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3" w:rsidRPr="009F3138" w:rsidRDefault="00622173" w:rsidP="00622173">
      <w:pPr>
        <w:keepNext/>
        <w:outlineLvl w:val="1"/>
        <w:rPr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</w:t>
      </w:r>
      <w:r w:rsidR="00536C2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73" w:rsidRPr="009F3138" w:rsidRDefault="00622173" w:rsidP="00622173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622173" w:rsidRPr="009F3138" w:rsidRDefault="00622173" w:rsidP="00622173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622173" w:rsidRPr="009F3138" w:rsidRDefault="00622173" w:rsidP="00622173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622173" w:rsidRPr="009F3138" w:rsidRDefault="00622173" w:rsidP="0062217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B0202A">
        <w:rPr>
          <w:rFonts w:ascii="Times New Roman" w:hAnsi="Times New Roman"/>
        </w:rPr>
        <w:pict>
          <v:line id="_x0000_s1028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22173" w:rsidRPr="009F3138" w:rsidRDefault="00622173" w:rsidP="0062217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622173" w:rsidRPr="009F3138" w:rsidRDefault="00622173" w:rsidP="006221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622173" w:rsidRPr="009F3138" w:rsidRDefault="00622173" w:rsidP="00622173">
      <w:pPr>
        <w:rPr>
          <w:rFonts w:ascii="Times New Roman" w:hAnsi="Times New Roman"/>
          <w:sz w:val="20"/>
          <w:szCs w:val="20"/>
        </w:rPr>
      </w:pPr>
    </w:p>
    <w:p w:rsidR="00622173" w:rsidRPr="009F3138" w:rsidRDefault="00622173" w:rsidP="00622173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 апреля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      </w:t>
      </w:r>
      <w:r w:rsidRPr="009F313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622173" w:rsidRPr="009F3138" w:rsidRDefault="00622173" w:rsidP="00622173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622173" w:rsidRPr="009F3138" w:rsidRDefault="00622173" w:rsidP="00622173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622173" w:rsidRDefault="00622173" w:rsidP="0062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0E7A6C" w:rsidRDefault="005A228F" w:rsidP="006221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0E7A6C">
        <w:rPr>
          <w:rFonts w:ascii="Times New Roman" w:hAnsi="Times New Roman"/>
          <w:b/>
          <w:sz w:val="26"/>
          <w:szCs w:val="26"/>
        </w:rPr>
        <w:t>соблюдения законодательства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0E7A6C">
        <w:rPr>
          <w:rFonts w:ascii="Times New Roman" w:hAnsi="Times New Roman"/>
          <w:b/>
          <w:sz w:val="26"/>
          <w:szCs w:val="26"/>
        </w:rPr>
        <w:t>»</w:t>
      </w:r>
    </w:p>
    <w:p w:rsidR="000E7A6C" w:rsidRDefault="005A228F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 </w:t>
      </w:r>
      <w:r w:rsidR="000E7A6C">
        <w:rPr>
          <w:rFonts w:ascii="Times New Roman" w:hAnsi="Times New Roman"/>
          <w:b/>
          <w:sz w:val="26"/>
          <w:szCs w:val="26"/>
        </w:rPr>
        <w:t>Отдела по вопросам материально – технического обеспечения</w:t>
      </w:r>
    </w:p>
    <w:p w:rsidR="000E7A6C" w:rsidRDefault="000E7A6C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комитета образования администрации Марксовского </w:t>
      </w:r>
    </w:p>
    <w:p w:rsidR="005A228F" w:rsidRPr="000E7A6C" w:rsidRDefault="000E7A6C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Саратовской области</w:t>
      </w:r>
      <w:r w:rsidR="00F318AF" w:rsidRPr="000E7A6C">
        <w:rPr>
          <w:rFonts w:ascii="Times New Roman" w:hAnsi="Times New Roman"/>
          <w:b/>
          <w:sz w:val="26"/>
          <w:szCs w:val="26"/>
        </w:rPr>
        <w:t>.</w:t>
      </w:r>
    </w:p>
    <w:p w:rsidR="00536C27" w:rsidRPr="000E7A6C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18AF" w:rsidRPr="000E7A6C" w:rsidRDefault="005A228F" w:rsidP="00622173">
      <w:pPr>
        <w:spacing w:before="120" w:after="24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E7A6C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0E7A6C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0E7A6C">
        <w:rPr>
          <w:rFonts w:ascii="Times New Roman" w:hAnsi="Times New Roman"/>
          <w:sz w:val="26"/>
          <w:szCs w:val="26"/>
        </w:rPr>
        <w:t>Р</w:t>
      </w:r>
      <w:r w:rsidR="00BE5D79" w:rsidRPr="000E7A6C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</w:t>
      </w:r>
      <w:r w:rsidR="000E7A6C">
        <w:rPr>
          <w:rFonts w:ascii="Times New Roman" w:hAnsi="Times New Roman"/>
          <w:sz w:val="26"/>
          <w:szCs w:val="26"/>
        </w:rPr>
        <w:t>.</w:t>
      </w:r>
      <w:r w:rsidR="00BE5D79" w:rsidRPr="000E7A6C">
        <w:rPr>
          <w:rFonts w:ascii="Times New Roman" w:hAnsi="Times New Roman"/>
          <w:sz w:val="26"/>
          <w:szCs w:val="26"/>
        </w:rPr>
        <w:t xml:space="preserve">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</w:t>
      </w:r>
      <w:proofErr w:type="gramEnd"/>
      <w:r w:rsidR="00BE5D79" w:rsidRPr="000E7A6C">
        <w:rPr>
          <w:rFonts w:ascii="Times New Roman" w:hAnsi="Times New Roman"/>
          <w:sz w:val="26"/>
          <w:szCs w:val="26"/>
        </w:rPr>
        <w:t xml:space="preserve"> актов о контрактной системе </w:t>
      </w:r>
      <w:r w:rsidR="000E7A6C" w:rsidRPr="000E7A6C">
        <w:rPr>
          <w:rFonts w:ascii="Times New Roman" w:hAnsi="Times New Roman"/>
          <w:sz w:val="26"/>
          <w:szCs w:val="26"/>
        </w:rPr>
        <w:t xml:space="preserve">Отдела по вопросам материально – технического обеспечения комитета образования администрации Марксовского муниципального района </w:t>
      </w:r>
      <w:r w:rsidR="00BE5D79" w:rsidRPr="000E7A6C">
        <w:rPr>
          <w:rFonts w:ascii="Times New Roman" w:hAnsi="Times New Roman"/>
          <w:sz w:val="26"/>
          <w:szCs w:val="26"/>
        </w:rPr>
        <w:t>за период с 01.0</w:t>
      </w:r>
      <w:r w:rsidR="0067431E">
        <w:rPr>
          <w:rFonts w:ascii="Times New Roman" w:hAnsi="Times New Roman"/>
          <w:sz w:val="26"/>
          <w:szCs w:val="26"/>
        </w:rPr>
        <w:t>1.2020 г. по 3</w:t>
      </w:r>
      <w:r w:rsidR="00D64A9C" w:rsidRPr="000E7A6C">
        <w:rPr>
          <w:rFonts w:ascii="Times New Roman" w:hAnsi="Times New Roman"/>
          <w:sz w:val="26"/>
          <w:szCs w:val="26"/>
        </w:rPr>
        <w:t>1.</w:t>
      </w:r>
      <w:r w:rsidR="000E7A6C">
        <w:rPr>
          <w:rFonts w:ascii="Times New Roman" w:hAnsi="Times New Roman"/>
          <w:sz w:val="26"/>
          <w:szCs w:val="26"/>
        </w:rPr>
        <w:t>1</w:t>
      </w:r>
      <w:r w:rsidR="0067431E">
        <w:rPr>
          <w:rFonts w:ascii="Times New Roman" w:hAnsi="Times New Roman"/>
          <w:sz w:val="26"/>
          <w:szCs w:val="26"/>
        </w:rPr>
        <w:t>2.2020</w:t>
      </w:r>
      <w:r w:rsidR="00BE5D79" w:rsidRPr="000E7A6C">
        <w:rPr>
          <w:rFonts w:ascii="Times New Roman" w:hAnsi="Times New Roman"/>
          <w:sz w:val="26"/>
          <w:szCs w:val="26"/>
        </w:rPr>
        <w:t xml:space="preserve"> г.</w:t>
      </w:r>
      <w:r w:rsidR="00DA65A3" w:rsidRPr="000E7A6C">
        <w:rPr>
          <w:rFonts w:ascii="Times New Roman" w:hAnsi="Times New Roman"/>
          <w:sz w:val="26"/>
          <w:szCs w:val="26"/>
        </w:rPr>
        <w:t xml:space="preserve"> </w:t>
      </w:r>
    </w:p>
    <w:p w:rsidR="00FB5730" w:rsidRPr="00CE46CB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>Цель проведения проверки:</w:t>
      </w:r>
    </w:p>
    <w:p w:rsidR="00FB5730" w:rsidRPr="00CE46CB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CE46CB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FB5730" w:rsidRPr="000E7A6C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F4ACE" w:rsidRDefault="00DF4ACE" w:rsidP="00D64A9C">
      <w:pPr>
        <w:pStyle w:val="a9"/>
        <w:spacing w:after="0" w:line="240" w:lineRule="auto"/>
        <w:ind w:left="0" w:right="283" w:firstLine="567"/>
        <w:rPr>
          <w:rFonts w:ascii="Times New Roman" w:hAnsi="Times New Roman"/>
          <w:b/>
          <w:sz w:val="26"/>
          <w:szCs w:val="26"/>
          <w:highlight w:val="yellow"/>
        </w:rPr>
      </w:pPr>
    </w:p>
    <w:p w:rsidR="00622173" w:rsidRDefault="00622173" w:rsidP="00D64A9C">
      <w:pPr>
        <w:pStyle w:val="a9"/>
        <w:spacing w:after="0" w:line="240" w:lineRule="auto"/>
        <w:ind w:left="0" w:right="283" w:firstLine="567"/>
        <w:rPr>
          <w:rFonts w:ascii="Times New Roman" w:hAnsi="Times New Roman"/>
          <w:b/>
          <w:sz w:val="26"/>
          <w:szCs w:val="26"/>
          <w:highlight w:val="yellow"/>
        </w:rPr>
      </w:pPr>
    </w:p>
    <w:p w:rsidR="00622173" w:rsidRDefault="00622173" w:rsidP="00D64A9C">
      <w:pPr>
        <w:pStyle w:val="a9"/>
        <w:spacing w:after="0" w:line="240" w:lineRule="auto"/>
        <w:ind w:left="0" w:right="283" w:firstLine="567"/>
        <w:rPr>
          <w:rFonts w:ascii="Times New Roman" w:hAnsi="Times New Roman"/>
          <w:b/>
          <w:sz w:val="26"/>
          <w:szCs w:val="26"/>
          <w:highlight w:val="yellow"/>
        </w:rPr>
      </w:pPr>
    </w:p>
    <w:p w:rsidR="00622173" w:rsidRPr="000E7A6C" w:rsidRDefault="00622173" w:rsidP="00D64A9C">
      <w:pPr>
        <w:pStyle w:val="a9"/>
        <w:spacing w:after="0" w:line="240" w:lineRule="auto"/>
        <w:ind w:left="0" w:right="283" w:firstLine="567"/>
        <w:rPr>
          <w:rFonts w:ascii="Times New Roman" w:hAnsi="Times New Roman"/>
          <w:b/>
          <w:sz w:val="26"/>
          <w:szCs w:val="26"/>
          <w:highlight w:val="yellow"/>
        </w:rPr>
      </w:pPr>
    </w:p>
    <w:p w:rsidR="001A2303" w:rsidRPr="00CE46CB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lastRenderedPageBreak/>
        <w:t>Проверкой установлено: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E46CB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CE46CB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CE46CB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 w:rsidRPr="0054611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Отдел по вопросам материально – технического обеспечения комитета образования администрации Марксовского муниципального района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ОВМТО комитета образования АММР</w:t>
      </w:r>
      <w:r w:rsidRPr="00CE46C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546113" w:rsidRPr="00546113">
        <w:rPr>
          <w:rFonts w:ascii="Times New Roman" w:hAnsi="Times New Roman"/>
          <w:sz w:val="26"/>
          <w:szCs w:val="26"/>
          <w:lang w:eastAsia="ar-SA"/>
        </w:rPr>
        <w:t xml:space="preserve">6443019273 </w:t>
      </w:r>
      <w:r w:rsidRPr="00CE46CB">
        <w:rPr>
          <w:rFonts w:ascii="Times New Roman" w:hAnsi="Times New Roman"/>
          <w:sz w:val="26"/>
          <w:szCs w:val="26"/>
          <w:lang w:eastAsia="ar-SA"/>
        </w:rPr>
        <w:t>/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CE46CB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546113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 w:rsidR="00546113">
        <w:rPr>
          <w:rFonts w:ascii="Times New Roman" w:hAnsi="Times New Roman"/>
          <w:i/>
          <w:iCs/>
          <w:sz w:val="26"/>
          <w:szCs w:val="26"/>
          <w:lang w:eastAsia="ar-SA"/>
        </w:rPr>
        <w:t>8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 w:rsidR="00546113"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Марксовского 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района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Идентификационный код заказчика – </w:t>
      </w:r>
      <w:r w:rsidR="00546113" w:rsidRPr="00546113">
        <w:rPr>
          <w:rFonts w:ascii="Times New Roman" w:hAnsi="Times New Roman"/>
          <w:sz w:val="26"/>
          <w:szCs w:val="26"/>
          <w:lang w:eastAsia="ar-SA"/>
        </w:rPr>
        <w:t>36443019273644301001</w:t>
      </w:r>
      <w:r w:rsidRPr="00546113">
        <w:rPr>
          <w:rFonts w:ascii="Times New Roman" w:hAnsi="Times New Roman"/>
          <w:sz w:val="26"/>
          <w:szCs w:val="26"/>
          <w:lang w:eastAsia="ar-SA"/>
        </w:rPr>
        <w:t>, дата присвоения 01.01.2015 год.</w:t>
      </w:r>
    </w:p>
    <w:p w:rsidR="0067431E" w:rsidRPr="000D7E8C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Отдел по вопросам материально - технического обеспечения комитета образования администрации Марксовского муниципального района </w:t>
      </w:r>
      <w:r w:rsidRPr="000D7E8C">
        <w:rPr>
          <w:rFonts w:ascii="Times New Roman" w:hAnsi="Times New Roman"/>
          <w:sz w:val="26"/>
          <w:szCs w:val="26"/>
          <w:lang w:eastAsia="ar-SA"/>
        </w:rPr>
        <w:t>выступает муниципальным заказчиком при размещении заказов на поставки товаров, выполнение работ, оказание услуг.</w:t>
      </w:r>
    </w:p>
    <w:p w:rsidR="0067431E" w:rsidRPr="000D7E8C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D7E8C">
        <w:rPr>
          <w:rFonts w:ascii="Times New Roman" w:hAnsi="Times New Roman"/>
          <w:sz w:val="26"/>
          <w:szCs w:val="26"/>
          <w:lang w:eastAsia="ar-SA"/>
        </w:rPr>
        <w:t>Согласно части 2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proofErr w:type="gramEnd"/>
      <w:r w:rsidRPr="000D7E8C">
        <w:rPr>
          <w:rFonts w:ascii="Times New Roman" w:hAnsi="Times New Roman"/>
          <w:sz w:val="26"/>
          <w:szCs w:val="26"/>
          <w:lang w:eastAsia="ar-SA"/>
        </w:rPr>
        <w:t xml:space="preserve"> – контрактного управляющего.</w:t>
      </w:r>
    </w:p>
    <w:p w:rsidR="0067431E" w:rsidRPr="000D7E8C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D7E8C">
        <w:rPr>
          <w:rFonts w:ascii="Times New Roman" w:hAnsi="Times New Roman"/>
          <w:sz w:val="26"/>
          <w:szCs w:val="26"/>
          <w:lang w:eastAsia="ar-SA"/>
        </w:rPr>
        <w:t xml:space="preserve">В соответствии с частью 6 статьи 38 Закона № 44-ФЗ контрактный управляющий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Мунина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Дина Викторовна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в 2020 году получила диплом о профессиональной переподготовке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ООО «Межрегиональный институт дополнительного образования» в объеме </w:t>
      </w:r>
      <w:r>
        <w:rPr>
          <w:rFonts w:ascii="Times New Roman" w:hAnsi="Times New Roman"/>
          <w:sz w:val="26"/>
          <w:szCs w:val="26"/>
          <w:lang w:eastAsia="ar-SA"/>
        </w:rPr>
        <w:t>120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часов, что подтверждается дипломом с регистрационным номером 2000</w:t>
      </w:r>
      <w:r w:rsidR="002C7B15">
        <w:rPr>
          <w:rFonts w:ascii="Times New Roman" w:hAnsi="Times New Roman"/>
          <w:sz w:val="26"/>
          <w:szCs w:val="26"/>
          <w:lang w:eastAsia="ar-SA"/>
        </w:rPr>
        <w:t>1</w:t>
      </w:r>
      <w:r w:rsidRPr="000D7E8C">
        <w:rPr>
          <w:rFonts w:ascii="Times New Roman" w:hAnsi="Times New Roman"/>
          <w:sz w:val="26"/>
          <w:szCs w:val="26"/>
          <w:lang w:eastAsia="ar-SA"/>
        </w:rPr>
        <w:t>/1</w:t>
      </w:r>
      <w:r w:rsidR="002C7B15">
        <w:rPr>
          <w:rFonts w:ascii="Times New Roman" w:hAnsi="Times New Roman"/>
          <w:sz w:val="26"/>
          <w:szCs w:val="26"/>
          <w:lang w:eastAsia="ar-SA"/>
        </w:rPr>
        <w:t>5</w:t>
      </w:r>
      <w:r w:rsidRPr="000D7E8C">
        <w:rPr>
          <w:rFonts w:ascii="Times New Roman" w:hAnsi="Times New Roman"/>
          <w:sz w:val="26"/>
          <w:szCs w:val="26"/>
          <w:lang w:eastAsia="ar-SA"/>
        </w:rPr>
        <w:t>-</w:t>
      </w:r>
      <w:r w:rsidR="002C7B15">
        <w:rPr>
          <w:rFonts w:ascii="Times New Roman" w:hAnsi="Times New Roman"/>
          <w:sz w:val="26"/>
          <w:szCs w:val="26"/>
          <w:lang w:eastAsia="ar-SA"/>
        </w:rPr>
        <w:t>у</w:t>
      </w:r>
      <w:r w:rsidRPr="000D7E8C">
        <w:rPr>
          <w:rFonts w:ascii="Times New Roman" w:hAnsi="Times New Roman"/>
          <w:sz w:val="26"/>
          <w:szCs w:val="26"/>
          <w:lang w:eastAsia="ar-SA"/>
        </w:rPr>
        <w:t>, удостоверение</w:t>
      </w:r>
      <w:proofErr w:type="gramEnd"/>
      <w:r w:rsidRPr="000D7E8C">
        <w:rPr>
          <w:rFonts w:ascii="Times New Roman" w:hAnsi="Times New Roman"/>
          <w:sz w:val="26"/>
          <w:szCs w:val="26"/>
          <w:lang w:eastAsia="ar-SA"/>
        </w:rPr>
        <w:t xml:space="preserve"> 642410</w:t>
      </w:r>
      <w:r w:rsidR="002C7B15">
        <w:rPr>
          <w:rFonts w:ascii="Times New Roman" w:hAnsi="Times New Roman"/>
          <w:sz w:val="26"/>
          <w:szCs w:val="26"/>
          <w:lang w:eastAsia="ar-SA"/>
        </w:rPr>
        <w:t>84</w:t>
      </w:r>
      <w:r w:rsidRPr="000D7E8C">
        <w:rPr>
          <w:rFonts w:ascii="Times New Roman" w:hAnsi="Times New Roman"/>
          <w:sz w:val="26"/>
          <w:szCs w:val="26"/>
          <w:lang w:eastAsia="ar-SA"/>
        </w:rPr>
        <w:t>5</w:t>
      </w:r>
      <w:r w:rsidR="002C7B15">
        <w:rPr>
          <w:rFonts w:ascii="Times New Roman" w:hAnsi="Times New Roman"/>
          <w:sz w:val="26"/>
          <w:szCs w:val="26"/>
          <w:lang w:eastAsia="ar-SA"/>
        </w:rPr>
        <w:t>777 от 02</w:t>
      </w:r>
      <w:r w:rsidRPr="000D7E8C">
        <w:rPr>
          <w:rFonts w:ascii="Times New Roman" w:hAnsi="Times New Roman"/>
          <w:sz w:val="26"/>
          <w:szCs w:val="26"/>
          <w:lang w:eastAsia="ar-SA"/>
        </w:rPr>
        <w:t>.03.2020 года.</w:t>
      </w:r>
    </w:p>
    <w:p w:rsidR="001314F7" w:rsidRPr="00546113" w:rsidRDefault="008A592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 w:rsidR="00546113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 № 3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>-</w:t>
      </w:r>
      <w:r w:rsidR="00546113">
        <w:rPr>
          <w:rFonts w:ascii="Times New Roman" w:hAnsi="Times New Roman"/>
          <w:sz w:val="26"/>
          <w:szCs w:val="26"/>
          <w:lang w:eastAsia="ar-SA"/>
        </w:rPr>
        <w:t>л/с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 xml:space="preserve"> от 1</w:t>
      </w:r>
      <w:r w:rsidR="00546113">
        <w:rPr>
          <w:rFonts w:ascii="Times New Roman" w:hAnsi="Times New Roman"/>
          <w:sz w:val="26"/>
          <w:szCs w:val="26"/>
          <w:lang w:eastAsia="ar-SA"/>
        </w:rPr>
        <w:t>3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>.0</w:t>
      </w:r>
      <w:r w:rsidR="00546113">
        <w:rPr>
          <w:rFonts w:ascii="Times New Roman" w:hAnsi="Times New Roman"/>
          <w:sz w:val="26"/>
          <w:szCs w:val="26"/>
          <w:lang w:eastAsia="ar-SA"/>
        </w:rPr>
        <w:t>1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>.201</w:t>
      </w:r>
      <w:r w:rsidR="00546113">
        <w:rPr>
          <w:rFonts w:ascii="Times New Roman" w:hAnsi="Times New Roman"/>
          <w:sz w:val="26"/>
          <w:szCs w:val="26"/>
          <w:lang w:eastAsia="ar-SA"/>
        </w:rPr>
        <w:t>5</w:t>
      </w:r>
      <w:r w:rsidR="00981A37" w:rsidRPr="00546113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546113">
        <w:rPr>
          <w:rFonts w:ascii="Times New Roman" w:hAnsi="Times New Roman"/>
          <w:sz w:val="26"/>
          <w:szCs w:val="26"/>
          <w:lang w:eastAsia="ar-SA"/>
        </w:rPr>
        <w:t>приеме работника на работу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», обязанности контрактного управляющего возложены на 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 xml:space="preserve">ведущего экономиста </w:t>
      </w:r>
      <w:proofErr w:type="spellStart"/>
      <w:r w:rsidR="00546113">
        <w:rPr>
          <w:rFonts w:ascii="Times New Roman" w:hAnsi="Times New Roman"/>
          <w:b/>
          <w:sz w:val="26"/>
          <w:szCs w:val="26"/>
          <w:lang w:eastAsia="ar-SA"/>
        </w:rPr>
        <w:t>Мунину</w:t>
      </w:r>
      <w:proofErr w:type="spellEnd"/>
      <w:r w:rsidR="00546113">
        <w:rPr>
          <w:rFonts w:ascii="Times New Roman" w:hAnsi="Times New Roman"/>
          <w:b/>
          <w:sz w:val="26"/>
          <w:szCs w:val="26"/>
          <w:lang w:eastAsia="ar-SA"/>
        </w:rPr>
        <w:t xml:space="preserve"> Дину Викторовну</w:t>
      </w:r>
      <w:r w:rsidR="002C7B15">
        <w:rPr>
          <w:rFonts w:ascii="Times New Roman" w:hAnsi="Times New Roman"/>
          <w:b/>
          <w:sz w:val="26"/>
          <w:szCs w:val="26"/>
          <w:lang w:eastAsia="ar-SA"/>
        </w:rPr>
        <w:t xml:space="preserve">, </w:t>
      </w:r>
      <w:r w:rsidR="002C7B15" w:rsidRPr="002C7B15">
        <w:rPr>
          <w:rFonts w:ascii="Times New Roman" w:hAnsi="Times New Roman"/>
          <w:sz w:val="26"/>
          <w:szCs w:val="26"/>
          <w:lang w:eastAsia="ar-SA"/>
        </w:rPr>
        <w:t>что</w:t>
      </w:r>
      <w:r w:rsidR="002C7B15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C7B15" w:rsidRPr="002C7B15">
        <w:rPr>
          <w:rFonts w:ascii="Times New Roman" w:hAnsi="Times New Roman"/>
          <w:sz w:val="26"/>
          <w:szCs w:val="26"/>
          <w:lang w:eastAsia="ar-SA"/>
        </w:rPr>
        <w:t>подтверждается</w:t>
      </w:r>
      <w:r w:rsidR="002C7B15">
        <w:rPr>
          <w:rFonts w:ascii="Times New Roman" w:hAnsi="Times New Roman"/>
          <w:sz w:val="26"/>
          <w:szCs w:val="26"/>
          <w:lang w:eastAsia="ar-SA"/>
        </w:rPr>
        <w:t xml:space="preserve"> должностной инструкцией контрактного управляющего (экономиста)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96AF2" w:rsidRPr="00A36935" w:rsidRDefault="00096AF2" w:rsidP="00096AF2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A36935">
        <w:rPr>
          <w:rFonts w:ascii="Times New Roman" w:hAnsi="Times New Roman"/>
          <w:sz w:val="26"/>
          <w:szCs w:val="26"/>
        </w:rPr>
        <w:t xml:space="preserve">В проверяемом периоде руководство деятельностью </w:t>
      </w:r>
      <w:r>
        <w:rPr>
          <w:rFonts w:ascii="Times New Roman" w:hAnsi="Times New Roman"/>
          <w:sz w:val="26"/>
          <w:szCs w:val="26"/>
        </w:rPr>
        <w:t>Отдела</w:t>
      </w:r>
      <w:r w:rsidRPr="00096A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096AF2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  <w:lang w:eastAsia="ar-SA"/>
        </w:rPr>
        <w:t>по вопросам материально – технического обеспечения комитета образования администрации Марксовского муниципального района</w:t>
      </w:r>
      <w:r w:rsidRPr="00A36935">
        <w:rPr>
          <w:rFonts w:ascii="Times New Roman" w:hAnsi="Times New Roman"/>
          <w:sz w:val="26"/>
          <w:szCs w:val="26"/>
        </w:rPr>
        <w:t xml:space="preserve"> осуществлял </w:t>
      </w:r>
      <w:r>
        <w:rPr>
          <w:rFonts w:ascii="Times New Roman" w:hAnsi="Times New Roman"/>
          <w:sz w:val="26"/>
          <w:szCs w:val="26"/>
        </w:rPr>
        <w:t>начальник</w:t>
      </w:r>
      <w:r w:rsidRPr="00A36935">
        <w:rPr>
          <w:rFonts w:ascii="Times New Roman" w:hAnsi="Times New Roman"/>
          <w:sz w:val="26"/>
          <w:szCs w:val="26"/>
        </w:rPr>
        <w:t>:</w:t>
      </w:r>
    </w:p>
    <w:p w:rsidR="00096AF2" w:rsidRDefault="00096AF2" w:rsidP="00096AF2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A3693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Полищук Виктор Николаевич</w:t>
      </w:r>
      <w:r w:rsidRPr="00A36935">
        <w:rPr>
          <w:rFonts w:ascii="Times New Roman" w:hAnsi="Times New Roman"/>
          <w:sz w:val="26"/>
          <w:szCs w:val="26"/>
        </w:rPr>
        <w:t xml:space="preserve"> назначен на должность </w:t>
      </w:r>
      <w:r>
        <w:rPr>
          <w:rFonts w:ascii="Times New Roman" w:hAnsi="Times New Roman"/>
          <w:sz w:val="26"/>
          <w:szCs w:val="26"/>
        </w:rPr>
        <w:t>начальника</w:t>
      </w:r>
      <w:r w:rsidRPr="00A369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ОВМТО</w:t>
      </w:r>
      <w:r w:rsidRPr="00A3693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приказ</w:t>
      </w:r>
      <w:r w:rsidRPr="00A36935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00</w:t>
      </w:r>
      <w:r w:rsidRPr="00A369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л/с от </w:t>
      </w:r>
      <w:r w:rsidRPr="00A3693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  <w:r w:rsidRPr="00A369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A36935">
        <w:rPr>
          <w:rFonts w:ascii="Times New Roman" w:hAnsi="Times New Roman"/>
          <w:sz w:val="26"/>
          <w:szCs w:val="26"/>
        </w:rPr>
        <w:t>0.201</w:t>
      </w:r>
      <w:r>
        <w:rPr>
          <w:rFonts w:ascii="Times New Roman" w:hAnsi="Times New Roman"/>
          <w:sz w:val="26"/>
          <w:szCs w:val="26"/>
        </w:rPr>
        <w:t>9 года</w:t>
      </w:r>
      <w:r w:rsidRPr="00A3693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3693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</w:t>
      </w:r>
      <w:r w:rsidRPr="00A369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A36935">
        <w:rPr>
          <w:rFonts w:ascii="Times New Roman" w:hAnsi="Times New Roman"/>
          <w:sz w:val="26"/>
          <w:szCs w:val="26"/>
        </w:rPr>
        <w:t>0.201</w:t>
      </w:r>
      <w:r>
        <w:rPr>
          <w:rFonts w:ascii="Times New Roman" w:hAnsi="Times New Roman"/>
          <w:sz w:val="26"/>
          <w:szCs w:val="26"/>
        </w:rPr>
        <w:t>9</w:t>
      </w:r>
      <w:r w:rsidRPr="00A36935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Приказом №4-л/с от 28.01.2021 г. «О прекращении (расторжении) трудового договора с работником (увольнении)», освободить от должности начальника с 29.01.2021 г.</w:t>
      </w:r>
    </w:p>
    <w:p w:rsidR="00096AF2" w:rsidRPr="00A36935" w:rsidRDefault="00096AF2" w:rsidP="00096AF2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Петличенко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Александрович </w:t>
      </w:r>
      <w:r w:rsidRPr="00A36935">
        <w:rPr>
          <w:rFonts w:ascii="Times New Roman" w:hAnsi="Times New Roman"/>
          <w:sz w:val="26"/>
          <w:szCs w:val="26"/>
        </w:rPr>
        <w:t xml:space="preserve">назначен на должность </w:t>
      </w:r>
      <w:r>
        <w:rPr>
          <w:rFonts w:ascii="Times New Roman" w:hAnsi="Times New Roman"/>
          <w:sz w:val="26"/>
          <w:szCs w:val="26"/>
        </w:rPr>
        <w:t>начальника</w:t>
      </w:r>
      <w:r w:rsidRPr="00A369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ОВМТО</w:t>
      </w:r>
      <w:r w:rsidRPr="00A3693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приказ</w:t>
      </w:r>
      <w:r w:rsidRPr="00A36935">
        <w:rPr>
          <w:rFonts w:ascii="Times New Roman" w:hAnsi="Times New Roman"/>
          <w:sz w:val="26"/>
          <w:szCs w:val="26"/>
        </w:rPr>
        <w:t xml:space="preserve"> № </w:t>
      </w:r>
      <w:r w:rsidR="00D95928">
        <w:rPr>
          <w:rFonts w:ascii="Times New Roman" w:hAnsi="Times New Roman"/>
          <w:sz w:val="26"/>
          <w:szCs w:val="26"/>
        </w:rPr>
        <w:t>5</w:t>
      </w:r>
      <w:r w:rsidRPr="00A369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л/с от </w:t>
      </w:r>
      <w:r w:rsidR="00D95928">
        <w:rPr>
          <w:rFonts w:ascii="Times New Roman" w:hAnsi="Times New Roman"/>
          <w:sz w:val="26"/>
          <w:szCs w:val="26"/>
        </w:rPr>
        <w:t>01</w:t>
      </w:r>
      <w:r w:rsidRPr="00A36935">
        <w:rPr>
          <w:rFonts w:ascii="Times New Roman" w:hAnsi="Times New Roman"/>
          <w:sz w:val="26"/>
          <w:szCs w:val="26"/>
        </w:rPr>
        <w:t>.0</w:t>
      </w:r>
      <w:r w:rsidR="00D95928">
        <w:rPr>
          <w:rFonts w:ascii="Times New Roman" w:hAnsi="Times New Roman"/>
          <w:sz w:val="26"/>
          <w:szCs w:val="26"/>
        </w:rPr>
        <w:t>2</w:t>
      </w:r>
      <w:r w:rsidRPr="00A36935">
        <w:rPr>
          <w:rFonts w:ascii="Times New Roman" w:hAnsi="Times New Roman"/>
          <w:sz w:val="26"/>
          <w:szCs w:val="26"/>
        </w:rPr>
        <w:t>.20</w:t>
      </w:r>
      <w:r w:rsidR="00D95928">
        <w:rPr>
          <w:rFonts w:ascii="Times New Roman" w:hAnsi="Times New Roman"/>
          <w:sz w:val="26"/>
          <w:szCs w:val="26"/>
        </w:rPr>
        <w:t>2</w:t>
      </w:r>
      <w:r w:rsidRPr="00A369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A3693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 </w:t>
      </w:r>
      <w:r w:rsidR="00D95928">
        <w:rPr>
          <w:rFonts w:ascii="Times New Roman" w:hAnsi="Times New Roman"/>
          <w:sz w:val="26"/>
          <w:szCs w:val="26"/>
        </w:rPr>
        <w:t>01</w:t>
      </w:r>
      <w:r w:rsidRPr="00A36935">
        <w:rPr>
          <w:rFonts w:ascii="Times New Roman" w:hAnsi="Times New Roman"/>
          <w:sz w:val="26"/>
          <w:szCs w:val="26"/>
        </w:rPr>
        <w:t>.0</w:t>
      </w:r>
      <w:r w:rsidR="00D95928">
        <w:rPr>
          <w:rFonts w:ascii="Times New Roman" w:hAnsi="Times New Roman"/>
          <w:sz w:val="26"/>
          <w:szCs w:val="26"/>
        </w:rPr>
        <w:t>2</w:t>
      </w:r>
      <w:r w:rsidRPr="00A36935">
        <w:rPr>
          <w:rFonts w:ascii="Times New Roman" w:hAnsi="Times New Roman"/>
          <w:sz w:val="26"/>
          <w:szCs w:val="26"/>
        </w:rPr>
        <w:t>.20</w:t>
      </w:r>
      <w:r w:rsidR="00D95928">
        <w:rPr>
          <w:rFonts w:ascii="Times New Roman" w:hAnsi="Times New Roman"/>
          <w:sz w:val="26"/>
          <w:szCs w:val="26"/>
        </w:rPr>
        <w:t>2</w:t>
      </w:r>
      <w:r w:rsidRPr="00A36935">
        <w:rPr>
          <w:rFonts w:ascii="Times New Roman" w:hAnsi="Times New Roman"/>
          <w:sz w:val="26"/>
          <w:szCs w:val="26"/>
        </w:rPr>
        <w:t>1 года</w:t>
      </w:r>
      <w:r w:rsidR="00D95928">
        <w:rPr>
          <w:rFonts w:ascii="Times New Roman" w:hAnsi="Times New Roman"/>
          <w:sz w:val="26"/>
          <w:szCs w:val="26"/>
        </w:rPr>
        <w:t>, работает по настоящее время.</w:t>
      </w:r>
    </w:p>
    <w:p w:rsidR="00EA002B" w:rsidRPr="00096AF2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54611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46113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01.01.2020 года: 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lastRenderedPageBreak/>
        <w:t>Председатель - Мазанова О. А.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Заместитель председателя – Солдатова В. В.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Секретарь комиссии  - Кувшинова Т. И.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Члены комиссии: </w:t>
      </w:r>
      <w:proofErr w:type="spellStart"/>
      <w:r w:rsidRPr="00F72001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72001">
        <w:rPr>
          <w:rFonts w:ascii="Times New Roman" w:hAnsi="Times New Roman"/>
          <w:sz w:val="26"/>
          <w:szCs w:val="26"/>
          <w:lang w:eastAsia="ar-SA"/>
        </w:rPr>
        <w:t xml:space="preserve"> О. Я., Москвина И. И.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01.06.2020 года: 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Председатель – Черепнина Т. А.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Заместитель председателя – </w:t>
      </w:r>
      <w:proofErr w:type="spellStart"/>
      <w:r w:rsidRPr="00F72001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72001">
        <w:rPr>
          <w:rFonts w:ascii="Times New Roman" w:hAnsi="Times New Roman"/>
          <w:sz w:val="26"/>
          <w:szCs w:val="26"/>
          <w:lang w:eastAsia="ar-SA"/>
        </w:rPr>
        <w:t xml:space="preserve"> О. Я.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Секретарь комиссии  - Солдатова В. В.</w:t>
      </w:r>
    </w:p>
    <w:p w:rsidR="002C7B15" w:rsidRPr="00F72001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Члены комиссии: Хмельков А. Е., Москвина И.И.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153500" w:rsidRDefault="00153500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="00AF14D2" w:rsidRPr="00153500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01.</w:t>
      </w:r>
      <w:r w:rsidR="002C7B15">
        <w:rPr>
          <w:rFonts w:ascii="Times New Roman" w:hAnsi="Times New Roman"/>
          <w:sz w:val="26"/>
          <w:szCs w:val="26"/>
          <w:lang w:eastAsia="ar-SA"/>
        </w:rPr>
        <w:t>01</w:t>
      </w:r>
      <w:r>
        <w:rPr>
          <w:rFonts w:ascii="Times New Roman" w:hAnsi="Times New Roman"/>
          <w:sz w:val="26"/>
          <w:szCs w:val="26"/>
          <w:lang w:eastAsia="ar-SA"/>
        </w:rPr>
        <w:t>.20</w:t>
      </w:r>
      <w:r w:rsidR="002C7B15">
        <w:rPr>
          <w:rFonts w:ascii="Times New Roman" w:hAnsi="Times New Roman"/>
          <w:sz w:val="26"/>
          <w:szCs w:val="26"/>
          <w:lang w:eastAsia="ar-SA"/>
        </w:rPr>
        <w:t>20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 xml:space="preserve">г. – </w:t>
      </w:r>
      <w:r w:rsidR="002C7B15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>1.1</w:t>
      </w:r>
      <w:r w:rsidR="002C7B15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2C7B15">
        <w:rPr>
          <w:rFonts w:ascii="Times New Roman" w:hAnsi="Times New Roman"/>
          <w:sz w:val="26"/>
          <w:szCs w:val="26"/>
          <w:lang w:eastAsia="ar-SA"/>
        </w:rPr>
        <w:t>2020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2C7B15">
        <w:rPr>
          <w:rFonts w:ascii="Times New Roman" w:hAnsi="Times New Roman"/>
          <w:sz w:val="26"/>
          <w:szCs w:val="26"/>
          <w:lang w:eastAsia="ar-SA"/>
        </w:rPr>
        <w:t>12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 w:rsidR="002C7B15">
        <w:rPr>
          <w:rFonts w:ascii="Times New Roman" w:hAnsi="Times New Roman"/>
          <w:sz w:val="26"/>
          <w:szCs w:val="26"/>
          <w:lang w:eastAsia="ar-SA"/>
        </w:rPr>
        <w:t>1 205 532,28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3C3E9C" w:rsidRPr="000E7A6C" w:rsidRDefault="003C3E9C" w:rsidP="00113EC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highlight w:val="yellow"/>
          <w:lang w:eastAsia="ar-SA"/>
        </w:rPr>
      </w:pPr>
    </w:p>
    <w:p w:rsidR="00113ECD" w:rsidRPr="00153500" w:rsidRDefault="008523B0" w:rsidP="006975C4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153500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</w:t>
      </w:r>
      <w:r w:rsidR="002C7B15">
        <w:rPr>
          <w:rFonts w:ascii="Times New Roman" w:hAnsi="Times New Roman"/>
          <w:b/>
          <w:sz w:val="26"/>
          <w:szCs w:val="26"/>
          <w:lang w:eastAsia="ar-SA"/>
        </w:rPr>
        <w:t xml:space="preserve">п.9, </w:t>
      </w: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п.29 ст.93 Закона № 44-ФЗ  в количестве </w:t>
      </w:r>
      <w:r w:rsidR="002C7B15">
        <w:rPr>
          <w:rFonts w:ascii="Times New Roman" w:hAnsi="Times New Roman"/>
          <w:b/>
          <w:sz w:val="26"/>
          <w:szCs w:val="26"/>
          <w:lang w:eastAsia="ar-SA"/>
        </w:rPr>
        <w:t>12</w:t>
      </w: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2C7B15">
        <w:rPr>
          <w:rFonts w:ascii="Times New Roman" w:hAnsi="Times New Roman"/>
          <w:b/>
          <w:sz w:val="26"/>
          <w:szCs w:val="26"/>
          <w:lang w:eastAsia="ar-SA"/>
        </w:rPr>
        <w:t>1 205 532,28</w:t>
      </w: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  <w:r w:rsidRPr="00153500">
        <w:rPr>
          <w:rFonts w:ascii="Times New Roman" w:hAnsi="Times New Roman"/>
          <w:bCs/>
          <w:sz w:val="27"/>
          <w:szCs w:val="27"/>
        </w:rPr>
        <w:t xml:space="preserve"> </w:t>
      </w:r>
    </w:p>
    <w:p w:rsidR="00AD0ED9" w:rsidRPr="00D47828" w:rsidRDefault="00AD0ED9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26/232/0004210/002 от 17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АО «Управление отходами»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обращению с твердыми коммунальными отходами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798,06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AD0ED9" w:rsidRDefault="00AD0ED9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20.02.2020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AD0ED9" w:rsidRPr="00A237CA" w:rsidRDefault="00AD0ED9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798,06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44654 от 19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>0.2020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AD0ED9" w:rsidRPr="00D47828" w:rsidRDefault="00AD0ED9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="00E80F1E">
        <w:rPr>
          <w:rFonts w:ascii="Times New Roman" w:hAnsi="Times New Roman"/>
          <w:b/>
          <w:i/>
          <w:sz w:val="26"/>
          <w:szCs w:val="26"/>
          <w:lang w:eastAsia="ar-SA"/>
        </w:rPr>
        <w:t>6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.0</w:t>
      </w:r>
      <w:r w:rsidR="00E80F1E">
        <w:rPr>
          <w:rFonts w:ascii="Times New Roman" w:hAnsi="Times New Roman"/>
          <w:b/>
          <w:i/>
          <w:sz w:val="26"/>
          <w:szCs w:val="26"/>
          <w:lang w:eastAsia="ar-SA"/>
        </w:rPr>
        <w:t>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 w:rsidR="00E80F1E"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AD0ED9" w:rsidRPr="00D47828" w:rsidRDefault="00AD0ED9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D44ECF" w:rsidRPr="00D47828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26/232/0004210/003 от 21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АО «Управление отходами»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обращению с твердыми коммунальными отходами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399,03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44ECF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>
        <w:rPr>
          <w:rFonts w:ascii="Times New Roman" w:hAnsi="Times New Roman"/>
          <w:bCs/>
          <w:sz w:val="26"/>
          <w:szCs w:val="26"/>
          <w:lang w:eastAsia="ar-SA"/>
        </w:rPr>
        <w:t>3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44ECF" w:rsidRPr="00A237CA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399,03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691 от 28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44ECF" w:rsidRPr="00D47828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16.02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44ECF" w:rsidRPr="00D47828" w:rsidRDefault="00F00919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ab/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 w:rsidR="00D44ECF">
        <w:rPr>
          <w:rFonts w:ascii="Times New Roman" w:hAnsi="Times New Roman"/>
          <w:bCs/>
          <w:sz w:val="26"/>
          <w:szCs w:val="26"/>
          <w:lang w:eastAsia="ar-SA"/>
        </w:rPr>
        <w:t>26/232/0004210/004 от 23</w:t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 w:rsidR="00D44ECF">
        <w:rPr>
          <w:rFonts w:ascii="Times New Roman" w:hAnsi="Times New Roman"/>
          <w:bCs/>
          <w:sz w:val="26"/>
          <w:szCs w:val="26"/>
          <w:lang w:eastAsia="ar-SA"/>
        </w:rPr>
        <w:t>1</w:t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 w:rsidR="00D44ECF">
        <w:rPr>
          <w:rFonts w:ascii="Times New Roman" w:hAnsi="Times New Roman"/>
          <w:bCs/>
          <w:sz w:val="26"/>
          <w:szCs w:val="26"/>
          <w:lang w:eastAsia="ar-SA"/>
        </w:rPr>
        <w:t>АО «Управление отходами»</w:t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 w:rsidR="00D44ECF">
        <w:rPr>
          <w:rFonts w:ascii="Times New Roman" w:hAnsi="Times New Roman"/>
          <w:bCs/>
          <w:sz w:val="26"/>
          <w:szCs w:val="26"/>
          <w:lang w:eastAsia="ar-SA"/>
        </w:rPr>
        <w:t>оказание услуг по обращению с твердыми коммунальными отходами</w:t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 w:rsidR="00D44ECF">
        <w:rPr>
          <w:rFonts w:ascii="Times New Roman" w:hAnsi="Times New Roman"/>
          <w:bCs/>
          <w:sz w:val="26"/>
          <w:szCs w:val="26"/>
          <w:lang w:eastAsia="ar-SA"/>
        </w:rPr>
        <w:t>399,03</w:t>
      </w:r>
      <w:r w:rsidR="00D44ECF"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44ECF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 w:rsidR="00C4059F">
        <w:rPr>
          <w:rFonts w:ascii="Times New Roman" w:hAnsi="Times New Roman"/>
          <w:bCs/>
          <w:sz w:val="26"/>
          <w:szCs w:val="26"/>
          <w:lang w:eastAsia="ar-SA"/>
        </w:rPr>
        <w:t>6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44ECF" w:rsidRPr="00A237CA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399,03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69</w:t>
      </w:r>
      <w:r w:rsidR="00C4059F">
        <w:rPr>
          <w:rFonts w:ascii="Times New Roman" w:hAnsi="Times New Roman"/>
          <w:sz w:val="26"/>
          <w:szCs w:val="26"/>
          <w:lang w:eastAsia="ar-SA"/>
        </w:rPr>
        <w:t>4</w:t>
      </w:r>
      <w:r>
        <w:rPr>
          <w:rFonts w:ascii="Times New Roman" w:hAnsi="Times New Roman"/>
          <w:sz w:val="26"/>
          <w:szCs w:val="26"/>
          <w:lang w:eastAsia="ar-SA"/>
        </w:rPr>
        <w:t xml:space="preserve"> от 28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44ECF" w:rsidRDefault="00D44EC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16.02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C4059F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ab/>
      </w:r>
    </w:p>
    <w:p w:rsidR="00C4059F" w:rsidRPr="00D47828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16/1-М от 16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МУП «Тепло»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снабжение тепловой энергией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 w:rsidR="000563E8">
        <w:rPr>
          <w:rFonts w:ascii="Times New Roman" w:hAnsi="Times New Roman"/>
          <w:bCs/>
          <w:sz w:val="26"/>
          <w:szCs w:val="26"/>
          <w:lang w:eastAsia="ar-SA"/>
        </w:rPr>
        <w:t>128 270,28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C4059F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 w:rsidR="000563E8">
        <w:rPr>
          <w:rFonts w:ascii="Times New Roman" w:hAnsi="Times New Roman"/>
          <w:bCs/>
          <w:sz w:val="26"/>
          <w:szCs w:val="26"/>
          <w:lang w:eastAsia="ar-SA"/>
        </w:rPr>
        <w:t>в срок 19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C4059F" w:rsidRPr="00A237CA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 w:rsidR="000563E8">
        <w:rPr>
          <w:rFonts w:ascii="Times New Roman" w:hAnsi="Times New Roman"/>
          <w:sz w:val="26"/>
          <w:szCs w:val="26"/>
          <w:lang w:eastAsia="ar-SA"/>
        </w:rPr>
        <w:t>128 270,28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</w:t>
      </w:r>
      <w:r w:rsidR="000563E8">
        <w:rPr>
          <w:rFonts w:ascii="Times New Roman" w:hAnsi="Times New Roman"/>
          <w:sz w:val="26"/>
          <w:szCs w:val="26"/>
          <w:lang w:eastAsia="ar-SA"/>
        </w:rPr>
        <w:t>6002</w:t>
      </w:r>
      <w:r>
        <w:rPr>
          <w:rFonts w:ascii="Times New Roman" w:hAnsi="Times New Roman"/>
          <w:sz w:val="26"/>
          <w:szCs w:val="26"/>
          <w:lang w:eastAsia="ar-SA"/>
        </w:rPr>
        <w:t xml:space="preserve"> от 2</w:t>
      </w:r>
      <w:r w:rsidR="000563E8">
        <w:rPr>
          <w:rFonts w:ascii="Times New Roman" w:hAnsi="Times New Roman"/>
          <w:sz w:val="26"/>
          <w:szCs w:val="26"/>
          <w:lang w:eastAsia="ar-SA"/>
        </w:rPr>
        <w:t>5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0563E8"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 w:rsidR="000563E8">
        <w:rPr>
          <w:rFonts w:ascii="Times New Roman" w:hAnsi="Times New Roman"/>
          <w:sz w:val="26"/>
          <w:szCs w:val="26"/>
          <w:lang w:eastAsia="ar-SA"/>
        </w:rPr>
        <w:t>0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C4059F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="000563E8">
        <w:rPr>
          <w:rFonts w:ascii="Times New Roman" w:hAnsi="Times New Roman"/>
          <w:b/>
          <w:i/>
          <w:sz w:val="26"/>
          <w:szCs w:val="26"/>
          <w:lang w:eastAsia="ar-SA"/>
        </w:rPr>
        <w:t>5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C4059F" w:rsidRDefault="00C4059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A1008A" w:rsidRPr="00D47828" w:rsidRDefault="00A1008A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64090140001051 от 31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ПАО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>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передаче электрической энергии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65 950,00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A1008A" w:rsidRDefault="00A1008A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>
        <w:rPr>
          <w:rFonts w:ascii="Times New Roman" w:hAnsi="Times New Roman"/>
          <w:bCs/>
          <w:sz w:val="26"/>
          <w:szCs w:val="26"/>
          <w:lang w:eastAsia="ar-SA"/>
        </w:rPr>
        <w:t>в срок 02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B25F6F" w:rsidRDefault="009F66A1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Дополнительным соглашением №1 от 21.09.2020 г. </w:t>
      </w:r>
      <w:r w:rsidR="00286BC6">
        <w:rPr>
          <w:rFonts w:ascii="Times New Roman" w:hAnsi="Times New Roman"/>
          <w:sz w:val="26"/>
          <w:szCs w:val="26"/>
          <w:lang w:eastAsia="ar-SA"/>
        </w:rPr>
        <w:t xml:space="preserve">стороны пришли к соглашению увеличить сумму договора энергоснабжения на 8 500,00 рублей, сумма контракта составила 74 450,00 рублей, данное изменение размещено на сайте в срок – 21.09.2020 г. </w:t>
      </w:r>
      <w:r w:rsidR="00272BF3">
        <w:rPr>
          <w:rFonts w:ascii="Times New Roman" w:hAnsi="Times New Roman"/>
          <w:sz w:val="26"/>
          <w:szCs w:val="26"/>
          <w:lang w:eastAsia="ar-SA"/>
        </w:rPr>
        <w:t xml:space="preserve">Однако, </w:t>
      </w:r>
      <w:r w:rsidR="00272BF3" w:rsidRPr="00272BF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7" w:history="1"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 w:rsidR="00272BF3">
        <w:rPr>
          <w:rFonts w:ascii="Times New Roman" w:hAnsi="Times New Roman"/>
          <w:sz w:val="26"/>
          <w:szCs w:val="26"/>
          <w:lang w:eastAsia="ar-SA"/>
        </w:rPr>
        <w:t>, исполнение вышеуказанного муниципального контракта завершено на сумму 66 295,25 рублей.</w:t>
      </w:r>
      <w:proofErr w:type="gramEnd"/>
      <w:r w:rsidR="00272BF3">
        <w:rPr>
          <w:rFonts w:ascii="Times New Roman" w:hAnsi="Times New Roman"/>
          <w:sz w:val="26"/>
          <w:szCs w:val="26"/>
          <w:lang w:eastAsia="ar-SA"/>
        </w:rPr>
        <w:t xml:space="preserve"> Дополнительного соглашения №1 от 18.11.2020 года на сайте не размещено и к проверке не представлено. Оплата по данному муниципальному контракту в </w:t>
      </w:r>
      <w:r w:rsidR="00272BF3" w:rsidRPr="00272BF3">
        <w:rPr>
          <w:rFonts w:ascii="Times New Roman" w:hAnsi="Times New Roman"/>
          <w:sz w:val="26"/>
          <w:szCs w:val="26"/>
          <w:lang w:eastAsia="ar-SA"/>
        </w:rPr>
        <w:t xml:space="preserve">единой информационной системе </w:t>
      </w:r>
      <w:hyperlink r:id="rId8" w:history="1"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272BF3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 w:rsidR="00272BF3">
        <w:rPr>
          <w:rFonts w:ascii="Times New Roman" w:hAnsi="Times New Roman"/>
          <w:sz w:val="26"/>
          <w:szCs w:val="26"/>
          <w:lang w:eastAsia="ar-SA"/>
        </w:rPr>
        <w:t xml:space="preserve"> составила 66 295,25 рублей. При сверке оплаты, предоставленным к проверке платежным поручениям, выявлена переплата по данному контракту на сумму 3 144,</w:t>
      </w:r>
      <w:r w:rsidR="00B25F6F">
        <w:rPr>
          <w:rFonts w:ascii="Times New Roman" w:hAnsi="Times New Roman"/>
          <w:sz w:val="26"/>
          <w:szCs w:val="26"/>
          <w:lang w:eastAsia="ar-SA"/>
        </w:rPr>
        <w:t xml:space="preserve">98 рублей, </w:t>
      </w:r>
      <w:r w:rsidR="00B25F6F" w:rsidRPr="00B25F6F">
        <w:rPr>
          <w:rFonts w:ascii="Times New Roman" w:hAnsi="Times New Roman"/>
          <w:b/>
          <w:i/>
          <w:sz w:val="26"/>
          <w:szCs w:val="26"/>
          <w:lang w:eastAsia="ar-SA"/>
        </w:rPr>
        <w:t>что</w:t>
      </w:r>
      <w:r w:rsidR="00B25F6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25F6F"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содержит признаки административного правонару</w:t>
      </w:r>
      <w:r w:rsid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шения, предусмотренного частью 1</w:t>
      </w:r>
      <w:r w:rsidR="00B25F6F"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статьи </w:t>
      </w:r>
      <w:r w:rsid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19.7.2 </w:t>
      </w:r>
      <w:r w:rsidR="00B25F6F"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proofErr w:type="spellStart"/>
      <w:r w:rsidR="00B25F6F"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="00B25F6F"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B25F6F" w:rsidRDefault="00B25F6F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B25F6F" w:rsidRPr="00D47828" w:rsidRDefault="00B25F6F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64090140001051 от 28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ПАО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>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передаче электрической энергии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83 600,00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B25F6F" w:rsidRDefault="00B25F6F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>
        <w:rPr>
          <w:rFonts w:ascii="Times New Roman" w:hAnsi="Times New Roman"/>
          <w:bCs/>
          <w:sz w:val="26"/>
          <w:szCs w:val="26"/>
          <w:lang w:eastAsia="ar-SA"/>
        </w:rPr>
        <w:t>в срок 29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6E3635" w:rsidRDefault="006E3635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Дополнительным соглашением №1 от 25.05.2020 г. стороны пришли к соглашению увеличить сумму договора энергоснабжения на 48 300,00 рублей, сумма контракта составила 131 900,00 рублей, данное изменение размещено на сайте в срок – 25.05.2020 г.</w:t>
      </w:r>
    </w:p>
    <w:p w:rsidR="00B25F6F" w:rsidRDefault="00B25F6F" w:rsidP="00B25F6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Дополнительным соглашением №1 от 28.08.2020 г.</w:t>
      </w:r>
      <w:r w:rsidR="006E3635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 xml:space="preserve"> стороны пришли к соглашению </w:t>
      </w:r>
      <w:r w:rsidR="006E3635">
        <w:rPr>
          <w:rFonts w:ascii="Times New Roman" w:hAnsi="Times New Roman"/>
          <w:sz w:val="26"/>
          <w:szCs w:val="26"/>
          <w:lang w:eastAsia="ar-SA"/>
        </w:rPr>
        <w:t xml:space="preserve">расторгнуть контракт. На дату расторжения контракт исполнен в сумме </w:t>
      </w:r>
      <w:r w:rsidR="006E3635">
        <w:rPr>
          <w:rFonts w:ascii="Times New Roman" w:hAnsi="Times New Roman"/>
          <w:sz w:val="26"/>
          <w:szCs w:val="26"/>
          <w:lang w:eastAsia="ar-SA"/>
        </w:rPr>
        <w:lastRenderedPageBreak/>
        <w:t>131 390,62 рублей.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E3635">
        <w:rPr>
          <w:rFonts w:ascii="Times New Roman" w:hAnsi="Times New Roman"/>
          <w:sz w:val="26"/>
          <w:szCs w:val="26"/>
          <w:lang w:eastAsia="ar-SA"/>
        </w:rPr>
        <w:t>Д</w:t>
      </w:r>
      <w:r>
        <w:rPr>
          <w:rFonts w:ascii="Times New Roman" w:hAnsi="Times New Roman"/>
          <w:sz w:val="26"/>
          <w:szCs w:val="26"/>
          <w:lang w:eastAsia="ar-SA"/>
        </w:rPr>
        <w:t xml:space="preserve">анное изменение размещено </w:t>
      </w:r>
      <w:r w:rsidR="006E3635" w:rsidRPr="00272BF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9" w:history="1">
        <w:r w:rsidR="006E3635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="006E3635"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в срок –</w:t>
      </w:r>
      <w:r w:rsidR="006E3635">
        <w:rPr>
          <w:rFonts w:ascii="Times New Roman" w:hAnsi="Times New Roman"/>
          <w:sz w:val="26"/>
          <w:szCs w:val="26"/>
          <w:lang w:eastAsia="ar-SA"/>
        </w:rPr>
        <w:t xml:space="preserve"> 31</w:t>
      </w:r>
      <w:r>
        <w:rPr>
          <w:rFonts w:ascii="Times New Roman" w:hAnsi="Times New Roman"/>
          <w:sz w:val="26"/>
          <w:szCs w:val="26"/>
          <w:lang w:eastAsia="ar-SA"/>
        </w:rPr>
        <w:t>.0</w:t>
      </w:r>
      <w:r w:rsidR="006E3635">
        <w:rPr>
          <w:rFonts w:ascii="Times New Roman" w:hAnsi="Times New Roman"/>
          <w:sz w:val="26"/>
          <w:szCs w:val="26"/>
          <w:lang w:eastAsia="ar-SA"/>
        </w:rPr>
        <w:t>8</w:t>
      </w:r>
      <w:r>
        <w:rPr>
          <w:rFonts w:ascii="Times New Roman" w:hAnsi="Times New Roman"/>
          <w:sz w:val="26"/>
          <w:szCs w:val="26"/>
          <w:lang w:eastAsia="ar-SA"/>
        </w:rPr>
        <w:t xml:space="preserve">.2020 г. </w:t>
      </w:r>
    </w:p>
    <w:p w:rsidR="00A1008A" w:rsidRDefault="00A1008A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3635">
        <w:rPr>
          <w:rFonts w:ascii="Times New Roman" w:hAnsi="Times New Roman"/>
          <w:sz w:val="26"/>
          <w:szCs w:val="26"/>
          <w:lang w:eastAsia="ar-SA"/>
        </w:rPr>
        <w:t xml:space="preserve">По состоянию на 24.02.2021 года оплата по контракту в единой информационной системе </w:t>
      </w:r>
      <w:r w:rsidRPr="006E3635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 w:rsidR="006E3635">
        <w:rPr>
          <w:rFonts w:ascii="Times New Roman" w:hAnsi="Times New Roman"/>
          <w:sz w:val="26"/>
          <w:szCs w:val="26"/>
          <w:lang w:eastAsia="ar-SA"/>
        </w:rPr>
        <w:t>131 390,62</w:t>
      </w:r>
      <w:r w:rsidRPr="006E3635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 </w:t>
      </w:r>
      <w:r w:rsidR="006E3635">
        <w:rPr>
          <w:rFonts w:ascii="Times New Roman" w:hAnsi="Times New Roman"/>
          <w:sz w:val="26"/>
          <w:szCs w:val="26"/>
          <w:lang w:eastAsia="ar-SA"/>
        </w:rPr>
        <w:t>25741</w:t>
      </w:r>
      <w:r w:rsidRPr="006E3635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6E3635">
        <w:rPr>
          <w:rFonts w:ascii="Times New Roman" w:hAnsi="Times New Roman"/>
          <w:sz w:val="26"/>
          <w:szCs w:val="26"/>
          <w:lang w:eastAsia="ar-SA"/>
        </w:rPr>
        <w:t>17</w:t>
      </w:r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r w:rsidR="006E3635">
        <w:rPr>
          <w:rFonts w:ascii="Times New Roman" w:hAnsi="Times New Roman"/>
          <w:sz w:val="26"/>
          <w:szCs w:val="26"/>
          <w:lang w:eastAsia="ar-SA"/>
        </w:rPr>
        <w:t>06</w:t>
      </w:r>
      <w:r w:rsidRPr="006E3635">
        <w:rPr>
          <w:rFonts w:ascii="Times New Roman" w:hAnsi="Times New Roman"/>
          <w:sz w:val="26"/>
          <w:szCs w:val="26"/>
          <w:lang w:eastAsia="ar-SA"/>
        </w:rPr>
        <w:t>.2020 г., исполнение прекращено.</w:t>
      </w:r>
    </w:p>
    <w:p w:rsidR="00DD6135" w:rsidRDefault="006E3635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При сверке оплаты, предоставленным к проверке платежным поручениям, выявлено </w:t>
      </w:r>
      <w:r w:rsidR="00DD6135">
        <w:rPr>
          <w:rFonts w:ascii="Times New Roman" w:hAnsi="Times New Roman"/>
          <w:sz w:val="26"/>
          <w:szCs w:val="26"/>
          <w:lang w:eastAsia="ar-SA"/>
        </w:rPr>
        <w:t xml:space="preserve">некорректное заполнение двух платежных поручений №11069 от 11.03.2020 г. на сумму 66,75 рублей (назначение платежа: за водоснабжение), и №11070 от 11.03.2020 г. на сумму 47,28 рублей (назначение платежа: за водоотведение). </w:t>
      </w:r>
    </w:p>
    <w:p w:rsidR="00A1008A" w:rsidRDefault="00A1008A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5C09C7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исполнении (о расторжении) </w:t>
      </w:r>
      <w:r w:rsidR="005C09C7">
        <w:rPr>
          <w:rFonts w:ascii="Times New Roman" w:hAnsi="Times New Roman"/>
          <w:bCs/>
          <w:sz w:val="26"/>
          <w:szCs w:val="26"/>
          <w:lang w:eastAsia="ar-SA"/>
        </w:rPr>
        <w:t>подана в срок – 31.08.2020 г.</w:t>
      </w:r>
    </w:p>
    <w:p w:rsidR="005D713F" w:rsidRDefault="005D713F" w:rsidP="00A1008A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F456DF" w:rsidRPr="00F171BF" w:rsidRDefault="00F171BF" w:rsidP="00F456DF">
      <w:p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По все остальным муниципальным контрактам н</w:t>
      </w:r>
      <w:r w:rsidR="00F456DF" w:rsidRPr="00F456DF">
        <w:rPr>
          <w:rFonts w:ascii="Times New Roman" w:hAnsi="Times New Roman"/>
          <w:bCs/>
          <w:sz w:val="26"/>
          <w:szCs w:val="26"/>
          <w:lang w:eastAsia="ar-SA"/>
        </w:rPr>
        <w:t>арушений по этапам закупо</w:t>
      </w:r>
      <w:r w:rsidR="005352C2">
        <w:rPr>
          <w:rFonts w:ascii="Times New Roman" w:hAnsi="Times New Roman"/>
          <w:bCs/>
          <w:sz w:val="26"/>
          <w:szCs w:val="26"/>
          <w:lang w:eastAsia="ar-SA"/>
        </w:rPr>
        <w:t>к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F456DF" w:rsidRPr="00F171BF">
        <w:rPr>
          <w:rFonts w:ascii="Times New Roman" w:hAnsi="Times New Roman"/>
          <w:bCs/>
          <w:sz w:val="26"/>
          <w:szCs w:val="26"/>
          <w:lang w:eastAsia="ar-SA"/>
        </w:rPr>
        <w:t>–</w:t>
      </w:r>
      <w:r w:rsidR="00F456DF" w:rsidRPr="00F171BF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не выявлено. </w:t>
      </w:r>
    </w:p>
    <w:p w:rsidR="007171FB" w:rsidRPr="00B10CA8" w:rsidRDefault="007171FB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FE0667" w:rsidRDefault="00FE0667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Отделом по вопросам материально – технического обеспечения комитета образования администрации Марксовского муниципального района</w:t>
      </w:r>
      <w:r w:rsidRPr="00A73603">
        <w:rPr>
          <w:rFonts w:ascii="Times New Roman" w:hAnsi="Times New Roman"/>
          <w:sz w:val="26"/>
          <w:szCs w:val="26"/>
          <w:lang w:eastAsia="ar-SA"/>
        </w:rPr>
        <w:t xml:space="preserve"> письмом от </w:t>
      </w:r>
      <w:r w:rsidR="00663CBA">
        <w:rPr>
          <w:rFonts w:ascii="Times New Roman" w:hAnsi="Times New Roman"/>
          <w:sz w:val="26"/>
          <w:szCs w:val="26"/>
          <w:lang w:eastAsia="ar-SA"/>
        </w:rPr>
        <w:t>08</w:t>
      </w:r>
      <w:r w:rsidRPr="00663CBA">
        <w:rPr>
          <w:rFonts w:ascii="Times New Roman" w:hAnsi="Times New Roman"/>
          <w:sz w:val="26"/>
          <w:szCs w:val="26"/>
          <w:lang w:eastAsia="ar-SA"/>
        </w:rPr>
        <w:t>.0</w:t>
      </w:r>
      <w:r w:rsidR="00663CBA">
        <w:rPr>
          <w:rFonts w:ascii="Times New Roman" w:hAnsi="Times New Roman"/>
          <w:sz w:val="26"/>
          <w:szCs w:val="26"/>
          <w:lang w:eastAsia="ar-SA"/>
        </w:rPr>
        <w:t>2.2021 г. №1/1</w:t>
      </w:r>
      <w:r w:rsidRPr="00663CBA">
        <w:rPr>
          <w:rFonts w:ascii="Times New Roman" w:hAnsi="Times New Roman"/>
          <w:sz w:val="26"/>
          <w:szCs w:val="26"/>
          <w:lang w:eastAsia="ar-SA"/>
        </w:rPr>
        <w:t xml:space="preserve"> сообщает</w:t>
      </w:r>
      <w:r w:rsidRPr="00A73603">
        <w:rPr>
          <w:rFonts w:ascii="Times New Roman" w:hAnsi="Times New Roman"/>
          <w:sz w:val="26"/>
          <w:szCs w:val="26"/>
          <w:lang w:eastAsia="ar-SA"/>
        </w:rPr>
        <w:t>, что муниципальные контракты (прямые договора) осуществляются на основании ч.1, п. 4 (до 600, тыс. руб. и не превышает 2 млн. рублей)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F171BF" w:rsidRPr="00350938" w:rsidRDefault="00F171BF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представлены </w:t>
      </w:r>
      <w:r>
        <w:rPr>
          <w:rFonts w:ascii="Times New Roman" w:hAnsi="Times New Roman"/>
          <w:b/>
          <w:sz w:val="26"/>
          <w:szCs w:val="26"/>
          <w:lang w:eastAsia="ar-SA"/>
        </w:rPr>
        <w:t>42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b/>
          <w:sz w:val="26"/>
          <w:szCs w:val="26"/>
          <w:lang w:eastAsia="ar-SA"/>
        </w:rPr>
        <w:t>а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общую 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сумму </w:t>
      </w:r>
      <w:r>
        <w:rPr>
          <w:rFonts w:ascii="Times New Roman" w:hAnsi="Times New Roman"/>
          <w:b/>
          <w:sz w:val="26"/>
          <w:szCs w:val="26"/>
          <w:lang w:eastAsia="ar-SA"/>
        </w:rPr>
        <w:t>1 344 723,87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рублей заключенных с единственным поставщиком на основании п.4</w:t>
      </w:r>
      <w:r>
        <w:rPr>
          <w:rFonts w:ascii="Times New Roman" w:hAnsi="Times New Roman"/>
          <w:b/>
          <w:sz w:val="26"/>
          <w:szCs w:val="26"/>
          <w:lang w:eastAsia="ar-SA"/>
        </w:rPr>
        <w:t>,</w:t>
      </w:r>
      <w:r w:rsidR="00093EF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>ч.1 ст.93 Закона № 44-ФЗ за проверяемый период с 01.01</w:t>
      </w:r>
      <w:r>
        <w:rPr>
          <w:rFonts w:ascii="Times New Roman" w:hAnsi="Times New Roman"/>
          <w:b/>
          <w:sz w:val="26"/>
          <w:szCs w:val="26"/>
          <w:lang w:eastAsia="ar-SA"/>
        </w:rPr>
        <w:t>.2020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по 3</w:t>
      </w:r>
      <w:r w:rsidR="00093EF8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>.1</w:t>
      </w:r>
      <w:r w:rsidR="00093EF8">
        <w:rPr>
          <w:rFonts w:ascii="Times New Roman" w:hAnsi="Times New Roman"/>
          <w:b/>
          <w:sz w:val="26"/>
          <w:szCs w:val="26"/>
          <w:lang w:eastAsia="ar-SA"/>
        </w:rPr>
        <w:t>2</w:t>
      </w:r>
      <w:r>
        <w:rPr>
          <w:rFonts w:ascii="Times New Roman" w:hAnsi="Times New Roman"/>
          <w:b/>
          <w:sz w:val="26"/>
          <w:szCs w:val="26"/>
          <w:lang w:eastAsia="ar-SA"/>
        </w:rPr>
        <w:t>.2020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г.:</w:t>
      </w:r>
    </w:p>
    <w:p w:rsidR="00E94C54" w:rsidRPr="00B10CA8" w:rsidRDefault="00E94C54" w:rsidP="00F30F6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093EF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93EF8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предоставление 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интернет, связь</w:t>
      </w:r>
      <w:r w:rsidR="005B27E4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7472B4">
        <w:rPr>
          <w:rFonts w:ascii="Times New Roman" w:hAnsi="Times New Roman"/>
          <w:iCs/>
          <w:sz w:val="26"/>
          <w:szCs w:val="26"/>
          <w:lang w:eastAsia="ar-SA"/>
        </w:rPr>
        <w:t>134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000</w:t>
      </w:r>
      <w:r w:rsidR="008F381C" w:rsidRPr="00093EF8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093EF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93EF8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7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приобретение запчастей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1 9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07</w:t>
      </w:r>
      <w:r w:rsidR="001E2155" w:rsidRPr="00093EF8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093EF8" w:rsidRDefault="001E215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93EF8">
        <w:rPr>
          <w:rFonts w:ascii="Times New Roman" w:hAnsi="Times New Roman"/>
          <w:iCs/>
          <w:sz w:val="26"/>
          <w:szCs w:val="26"/>
          <w:lang w:eastAsia="ar-SA"/>
        </w:rPr>
        <w:t>- 12 договоров</w:t>
      </w:r>
      <w:r w:rsidR="005B27E4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на приобретение ГСМ на общую сумму 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>83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0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> </w:t>
      </w:r>
      <w:r w:rsidR="00093EF8">
        <w:rPr>
          <w:rFonts w:ascii="Times New Roman" w:hAnsi="Times New Roman"/>
          <w:iCs/>
          <w:sz w:val="26"/>
          <w:szCs w:val="26"/>
          <w:lang w:eastAsia="ar-SA"/>
        </w:rPr>
        <w:t>823</w:t>
      </w:r>
      <w:r w:rsidRPr="00093EF8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093EF8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Default="001E215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D3C48">
        <w:rPr>
          <w:rFonts w:ascii="Times New Roman" w:hAnsi="Times New Roman"/>
          <w:iCs/>
          <w:sz w:val="26"/>
          <w:szCs w:val="26"/>
          <w:lang w:eastAsia="ar-SA"/>
        </w:rPr>
        <w:t>- 1 договор</w:t>
      </w:r>
      <w:r w:rsidR="005B27E4" w:rsidRPr="003D3C48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Pr="003D3C48">
        <w:rPr>
          <w:rFonts w:ascii="Times New Roman" w:hAnsi="Times New Roman"/>
          <w:iCs/>
          <w:sz w:val="26"/>
          <w:szCs w:val="26"/>
          <w:lang w:eastAsia="ar-SA"/>
        </w:rPr>
        <w:t>проведение медицинского осмотра водителей</w:t>
      </w:r>
      <w:r w:rsidR="005B27E4" w:rsidRPr="003D3C48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3D3C48">
        <w:rPr>
          <w:rFonts w:ascii="Times New Roman" w:hAnsi="Times New Roman"/>
          <w:iCs/>
          <w:sz w:val="26"/>
          <w:szCs w:val="26"/>
          <w:lang w:eastAsia="ar-SA"/>
        </w:rPr>
        <w:t>62 250</w:t>
      </w:r>
      <w:r w:rsidRPr="003D3C48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3D3C48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3D3C48" w:rsidRPr="003D3C48" w:rsidRDefault="003D3C4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- 3 договора на страхование авто на общую сумму 6 309,83 рублей;</w:t>
      </w:r>
    </w:p>
    <w:p w:rsidR="001314F7" w:rsidRPr="00F9179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9179B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9179B" w:rsidRPr="00F9179B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F7453B" w:rsidRPr="00F9179B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000AF8" w:rsidRPr="00F9179B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r w:rsidR="00924DCA" w:rsidRPr="00F9179B">
        <w:rPr>
          <w:rFonts w:ascii="Times New Roman" w:hAnsi="Times New Roman"/>
          <w:iCs/>
          <w:sz w:val="26"/>
          <w:szCs w:val="26"/>
          <w:lang w:eastAsia="ar-SA"/>
        </w:rPr>
        <w:t>ОВМТО комитета образования АММР</w:t>
      </w:r>
      <w:r w:rsidRPr="00F9179B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F9179B" w:rsidRPr="00F9179B">
        <w:rPr>
          <w:rFonts w:ascii="Times New Roman" w:hAnsi="Times New Roman"/>
          <w:iCs/>
          <w:sz w:val="26"/>
          <w:szCs w:val="26"/>
          <w:lang w:eastAsia="ar-SA"/>
        </w:rPr>
        <w:t>189 434,04</w:t>
      </w:r>
      <w:r w:rsidR="00F9179B">
        <w:rPr>
          <w:rFonts w:ascii="Times New Roman" w:hAnsi="Times New Roman"/>
          <w:iCs/>
          <w:sz w:val="26"/>
          <w:szCs w:val="26"/>
          <w:lang w:eastAsia="ar-SA"/>
        </w:rPr>
        <w:t xml:space="preserve"> рублей.</w:t>
      </w:r>
    </w:p>
    <w:p w:rsidR="00F9179B" w:rsidRDefault="00F9179B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9179B" w:rsidRDefault="00F9179B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0457">
        <w:rPr>
          <w:rFonts w:ascii="Times New Roman" w:hAnsi="Times New Roman"/>
          <w:sz w:val="26"/>
          <w:szCs w:val="26"/>
          <w:lang w:eastAsia="ar-SA"/>
        </w:rPr>
        <w:t>В ходе проведения проверки муниципальных контрактов (договоров) представленных к проверке, выявлен</w:t>
      </w:r>
      <w:r>
        <w:rPr>
          <w:rFonts w:ascii="Times New Roman" w:hAnsi="Times New Roman"/>
          <w:sz w:val="26"/>
          <w:szCs w:val="26"/>
          <w:lang w:eastAsia="ar-SA"/>
        </w:rPr>
        <w:t>о отсутствие</w:t>
      </w:r>
      <w:r w:rsidRPr="00C4045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обязательных условий контракта по 22 договорам.</w:t>
      </w:r>
    </w:p>
    <w:p w:rsidR="008332DA" w:rsidRDefault="008332DA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F32994" w:rsidRDefault="00F32994" w:rsidP="00CD36A3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ходе проведения проверки правильности оплаты муниципальных контрактов</w:t>
      </w:r>
      <w:r w:rsidR="00D95928">
        <w:rPr>
          <w:rFonts w:ascii="Times New Roman" w:hAnsi="Times New Roman"/>
          <w:bCs/>
          <w:sz w:val="26"/>
          <w:szCs w:val="26"/>
        </w:rPr>
        <w:t xml:space="preserve"> (договоров) выявлено следующее:</w:t>
      </w:r>
    </w:p>
    <w:p w:rsidR="00CD36A3" w:rsidRPr="00F32994" w:rsidRDefault="00F32994" w:rsidP="00F32994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F32994">
        <w:rPr>
          <w:rFonts w:ascii="Times New Roman" w:hAnsi="Times New Roman"/>
          <w:bCs/>
          <w:sz w:val="26"/>
          <w:szCs w:val="26"/>
        </w:rPr>
        <w:t>Д</w:t>
      </w:r>
      <w:r w:rsidR="00CD36A3" w:rsidRPr="00F32994">
        <w:rPr>
          <w:rFonts w:ascii="Times New Roman" w:hAnsi="Times New Roman"/>
          <w:bCs/>
          <w:sz w:val="26"/>
          <w:szCs w:val="26"/>
        </w:rPr>
        <w:t>оговор №</w:t>
      </w:r>
      <w:r w:rsidR="006975C4" w:rsidRPr="00F32994">
        <w:rPr>
          <w:rFonts w:ascii="Times New Roman" w:hAnsi="Times New Roman"/>
          <w:bCs/>
          <w:sz w:val="26"/>
          <w:szCs w:val="26"/>
        </w:rPr>
        <w:t xml:space="preserve"> 42/2020А от 24</w:t>
      </w:r>
      <w:r w:rsidR="00CD36A3" w:rsidRPr="00F32994">
        <w:rPr>
          <w:rFonts w:ascii="Times New Roman" w:hAnsi="Times New Roman"/>
          <w:bCs/>
          <w:sz w:val="26"/>
          <w:szCs w:val="26"/>
        </w:rPr>
        <w:t>.0</w:t>
      </w:r>
      <w:r w:rsidR="006975C4" w:rsidRPr="00F32994">
        <w:rPr>
          <w:rFonts w:ascii="Times New Roman" w:hAnsi="Times New Roman"/>
          <w:bCs/>
          <w:sz w:val="26"/>
          <w:szCs w:val="26"/>
        </w:rPr>
        <w:t>1</w:t>
      </w:r>
      <w:r w:rsidR="00CD36A3" w:rsidRPr="00F32994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r w:rsidR="006975C4" w:rsidRPr="00F32994">
        <w:rPr>
          <w:rFonts w:ascii="Times New Roman" w:hAnsi="Times New Roman"/>
          <w:bCs/>
          <w:sz w:val="26"/>
          <w:szCs w:val="26"/>
        </w:rPr>
        <w:t>Акватория</w:t>
      </w:r>
      <w:r w:rsidR="00CD36A3" w:rsidRPr="00F32994">
        <w:rPr>
          <w:rFonts w:ascii="Times New Roman" w:hAnsi="Times New Roman"/>
          <w:bCs/>
          <w:sz w:val="26"/>
          <w:szCs w:val="26"/>
        </w:rPr>
        <w:t xml:space="preserve">» на </w:t>
      </w:r>
      <w:r w:rsidR="006975C4" w:rsidRPr="00F32994">
        <w:rPr>
          <w:rFonts w:ascii="Times New Roman" w:hAnsi="Times New Roman"/>
          <w:bCs/>
          <w:sz w:val="26"/>
          <w:szCs w:val="26"/>
        </w:rPr>
        <w:t>приобретение материалов и оборудование для очистки воды</w:t>
      </w:r>
      <w:r w:rsidR="00CD36A3" w:rsidRPr="00F32994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6975C4" w:rsidRPr="00F32994">
        <w:rPr>
          <w:rFonts w:ascii="Times New Roman" w:hAnsi="Times New Roman"/>
          <w:bCs/>
          <w:sz w:val="26"/>
          <w:szCs w:val="26"/>
        </w:rPr>
        <w:t>20 527</w:t>
      </w:r>
      <w:r w:rsidR="00CD36A3" w:rsidRPr="00F32994">
        <w:rPr>
          <w:rFonts w:ascii="Times New Roman" w:hAnsi="Times New Roman"/>
          <w:bCs/>
          <w:sz w:val="26"/>
          <w:szCs w:val="26"/>
        </w:rPr>
        <w:t>,00 рублей.</w:t>
      </w:r>
    </w:p>
    <w:p w:rsidR="00CD36A3" w:rsidRPr="002D576D" w:rsidRDefault="00CD36A3" w:rsidP="00CD36A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 w:rsidR="006975C4"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 w:rsidR="006975C4"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 w:rsidR="006975C4"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</w:t>
      </w:r>
      <w:r w:rsidR="006975C4">
        <w:rPr>
          <w:rFonts w:ascii="Times New Roman" w:hAnsi="Times New Roman"/>
          <w:sz w:val="26"/>
          <w:szCs w:val="26"/>
          <w:lang w:eastAsia="ar-SA"/>
        </w:rPr>
        <w:t>ОВМТО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 w:rsidR="006975C4">
        <w:rPr>
          <w:rFonts w:ascii="Times New Roman" w:hAnsi="Times New Roman"/>
          <w:sz w:val="26"/>
          <w:szCs w:val="26"/>
          <w:lang w:eastAsia="ar-SA"/>
        </w:rPr>
        <w:t>20 527</w:t>
      </w:r>
      <w:r>
        <w:rPr>
          <w:rFonts w:ascii="Times New Roman" w:hAnsi="Times New Roman"/>
          <w:sz w:val="26"/>
          <w:szCs w:val="26"/>
          <w:lang w:eastAsia="ar-SA"/>
        </w:rPr>
        <w:t>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6975C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D36A3" w:rsidRPr="002D576D" w:rsidRDefault="00CD36A3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6975C4" w:rsidRDefault="00CD36A3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6975C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="006975C4">
        <w:rPr>
          <w:rFonts w:ascii="Times New Roman" w:hAnsi="Times New Roman" w:cs="Times New Roman"/>
          <w:sz w:val="26"/>
          <w:szCs w:val="26"/>
        </w:rPr>
        <w:t xml:space="preserve">расчеты за товар производятся путем безналичного расчета на расчетный счет в следующем порядке: </w:t>
      </w:r>
    </w:p>
    <w:p w:rsidR="006975C4" w:rsidRDefault="006975C4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порядке </w:t>
      </w:r>
      <w:r w:rsidR="00CD36A3" w:rsidRPr="002D576D">
        <w:rPr>
          <w:rFonts w:ascii="Times New Roman" w:hAnsi="Times New Roman" w:cs="Times New Roman"/>
          <w:sz w:val="26"/>
          <w:szCs w:val="26"/>
        </w:rPr>
        <w:t xml:space="preserve">30% </w:t>
      </w:r>
      <w:r>
        <w:rPr>
          <w:rFonts w:ascii="Times New Roman" w:hAnsi="Times New Roman" w:cs="Times New Roman"/>
          <w:sz w:val="26"/>
          <w:szCs w:val="26"/>
        </w:rPr>
        <w:t>предварительной оплаты стоимости товара, не позднее 5 календарных дней с момента выставления счета;</w:t>
      </w:r>
    </w:p>
    <w:p w:rsidR="00F32994" w:rsidRDefault="006975C4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-окончательный расчет не позднее 15 календарных дней с момента поставки </w:t>
      </w:r>
      <w:r w:rsidR="00F32994">
        <w:rPr>
          <w:rFonts w:ascii="Times New Roman" w:hAnsi="Times New Roman" w:cs="Times New Roman"/>
          <w:sz w:val="26"/>
          <w:szCs w:val="26"/>
        </w:rPr>
        <w:t>(передачи) оборудования и подписания акта выполненных работ.</w:t>
      </w:r>
    </w:p>
    <w:p w:rsidR="00CD36A3" w:rsidRDefault="00F32994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Счет – фактура № СА000000026 от 30.01.2020 г. Акт </w:t>
      </w:r>
      <w:r w:rsidR="00CD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СА000000026 от 30.01.2020 г., однако оплата произведена 19.03.2020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12659 на сумму 7 527,00 рублей, № 12660 на сумму 8 000,00 рублей,  № 12660/1 на сумму 5 000,00 рублей).</w:t>
      </w:r>
    </w:p>
    <w:p w:rsidR="00CD36A3" w:rsidRPr="00B337AF" w:rsidRDefault="00CD36A3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F32994" w:rsidRPr="00B337AF" w:rsidRDefault="00F32994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7AF" w:rsidRPr="00F32994" w:rsidRDefault="00B337AF" w:rsidP="00B337AF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F32994">
        <w:rPr>
          <w:rFonts w:ascii="Times New Roman" w:hAnsi="Times New Roman"/>
          <w:bCs/>
          <w:sz w:val="26"/>
          <w:szCs w:val="26"/>
        </w:rPr>
        <w:t xml:space="preserve">Договор № </w:t>
      </w:r>
      <w:r>
        <w:rPr>
          <w:rFonts w:ascii="Times New Roman" w:hAnsi="Times New Roman"/>
          <w:bCs/>
          <w:sz w:val="26"/>
          <w:szCs w:val="26"/>
        </w:rPr>
        <w:t>УТ-504</w:t>
      </w:r>
      <w:r w:rsidRPr="00F32994">
        <w:rPr>
          <w:rFonts w:ascii="Times New Roman" w:hAnsi="Times New Roman"/>
          <w:bCs/>
          <w:sz w:val="26"/>
          <w:szCs w:val="26"/>
        </w:rPr>
        <w:t xml:space="preserve"> от 2</w:t>
      </w:r>
      <w:r>
        <w:rPr>
          <w:rFonts w:ascii="Times New Roman" w:hAnsi="Times New Roman"/>
          <w:bCs/>
          <w:sz w:val="26"/>
          <w:szCs w:val="26"/>
        </w:rPr>
        <w:t>3</w:t>
      </w:r>
      <w:r w:rsidRPr="00F32994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3</w:t>
      </w:r>
      <w:r w:rsidRPr="00F32994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r>
        <w:rPr>
          <w:rFonts w:ascii="Times New Roman" w:hAnsi="Times New Roman"/>
          <w:bCs/>
          <w:sz w:val="26"/>
          <w:szCs w:val="26"/>
        </w:rPr>
        <w:t>Навигационная информационная система</w:t>
      </w:r>
      <w:r w:rsidRPr="00F32994">
        <w:rPr>
          <w:rFonts w:ascii="Times New Roman" w:hAnsi="Times New Roman"/>
          <w:bCs/>
          <w:sz w:val="26"/>
          <w:szCs w:val="26"/>
        </w:rPr>
        <w:t xml:space="preserve">» на </w:t>
      </w:r>
      <w:r>
        <w:rPr>
          <w:rFonts w:ascii="Times New Roman" w:hAnsi="Times New Roman"/>
          <w:bCs/>
          <w:sz w:val="26"/>
          <w:szCs w:val="26"/>
        </w:rPr>
        <w:t xml:space="preserve">поставку и установку контрольного устройства (цифровой </w:t>
      </w:r>
      <w:proofErr w:type="spellStart"/>
      <w:r>
        <w:rPr>
          <w:rFonts w:ascii="Times New Roman" w:hAnsi="Times New Roman"/>
          <w:bCs/>
          <w:sz w:val="26"/>
          <w:szCs w:val="26"/>
        </w:rPr>
        <w:t>тахограф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) </w:t>
      </w:r>
      <w:r w:rsidRPr="00F32994">
        <w:rPr>
          <w:rFonts w:ascii="Times New Roman" w:hAnsi="Times New Roman"/>
          <w:bCs/>
          <w:sz w:val="26"/>
          <w:szCs w:val="26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</w:rPr>
        <w:t>32 000</w:t>
      </w:r>
      <w:r w:rsidRPr="00F32994">
        <w:rPr>
          <w:rFonts w:ascii="Times New Roman" w:hAnsi="Times New Roman"/>
          <w:bCs/>
          <w:sz w:val="26"/>
          <w:szCs w:val="26"/>
        </w:rPr>
        <w:t>,00 рублей.</w:t>
      </w:r>
    </w:p>
    <w:p w:rsidR="00B337AF" w:rsidRPr="002D576D" w:rsidRDefault="00B337AF" w:rsidP="00B337A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32 000,00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B337AF" w:rsidRPr="002D576D" w:rsidRDefault="00B337AF" w:rsidP="00B337A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B337AF" w:rsidRDefault="00B337AF" w:rsidP="00B337A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2.3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оплата  поставляемого оборудования производится по договору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рабочих дней с момента выставления счета. </w:t>
      </w:r>
    </w:p>
    <w:p w:rsidR="00B337AF" w:rsidRDefault="00B337AF" w:rsidP="00B337A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оплата  работ по монтажу и инсталляции оборудования производится по договору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рабочих дней с момента выставления счета. </w:t>
      </w:r>
    </w:p>
    <w:p w:rsidR="00B337AF" w:rsidRDefault="00B337AF" w:rsidP="00B337A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Счет № </w:t>
      </w:r>
      <w:r w:rsidR="00E85FD4">
        <w:rPr>
          <w:rFonts w:ascii="Times New Roman" w:hAnsi="Times New Roman" w:cs="Times New Roman"/>
          <w:sz w:val="26"/>
          <w:szCs w:val="26"/>
        </w:rPr>
        <w:t>1054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85F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3.0</w:t>
      </w:r>
      <w:r w:rsidR="00E85FD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.2020 г.</w:t>
      </w:r>
      <w:r w:rsidR="00E85FD4">
        <w:rPr>
          <w:rFonts w:ascii="Times New Roman" w:hAnsi="Times New Roman" w:cs="Times New Roman"/>
          <w:sz w:val="26"/>
          <w:szCs w:val="26"/>
        </w:rPr>
        <w:t>, однако оплата произведена 16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85F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85FD4">
        <w:rPr>
          <w:rFonts w:ascii="Times New Roman" w:hAnsi="Times New Roman" w:cs="Times New Roman"/>
          <w:sz w:val="26"/>
          <w:szCs w:val="26"/>
        </w:rPr>
        <w:t>19131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85FD4">
        <w:rPr>
          <w:rFonts w:ascii="Times New Roman" w:hAnsi="Times New Roman" w:cs="Times New Roman"/>
          <w:sz w:val="26"/>
          <w:szCs w:val="26"/>
        </w:rPr>
        <w:t>19 000</w:t>
      </w:r>
      <w:r>
        <w:rPr>
          <w:rFonts w:ascii="Times New Roman" w:hAnsi="Times New Roman" w:cs="Times New Roman"/>
          <w:sz w:val="26"/>
          <w:szCs w:val="26"/>
        </w:rPr>
        <w:t xml:space="preserve">,00 рублей, № </w:t>
      </w:r>
      <w:r w:rsidR="00E85FD4">
        <w:rPr>
          <w:rFonts w:ascii="Times New Roman" w:hAnsi="Times New Roman" w:cs="Times New Roman"/>
          <w:sz w:val="26"/>
          <w:szCs w:val="26"/>
        </w:rPr>
        <w:t>19132 на сумму 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85F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00,00 рублей,  № </w:t>
      </w:r>
      <w:r w:rsidR="00E85FD4">
        <w:rPr>
          <w:rFonts w:ascii="Times New Roman" w:hAnsi="Times New Roman" w:cs="Times New Roman"/>
          <w:sz w:val="26"/>
          <w:szCs w:val="26"/>
        </w:rPr>
        <w:t>19133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85FD4">
        <w:rPr>
          <w:rFonts w:ascii="Times New Roman" w:hAnsi="Times New Roman" w:cs="Times New Roman"/>
          <w:sz w:val="26"/>
          <w:szCs w:val="26"/>
        </w:rPr>
        <w:t>7 5</w:t>
      </w:r>
      <w:r>
        <w:rPr>
          <w:rFonts w:ascii="Times New Roman" w:hAnsi="Times New Roman" w:cs="Times New Roman"/>
          <w:sz w:val="26"/>
          <w:szCs w:val="26"/>
        </w:rPr>
        <w:t>00,00 рублей).</w:t>
      </w:r>
    </w:p>
    <w:p w:rsidR="00B337AF" w:rsidRPr="00B337AF" w:rsidRDefault="00B337AF" w:rsidP="00B337A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F32994" w:rsidRDefault="00F32994" w:rsidP="00E85FD4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E85FD4" w:rsidRPr="00F32994" w:rsidRDefault="00E85FD4" w:rsidP="00E85FD4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F32994">
        <w:rPr>
          <w:rFonts w:ascii="Times New Roman" w:hAnsi="Times New Roman"/>
          <w:bCs/>
          <w:sz w:val="26"/>
          <w:szCs w:val="26"/>
        </w:rPr>
        <w:t xml:space="preserve">Договор № </w:t>
      </w:r>
      <w:r>
        <w:rPr>
          <w:rFonts w:ascii="Times New Roman" w:hAnsi="Times New Roman"/>
          <w:bCs/>
          <w:sz w:val="26"/>
          <w:szCs w:val="26"/>
        </w:rPr>
        <w:t>76</w:t>
      </w:r>
      <w:r w:rsidRPr="00F32994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03.08</w:t>
      </w:r>
      <w:r w:rsidRPr="00F32994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proofErr w:type="spellStart"/>
      <w:r>
        <w:rPr>
          <w:rFonts w:ascii="Times New Roman" w:hAnsi="Times New Roman"/>
          <w:bCs/>
          <w:sz w:val="26"/>
          <w:szCs w:val="26"/>
        </w:rPr>
        <w:t>Энергопрофиль</w:t>
      </w:r>
      <w:proofErr w:type="spellEnd"/>
      <w:r w:rsidRPr="00F32994">
        <w:rPr>
          <w:rFonts w:ascii="Times New Roman" w:hAnsi="Times New Roman"/>
          <w:bCs/>
          <w:sz w:val="26"/>
          <w:szCs w:val="26"/>
        </w:rPr>
        <w:t xml:space="preserve">» на </w:t>
      </w:r>
      <w:r>
        <w:rPr>
          <w:rFonts w:ascii="Times New Roman" w:hAnsi="Times New Roman"/>
          <w:bCs/>
          <w:sz w:val="26"/>
          <w:szCs w:val="26"/>
        </w:rPr>
        <w:t xml:space="preserve">работу по испытанию и измерению на кабельных линиях и в электроустановках </w:t>
      </w:r>
      <w:r w:rsidRPr="00F32994">
        <w:rPr>
          <w:rFonts w:ascii="Times New Roman" w:hAnsi="Times New Roman"/>
          <w:bCs/>
          <w:sz w:val="26"/>
          <w:szCs w:val="26"/>
        </w:rPr>
        <w:t>на сумму 2 52</w:t>
      </w:r>
      <w:r>
        <w:rPr>
          <w:rFonts w:ascii="Times New Roman" w:hAnsi="Times New Roman"/>
          <w:bCs/>
          <w:sz w:val="26"/>
          <w:szCs w:val="26"/>
        </w:rPr>
        <w:t>4</w:t>
      </w:r>
      <w:r w:rsidRPr="00F32994">
        <w:rPr>
          <w:rFonts w:ascii="Times New Roman" w:hAnsi="Times New Roman"/>
          <w:bCs/>
          <w:sz w:val="26"/>
          <w:szCs w:val="26"/>
        </w:rPr>
        <w:t>,00 рублей.</w:t>
      </w:r>
    </w:p>
    <w:p w:rsidR="00E85FD4" w:rsidRPr="002D576D" w:rsidRDefault="00E85FD4" w:rsidP="00E85FD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2 524,00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85FD4" w:rsidRPr="002D576D" w:rsidRDefault="00E85FD4" w:rsidP="00E85FD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E85FD4" w:rsidRDefault="00E85FD4" w:rsidP="005A45C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5A45C4">
        <w:rPr>
          <w:rFonts w:ascii="Times New Roman" w:hAnsi="Times New Roman" w:cs="Times New Roman"/>
          <w:sz w:val="26"/>
          <w:szCs w:val="26"/>
        </w:rPr>
        <w:t>4.3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="005A45C4">
        <w:rPr>
          <w:rFonts w:ascii="Times New Roman" w:hAnsi="Times New Roman" w:cs="Times New Roman"/>
          <w:sz w:val="26"/>
          <w:szCs w:val="26"/>
        </w:rPr>
        <w:t xml:space="preserve">оплата </w:t>
      </w:r>
      <w:r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5A45C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5A45C4">
        <w:rPr>
          <w:rFonts w:ascii="Times New Roman" w:hAnsi="Times New Roman" w:cs="Times New Roman"/>
          <w:sz w:val="26"/>
          <w:szCs w:val="26"/>
        </w:rPr>
        <w:t>после выполнения работ в течени</w:t>
      </w:r>
      <w:proofErr w:type="gramStart"/>
      <w:r w:rsidR="005A45C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A45C4">
        <w:rPr>
          <w:rFonts w:ascii="Times New Roman" w:hAnsi="Times New Roman" w:cs="Times New Roman"/>
          <w:sz w:val="26"/>
          <w:szCs w:val="26"/>
        </w:rPr>
        <w:t xml:space="preserve"> 30 календарных дней, после подписания сторонами акта приема – передачи работ.</w:t>
      </w:r>
    </w:p>
    <w:p w:rsidR="00E85FD4" w:rsidRDefault="00E85FD4" w:rsidP="00E85FD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 </w:t>
      </w:r>
      <w:r w:rsidR="005A45C4">
        <w:rPr>
          <w:rFonts w:ascii="Times New Roman" w:hAnsi="Times New Roman" w:cs="Times New Roman"/>
          <w:sz w:val="26"/>
          <w:szCs w:val="26"/>
        </w:rPr>
        <w:t xml:space="preserve">выполненных работ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A45C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3.0</w:t>
      </w:r>
      <w:r w:rsidR="005A45C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.2020 г., однако оплата произведена 1</w:t>
      </w:r>
      <w:r w:rsidR="005A45C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A45C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A45C4">
        <w:rPr>
          <w:rFonts w:ascii="Times New Roman" w:hAnsi="Times New Roman" w:cs="Times New Roman"/>
          <w:sz w:val="26"/>
          <w:szCs w:val="26"/>
        </w:rPr>
        <w:t>38036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A45C4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52</w:t>
      </w:r>
      <w:r w:rsidR="005A45C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,00 рублей).</w:t>
      </w:r>
    </w:p>
    <w:p w:rsidR="00E85FD4" w:rsidRPr="00B337AF" w:rsidRDefault="00E85FD4" w:rsidP="00E85FD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E85FD4" w:rsidRDefault="00E85FD4" w:rsidP="005A45C4">
      <w:pPr>
        <w:pStyle w:val="a9"/>
        <w:spacing w:after="0" w:line="240" w:lineRule="auto"/>
        <w:ind w:left="927" w:right="284"/>
        <w:jc w:val="both"/>
        <w:rPr>
          <w:rFonts w:ascii="Times New Roman" w:hAnsi="Times New Roman"/>
          <w:sz w:val="26"/>
          <w:szCs w:val="26"/>
        </w:rPr>
      </w:pPr>
    </w:p>
    <w:p w:rsidR="005A45C4" w:rsidRPr="00F32994" w:rsidRDefault="005A45C4" w:rsidP="005A45C4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F32994">
        <w:rPr>
          <w:rFonts w:ascii="Times New Roman" w:hAnsi="Times New Roman"/>
          <w:bCs/>
          <w:sz w:val="26"/>
          <w:szCs w:val="26"/>
        </w:rPr>
        <w:t xml:space="preserve">Договор № </w:t>
      </w:r>
      <w:r>
        <w:rPr>
          <w:rFonts w:ascii="Times New Roman" w:hAnsi="Times New Roman"/>
          <w:bCs/>
          <w:sz w:val="26"/>
          <w:szCs w:val="26"/>
        </w:rPr>
        <w:t>06/2502-2020</w:t>
      </w:r>
      <w:r w:rsidRPr="00F32994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25.02</w:t>
      </w:r>
      <w:r w:rsidRPr="00F32994">
        <w:rPr>
          <w:rFonts w:ascii="Times New Roman" w:hAnsi="Times New Roman"/>
          <w:bCs/>
          <w:sz w:val="26"/>
          <w:szCs w:val="26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</w:rPr>
        <w:t>Частное образовательное учреждение дополнительного профессионального образования «Региональный центр профессионального образования»</w:t>
      </w:r>
      <w:r w:rsidRPr="00F3299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об образовании на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 дополнительным образовательным программам </w:t>
      </w:r>
      <w:r w:rsidRPr="00F32994">
        <w:rPr>
          <w:rFonts w:ascii="Times New Roman" w:hAnsi="Times New Roman"/>
          <w:bCs/>
          <w:sz w:val="26"/>
          <w:szCs w:val="26"/>
        </w:rPr>
        <w:t xml:space="preserve">на сумму 2 </w:t>
      </w:r>
      <w:r>
        <w:rPr>
          <w:rFonts w:ascii="Times New Roman" w:hAnsi="Times New Roman"/>
          <w:bCs/>
          <w:sz w:val="26"/>
          <w:szCs w:val="26"/>
        </w:rPr>
        <w:t>000</w:t>
      </w:r>
      <w:r w:rsidRPr="00F32994">
        <w:rPr>
          <w:rFonts w:ascii="Times New Roman" w:hAnsi="Times New Roman"/>
          <w:bCs/>
          <w:sz w:val="26"/>
          <w:szCs w:val="26"/>
        </w:rPr>
        <w:t>,00 рублей.</w:t>
      </w:r>
    </w:p>
    <w:p w:rsidR="005A45C4" w:rsidRPr="002D576D" w:rsidRDefault="005A45C4" w:rsidP="005A45C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A45C4" w:rsidRPr="002D576D" w:rsidRDefault="005A45C4" w:rsidP="005A45C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92997" w:rsidRDefault="005A45C4" w:rsidP="005A45C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Pr="00523F19">
        <w:rPr>
          <w:rFonts w:ascii="Times New Roman" w:hAnsi="Times New Roman" w:cs="Times New Roman"/>
          <w:sz w:val="26"/>
          <w:szCs w:val="26"/>
        </w:rPr>
        <w:t xml:space="preserve">вышеуказанного договора, где оговаривается, что оплата  </w:t>
      </w:r>
      <w:r w:rsidR="00523F19">
        <w:rPr>
          <w:rFonts w:ascii="Times New Roman" w:hAnsi="Times New Roman" w:cs="Times New Roman"/>
          <w:sz w:val="26"/>
          <w:szCs w:val="26"/>
        </w:rPr>
        <w:t xml:space="preserve">за обучение </w:t>
      </w:r>
      <w:r w:rsidRPr="00523F19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523F19">
        <w:rPr>
          <w:rFonts w:ascii="Times New Roman" w:hAnsi="Times New Roman" w:cs="Times New Roman"/>
          <w:sz w:val="26"/>
          <w:szCs w:val="26"/>
        </w:rPr>
        <w:t xml:space="preserve">в следующем порядке </w:t>
      </w:r>
      <w:r w:rsidR="00D92997">
        <w:rPr>
          <w:rFonts w:ascii="Times New Roman" w:hAnsi="Times New Roman" w:cs="Times New Roman"/>
          <w:sz w:val="26"/>
          <w:szCs w:val="26"/>
        </w:rPr>
        <w:t xml:space="preserve">30% предоплата, оставшиеся 70% после подписания универсального передаточного документа. </w:t>
      </w:r>
    </w:p>
    <w:p w:rsidR="005A45C4" w:rsidRDefault="00D92997" w:rsidP="005A45C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1BE9">
        <w:rPr>
          <w:rFonts w:ascii="Times New Roman" w:hAnsi="Times New Roman" w:cs="Times New Roman"/>
          <w:sz w:val="26"/>
          <w:szCs w:val="26"/>
        </w:rPr>
        <w:t xml:space="preserve">Счет </w:t>
      </w:r>
      <w:r w:rsidR="001506D2" w:rsidRPr="00741BE9">
        <w:rPr>
          <w:rFonts w:ascii="Times New Roman" w:hAnsi="Times New Roman" w:cs="Times New Roman"/>
          <w:sz w:val="26"/>
          <w:szCs w:val="26"/>
        </w:rPr>
        <w:t>–</w:t>
      </w:r>
      <w:r w:rsidRPr="00741BE9">
        <w:rPr>
          <w:rFonts w:ascii="Times New Roman" w:hAnsi="Times New Roman" w:cs="Times New Roman"/>
          <w:sz w:val="26"/>
          <w:szCs w:val="26"/>
        </w:rPr>
        <w:t xml:space="preserve"> фактура</w:t>
      </w:r>
      <w:r w:rsidR="001506D2" w:rsidRPr="00741BE9">
        <w:rPr>
          <w:rFonts w:ascii="Times New Roman" w:hAnsi="Times New Roman" w:cs="Times New Roman"/>
          <w:sz w:val="26"/>
          <w:szCs w:val="26"/>
        </w:rPr>
        <w:t xml:space="preserve"> № 155 </w:t>
      </w:r>
      <w:r w:rsidR="005A45C4" w:rsidRPr="00741BE9">
        <w:rPr>
          <w:rFonts w:ascii="Times New Roman" w:hAnsi="Times New Roman" w:cs="Times New Roman"/>
          <w:sz w:val="26"/>
          <w:szCs w:val="26"/>
        </w:rPr>
        <w:t xml:space="preserve">от </w:t>
      </w:r>
      <w:r w:rsidR="00741BE9" w:rsidRPr="00741BE9">
        <w:rPr>
          <w:rFonts w:ascii="Times New Roman" w:hAnsi="Times New Roman" w:cs="Times New Roman"/>
          <w:sz w:val="26"/>
          <w:szCs w:val="26"/>
        </w:rPr>
        <w:t>02</w:t>
      </w:r>
      <w:r w:rsidR="005A45C4" w:rsidRPr="00741BE9">
        <w:rPr>
          <w:rFonts w:ascii="Times New Roman" w:hAnsi="Times New Roman" w:cs="Times New Roman"/>
          <w:sz w:val="26"/>
          <w:szCs w:val="26"/>
        </w:rPr>
        <w:t>.0</w:t>
      </w:r>
      <w:r w:rsidR="00741BE9" w:rsidRPr="00741BE9">
        <w:rPr>
          <w:rFonts w:ascii="Times New Roman" w:hAnsi="Times New Roman" w:cs="Times New Roman"/>
          <w:sz w:val="26"/>
          <w:szCs w:val="26"/>
        </w:rPr>
        <w:t>7</w:t>
      </w:r>
      <w:r w:rsidR="005A45C4" w:rsidRPr="00741BE9">
        <w:rPr>
          <w:rFonts w:ascii="Times New Roman" w:hAnsi="Times New Roman" w:cs="Times New Roman"/>
          <w:sz w:val="26"/>
          <w:szCs w:val="26"/>
        </w:rPr>
        <w:t>.2020 г.</w:t>
      </w:r>
      <w:r w:rsidR="00741BE9" w:rsidRPr="00741BE9">
        <w:rPr>
          <w:rFonts w:ascii="Times New Roman" w:hAnsi="Times New Roman" w:cs="Times New Roman"/>
          <w:sz w:val="26"/>
          <w:szCs w:val="26"/>
        </w:rPr>
        <w:t>, однако оплата произведена 29</w:t>
      </w:r>
      <w:r w:rsidR="005A45C4" w:rsidRPr="00741BE9">
        <w:rPr>
          <w:rFonts w:ascii="Times New Roman" w:hAnsi="Times New Roman" w:cs="Times New Roman"/>
          <w:sz w:val="26"/>
          <w:szCs w:val="26"/>
        </w:rPr>
        <w:t>.0</w:t>
      </w:r>
      <w:r w:rsidR="00741BE9" w:rsidRPr="00741BE9">
        <w:rPr>
          <w:rFonts w:ascii="Times New Roman" w:hAnsi="Times New Roman" w:cs="Times New Roman"/>
          <w:sz w:val="26"/>
          <w:szCs w:val="26"/>
        </w:rPr>
        <w:t>6</w:t>
      </w:r>
      <w:r w:rsidR="005A45C4" w:rsidRPr="00741BE9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="005A45C4" w:rsidRPr="00741BE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5A45C4" w:rsidRPr="00741BE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A45C4" w:rsidRPr="00741BE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A45C4" w:rsidRPr="00741BE9">
        <w:rPr>
          <w:rFonts w:ascii="Times New Roman" w:hAnsi="Times New Roman" w:cs="Times New Roman"/>
          <w:sz w:val="26"/>
          <w:szCs w:val="26"/>
        </w:rPr>
        <w:t xml:space="preserve"> № </w:t>
      </w:r>
      <w:r w:rsidR="00741BE9" w:rsidRPr="00741BE9">
        <w:rPr>
          <w:rFonts w:ascii="Times New Roman" w:hAnsi="Times New Roman" w:cs="Times New Roman"/>
          <w:sz w:val="26"/>
          <w:szCs w:val="26"/>
        </w:rPr>
        <w:t>26347</w:t>
      </w:r>
      <w:r w:rsidR="005A45C4" w:rsidRPr="00741BE9">
        <w:rPr>
          <w:rFonts w:ascii="Times New Roman" w:hAnsi="Times New Roman" w:cs="Times New Roman"/>
          <w:sz w:val="26"/>
          <w:szCs w:val="26"/>
        </w:rPr>
        <w:t xml:space="preserve"> на сумму 2 </w:t>
      </w:r>
      <w:r w:rsidR="00741BE9" w:rsidRPr="00741BE9">
        <w:rPr>
          <w:rFonts w:ascii="Times New Roman" w:hAnsi="Times New Roman" w:cs="Times New Roman"/>
          <w:sz w:val="26"/>
          <w:szCs w:val="26"/>
        </w:rPr>
        <w:t>000</w:t>
      </w:r>
      <w:r w:rsidR="005A45C4" w:rsidRPr="00741BE9">
        <w:rPr>
          <w:rFonts w:ascii="Times New Roman" w:hAnsi="Times New Roman" w:cs="Times New Roman"/>
          <w:sz w:val="26"/>
          <w:szCs w:val="26"/>
        </w:rPr>
        <w:t>,00 рублей</w:t>
      </w:r>
      <w:r w:rsidR="00741BE9" w:rsidRPr="00741BE9">
        <w:rPr>
          <w:rFonts w:ascii="Times New Roman" w:hAnsi="Times New Roman" w:cs="Times New Roman"/>
          <w:sz w:val="26"/>
          <w:szCs w:val="26"/>
        </w:rPr>
        <w:t>, без разделения аванса</w:t>
      </w:r>
      <w:r w:rsidR="005A45C4" w:rsidRPr="00741BE9">
        <w:rPr>
          <w:rFonts w:ascii="Times New Roman" w:hAnsi="Times New Roman" w:cs="Times New Roman"/>
          <w:sz w:val="26"/>
          <w:szCs w:val="26"/>
        </w:rPr>
        <w:t>).</w:t>
      </w:r>
    </w:p>
    <w:p w:rsidR="005A45C4" w:rsidRPr="00B337AF" w:rsidRDefault="005A45C4" w:rsidP="005A45C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5A45C4" w:rsidRDefault="005A45C4" w:rsidP="005A45C4">
      <w:pPr>
        <w:pStyle w:val="a9"/>
        <w:spacing w:after="0" w:line="240" w:lineRule="auto"/>
        <w:ind w:left="927" w:right="284"/>
        <w:jc w:val="both"/>
        <w:rPr>
          <w:rFonts w:ascii="Times New Roman" w:hAnsi="Times New Roman"/>
          <w:sz w:val="26"/>
          <w:szCs w:val="26"/>
        </w:rPr>
      </w:pPr>
    </w:p>
    <w:p w:rsidR="00741BE9" w:rsidRPr="00F32994" w:rsidRDefault="00741BE9" w:rsidP="00741BE9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2994">
        <w:rPr>
          <w:rFonts w:ascii="Times New Roman" w:hAnsi="Times New Roman"/>
          <w:bCs/>
          <w:sz w:val="26"/>
          <w:szCs w:val="26"/>
        </w:rPr>
        <w:t xml:space="preserve">Договор № </w:t>
      </w:r>
      <w:r>
        <w:rPr>
          <w:rFonts w:ascii="Times New Roman" w:hAnsi="Times New Roman"/>
          <w:bCs/>
          <w:sz w:val="26"/>
          <w:szCs w:val="26"/>
        </w:rPr>
        <w:t>б</w:t>
      </w:r>
      <w:proofErr w:type="gramEnd"/>
      <w:r>
        <w:rPr>
          <w:rFonts w:ascii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proofErr w:type="spellEnd"/>
      <w:r>
        <w:rPr>
          <w:rFonts w:ascii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Cs/>
          <w:sz w:val="26"/>
          <w:szCs w:val="26"/>
        </w:rPr>
        <w:t>СКо</w:t>
      </w:r>
      <w:proofErr w:type="spellEnd"/>
      <w:r w:rsidRPr="00F32994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22.08</w:t>
      </w:r>
      <w:r w:rsidRPr="00F32994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r>
        <w:rPr>
          <w:rFonts w:ascii="Times New Roman" w:hAnsi="Times New Roman"/>
          <w:bCs/>
          <w:sz w:val="26"/>
          <w:szCs w:val="26"/>
        </w:rPr>
        <w:t>Стандарт Качества</w:t>
      </w:r>
      <w:r w:rsidRPr="00F32994">
        <w:rPr>
          <w:rFonts w:ascii="Times New Roman" w:hAnsi="Times New Roman"/>
          <w:bCs/>
          <w:sz w:val="26"/>
          <w:szCs w:val="26"/>
        </w:rPr>
        <w:t xml:space="preserve">» на </w:t>
      </w:r>
      <w:r>
        <w:rPr>
          <w:rFonts w:ascii="Times New Roman" w:hAnsi="Times New Roman"/>
          <w:bCs/>
          <w:sz w:val="26"/>
          <w:szCs w:val="26"/>
        </w:rPr>
        <w:t xml:space="preserve">оказание услуг по осуществлению строительного контроля за выполняемыми работами по выполнению аварийно – восстановительных работ кровли здания Комитета образования  </w:t>
      </w:r>
      <w:r w:rsidRPr="00F32994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18 000</w:t>
      </w:r>
      <w:r w:rsidRPr="00F32994">
        <w:rPr>
          <w:rFonts w:ascii="Times New Roman" w:hAnsi="Times New Roman"/>
          <w:bCs/>
          <w:sz w:val="26"/>
          <w:szCs w:val="26"/>
        </w:rPr>
        <w:t>,00 рублей.</w:t>
      </w:r>
    </w:p>
    <w:p w:rsidR="00741BE9" w:rsidRPr="002D576D" w:rsidRDefault="00741BE9" w:rsidP="00741BE9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18 000,00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41BE9" w:rsidRPr="002D576D" w:rsidRDefault="00741BE9" w:rsidP="00741BE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741BE9" w:rsidRPr="003873EB" w:rsidRDefault="00741BE9" w:rsidP="00741BE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3.4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Pr="003873EB">
        <w:rPr>
          <w:rFonts w:ascii="Times New Roman" w:hAnsi="Times New Roman" w:cs="Times New Roman"/>
          <w:sz w:val="26"/>
          <w:szCs w:val="26"/>
        </w:rPr>
        <w:t xml:space="preserve">оплата  </w:t>
      </w:r>
      <w:r w:rsidR="003873EB">
        <w:rPr>
          <w:rFonts w:ascii="Times New Roman" w:hAnsi="Times New Roman" w:cs="Times New Roman"/>
          <w:sz w:val="26"/>
          <w:szCs w:val="26"/>
        </w:rPr>
        <w:t xml:space="preserve">оказанных услуг </w:t>
      </w:r>
      <w:r w:rsidRPr="003873EB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3873EB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3873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873EB">
        <w:rPr>
          <w:rFonts w:ascii="Times New Roman" w:hAnsi="Times New Roman" w:cs="Times New Roman"/>
          <w:sz w:val="26"/>
          <w:szCs w:val="26"/>
        </w:rPr>
        <w:t xml:space="preserve"> 1</w:t>
      </w:r>
      <w:r w:rsidRPr="003873EB">
        <w:rPr>
          <w:rFonts w:ascii="Times New Roman" w:hAnsi="Times New Roman" w:cs="Times New Roman"/>
          <w:sz w:val="26"/>
          <w:szCs w:val="26"/>
        </w:rPr>
        <w:t>0 календарных дней</w:t>
      </w:r>
      <w:r w:rsidR="003873EB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Pr="003873EB">
        <w:rPr>
          <w:rFonts w:ascii="Times New Roman" w:hAnsi="Times New Roman" w:cs="Times New Roman"/>
          <w:sz w:val="26"/>
          <w:szCs w:val="26"/>
        </w:rPr>
        <w:t xml:space="preserve"> подписания акта прием</w:t>
      </w:r>
      <w:r w:rsidR="003873EB">
        <w:rPr>
          <w:rFonts w:ascii="Times New Roman" w:hAnsi="Times New Roman" w:cs="Times New Roman"/>
          <w:sz w:val="26"/>
          <w:szCs w:val="26"/>
        </w:rPr>
        <w:t>ки</w:t>
      </w:r>
      <w:r w:rsidRPr="003873EB">
        <w:rPr>
          <w:rFonts w:ascii="Times New Roman" w:hAnsi="Times New Roman" w:cs="Times New Roman"/>
          <w:sz w:val="26"/>
          <w:szCs w:val="26"/>
        </w:rPr>
        <w:t xml:space="preserve"> </w:t>
      </w:r>
      <w:r w:rsidR="003873EB">
        <w:rPr>
          <w:rFonts w:ascii="Times New Roman" w:hAnsi="Times New Roman" w:cs="Times New Roman"/>
          <w:sz w:val="26"/>
          <w:szCs w:val="26"/>
        </w:rPr>
        <w:t>оказанных услуг</w:t>
      </w:r>
      <w:r w:rsidRPr="003873EB">
        <w:rPr>
          <w:rFonts w:ascii="Times New Roman" w:hAnsi="Times New Roman" w:cs="Times New Roman"/>
          <w:sz w:val="26"/>
          <w:szCs w:val="26"/>
        </w:rPr>
        <w:t>.</w:t>
      </w:r>
    </w:p>
    <w:p w:rsidR="00741BE9" w:rsidRPr="003873EB" w:rsidRDefault="00741BE9" w:rsidP="00741BE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3EB">
        <w:rPr>
          <w:rFonts w:ascii="Times New Roman" w:hAnsi="Times New Roman" w:cs="Times New Roman"/>
          <w:sz w:val="26"/>
          <w:szCs w:val="26"/>
        </w:rPr>
        <w:t xml:space="preserve">Акт </w:t>
      </w:r>
      <w:r w:rsidR="003873EB">
        <w:rPr>
          <w:rFonts w:ascii="Times New Roman" w:hAnsi="Times New Roman" w:cs="Times New Roman"/>
          <w:sz w:val="26"/>
          <w:szCs w:val="26"/>
        </w:rPr>
        <w:t>о сдаче-приемке</w:t>
      </w:r>
      <w:r w:rsidRPr="003873EB">
        <w:rPr>
          <w:rFonts w:ascii="Times New Roman" w:hAnsi="Times New Roman" w:cs="Times New Roman"/>
          <w:sz w:val="26"/>
          <w:szCs w:val="26"/>
        </w:rPr>
        <w:t xml:space="preserve"> выполненных </w:t>
      </w:r>
      <w:r w:rsidR="003873EB">
        <w:rPr>
          <w:rFonts w:ascii="Times New Roman" w:hAnsi="Times New Roman" w:cs="Times New Roman"/>
          <w:sz w:val="26"/>
          <w:szCs w:val="26"/>
        </w:rPr>
        <w:t>услуг №212</w:t>
      </w:r>
      <w:r w:rsidRPr="003873EB">
        <w:rPr>
          <w:rFonts w:ascii="Times New Roman" w:hAnsi="Times New Roman" w:cs="Times New Roman"/>
          <w:sz w:val="26"/>
          <w:szCs w:val="26"/>
        </w:rPr>
        <w:t xml:space="preserve"> от 13.</w:t>
      </w:r>
      <w:r w:rsidR="003873EB">
        <w:rPr>
          <w:rFonts w:ascii="Times New Roman" w:hAnsi="Times New Roman" w:cs="Times New Roman"/>
          <w:sz w:val="26"/>
          <w:szCs w:val="26"/>
        </w:rPr>
        <w:t>1</w:t>
      </w:r>
      <w:r w:rsidRPr="003873EB">
        <w:rPr>
          <w:rFonts w:ascii="Times New Roman" w:hAnsi="Times New Roman" w:cs="Times New Roman"/>
          <w:sz w:val="26"/>
          <w:szCs w:val="26"/>
        </w:rPr>
        <w:t>0.2020 г.</w:t>
      </w:r>
      <w:r w:rsidR="003873EB">
        <w:rPr>
          <w:rFonts w:ascii="Times New Roman" w:hAnsi="Times New Roman" w:cs="Times New Roman"/>
          <w:sz w:val="26"/>
          <w:szCs w:val="26"/>
        </w:rPr>
        <w:t>, однако оплата произведена 03.11</w:t>
      </w:r>
      <w:r w:rsidRPr="003873EB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Pr="003873E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873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873E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873EB">
        <w:rPr>
          <w:rFonts w:ascii="Times New Roman" w:hAnsi="Times New Roman" w:cs="Times New Roman"/>
          <w:sz w:val="26"/>
          <w:szCs w:val="26"/>
        </w:rPr>
        <w:t xml:space="preserve"> № </w:t>
      </w:r>
      <w:r w:rsidR="003873EB">
        <w:rPr>
          <w:rFonts w:ascii="Times New Roman" w:hAnsi="Times New Roman" w:cs="Times New Roman"/>
          <w:sz w:val="26"/>
          <w:szCs w:val="26"/>
        </w:rPr>
        <w:t>48007</w:t>
      </w:r>
      <w:r w:rsidRPr="003873EB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3873EB">
        <w:rPr>
          <w:rFonts w:ascii="Times New Roman" w:hAnsi="Times New Roman" w:cs="Times New Roman"/>
          <w:sz w:val="26"/>
          <w:szCs w:val="26"/>
        </w:rPr>
        <w:t>18 000</w:t>
      </w:r>
      <w:r w:rsidRPr="003873EB">
        <w:rPr>
          <w:rFonts w:ascii="Times New Roman" w:hAnsi="Times New Roman" w:cs="Times New Roman"/>
          <w:sz w:val="26"/>
          <w:szCs w:val="26"/>
        </w:rPr>
        <w:t>,00 рублей).</w:t>
      </w:r>
    </w:p>
    <w:p w:rsidR="00741BE9" w:rsidRPr="00B337AF" w:rsidRDefault="00741BE9" w:rsidP="00741BE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3EB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</w:t>
      </w:r>
      <w:r w:rsidRPr="003873EB">
        <w:rPr>
          <w:rFonts w:ascii="Times New Roman" w:hAnsi="Times New Roman" w:cs="Times New Roman"/>
          <w:sz w:val="26"/>
          <w:szCs w:val="26"/>
        </w:rPr>
        <w:lastRenderedPageBreak/>
        <w:t xml:space="preserve">контрактом, </w:t>
      </w:r>
      <w:r w:rsidRPr="003873EB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873EB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873EB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873EB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873EB">
        <w:rPr>
          <w:rFonts w:ascii="Times New Roman" w:hAnsi="Times New Roman" w:cs="Times New Roman"/>
          <w:b/>
          <w:sz w:val="26"/>
          <w:szCs w:val="26"/>
        </w:rPr>
        <w:t>.</w:t>
      </w:r>
    </w:p>
    <w:p w:rsidR="00741BE9" w:rsidRPr="00E85FD4" w:rsidRDefault="00741BE9" w:rsidP="00741BE9">
      <w:pPr>
        <w:pStyle w:val="a9"/>
        <w:spacing w:after="0" w:line="240" w:lineRule="auto"/>
        <w:ind w:left="927" w:right="284"/>
        <w:jc w:val="both"/>
        <w:rPr>
          <w:rFonts w:ascii="Times New Roman" w:hAnsi="Times New Roman"/>
          <w:sz w:val="26"/>
          <w:szCs w:val="26"/>
        </w:rPr>
      </w:pPr>
    </w:p>
    <w:p w:rsidR="00E16A79" w:rsidRPr="00EA7719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EA7719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E16A79" w:rsidRPr="00E16A79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ar-SA"/>
        </w:rPr>
      </w:pPr>
    </w:p>
    <w:p w:rsidR="00E16A79" w:rsidRPr="00637AE5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A7719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утвержденных плановых назначений на 2020 год в</w:t>
      </w:r>
      <w:r w:rsidRPr="00EA77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A7719" w:rsidRPr="00EA77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ОВМТО </w:t>
      </w:r>
      <w:r w:rsidRPr="00EA77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Pr="00EA7719">
        <w:rPr>
          <w:rFonts w:ascii="Times New Roman" w:hAnsi="Times New Roman"/>
          <w:sz w:val="26"/>
          <w:szCs w:val="26"/>
          <w:lang w:eastAsia="ar-SA"/>
        </w:rPr>
        <w:t xml:space="preserve">тверждено ассигнований в сумме </w:t>
      </w:r>
      <w:r w:rsidR="00EA7719">
        <w:rPr>
          <w:rFonts w:ascii="Times New Roman" w:hAnsi="Times New Roman"/>
          <w:sz w:val="26"/>
          <w:szCs w:val="26"/>
          <w:lang w:eastAsia="ar-SA"/>
        </w:rPr>
        <w:t>2</w:t>
      </w:r>
      <w:r w:rsidR="00190982">
        <w:rPr>
          <w:rFonts w:ascii="Times New Roman" w:hAnsi="Times New Roman"/>
          <w:sz w:val="26"/>
          <w:szCs w:val="26"/>
          <w:lang w:eastAsia="ar-SA"/>
        </w:rPr>
        <w:t> </w:t>
      </w:r>
      <w:r w:rsidR="00EA7719">
        <w:rPr>
          <w:rFonts w:ascii="Times New Roman" w:hAnsi="Times New Roman"/>
          <w:sz w:val="26"/>
          <w:szCs w:val="26"/>
          <w:lang w:eastAsia="ar-SA"/>
        </w:rPr>
        <w:t>3</w:t>
      </w:r>
      <w:r w:rsidR="00190982">
        <w:rPr>
          <w:rFonts w:ascii="Times New Roman" w:hAnsi="Times New Roman"/>
          <w:sz w:val="26"/>
          <w:szCs w:val="26"/>
          <w:lang w:eastAsia="ar-SA"/>
        </w:rPr>
        <w:t>22,6</w:t>
      </w:r>
      <w:r w:rsidRPr="00EA77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proofErr w:type="gramEnd"/>
      <w:r w:rsidRPr="00EA7719">
        <w:rPr>
          <w:rFonts w:ascii="Times New Roman" w:hAnsi="Times New Roman"/>
          <w:sz w:val="26"/>
          <w:szCs w:val="26"/>
          <w:lang w:eastAsia="ar-SA"/>
        </w:rPr>
        <w:t xml:space="preserve">В соответствии с планом – графика на 2020 год предусмотрено денежных средств на осуществление закупок – </w:t>
      </w:r>
      <w:r w:rsidR="00637AE5">
        <w:rPr>
          <w:rFonts w:ascii="Times New Roman" w:hAnsi="Times New Roman"/>
          <w:sz w:val="26"/>
          <w:szCs w:val="26"/>
          <w:lang w:eastAsia="ar-SA"/>
        </w:rPr>
        <w:t>2 879,2</w:t>
      </w:r>
      <w:r w:rsidRPr="00EA7719">
        <w:rPr>
          <w:rFonts w:ascii="Times New Roman" w:hAnsi="Times New Roman"/>
          <w:sz w:val="26"/>
          <w:szCs w:val="26"/>
          <w:lang w:eastAsia="ar-SA"/>
        </w:rPr>
        <w:t xml:space="preserve"> тыс. рублей. </w:t>
      </w:r>
      <w:r w:rsidRPr="00637AE5">
        <w:rPr>
          <w:rFonts w:ascii="Times New Roman" w:hAnsi="Times New Roman"/>
          <w:sz w:val="26"/>
          <w:szCs w:val="26"/>
          <w:lang w:eastAsia="ar-SA"/>
        </w:rPr>
        <w:t xml:space="preserve">Заключено </w:t>
      </w:r>
      <w:proofErr w:type="spellStart"/>
      <w:r w:rsidRPr="00637AE5"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 w:rsidRPr="00637AE5">
        <w:rPr>
          <w:rFonts w:ascii="Times New Roman" w:hAnsi="Times New Roman"/>
          <w:sz w:val="26"/>
          <w:szCs w:val="26"/>
          <w:lang w:eastAsia="ar-SA"/>
        </w:rPr>
        <w:t xml:space="preserve"> – правовых договоров </w:t>
      </w:r>
      <w:r w:rsidRP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 w:rsidRPr="00637AE5">
        <w:rPr>
          <w:rFonts w:ascii="Times New Roman" w:hAnsi="Times New Roman"/>
          <w:sz w:val="26"/>
          <w:szCs w:val="26"/>
          <w:lang w:eastAsia="ar-SA"/>
        </w:rPr>
        <w:t xml:space="preserve"> в 2020 году на сумму </w:t>
      </w:r>
      <w:r w:rsid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>2 502,1</w:t>
      </w:r>
      <w:r w:rsidRP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</w:t>
      </w:r>
      <w:proofErr w:type="gramStart"/>
      <w:r w:rsidRP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>ублей.</w:t>
      </w:r>
    </w:p>
    <w:p w:rsidR="00E16A79" w:rsidRPr="00637AE5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AE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муниципальных нужд за проверяемый период 2020 года представлено в таблице № 1:</w:t>
      </w:r>
    </w:p>
    <w:p w:rsidR="00E16A79" w:rsidRPr="00637AE5" w:rsidRDefault="00E16A79" w:rsidP="00E16A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37AE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Pr="00637AE5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37AE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637A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 w:rsidRPr="00637AE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31.12.2020г.</w:t>
            </w:r>
            <w:r w:rsidRPr="00637A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79" w:rsidRPr="00637AE5" w:rsidRDefault="00E16A79" w:rsidP="00387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E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637A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E16A79" w:rsidRPr="00E16A79" w:rsidTr="003873EB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504,4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577,8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598,5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577,4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</w:tr>
      <w:tr w:rsidR="00B26CD1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Pr="00637AE5" w:rsidRDefault="00B26CD1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 Страхование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Default="00B26CD1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D1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D1" w:rsidRDefault="00B26CD1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hAnsi="Times New Roman"/>
                <w:sz w:val="20"/>
                <w:szCs w:val="20"/>
                <w:lang w:eastAsia="ar-SA"/>
              </w:rPr>
              <w:t>343 Увеличение стоимости горюче-смазочных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830,5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830,8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hAnsi="Times New Roman"/>
                <w:sz w:val="20"/>
                <w:szCs w:val="20"/>
                <w:lang w:eastAsia="ar-SA"/>
              </w:rPr>
              <w:t>344 Увеличение стоимости строительных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hAnsi="Times New Roman"/>
                <w:sz w:val="20"/>
                <w:szCs w:val="20"/>
                <w:lang w:eastAsia="ar-SA"/>
              </w:rPr>
              <w:t>346 Увеличение стоимости прочих оборотных запасов (материалов)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146,7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147,5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7AE5">
              <w:rPr>
                <w:rFonts w:ascii="Times New Roman" w:hAnsi="Times New Roman"/>
                <w:sz w:val="20"/>
                <w:szCs w:val="20"/>
                <w:lang w:eastAsia="ar-SA"/>
              </w:rPr>
              <w:t>349 Увеличение стоимости прочих материальных запасов однократного применения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E16A7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637AE5" w:rsidRDefault="006A6E45" w:rsidP="001909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2 3</w:t>
            </w:r>
            <w:r w:rsidR="00190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  <w:r w:rsidR="00190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637AE5" w:rsidRDefault="00190982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2 636,2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637AE5" w:rsidRDefault="006A6E45" w:rsidP="003873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2 502,0</w:t>
            </w:r>
          </w:p>
        </w:tc>
      </w:tr>
    </w:tbl>
    <w:p w:rsidR="00E16A79" w:rsidRPr="00E16A79" w:rsidRDefault="00E16A79" w:rsidP="00E16A79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E16A79" w:rsidRPr="00D43D15" w:rsidRDefault="00E16A79" w:rsidP="00F219F3">
      <w:pPr>
        <w:tabs>
          <w:tab w:val="left" w:pos="851"/>
        </w:tabs>
        <w:suppressAutoHyphens/>
        <w:autoSpaceDE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43D1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2020 год.</w:t>
      </w:r>
    </w:p>
    <w:p w:rsidR="00E16A79" w:rsidRPr="00D43D15" w:rsidRDefault="00E16A79" w:rsidP="00F219F3">
      <w:pPr>
        <w:numPr>
          <w:ilvl w:val="0"/>
          <w:numId w:val="41"/>
        </w:numPr>
        <w:suppressAutoHyphens/>
        <w:spacing w:after="0" w:line="240" w:lineRule="auto"/>
        <w:ind w:left="0" w:right="284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 w:rsidR="00D43D15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услуги</w:t>
      </w:r>
      <w:r w:rsidR="00D43D15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связи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D43D15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D43D15">
        <w:rPr>
          <w:rFonts w:ascii="Times New Roman" w:hAnsi="Times New Roman"/>
          <w:sz w:val="26"/>
          <w:szCs w:val="26"/>
          <w:lang w:eastAsia="ar-SA"/>
        </w:rPr>
        <w:t>182,2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D43D15">
        <w:rPr>
          <w:rFonts w:ascii="Times New Roman" w:hAnsi="Times New Roman"/>
          <w:sz w:val="26"/>
          <w:szCs w:val="26"/>
          <w:lang w:eastAsia="ar-SA"/>
        </w:rPr>
        <w:t>,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D43D15">
        <w:rPr>
          <w:rFonts w:ascii="Times New Roman" w:hAnsi="Times New Roman"/>
          <w:sz w:val="26"/>
          <w:szCs w:val="26"/>
          <w:lang w:eastAsia="ar-SA"/>
        </w:rPr>
        <w:t>154,6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D43D15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D43D15">
        <w:rPr>
          <w:rFonts w:ascii="Times New Roman" w:hAnsi="Times New Roman"/>
          <w:sz w:val="26"/>
          <w:szCs w:val="26"/>
          <w:lang w:eastAsia="ar-SA"/>
        </w:rPr>
        <w:t>121,4</w:t>
      </w:r>
      <w:r w:rsidRPr="00D43D15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43D1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D43D15">
        <w:rPr>
          <w:rFonts w:ascii="Times New Roman" w:hAnsi="Times New Roman"/>
          <w:b/>
          <w:i/>
          <w:sz w:val="26"/>
          <w:szCs w:val="26"/>
          <w:lang w:eastAsia="ar-SA"/>
        </w:rPr>
        <w:t>33,2</w:t>
      </w:r>
      <w:r w:rsidRPr="00D43D1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E16A79" w:rsidRPr="00D43D15" w:rsidRDefault="00D43D15" w:rsidP="00F219F3">
      <w:pPr>
        <w:numPr>
          <w:ilvl w:val="0"/>
          <w:numId w:val="41"/>
        </w:numPr>
        <w:suppressAutoHyphens/>
        <w:spacing w:after="0" w:line="240" w:lineRule="auto"/>
        <w:ind w:left="0" w:righ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226 прочие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t>работы, услуги</w:t>
      </w:r>
      <w:r w:rsidRPr="00D43D1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Pr="00D43D15">
        <w:rPr>
          <w:rFonts w:ascii="Times New Roman" w:hAnsi="Times New Roman"/>
          <w:sz w:val="26"/>
          <w:szCs w:val="26"/>
          <w:lang w:eastAsia="ar-SA"/>
        </w:rPr>
        <w:t>247,2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t>,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>133,0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 данной статье составили </w:t>
      </w:r>
      <w:r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>213,9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16A79" w:rsidRPr="00D43D15">
        <w:rPr>
          <w:rFonts w:ascii="Times New Roman" w:hAnsi="Times New Roman"/>
          <w:sz w:val="26"/>
          <w:szCs w:val="26"/>
          <w:lang w:eastAsia="ar-SA"/>
        </w:rPr>
        <w:t>тыс. руб.,</w:t>
      </w:r>
      <w:r w:rsidR="00E16A79" w:rsidRPr="00D43D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="00E16A79" w:rsidRPr="00D43D1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Pr="00D43D15">
        <w:rPr>
          <w:rFonts w:ascii="Times New Roman" w:hAnsi="Times New Roman"/>
          <w:b/>
          <w:i/>
          <w:sz w:val="26"/>
          <w:szCs w:val="26"/>
          <w:lang w:eastAsia="ar-SA"/>
        </w:rPr>
        <w:t>80,9</w:t>
      </w:r>
      <w:r w:rsidR="00E16A79" w:rsidRPr="00D43D1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E16A79" w:rsidRPr="00D03339" w:rsidRDefault="00E16A79" w:rsidP="00F219F3">
      <w:pPr>
        <w:numPr>
          <w:ilvl w:val="0"/>
          <w:numId w:val="41"/>
        </w:numPr>
        <w:suppressAutoHyphens/>
        <w:spacing w:after="0" w:line="240" w:lineRule="auto"/>
        <w:ind w:left="0" w:right="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</w:t>
      </w:r>
      <w:r w:rsidR="00D43D15" w:rsidRPr="00D03339">
        <w:rPr>
          <w:rFonts w:ascii="Times New Roman" w:hAnsi="Times New Roman"/>
          <w:sz w:val="26"/>
          <w:szCs w:val="26"/>
          <w:lang w:eastAsia="ar-SA"/>
        </w:rPr>
        <w:t>346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03339">
        <w:rPr>
          <w:rFonts w:ascii="Times New Roman" w:hAnsi="Times New Roman"/>
          <w:sz w:val="26"/>
          <w:szCs w:val="26"/>
          <w:lang w:eastAsia="ar-SA"/>
        </w:rPr>
        <w:t xml:space="preserve">увеличение стоимости </w:t>
      </w:r>
      <w:r w:rsidR="00D03339" w:rsidRPr="00D03339">
        <w:rPr>
          <w:rFonts w:ascii="Times New Roman" w:hAnsi="Times New Roman"/>
          <w:sz w:val="26"/>
          <w:szCs w:val="26"/>
          <w:lang w:eastAsia="ar-SA"/>
        </w:rPr>
        <w:t>прочих оборотных запасов (материалов)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Pr="00D03339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D03339">
        <w:rPr>
          <w:rFonts w:ascii="Times New Roman" w:hAnsi="Times New Roman"/>
          <w:sz w:val="26"/>
          <w:szCs w:val="26"/>
          <w:lang w:eastAsia="ar-SA"/>
        </w:rPr>
        <w:t>201,7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D03339">
        <w:rPr>
          <w:rFonts w:ascii="Times New Roman" w:hAnsi="Times New Roman"/>
          <w:sz w:val="26"/>
          <w:szCs w:val="26"/>
          <w:lang w:eastAsia="ar-SA"/>
        </w:rPr>
        <w:t>,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D03339">
        <w:rPr>
          <w:rFonts w:ascii="Times New Roman" w:hAnsi="Times New Roman"/>
          <w:sz w:val="26"/>
          <w:szCs w:val="26"/>
          <w:lang w:eastAsia="ar-SA"/>
        </w:rPr>
        <w:t>147,5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D03339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D03339">
        <w:rPr>
          <w:rFonts w:ascii="Times New Roman" w:hAnsi="Times New Roman"/>
          <w:sz w:val="26"/>
          <w:szCs w:val="26"/>
          <w:lang w:eastAsia="ar-SA"/>
        </w:rPr>
        <w:t>146,7</w:t>
      </w:r>
      <w:r w:rsidRPr="00D03339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0333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D03339">
        <w:rPr>
          <w:rFonts w:ascii="Times New Roman" w:hAnsi="Times New Roman"/>
          <w:b/>
          <w:i/>
          <w:sz w:val="26"/>
          <w:szCs w:val="26"/>
          <w:lang w:eastAsia="ar-SA"/>
        </w:rPr>
        <w:t>0,8</w:t>
      </w:r>
      <w:r w:rsidRPr="00D0333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</w:t>
      </w:r>
      <w:r w:rsidRPr="00D03339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E16A79" w:rsidRPr="00D03339" w:rsidRDefault="00E16A79" w:rsidP="00F219F3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D033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не представлены</w:t>
      </w:r>
      <w:r w:rsidRPr="00D0333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6A79" w:rsidRPr="00EB6A9B" w:rsidRDefault="00E16A79" w:rsidP="00F219F3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033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D033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D033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D033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D033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E16A79" w:rsidRPr="000E7A6C" w:rsidRDefault="00E16A79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382E22" w:rsidRPr="000E7A6C" w:rsidRDefault="00382E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6F796C" w:rsidRPr="009221B6" w:rsidRDefault="006F796C" w:rsidP="006F796C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221B6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6F796C" w:rsidRPr="009221B6" w:rsidRDefault="006F796C" w:rsidP="006F796C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F69AB" w:rsidRPr="00B02D56" w:rsidRDefault="00FF69AB" w:rsidP="00FF69AB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 xml:space="preserve">Планирование закупок в проверяемый период осуществлялось посредством формирования, утверждения с 2020 года – только плана-графика (ст.16 Закона). </w:t>
      </w:r>
    </w:p>
    <w:p w:rsidR="00FF69AB" w:rsidRPr="0008181F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81F">
        <w:rPr>
          <w:rFonts w:ascii="Times New Roman" w:hAnsi="Times New Roman"/>
          <w:sz w:val="26"/>
          <w:szCs w:val="26"/>
        </w:rPr>
        <w:t>Статьей 17 Закона установлено, что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и утверждается заказчиком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</w:t>
      </w:r>
      <w:proofErr w:type="gramEnd"/>
      <w:r w:rsidRPr="0008181F">
        <w:rPr>
          <w:rFonts w:ascii="Times New Roman" w:hAnsi="Times New Roman"/>
          <w:sz w:val="26"/>
          <w:szCs w:val="26"/>
        </w:rPr>
        <w:t xml:space="preserve"> законодательством Российской Федерации. План закупок размещается в ЕИС в течение 3-х рабочих дней </w:t>
      </w:r>
      <w:r w:rsidRPr="0008181F">
        <w:rPr>
          <w:rFonts w:ascii="Times New Roman" w:eastAsia="Calibri" w:hAnsi="Times New Roman"/>
          <w:sz w:val="26"/>
          <w:szCs w:val="26"/>
        </w:rPr>
        <w:t>со дня утверждения или изменения такого плана.</w:t>
      </w:r>
    </w:p>
    <w:p w:rsidR="00FF69AB" w:rsidRPr="00B02D56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утверждены:</w:t>
      </w:r>
    </w:p>
    <w:p w:rsidR="00FF69AB" w:rsidRPr="00B02D56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требования к плану закупок;</w:t>
      </w:r>
    </w:p>
    <w:p w:rsidR="00FF69AB" w:rsidRPr="00B02D56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требования к форме планов закупок.</w:t>
      </w:r>
    </w:p>
    <w:p w:rsidR="00FF69AB" w:rsidRPr="009221B6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72F5F">
        <w:rPr>
          <w:rFonts w:ascii="Times New Roman" w:eastAsia="Calibri" w:hAnsi="Times New Roman"/>
          <w:bCs/>
          <w:sz w:val="26"/>
          <w:szCs w:val="26"/>
          <w:lang w:eastAsia="en-US"/>
        </w:rPr>
        <w:t>План-график на 2020 год составляется по утвержденной форме в срок (26.12.2019 г.), установленный ч.6 ст.16 Закона (</w:t>
      </w:r>
      <w:r w:rsidRPr="00D72F5F">
        <w:rPr>
          <w:rFonts w:ascii="Times New Roman" w:eastAsia="Calibri" w:hAnsi="Times New Roman"/>
          <w:sz w:val="26"/>
          <w:szCs w:val="26"/>
          <w:lang w:eastAsia="en-US"/>
        </w:rPr>
        <w:t>в течение 10 рабочих дней после утверждения и доведения</w:t>
      </w:r>
      <w:r w:rsidR="00D72F5F">
        <w:rPr>
          <w:rFonts w:ascii="Times New Roman" w:eastAsia="Calibri" w:hAnsi="Times New Roman"/>
          <w:sz w:val="26"/>
          <w:szCs w:val="26"/>
          <w:lang w:eastAsia="en-US"/>
        </w:rPr>
        <w:t xml:space="preserve"> лимитов бюджетных обязательств),</w:t>
      </w:r>
      <w:r w:rsidRPr="00D72F5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2F5F">
        <w:rPr>
          <w:rFonts w:ascii="Times New Roman" w:eastAsia="Calibri" w:hAnsi="Times New Roman"/>
          <w:sz w:val="26"/>
          <w:szCs w:val="26"/>
          <w:lang w:eastAsia="en-US"/>
        </w:rPr>
        <w:t xml:space="preserve">уведомление о бюджетных ассигнованиях бюджета муниципального </w:t>
      </w:r>
      <w:proofErr w:type="gramStart"/>
      <w:r w:rsidR="00D72F5F">
        <w:rPr>
          <w:rFonts w:ascii="Times New Roman" w:eastAsia="Calibri" w:hAnsi="Times New Roman"/>
          <w:sz w:val="26"/>
          <w:szCs w:val="26"/>
          <w:lang w:eastAsia="en-US"/>
        </w:rPr>
        <w:t>района по расходам</w:t>
      </w:r>
      <w:proofErr w:type="gramEnd"/>
      <w:r w:rsidR="00D72F5F">
        <w:rPr>
          <w:rFonts w:ascii="Times New Roman" w:eastAsia="Calibri" w:hAnsi="Times New Roman"/>
          <w:sz w:val="26"/>
          <w:szCs w:val="26"/>
          <w:lang w:eastAsia="en-US"/>
        </w:rPr>
        <w:t xml:space="preserve"> на 2020 год доведено комитетом финансов администрации Марксовского 19.12.2019 г. № 789</w:t>
      </w:r>
      <w:r w:rsidRPr="00D72F5F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r w:rsidR="00E16A7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F796C" w:rsidRPr="0048677E" w:rsidRDefault="006F796C" w:rsidP="006F796C">
      <w:pPr>
        <w:tabs>
          <w:tab w:val="left" w:pos="9498"/>
        </w:tabs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6F796C" w:rsidRPr="0048677E" w:rsidRDefault="006F796C" w:rsidP="006F796C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553200" cy="3248025"/>
            <wp:effectExtent l="19050" t="0" r="0" b="0"/>
            <wp:docPr id="4" name="Рисунок 1" descr="C:\Users\Мария\Desktop\ПРОВЕРКИ\Проверки 2021 год\1. ОВМТО\овмто пер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ВЕРКИ\Проверки 2021 год\1. ОВМТО\овмто перв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09" t="12500" r="16411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6C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6F796C" w:rsidRPr="007A73B4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Cs/>
          <w:sz w:val="26"/>
          <w:szCs w:val="26"/>
        </w:rPr>
        <w:t xml:space="preserve">Перечень информации, которая должна быть включена в план-график в отношении каждой закупки, содержится в </w:t>
      </w:r>
      <w:proofErr w:type="gramStart"/>
      <w:r w:rsidRPr="007A73B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>.2 ст. 16 Закона.</w:t>
      </w:r>
    </w:p>
    <w:p w:rsidR="006F796C" w:rsidRPr="009221B6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A73B4">
        <w:rPr>
          <w:rFonts w:ascii="Times New Roman" w:hAnsi="Times New Roman"/>
          <w:bCs/>
          <w:sz w:val="26"/>
          <w:szCs w:val="26"/>
        </w:rPr>
        <w:t>Постановлением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 xml:space="preserve">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6F796C" w:rsidRPr="009221B6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proofErr w:type="gramStart"/>
      <w:r w:rsidRPr="007A73B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>.5 ст.16 Закона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и в план-график включается информация о закупках, осуществление которых планируется по истечении планового периода.</w:t>
      </w:r>
    </w:p>
    <w:p w:rsidR="001824F1" w:rsidRPr="000E7A6C" w:rsidRDefault="001824F1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71914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C71914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C7191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71914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</w:t>
      </w:r>
      <w:r w:rsidR="001824F1" w:rsidRPr="00C719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71914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Pr="00C71914">
        <w:rPr>
          <w:rFonts w:ascii="Times New Roman" w:hAnsi="Times New Roman"/>
          <w:sz w:val="26"/>
          <w:szCs w:val="26"/>
          <w:lang w:eastAsia="ar-SA"/>
        </w:rPr>
        <w:t xml:space="preserve"> за 20</w:t>
      </w:r>
      <w:r w:rsidR="00E16A79">
        <w:rPr>
          <w:rFonts w:ascii="Times New Roman" w:hAnsi="Times New Roman"/>
          <w:sz w:val="26"/>
          <w:szCs w:val="26"/>
          <w:lang w:eastAsia="ar-SA"/>
        </w:rPr>
        <w:t>20</w:t>
      </w:r>
      <w:r w:rsidRPr="00C71914">
        <w:rPr>
          <w:rFonts w:ascii="Times New Roman" w:hAnsi="Times New Roman"/>
          <w:sz w:val="26"/>
          <w:szCs w:val="26"/>
          <w:lang w:eastAsia="ar-SA"/>
        </w:rPr>
        <w:t xml:space="preserve"> год, осуществленным закупкам.</w:t>
      </w:r>
    </w:p>
    <w:p w:rsidR="001314F7" w:rsidRPr="00C7191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D03339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03339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D03339" w:rsidRPr="000F220E" w:rsidRDefault="00D03339" w:rsidP="00D03339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20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0F220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0F220E">
        <w:rPr>
          <w:rFonts w:ascii="Times New Roman" w:eastAsia="Times New Roman" w:hAnsi="Times New Roman" w:cs="Times New Roman"/>
          <w:sz w:val="26"/>
          <w:szCs w:val="26"/>
        </w:rPr>
        <w:t xml:space="preserve">.1 ст.30 Закона заказчик обязан осуществлять закупки у субъектов малого предпринимательства, социально ориентированных </w:t>
      </w:r>
      <w:r w:rsidRPr="000F220E">
        <w:rPr>
          <w:rFonts w:ascii="Times New Roman" w:eastAsia="Times New Roman" w:hAnsi="Times New Roman" w:cs="Times New Roman"/>
          <w:sz w:val="26"/>
          <w:szCs w:val="26"/>
        </w:rPr>
        <w:lastRenderedPageBreak/>
        <w:t>некоммерческих организаций (далее – закупки у СМП и СОНО) в объеме не менее чем 15% рассчитанного СГОЗ путем проведения конкурентных процедур</w:t>
      </w:r>
      <w:r w:rsidRPr="000F220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0F220E">
        <w:rPr>
          <w:rFonts w:ascii="Times New Roman" w:eastAsia="Calibri" w:hAnsi="Times New Roman" w:cs="Times New Roman"/>
          <w:sz w:val="26"/>
          <w:szCs w:val="26"/>
        </w:rPr>
        <w:t>Согласно п.3 ч.1.1. ст.</w:t>
      </w:r>
      <w:r w:rsidRPr="000F220E">
        <w:rPr>
          <w:rFonts w:ascii="Times New Roman" w:eastAsia="Times New Roman" w:hAnsi="Times New Roman" w:cs="Times New Roman"/>
          <w:sz w:val="26"/>
          <w:szCs w:val="26"/>
        </w:rPr>
        <w:t>30 Закона</w:t>
      </w:r>
      <w:r w:rsidRPr="000F220E">
        <w:rPr>
          <w:rFonts w:ascii="Times New Roman" w:eastAsia="Calibri" w:hAnsi="Times New Roman" w:cs="Times New Roman"/>
          <w:sz w:val="26"/>
          <w:szCs w:val="26"/>
        </w:rPr>
        <w:t xml:space="preserve">, при определении объема закупок </w:t>
      </w:r>
      <w:r w:rsidRPr="000F220E">
        <w:rPr>
          <w:rFonts w:ascii="Times New Roman" w:eastAsia="Times New Roman" w:hAnsi="Times New Roman" w:cs="Times New Roman"/>
          <w:sz w:val="26"/>
          <w:szCs w:val="26"/>
        </w:rPr>
        <w:t xml:space="preserve">у СМП и СОНО </w:t>
      </w:r>
      <w:r w:rsidRPr="000F220E">
        <w:rPr>
          <w:rFonts w:ascii="Times New Roman" w:eastAsia="Calibri" w:hAnsi="Times New Roman" w:cs="Times New Roman"/>
          <w:sz w:val="26"/>
          <w:szCs w:val="26"/>
        </w:rPr>
        <w:t>в расчет СГОЗ не включаются закупки</w:t>
      </w:r>
      <w:r w:rsidRPr="000F220E">
        <w:rPr>
          <w:rFonts w:ascii="Times New Roman" w:eastAsia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в соответствии с ч.1 ст.93 Закона (</w:t>
      </w:r>
      <w:r w:rsidRPr="000F2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исключением закупок, которые осуществлены в соответствии с </w:t>
      </w:r>
      <w:hyperlink r:id="rId11" w:history="1">
        <w:r w:rsidRPr="000F220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п.п.25</w:t>
        </w:r>
      </w:hyperlink>
      <w:r w:rsidRPr="000F2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r:id="rId12" w:history="1">
        <w:r w:rsidRPr="000F220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25.3 ч.1 ст.93</w:t>
        </w:r>
      </w:hyperlink>
      <w:r w:rsidRPr="000F2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</w:t>
      </w:r>
      <w:r w:rsidRPr="000F220E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End"/>
    </w:p>
    <w:p w:rsidR="00D03339" w:rsidRPr="00D03339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ОВМТО</w:t>
      </w: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2020 год совокупный объем закупок в 2020 году составил </w:t>
      </w:r>
      <w:r w:rsid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2 645,0</w:t>
      </w: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 тыс. рублей, общая стоимость заключенных контрактов за 2020 года составила </w:t>
      </w:r>
      <w:r w:rsid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2 559,0</w:t>
      </w: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Однако, </w:t>
      </w:r>
      <w:proofErr w:type="gramStart"/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</w:t>
      </w:r>
      <w:proofErr w:type="gramEnd"/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проверенных муниципальных контрактов (представленных к проверке) выявлено заключенных муниципальных контрактов по состоянию на декабрь 2020 года на общую сумму </w:t>
      </w:r>
      <w:r w:rsid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2 502,0</w:t>
      </w: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лимиты бюджетных обязательств составили </w:t>
      </w:r>
      <w:r w:rsid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>2 636,2</w:t>
      </w:r>
      <w:r w:rsidRPr="000F2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D03339" w:rsidRPr="00976746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</w:t>
      </w:r>
      <w:r w:rsid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>636,4</w:t>
      </w:r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 w:rsid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>0,0</w:t>
      </w:r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</w:t>
      </w:r>
      <w:proofErr w:type="gramStart"/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 w:rsid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976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 тыс. рублей. </w:t>
      </w:r>
    </w:p>
    <w:p w:rsidR="00D03339" w:rsidRPr="00976746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74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976746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976746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</w:t>
      </w:r>
      <w:r w:rsidR="00976746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976746">
        <w:rPr>
          <w:rFonts w:ascii="Times New Roman" w:eastAsia="Times New Roman" w:hAnsi="Times New Roman" w:cs="Times New Roman"/>
          <w:sz w:val="26"/>
          <w:szCs w:val="26"/>
        </w:rPr>
        <w:t xml:space="preserve">.03.2020 г. </w:t>
      </w:r>
    </w:p>
    <w:p w:rsidR="00D03339" w:rsidRPr="001904B1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4B1">
        <w:rPr>
          <w:rFonts w:ascii="Times New Roman" w:eastAsia="Times New Roman" w:hAnsi="Times New Roman" w:cs="Times New Roman"/>
          <w:sz w:val="26"/>
          <w:szCs w:val="26"/>
        </w:rPr>
        <w:t xml:space="preserve">За 2020 год фактический объем закупок у единственного поставщика (подрядчика, исполнителя) в соответствии со ст.93 Закона составил </w:t>
      </w:r>
      <w:r w:rsidR="001904B1">
        <w:rPr>
          <w:rFonts w:ascii="Times New Roman" w:eastAsia="Times New Roman" w:hAnsi="Times New Roman" w:cs="Times New Roman"/>
          <w:sz w:val="26"/>
          <w:szCs w:val="26"/>
        </w:rPr>
        <w:t>1 344,7</w:t>
      </w:r>
      <w:r w:rsidRPr="001904B1">
        <w:rPr>
          <w:rFonts w:ascii="Times New Roman" w:eastAsia="Times New Roman" w:hAnsi="Times New Roman" w:cs="Times New Roman"/>
          <w:sz w:val="26"/>
          <w:szCs w:val="26"/>
        </w:rPr>
        <w:t xml:space="preserve"> тыс. руб., в том числе закупок, осуществленных по договорам, заключенным на основании:  </w:t>
      </w:r>
    </w:p>
    <w:p w:rsidR="00D03339" w:rsidRPr="001904B1" w:rsidRDefault="00D03339" w:rsidP="00D03339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4B1">
        <w:rPr>
          <w:rFonts w:ascii="Times New Roman" w:eastAsia="Times New Roman" w:hAnsi="Times New Roman" w:cs="Times New Roman"/>
          <w:sz w:val="26"/>
          <w:szCs w:val="26"/>
        </w:rPr>
        <w:t xml:space="preserve">п.4 (на сумму, не превышающую 600 тыс. руб.) – </w:t>
      </w:r>
      <w:r w:rsidR="001904B1">
        <w:rPr>
          <w:rFonts w:ascii="Times New Roman" w:eastAsia="Times New Roman" w:hAnsi="Times New Roman" w:cs="Times New Roman"/>
          <w:sz w:val="26"/>
          <w:szCs w:val="26"/>
        </w:rPr>
        <w:t>1 344,7</w:t>
      </w:r>
      <w:r w:rsidRPr="001904B1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D03339" w:rsidRPr="001904B1" w:rsidRDefault="00D03339" w:rsidP="00D03339">
      <w:pPr>
        <w:suppressAutoHyphens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904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закупки путем проведения запроса котировок в 2020 году </w:t>
      </w:r>
      <w:r w:rsidRPr="001904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 проводились</w:t>
      </w:r>
      <w:r w:rsidRPr="001904B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03339" w:rsidRPr="008B6B27" w:rsidRDefault="00D03339" w:rsidP="00D03339">
      <w:pPr>
        <w:suppressAutoHyphens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904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закупки путем электронного аукциона за 2020 год </w:t>
      </w:r>
      <w:r w:rsidR="000377BB" w:rsidRPr="000377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 проводились.</w:t>
      </w:r>
    </w:p>
    <w:p w:rsidR="00D03339" w:rsidRDefault="00D03339" w:rsidP="00D03339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0B0559" w:rsidRDefault="000B0559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D95928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096AF2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0B0559" w:rsidRPr="00D95928" w:rsidRDefault="000B0559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95928" w:rsidRPr="00D95928" w:rsidRDefault="00D95928" w:rsidP="00D959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 xml:space="preserve">ОВМТО комитета образования АММР за проверяемый период 01.01.2020 г. – 31.12.2020 года на официальном сайте Российской Федерации в сети Интернет </w:t>
      </w:r>
      <w:r w:rsidRPr="00D95928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D959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D95928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D959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D95928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D959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D95928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D95928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12 муниципальных контрактов на общую сумму 1 205 532,28 рублей.</w:t>
      </w:r>
    </w:p>
    <w:p w:rsidR="000B0559" w:rsidRPr="000377BB" w:rsidRDefault="000B0559" w:rsidP="000B0559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</w:p>
    <w:p w:rsidR="00D95928" w:rsidRPr="00D95928" w:rsidRDefault="00D95928" w:rsidP="00D95928">
      <w:pPr>
        <w:pStyle w:val="a9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959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№26/232/0004210/002 от 17.02.2020 г. заключен с поставщиком АО «Управление отходами» на оказание услуг по обращению с твердыми коммунальными отходами на сумму 798,06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20.02.2020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Pr="00A237CA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798,06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44654 от 19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>0.2020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lastRenderedPageBreak/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16.02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26/232/0004210/003 от 21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АО «Управление отходами»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обращению с твердыми коммунальными отходами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399,03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>
        <w:rPr>
          <w:rFonts w:ascii="Times New Roman" w:hAnsi="Times New Roman"/>
          <w:bCs/>
          <w:sz w:val="26"/>
          <w:szCs w:val="26"/>
          <w:lang w:eastAsia="ar-SA"/>
        </w:rPr>
        <w:t>3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Pr="00A237CA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399,03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691 от 28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16.02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Default="00D95928" w:rsidP="00D95928">
      <w:pPr>
        <w:pStyle w:val="a9"/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ab/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26/232/0004210/004 от 23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АО «Управление отходами»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обращению с твердыми коммунальными отходами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399,03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>
        <w:rPr>
          <w:rFonts w:ascii="Times New Roman" w:hAnsi="Times New Roman"/>
          <w:bCs/>
          <w:sz w:val="26"/>
          <w:szCs w:val="26"/>
          <w:lang w:eastAsia="ar-SA"/>
        </w:rPr>
        <w:t>6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Pr="00A237CA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399,03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694 от 28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16.02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ab/>
      </w: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16/1-М от 16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МУП «Тепло»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снабжение тепловой энергией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128 270,28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>
        <w:rPr>
          <w:rFonts w:ascii="Times New Roman" w:hAnsi="Times New Roman"/>
          <w:bCs/>
          <w:sz w:val="26"/>
          <w:szCs w:val="26"/>
          <w:lang w:eastAsia="ar-SA"/>
        </w:rPr>
        <w:t>в срок 19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Pr="00A237CA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24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128 270,28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 xml:space="preserve"> 66002 от 25</w:t>
      </w:r>
      <w:r w:rsidRPr="00A237CA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12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15.02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>.202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64090140001051 от 31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ПАО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>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передаче электрической энергии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65 950,00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>
        <w:rPr>
          <w:rFonts w:ascii="Times New Roman" w:hAnsi="Times New Roman"/>
          <w:bCs/>
          <w:sz w:val="26"/>
          <w:szCs w:val="26"/>
          <w:lang w:eastAsia="ar-SA"/>
        </w:rPr>
        <w:t>в срок 02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Дополнительным соглашением №1 от 21.09.2020 г. стороны пришли к соглашению увеличить сумму договора энергоснабжения на 8 500,00 рублей, сумма контракта составила 74 450,00 рублей, данное изменение размещено на сайте в срок – 21.09.2020 г. Однако, </w:t>
      </w:r>
      <w:r w:rsidRPr="00272BF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13" w:history="1"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/>
          <w:sz w:val="26"/>
          <w:szCs w:val="26"/>
          <w:lang w:eastAsia="ar-SA"/>
        </w:rPr>
        <w:t>, исполнение вышеуказанного муниципального контракта завершено на сумму 66 295,25 рублей.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Дополнительного соглашения №1 от 18.11.2020 года на сайте не размещено и к проверке не представлено. Оплата по данному муниципальному контракту в </w:t>
      </w:r>
      <w:r w:rsidRPr="00272BF3">
        <w:rPr>
          <w:rFonts w:ascii="Times New Roman" w:hAnsi="Times New Roman"/>
          <w:sz w:val="26"/>
          <w:szCs w:val="26"/>
          <w:lang w:eastAsia="ar-SA"/>
        </w:rPr>
        <w:t xml:space="preserve">единой информационной системе </w:t>
      </w:r>
      <w:hyperlink r:id="rId14" w:history="1"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составила 66 295,25 рублей. При сверке оплаты, предоставленным к проверке платежным поручениям, выявлена переплата по данному контракту на сумму 3 144,98 рублей, </w:t>
      </w:r>
      <w:r w:rsidRPr="00B25F6F">
        <w:rPr>
          <w:rFonts w:ascii="Times New Roman" w:hAnsi="Times New Roman"/>
          <w:b/>
          <w:i/>
          <w:sz w:val="26"/>
          <w:szCs w:val="26"/>
          <w:lang w:eastAsia="ar-SA"/>
        </w:rPr>
        <w:t>что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содержит признаки административного правонару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>шения, предусмотренного частью 1</w:t>
      </w:r>
      <w:r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статьи 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19.7.2 </w:t>
      </w:r>
      <w:r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proofErr w:type="spellStart"/>
      <w:r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B25F6F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D95928" w:rsidRPr="00D478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</w:t>
      </w:r>
      <w:r>
        <w:rPr>
          <w:rFonts w:ascii="Times New Roman" w:hAnsi="Times New Roman"/>
          <w:bCs/>
          <w:sz w:val="26"/>
          <w:szCs w:val="26"/>
          <w:lang w:eastAsia="ar-SA"/>
        </w:rPr>
        <w:t>64090140001051 от 28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  <w:lang w:eastAsia="ar-SA"/>
        </w:rPr>
        <w:t>ПАО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>»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ar-SA"/>
        </w:rPr>
        <w:t>оказание услуг по передаче электрической энергии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83 600,00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>
        <w:rPr>
          <w:rFonts w:ascii="Times New Roman" w:hAnsi="Times New Roman"/>
          <w:bCs/>
          <w:sz w:val="26"/>
          <w:szCs w:val="26"/>
          <w:lang w:eastAsia="ar-SA"/>
        </w:rPr>
        <w:t>в срок 29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AD0ED9">
        <w:rPr>
          <w:rFonts w:ascii="Times New Roman" w:hAnsi="Times New Roman"/>
          <w:bCs/>
          <w:sz w:val="26"/>
          <w:szCs w:val="26"/>
          <w:lang w:eastAsia="ar-SA"/>
        </w:rPr>
        <w:t>.2020 г.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Дополнительным соглашением №1 от 25.05.2020 г. стороны пришли к соглашению увеличить сумму договора энергоснабжения на 48 300,00 рублей, сумма контракта составила 131 900,00 рублей, данное изменение размещено на сайте в срок – 25.05.2020 г.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Дополнительным соглашением №1 от 28.08.2020 г., стороны пришли к соглашению расторгнуть контракт. На дату расторжения контракт исполнен в сумме 131 390,62 рублей. Данное изменение размещено </w:t>
      </w:r>
      <w:r w:rsidRPr="00272BF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15" w:history="1"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3B1DD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3B1DD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eastAsia="ar-SA"/>
        </w:rPr>
        <w:t xml:space="preserve"> в срок – 31.08.2020 г. 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3635">
        <w:rPr>
          <w:rFonts w:ascii="Times New Roman" w:hAnsi="Times New Roman"/>
          <w:sz w:val="26"/>
          <w:szCs w:val="26"/>
          <w:lang w:eastAsia="ar-SA"/>
        </w:rPr>
        <w:t xml:space="preserve">По состоянию на 24.02.2021 года оплата по контракту в единой информационной системе </w:t>
      </w:r>
      <w:r w:rsidRPr="006E3635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6E3635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6E3635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131 390,62</w:t>
      </w:r>
      <w:r w:rsidRPr="006E3635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25741</w:t>
      </w:r>
      <w:r w:rsidRPr="006E3635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17</w:t>
      </w:r>
      <w:r w:rsidRPr="006E363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06</w:t>
      </w:r>
      <w:r w:rsidRPr="006E3635">
        <w:rPr>
          <w:rFonts w:ascii="Times New Roman" w:hAnsi="Times New Roman"/>
          <w:sz w:val="26"/>
          <w:szCs w:val="26"/>
          <w:lang w:eastAsia="ar-SA"/>
        </w:rPr>
        <w:t>.2020 г., исполнение прекращено.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При сверке оплаты, предоставленным к проверке платежным поручениям, выявлено некорректное заполнение двух платежных поручений №11069 от 11.03.2020 г. на сумму 66,75 рублей (назначение платежа: за водоснабжение), и №11070 от 11.03.2020 г. на сумму 47,28 рублей (назначение платежа: за водоотведение). </w:t>
      </w:r>
    </w:p>
    <w:p w:rsidR="00D95928" w:rsidRDefault="00D95928" w:rsidP="00D95928">
      <w:pPr>
        <w:tabs>
          <w:tab w:val="left" w:pos="851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5C09C7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исполнении (о расторжении) </w:t>
      </w:r>
      <w:r>
        <w:rPr>
          <w:rFonts w:ascii="Times New Roman" w:hAnsi="Times New Roman"/>
          <w:bCs/>
          <w:sz w:val="26"/>
          <w:szCs w:val="26"/>
          <w:lang w:eastAsia="ar-SA"/>
        </w:rPr>
        <w:t>подана в срок – 31.08.2020 г.</w:t>
      </w:r>
    </w:p>
    <w:p w:rsidR="00D95928" w:rsidRDefault="00D95928" w:rsidP="00D959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393FF6" w:rsidRDefault="00393FF6" w:rsidP="00393FF6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D95928" w:rsidRPr="00D95928" w:rsidRDefault="00D95928" w:rsidP="00D95928">
      <w:pPr>
        <w:pStyle w:val="a9"/>
        <w:numPr>
          <w:ilvl w:val="0"/>
          <w:numId w:val="44"/>
        </w:numPr>
        <w:rPr>
          <w:rFonts w:ascii="Times New Roman" w:hAnsi="Times New Roman"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42 договора на общую сумму 1 344 723,87 рублей заключенных с единственным поставщиком на основании п.4, ч.1 ст.93 Закона № 44-ФЗ за проверяемый период с 01.01.2020 по 31.12.2020 г.:</w:t>
      </w:r>
    </w:p>
    <w:p w:rsidR="000B0559" w:rsidRPr="000B0559" w:rsidRDefault="000B0559" w:rsidP="000B0559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D95928" w:rsidRPr="00D95928" w:rsidRDefault="00D95928" w:rsidP="00D95928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>В ходе проведения проверки муниципальных контрактов (договоров) представленных к проверке, выявлено отсутствие обязательных условий контракта по 22 договорам.</w:t>
      </w:r>
    </w:p>
    <w:p w:rsidR="00D95928" w:rsidRDefault="00D95928" w:rsidP="00D95928">
      <w:pPr>
        <w:suppressAutoHyphens/>
        <w:spacing w:after="0" w:line="240" w:lineRule="auto"/>
        <w:ind w:left="709" w:right="283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D95928" w:rsidRPr="00D95928" w:rsidRDefault="00D95928" w:rsidP="00D95928">
      <w:pPr>
        <w:pStyle w:val="a9"/>
        <w:numPr>
          <w:ilvl w:val="0"/>
          <w:numId w:val="44"/>
        </w:numPr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6"/>
          <w:szCs w:val="26"/>
        </w:rPr>
      </w:pPr>
      <w:r w:rsidRPr="00D95928">
        <w:rPr>
          <w:rFonts w:ascii="Times New Roman" w:hAnsi="Times New Roman"/>
          <w:bCs/>
          <w:sz w:val="26"/>
          <w:szCs w:val="26"/>
        </w:rPr>
        <w:t>В ходе проведения проверки правильности оплаты муниципальных контрактов (договоров) выявлено следующее:</w:t>
      </w:r>
    </w:p>
    <w:p w:rsidR="00D95928" w:rsidRPr="00D95928" w:rsidRDefault="00D95928" w:rsidP="00D95928">
      <w:pPr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D95928">
        <w:rPr>
          <w:rFonts w:ascii="Times New Roman" w:hAnsi="Times New Roman"/>
          <w:bCs/>
          <w:sz w:val="26"/>
          <w:szCs w:val="26"/>
        </w:rPr>
        <w:t>Договор № 42/2020А от 24.01.2020 г. заключен с поставщиком ООО «Акватория» на приобретение материалов и оборудование для очистки воды на сумму 20 527,00 рублей.</w:t>
      </w:r>
    </w:p>
    <w:p w:rsidR="00D95928" w:rsidRPr="002D576D" w:rsidRDefault="00D95928" w:rsidP="00D95928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20 527,00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95928" w:rsidRPr="002D576D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95928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 xml:space="preserve">расчеты за товар производятся путем безналичного расчета на расчетный счет в следующем порядке: </w:t>
      </w:r>
    </w:p>
    <w:p w:rsidR="00D95928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-в порядке </w:t>
      </w:r>
      <w:r w:rsidRPr="002D576D">
        <w:rPr>
          <w:rFonts w:ascii="Times New Roman" w:hAnsi="Times New Roman" w:cs="Times New Roman"/>
          <w:sz w:val="26"/>
          <w:szCs w:val="26"/>
        </w:rPr>
        <w:t xml:space="preserve">30% </w:t>
      </w:r>
      <w:r>
        <w:rPr>
          <w:rFonts w:ascii="Times New Roman" w:hAnsi="Times New Roman" w:cs="Times New Roman"/>
          <w:sz w:val="26"/>
          <w:szCs w:val="26"/>
        </w:rPr>
        <w:t>предварительной оплаты стоимости товара, не позднее 5 календарных дней с момента выставления счета;</w:t>
      </w:r>
    </w:p>
    <w:p w:rsidR="00D95928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-окончательный расчет не позднее 15 календарных дней с момента поставки (передачи) оборудования и подписания акта выполненных работ.</w:t>
      </w:r>
    </w:p>
    <w:p w:rsidR="00D95928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Счет – фактура № СА000000026 от 30.01.2020 г. Акт  № СА000000026 от 30.01.2020 г., однако оплата произведена 19.03.2020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12659 на сумму 7 527,00 рублей, № 12660 на сумму 8 000,00 рублей,  № 12660/1 на сумму 5 000,00 рублей).</w:t>
      </w:r>
    </w:p>
    <w:p w:rsidR="00D95928" w:rsidRPr="00B337AF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95928" w:rsidRPr="00B337AF" w:rsidRDefault="00D95928" w:rsidP="00D95928">
      <w:pPr>
        <w:spacing w:after="0" w:line="240" w:lineRule="auto"/>
        <w:ind w:left="993" w:right="284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D95928" w:rsidRPr="00D95928" w:rsidRDefault="00D95928" w:rsidP="00D95928">
      <w:pPr>
        <w:spacing w:after="0" w:line="240" w:lineRule="auto"/>
        <w:ind w:left="993" w:right="283"/>
        <w:jc w:val="both"/>
        <w:rPr>
          <w:rFonts w:ascii="Times New Roman" w:hAnsi="Times New Roman"/>
          <w:bCs/>
          <w:sz w:val="26"/>
          <w:szCs w:val="26"/>
        </w:rPr>
      </w:pPr>
      <w:r w:rsidRPr="00D95928">
        <w:rPr>
          <w:rFonts w:ascii="Times New Roman" w:hAnsi="Times New Roman"/>
          <w:bCs/>
          <w:sz w:val="26"/>
          <w:szCs w:val="26"/>
        </w:rPr>
        <w:t xml:space="preserve">Договор № УТ-504 от 23.03.2020 г. заключен с поставщиком ООО «Навигационная информационная система» на поставку и установку контрольного устройства (цифровой </w:t>
      </w:r>
      <w:proofErr w:type="spellStart"/>
      <w:r w:rsidRPr="00D95928">
        <w:rPr>
          <w:rFonts w:ascii="Times New Roman" w:hAnsi="Times New Roman"/>
          <w:bCs/>
          <w:sz w:val="26"/>
          <w:szCs w:val="26"/>
        </w:rPr>
        <w:t>тахограф</w:t>
      </w:r>
      <w:proofErr w:type="spellEnd"/>
      <w:r w:rsidRPr="00D95928">
        <w:rPr>
          <w:rFonts w:ascii="Times New Roman" w:hAnsi="Times New Roman"/>
          <w:bCs/>
          <w:sz w:val="26"/>
          <w:szCs w:val="26"/>
        </w:rPr>
        <w:t>)  на сумму 32 000,00 рублей.</w:t>
      </w:r>
    </w:p>
    <w:p w:rsidR="00D95928" w:rsidRPr="002D576D" w:rsidRDefault="00D95928" w:rsidP="00D95928">
      <w:pPr>
        <w:suppressAutoHyphens/>
        <w:spacing w:after="0" w:line="240" w:lineRule="auto"/>
        <w:ind w:left="993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32 000,00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95928" w:rsidRPr="002D576D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2.3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оплата  поставляемого оборудования производится по договору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рабочих дней с момента выставления счета. 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оплата  работ по монтажу и инсталляции оборудования производится по договору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рабочих дней с момента выставления счета. 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№ 1054 от 23.03.2020 г., однако оплата произведена 16.04.2020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19131 на сумму 19 000,00 рублей, № 19132 на сумму 5 500,00 рублей,  № 19133 на сумму 7 500,00 рублей).</w:t>
      </w:r>
    </w:p>
    <w:p w:rsidR="00D95928" w:rsidRPr="00B337AF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/>
          <w:sz w:val="26"/>
          <w:szCs w:val="26"/>
        </w:rPr>
      </w:pPr>
    </w:p>
    <w:p w:rsidR="00D95928" w:rsidRPr="00D95928" w:rsidRDefault="00D95928" w:rsidP="00D95928">
      <w:pPr>
        <w:spacing w:after="0" w:line="240" w:lineRule="auto"/>
        <w:ind w:left="993" w:right="283"/>
        <w:jc w:val="both"/>
        <w:rPr>
          <w:rFonts w:ascii="Times New Roman" w:hAnsi="Times New Roman"/>
          <w:bCs/>
          <w:sz w:val="26"/>
          <w:szCs w:val="26"/>
        </w:rPr>
      </w:pPr>
      <w:r w:rsidRPr="00D95928">
        <w:rPr>
          <w:rFonts w:ascii="Times New Roman" w:hAnsi="Times New Roman"/>
          <w:bCs/>
          <w:sz w:val="26"/>
          <w:szCs w:val="26"/>
        </w:rPr>
        <w:t>Договор № 76 от 03.08.2020 г. заключен с поставщиком ООО «</w:t>
      </w:r>
      <w:proofErr w:type="spellStart"/>
      <w:r w:rsidRPr="00D95928">
        <w:rPr>
          <w:rFonts w:ascii="Times New Roman" w:hAnsi="Times New Roman"/>
          <w:bCs/>
          <w:sz w:val="26"/>
          <w:szCs w:val="26"/>
        </w:rPr>
        <w:t>Энергопрофиль</w:t>
      </w:r>
      <w:proofErr w:type="spellEnd"/>
      <w:r w:rsidRPr="00D95928">
        <w:rPr>
          <w:rFonts w:ascii="Times New Roman" w:hAnsi="Times New Roman"/>
          <w:bCs/>
          <w:sz w:val="26"/>
          <w:szCs w:val="26"/>
        </w:rPr>
        <w:t>» на работу по испытанию и измерению на кабельных линиях и в электроустановках на сумму 2 524,00 рублей.</w:t>
      </w:r>
    </w:p>
    <w:p w:rsidR="00D95928" w:rsidRPr="002D576D" w:rsidRDefault="00D95928" w:rsidP="00D95928">
      <w:pPr>
        <w:suppressAutoHyphens/>
        <w:spacing w:after="0" w:line="240" w:lineRule="auto"/>
        <w:ind w:left="993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2 524,00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95928" w:rsidRPr="002D576D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4.3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оплата  производится после выполнения работ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30 календарных дней, после подписания сторонами акта приема – передачи работ.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 выполненных работ от 13.08.2020 г., однако оплата произведена 18.09.2020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38036 на сумму 2 524,00 рублей).</w:t>
      </w:r>
    </w:p>
    <w:p w:rsidR="00D95928" w:rsidRPr="00B337AF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95928" w:rsidRDefault="00D95928" w:rsidP="00D95928">
      <w:pPr>
        <w:pStyle w:val="a9"/>
        <w:spacing w:after="0" w:line="240" w:lineRule="auto"/>
        <w:ind w:left="993" w:right="284"/>
        <w:jc w:val="both"/>
        <w:rPr>
          <w:rFonts w:ascii="Times New Roman" w:hAnsi="Times New Roman"/>
          <w:sz w:val="26"/>
          <w:szCs w:val="26"/>
        </w:rPr>
      </w:pPr>
    </w:p>
    <w:p w:rsidR="00D95928" w:rsidRPr="00D95928" w:rsidRDefault="00D95928" w:rsidP="00D95928">
      <w:pPr>
        <w:spacing w:after="0" w:line="240" w:lineRule="auto"/>
        <w:ind w:left="993" w:right="283"/>
        <w:jc w:val="both"/>
        <w:rPr>
          <w:rFonts w:ascii="Times New Roman" w:hAnsi="Times New Roman"/>
          <w:bCs/>
          <w:sz w:val="26"/>
          <w:szCs w:val="26"/>
        </w:rPr>
      </w:pPr>
      <w:r w:rsidRPr="00D95928">
        <w:rPr>
          <w:rFonts w:ascii="Times New Roman" w:hAnsi="Times New Roman"/>
          <w:bCs/>
          <w:sz w:val="26"/>
          <w:szCs w:val="26"/>
        </w:rPr>
        <w:t xml:space="preserve">Договор № 06/2502-2020 от 25.02.2020 г. заключен с поставщиком Частное образовательное учреждение дополнительного профессионального образования «Региональный центр профессионального образования» об образовании на </w:t>
      </w:r>
      <w:proofErr w:type="gramStart"/>
      <w:r w:rsidRPr="00D95928">
        <w:rPr>
          <w:rFonts w:ascii="Times New Roman" w:hAnsi="Times New Roman"/>
          <w:bCs/>
          <w:sz w:val="26"/>
          <w:szCs w:val="26"/>
        </w:rPr>
        <w:t>обучение</w:t>
      </w:r>
      <w:proofErr w:type="gramEnd"/>
      <w:r w:rsidRPr="00D95928">
        <w:rPr>
          <w:rFonts w:ascii="Times New Roman" w:hAnsi="Times New Roman"/>
          <w:bCs/>
          <w:sz w:val="26"/>
          <w:szCs w:val="26"/>
        </w:rPr>
        <w:t xml:space="preserve"> по дополнительным образовательным программам на сумму 2 000,00 рублей.</w:t>
      </w:r>
    </w:p>
    <w:p w:rsidR="00D95928" w:rsidRPr="002D576D" w:rsidRDefault="00D95928" w:rsidP="00D95928">
      <w:pPr>
        <w:suppressAutoHyphens/>
        <w:spacing w:after="0" w:line="240" w:lineRule="auto"/>
        <w:ind w:left="993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95928" w:rsidRPr="002D576D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Pr="00523F19">
        <w:rPr>
          <w:rFonts w:ascii="Times New Roman" w:hAnsi="Times New Roman" w:cs="Times New Roman"/>
          <w:sz w:val="26"/>
          <w:szCs w:val="26"/>
        </w:rPr>
        <w:t xml:space="preserve">вышеуказанного договора, где оговаривается, что оплата  </w:t>
      </w:r>
      <w:r>
        <w:rPr>
          <w:rFonts w:ascii="Times New Roman" w:hAnsi="Times New Roman" w:cs="Times New Roman"/>
          <w:sz w:val="26"/>
          <w:szCs w:val="26"/>
        </w:rPr>
        <w:t xml:space="preserve">за обучение </w:t>
      </w:r>
      <w:r w:rsidRPr="00523F19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в следующем порядке 30% предоплата, оставшиеся 70% после подписания универсального передаточного документа. </w:t>
      </w:r>
    </w:p>
    <w:p w:rsidR="00D95928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741BE9">
        <w:rPr>
          <w:rFonts w:ascii="Times New Roman" w:hAnsi="Times New Roman" w:cs="Times New Roman"/>
          <w:sz w:val="26"/>
          <w:szCs w:val="26"/>
        </w:rPr>
        <w:t>Счет – фактура № 155 от 02.07.2020 г., однако оплата произведена 29.06.2020 г. (</w:t>
      </w:r>
      <w:proofErr w:type="spellStart"/>
      <w:proofErr w:type="gramStart"/>
      <w:r w:rsidRPr="00741BE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41BE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41BE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41BE9">
        <w:rPr>
          <w:rFonts w:ascii="Times New Roman" w:hAnsi="Times New Roman" w:cs="Times New Roman"/>
          <w:sz w:val="26"/>
          <w:szCs w:val="26"/>
        </w:rPr>
        <w:t xml:space="preserve"> № 26347 на сумму 2 000,00 рублей, без разделения аванса).</w:t>
      </w:r>
    </w:p>
    <w:p w:rsidR="00D95928" w:rsidRPr="00B337AF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95928" w:rsidRDefault="00D95928" w:rsidP="00D95928">
      <w:pPr>
        <w:pStyle w:val="a9"/>
        <w:spacing w:after="0" w:line="240" w:lineRule="auto"/>
        <w:ind w:left="993" w:right="284"/>
        <w:jc w:val="both"/>
        <w:rPr>
          <w:rFonts w:ascii="Times New Roman" w:hAnsi="Times New Roman"/>
          <w:sz w:val="26"/>
          <w:szCs w:val="26"/>
        </w:rPr>
      </w:pPr>
    </w:p>
    <w:p w:rsidR="00D95928" w:rsidRPr="00D95928" w:rsidRDefault="00D95928" w:rsidP="00D95928">
      <w:pPr>
        <w:spacing w:after="0" w:line="240" w:lineRule="auto"/>
        <w:ind w:left="993" w:right="283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95928">
        <w:rPr>
          <w:rFonts w:ascii="Times New Roman" w:hAnsi="Times New Roman"/>
          <w:bCs/>
          <w:sz w:val="26"/>
          <w:szCs w:val="26"/>
        </w:rPr>
        <w:t>Договор № б</w:t>
      </w:r>
      <w:proofErr w:type="gramEnd"/>
      <w:r w:rsidRPr="00D95928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D95928"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D95928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D95928">
        <w:rPr>
          <w:rFonts w:ascii="Times New Roman" w:hAnsi="Times New Roman"/>
          <w:bCs/>
          <w:sz w:val="26"/>
          <w:szCs w:val="26"/>
        </w:rPr>
        <w:t>СКо</w:t>
      </w:r>
      <w:proofErr w:type="spellEnd"/>
      <w:r w:rsidRPr="00D95928">
        <w:rPr>
          <w:rFonts w:ascii="Times New Roman" w:hAnsi="Times New Roman"/>
          <w:bCs/>
          <w:sz w:val="26"/>
          <w:szCs w:val="26"/>
        </w:rPr>
        <w:t xml:space="preserve"> от 22.08.2020 г. заключен с поставщиком ООО «Стандарт Качества» на оказание услуг по осуществлению строительного контроля за выполняемыми работами по выполнению аварийно – восстановительных работ кровли здания Комитета образования  на сумму 18 000,00 рублей.</w:t>
      </w:r>
    </w:p>
    <w:p w:rsidR="00D95928" w:rsidRPr="002D576D" w:rsidRDefault="00D95928" w:rsidP="00D95928">
      <w:pPr>
        <w:suppressAutoHyphens/>
        <w:spacing w:after="0" w:line="240" w:lineRule="auto"/>
        <w:ind w:left="993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24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ОВМТО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18 000,00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95928" w:rsidRPr="002D576D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lastRenderedPageBreak/>
        <w:t>Выявлено не исполнение заказчиком обязательств:</w:t>
      </w:r>
    </w:p>
    <w:p w:rsidR="00D95928" w:rsidRPr="003873EB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3.4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Pr="003873EB">
        <w:rPr>
          <w:rFonts w:ascii="Times New Roman" w:hAnsi="Times New Roman" w:cs="Times New Roman"/>
          <w:sz w:val="26"/>
          <w:szCs w:val="26"/>
        </w:rPr>
        <w:t xml:space="preserve">оплата  </w:t>
      </w:r>
      <w:r>
        <w:rPr>
          <w:rFonts w:ascii="Times New Roman" w:hAnsi="Times New Roman" w:cs="Times New Roman"/>
          <w:sz w:val="26"/>
          <w:szCs w:val="26"/>
        </w:rPr>
        <w:t xml:space="preserve">оказанных услуг </w:t>
      </w:r>
      <w:r w:rsidRPr="003873EB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3873EB">
        <w:rPr>
          <w:rFonts w:ascii="Times New Roman" w:hAnsi="Times New Roman" w:cs="Times New Roman"/>
          <w:sz w:val="26"/>
          <w:szCs w:val="26"/>
        </w:rPr>
        <w:t>0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Pr="003873EB">
        <w:rPr>
          <w:rFonts w:ascii="Times New Roman" w:hAnsi="Times New Roman" w:cs="Times New Roman"/>
          <w:sz w:val="26"/>
          <w:szCs w:val="26"/>
        </w:rPr>
        <w:t xml:space="preserve"> подписания акта прием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387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3873EB">
        <w:rPr>
          <w:rFonts w:ascii="Times New Roman" w:hAnsi="Times New Roman" w:cs="Times New Roman"/>
          <w:sz w:val="26"/>
          <w:szCs w:val="26"/>
        </w:rPr>
        <w:t>.</w:t>
      </w:r>
    </w:p>
    <w:p w:rsidR="00D95928" w:rsidRPr="003873EB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3873EB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>о сдаче-приемке</w:t>
      </w:r>
      <w:r w:rsidRPr="003873EB">
        <w:rPr>
          <w:rFonts w:ascii="Times New Roman" w:hAnsi="Times New Roman" w:cs="Times New Roman"/>
          <w:sz w:val="26"/>
          <w:szCs w:val="26"/>
        </w:rPr>
        <w:t xml:space="preserve"> выполненных </w:t>
      </w:r>
      <w:r>
        <w:rPr>
          <w:rFonts w:ascii="Times New Roman" w:hAnsi="Times New Roman" w:cs="Times New Roman"/>
          <w:sz w:val="26"/>
          <w:szCs w:val="26"/>
        </w:rPr>
        <w:t>услуг №212</w:t>
      </w:r>
      <w:r w:rsidRPr="003873EB">
        <w:rPr>
          <w:rFonts w:ascii="Times New Roman" w:hAnsi="Times New Roman" w:cs="Times New Roman"/>
          <w:sz w:val="26"/>
          <w:szCs w:val="26"/>
        </w:rPr>
        <w:t xml:space="preserve"> от 13.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73EB">
        <w:rPr>
          <w:rFonts w:ascii="Times New Roman" w:hAnsi="Times New Roman" w:cs="Times New Roman"/>
          <w:sz w:val="26"/>
          <w:szCs w:val="26"/>
        </w:rPr>
        <w:t>0.2020 г.</w:t>
      </w:r>
      <w:r>
        <w:rPr>
          <w:rFonts w:ascii="Times New Roman" w:hAnsi="Times New Roman" w:cs="Times New Roman"/>
          <w:sz w:val="26"/>
          <w:szCs w:val="26"/>
        </w:rPr>
        <w:t>, однако оплата произведена 03.11</w:t>
      </w:r>
      <w:r w:rsidRPr="003873EB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Pr="003873E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873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873E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873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48007</w:t>
      </w:r>
      <w:r w:rsidRPr="003873EB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18 000</w:t>
      </w:r>
      <w:r w:rsidRPr="003873EB">
        <w:rPr>
          <w:rFonts w:ascii="Times New Roman" w:hAnsi="Times New Roman" w:cs="Times New Roman"/>
          <w:sz w:val="26"/>
          <w:szCs w:val="26"/>
        </w:rPr>
        <w:t>,00 рублей).</w:t>
      </w:r>
    </w:p>
    <w:p w:rsidR="00D95928" w:rsidRPr="00B337AF" w:rsidRDefault="00D95928" w:rsidP="00D95928">
      <w:pPr>
        <w:spacing w:after="0" w:line="240" w:lineRule="auto"/>
        <w:ind w:left="993" w:right="284"/>
        <w:jc w:val="both"/>
        <w:rPr>
          <w:rFonts w:ascii="Times New Roman" w:hAnsi="Times New Roman" w:cs="Times New Roman"/>
          <w:sz w:val="26"/>
          <w:szCs w:val="26"/>
        </w:rPr>
      </w:pPr>
      <w:r w:rsidRPr="003873EB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873EB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873EB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873EB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873EB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873EB">
        <w:rPr>
          <w:rFonts w:ascii="Times New Roman" w:hAnsi="Times New Roman" w:cs="Times New Roman"/>
          <w:b/>
          <w:sz w:val="26"/>
          <w:szCs w:val="26"/>
        </w:rPr>
        <w:t>.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D95928" w:rsidRPr="00D95928" w:rsidRDefault="00D95928" w:rsidP="00F219F3">
      <w:pPr>
        <w:pStyle w:val="a9"/>
        <w:numPr>
          <w:ilvl w:val="0"/>
          <w:numId w:val="44"/>
        </w:num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F219F3">
        <w:rPr>
          <w:rFonts w:ascii="Times New Roman" w:hAnsi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</w:t>
      </w:r>
      <w:r w:rsidRPr="00D95928">
        <w:rPr>
          <w:rFonts w:ascii="Times New Roman" w:hAnsi="Times New Roman"/>
          <w:bCs/>
          <w:sz w:val="26"/>
          <w:szCs w:val="26"/>
          <w:lang w:eastAsia="ar-SA"/>
        </w:rPr>
        <w:t xml:space="preserve"> (за исключением средств от приносящей доход деятельности) на 2020 год.</w:t>
      </w:r>
    </w:p>
    <w:p w:rsidR="00D95928" w:rsidRPr="00D95928" w:rsidRDefault="00D95928" w:rsidP="00F219F3">
      <w:pPr>
        <w:pStyle w:val="a9"/>
        <w:numPr>
          <w:ilvl w:val="0"/>
          <w:numId w:val="41"/>
        </w:numPr>
        <w:spacing w:after="0" w:line="240" w:lineRule="auto"/>
        <w:ind w:left="993" w:right="283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 xml:space="preserve">по статье 221 услуги связи – первоначальные лимиты бюджетных обязательств составили 182,2 тыс. руб., заключенные договора по данной статье составили 154,6 тыс. руб., к концу года (в декабре) лимиты бюджетных обязательств по данной статье составили 121,4 тыс. руб., что приводит </w:t>
      </w:r>
      <w:r w:rsidRPr="00D95928">
        <w:rPr>
          <w:rFonts w:ascii="Times New Roman" w:hAnsi="Times New Roman"/>
          <w:b/>
          <w:i/>
          <w:sz w:val="26"/>
          <w:szCs w:val="26"/>
          <w:lang w:eastAsia="ar-SA"/>
        </w:rPr>
        <w:t>к превышению выделенного лимита бюджетного обязательства на 33,2 тыс. руб.;</w:t>
      </w:r>
    </w:p>
    <w:p w:rsidR="00D95928" w:rsidRPr="00D95928" w:rsidRDefault="00D95928" w:rsidP="00F219F3">
      <w:pPr>
        <w:pStyle w:val="a9"/>
        <w:numPr>
          <w:ilvl w:val="0"/>
          <w:numId w:val="41"/>
        </w:numPr>
        <w:spacing w:after="0" w:line="240" w:lineRule="auto"/>
        <w:ind w:left="993" w:right="283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 xml:space="preserve">по статье 226 прочие работы, услуги – первоначальные лимиты бюджетных обязательств составили 247,2 тыс. руб., заключенные договора по данной статье составили 133,0 тыс. руб., к концу года (в декабре) лимиты бюджетных обязательств по данной статье составили 213,9 тыс. руб., что приводит </w:t>
      </w:r>
      <w:r w:rsidRPr="00D95928">
        <w:rPr>
          <w:rFonts w:ascii="Times New Roman" w:hAnsi="Times New Roman"/>
          <w:b/>
          <w:i/>
          <w:sz w:val="26"/>
          <w:szCs w:val="26"/>
          <w:lang w:eastAsia="ar-SA"/>
        </w:rPr>
        <w:t>к превышению выделенного лимита бюджетного обязательства на 80,9 тыс. руб.;</w:t>
      </w:r>
    </w:p>
    <w:p w:rsidR="00D95928" w:rsidRPr="00D95928" w:rsidRDefault="00D95928" w:rsidP="00F219F3">
      <w:pPr>
        <w:pStyle w:val="a9"/>
        <w:numPr>
          <w:ilvl w:val="0"/>
          <w:numId w:val="41"/>
        </w:numPr>
        <w:spacing w:after="0" w:line="240" w:lineRule="auto"/>
        <w:ind w:left="993" w:right="283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D95928">
        <w:rPr>
          <w:rFonts w:ascii="Times New Roman" w:hAnsi="Times New Roman"/>
          <w:sz w:val="26"/>
          <w:szCs w:val="26"/>
          <w:lang w:eastAsia="ar-SA"/>
        </w:rPr>
        <w:t xml:space="preserve">по статье 346 увеличение стоимости прочих оборотных запасов (материалов)– первоначальные лимиты бюджетных обязательств составили 201,7 тыс. руб., заключенные договора по данной статье составили 147,5 тыс. руб., к концу года (в декабре) лимиты бюджетных обязательств по данной статье составили 146,7 тыс. руб., что приводит </w:t>
      </w:r>
      <w:r w:rsidRPr="00D95928">
        <w:rPr>
          <w:rFonts w:ascii="Times New Roman" w:hAnsi="Times New Roman"/>
          <w:b/>
          <w:i/>
          <w:sz w:val="26"/>
          <w:szCs w:val="26"/>
          <w:lang w:eastAsia="ar-SA"/>
        </w:rPr>
        <w:t>к превышению выделенного лимита бюджетного обязательства на 0,8 тыс. руб..</w:t>
      </w:r>
      <w:proofErr w:type="gramEnd"/>
    </w:p>
    <w:p w:rsidR="00D95928" w:rsidRPr="00D95928" w:rsidRDefault="00D95928" w:rsidP="00F219F3">
      <w:pPr>
        <w:pStyle w:val="a9"/>
        <w:spacing w:after="0" w:line="240" w:lineRule="auto"/>
        <w:ind w:left="993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5928">
        <w:rPr>
          <w:rFonts w:ascii="Times New Roman" w:hAnsi="Times New Roman"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D95928">
        <w:rPr>
          <w:rFonts w:ascii="Times New Roman" w:hAnsi="Times New Roman"/>
          <w:b/>
          <w:i/>
          <w:sz w:val="26"/>
          <w:szCs w:val="26"/>
          <w:u w:val="single"/>
          <w:lang w:eastAsia="ar-SA"/>
        </w:rPr>
        <w:t>не представлены</w:t>
      </w:r>
      <w:r w:rsidRPr="00D95928">
        <w:rPr>
          <w:rFonts w:ascii="Times New Roman" w:hAnsi="Times New Roman"/>
          <w:sz w:val="26"/>
          <w:szCs w:val="26"/>
          <w:lang w:eastAsia="ar-SA"/>
        </w:rPr>
        <w:t>.</w:t>
      </w:r>
    </w:p>
    <w:p w:rsidR="00D95928" w:rsidRPr="00D95928" w:rsidRDefault="00D95928" w:rsidP="00F219F3">
      <w:pPr>
        <w:pStyle w:val="a9"/>
        <w:spacing w:after="0" w:line="240" w:lineRule="auto"/>
        <w:ind w:left="993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95928">
        <w:rPr>
          <w:rFonts w:ascii="Times New Roman" w:hAnsi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D95928">
        <w:rPr>
          <w:rFonts w:ascii="Times New Roman" w:hAnsi="Times New Roman"/>
          <w:b/>
          <w:sz w:val="26"/>
          <w:szCs w:val="26"/>
          <w:lang w:eastAsia="ar-SA"/>
        </w:rPr>
        <w:t>ч</w:t>
      </w:r>
      <w:proofErr w:type="gramEnd"/>
      <w:r w:rsidRPr="00D95928">
        <w:rPr>
          <w:rFonts w:ascii="Times New Roman" w:hAnsi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D95928">
        <w:rPr>
          <w:rFonts w:ascii="Times New Roman" w:hAnsi="Times New Roman"/>
          <w:b/>
          <w:sz w:val="26"/>
          <w:szCs w:val="26"/>
          <w:lang w:eastAsia="ar-SA"/>
        </w:rPr>
        <w:t>КоАП</w:t>
      </w:r>
      <w:proofErr w:type="spellEnd"/>
      <w:r w:rsidRPr="00D95928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F219F3" w:rsidRPr="00F219F3" w:rsidRDefault="00F219F3" w:rsidP="00F219F3">
      <w:pPr>
        <w:pStyle w:val="a9"/>
        <w:numPr>
          <w:ilvl w:val="0"/>
          <w:numId w:val="44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219F3">
        <w:rPr>
          <w:rFonts w:ascii="Times New Roman" w:eastAsia="Calibri" w:hAnsi="Times New Roman"/>
          <w:bCs/>
          <w:sz w:val="26"/>
          <w:szCs w:val="26"/>
          <w:lang w:eastAsia="en-US"/>
        </w:rPr>
        <w:t>План-график на 2020 год составляется по утвержденной форме в срок (26.12.2019 г.), установленный ч.6 ст.16 Закона (</w:t>
      </w:r>
      <w:r w:rsidRPr="00F219F3">
        <w:rPr>
          <w:rFonts w:ascii="Times New Roman" w:eastAsia="Calibri" w:hAnsi="Times New Roman"/>
          <w:sz w:val="26"/>
          <w:szCs w:val="26"/>
          <w:lang w:eastAsia="en-US"/>
        </w:rPr>
        <w:t xml:space="preserve">в течение 10 рабочих дней после утверждения и доведения лимитов бюджетных обязательств), уведомление о бюджетных ассигнованиях бюджета муниципального </w:t>
      </w:r>
      <w:proofErr w:type="gramStart"/>
      <w:r w:rsidRPr="00F219F3">
        <w:rPr>
          <w:rFonts w:ascii="Times New Roman" w:eastAsia="Calibri" w:hAnsi="Times New Roman"/>
          <w:sz w:val="26"/>
          <w:szCs w:val="26"/>
          <w:lang w:eastAsia="en-US"/>
        </w:rPr>
        <w:t xml:space="preserve">района </w:t>
      </w:r>
      <w:r w:rsidRPr="00F219F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по расходам</w:t>
      </w:r>
      <w:proofErr w:type="gramEnd"/>
      <w:r w:rsidRPr="00F219F3">
        <w:rPr>
          <w:rFonts w:ascii="Times New Roman" w:eastAsia="Calibri" w:hAnsi="Times New Roman"/>
          <w:sz w:val="26"/>
          <w:szCs w:val="26"/>
          <w:lang w:eastAsia="en-US"/>
        </w:rPr>
        <w:t xml:space="preserve"> на 2020 год доведено комитетом финансов администрации Марксовского 19.12.2019 г. № 789</w:t>
      </w:r>
      <w:r w:rsidRPr="00F219F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F219F3" w:rsidRPr="00F219F3" w:rsidRDefault="00F219F3" w:rsidP="00F219F3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19F3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ОВМТО комитета образования АММР за 2020 год, осуществленным закупкам.</w:t>
      </w:r>
    </w:p>
    <w:p w:rsidR="00BF7328" w:rsidRDefault="00BF7328" w:rsidP="00BF732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219F3" w:rsidRPr="00F219F3" w:rsidRDefault="00F219F3" w:rsidP="00F219F3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19F3">
        <w:rPr>
          <w:rFonts w:ascii="Times New Roman" w:hAnsi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636,4 тыс. рублей, что составило 0,0% от совокупного годового объема закупок, </w:t>
      </w:r>
      <w:proofErr w:type="gramStart"/>
      <w:r w:rsidRPr="00F219F3">
        <w:rPr>
          <w:rFonts w:ascii="Times New Roman" w:hAnsi="Times New Roman"/>
          <w:sz w:val="26"/>
          <w:szCs w:val="26"/>
          <w:lang w:eastAsia="ar-SA"/>
        </w:rPr>
        <w:t>рассчитанный</w:t>
      </w:r>
      <w:proofErr w:type="gramEnd"/>
      <w:r w:rsidRPr="00F219F3">
        <w:rPr>
          <w:rFonts w:ascii="Times New Roman" w:hAnsi="Times New Roman"/>
          <w:sz w:val="26"/>
          <w:szCs w:val="26"/>
          <w:lang w:eastAsia="ar-SA"/>
        </w:rPr>
        <w:t xml:space="preserve"> за вычетом закупок, предусмотренные частью 1.1 ст. 30 – 0,0 тыс. рублей. </w:t>
      </w:r>
    </w:p>
    <w:p w:rsidR="00F219F3" w:rsidRDefault="00F219F3" w:rsidP="00F219F3">
      <w:pPr>
        <w:pStyle w:val="a9"/>
        <w:tabs>
          <w:tab w:val="left" w:pos="9498"/>
        </w:tabs>
        <w:suppressAutoHyphens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</w:rPr>
      </w:pPr>
      <w:r w:rsidRPr="00976746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Pr="00976746">
        <w:rPr>
          <w:rFonts w:ascii="Times New Roman" w:hAnsi="Times New Roman"/>
          <w:sz w:val="26"/>
          <w:szCs w:val="26"/>
        </w:rPr>
        <w:t>ч</w:t>
      </w:r>
      <w:proofErr w:type="gramEnd"/>
      <w:r w:rsidRPr="00976746">
        <w:rPr>
          <w:rFonts w:ascii="Times New Roman" w:hAnsi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</w:t>
      </w:r>
      <w:r>
        <w:rPr>
          <w:rFonts w:ascii="Times New Roman" w:hAnsi="Times New Roman"/>
          <w:sz w:val="26"/>
          <w:szCs w:val="26"/>
        </w:rPr>
        <w:t>25</w:t>
      </w:r>
      <w:r w:rsidRPr="00976746">
        <w:rPr>
          <w:rFonts w:ascii="Times New Roman" w:hAnsi="Times New Roman"/>
          <w:sz w:val="26"/>
          <w:szCs w:val="26"/>
        </w:rPr>
        <w:t>.03.2020 г.</w:t>
      </w:r>
    </w:p>
    <w:p w:rsidR="00F219F3" w:rsidRDefault="00F219F3" w:rsidP="00F219F3">
      <w:pPr>
        <w:pStyle w:val="a9"/>
        <w:tabs>
          <w:tab w:val="left" w:pos="9498"/>
        </w:tabs>
        <w:suppressAutoHyphens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</w:rPr>
      </w:pPr>
    </w:p>
    <w:p w:rsidR="00F219F3" w:rsidRPr="00F219F3" w:rsidRDefault="00F219F3" w:rsidP="00F219F3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F219F3">
        <w:rPr>
          <w:rFonts w:ascii="Times New Roman" w:hAnsi="Times New Roman"/>
          <w:sz w:val="26"/>
          <w:szCs w:val="26"/>
        </w:rPr>
        <w:t>За 2020 год фактический объем закупок у единственного поставщика (подрядчика, исполнителя) в соответствии со ст.93 Закона составил 1 344,7 тыс. руб., в том числе закупок, осуществленных по договорам, заключенным на основании:  </w:t>
      </w:r>
    </w:p>
    <w:p w:rsidR="00F219F3" w:rsidRPr="00F219F3" w:rsidRDefault="00F219F3" w:rsidP="00F219F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</w:rPr>
      </w:pPr>
      <w:r w:rsidRPr="00F219F3">
        <w:rPr>
          <w:rFonts w:ascii="Times New Roman" w:hAnsi="Times New Roman"/>
          <w:sz w:val="26"/>
          <w:szCs w:val="26"/>
        </w:rPr>
        <w:t>п.4 (на сумму, не превышающую 600 тыс. руб.) – 1 344,7 тыс. руб. (согласно Закону - не более 2 млн. руб.);</w:t>
      </w:r>
    </w:p>
    <w:p w:rsidR="00F219F3" w:rsidRPr="00F219F3" w:rsidRDefault="00F219F3" w:rsidP="00F219F3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F219F3">
        <w:rPr>
          <w:rFonts w:ascii="Times New Roman" w:hAnsi="Times New Roman"/>
          <w:sz w:val="26"/>
          <w:szCs w:val="26"/>
          <w:lang w:eastAsia="ar-SA"/>
        </w:rPr>
        <w:t xml:space="preserve">- закупки путем проведения запроса котировок в 2020 году </w:t>
      </w:r>
      <w:r w:rsidRPr="00F219F3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Pr="00F219F3">
        <w:rPr>
          <w:rFonts w:ascii="Times New Roman" w:hAnsi="Times New Roman"/>
          <w:sz w:val="26"/>
          <w:szCs w:val="26"/>
          <w:lang w:eastAsia="ar-SA"/>
        </w:rPr>
        <w:t>;</w:t>
      </w:r>
    </w:p>
    <w:p w:rsidR="00F219F3" w:rsidRPr="00F219F3" w:rsidRDefault="00F219F3" w:rsidP="00F219F3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F219F3">
        <w:rPr>
          <w:rFonts w:ascii="Times New Roman" w:hAnsi="Times New Roman"/>
          <w:sz w:val="26"/>
          <w:szCs w:val="26"/>
          <w:lang w:eastAsia="ar-SA"/>
        </w:rPr>
        <w:t xml:space="preserve">- закупки путем электронного аукциона за 2020 год </w:t>
      </w:r>
      <w:r w:rsidRPr="00F219F3">
        <w:rPr>
          <w:rFonts w:ascii="Times New Roman" w:hAnsi="Times New Roman"/>
          <w:b/>
          <w:sz w:val="26"/>
          <w:szCs w:val="26"/>
          <w:lang w:eastAsia="ar-SA"/>
        </w:rPr>
        <w:t>не проводились.</w:t>
      </w:r>
    </w:p>
    <w:p w:rsidR="00F219F3" w:rsidRPr="00F219F3" w:rsidRDefault="00F219F3" w:rsidP="00F219F3">
      <w:pPr>
        <w:pStyle w:val="a9"/>
        <w:tabs>
          <w:tab w:val="left" w:pos="9498"/>
        </w:tabs>
        <w:suppressAutoHyphens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B5730" w:rsidRPr="000E7A6C" w:rsidRDefault="00FB5730" w:rsidP="006D2C84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0D1180" w:rsidRPr="00C71914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C71914">
        <w:rPr>
          <w:rFonts w:ascii="Times New Roman" w:hAnsi="Times New Roman"/>
          <w:sz w:val="24"/>
          <w:szCs w:val="24"/>
        </w:rPr>
        <w:tab/>
        <w:t>__________________</w:t>
      </w:r>
      <w:r w:rsidRPr="00C71914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C71914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C719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C71914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1914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C71914">
        <w:rPr>
          <w:rFonts w:ascii="Times New Roman" w:hAnsi="Times New Roman"/>
          <w:sz w:val="16"/>
          <w:szCs w:val="16"/>
        </w:rPr>
        <w:t>ность)</w:t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  <w:t>(подпись)</w:t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C71914">
        <w:rPr>
          <w:rFonts w:ascii="Times New Roman" w:hAnsi="Times New Roman"/>
          <w:sz w:val="16"/>
          <w:szCs w:val="16"/>
        </w:rPr>
        <w:t>(Ф.И.О)</w:t>
      </w:r>
    </w:p>
    <w:p w:rsidR="00F84671" w:rsidRPr="006D2C84" w:rsidRDefault="00F84671" w:rsidP="00047759"/>
    <w:sectPr w:rsidR="00F84671" w:rsidRPr="006D2C84" w:rsidSect="00F219F3">
      <w:pgSz w:w="11906" w:h="16838" w:code="9"/>
      <w:pgMar w:top="1276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D7F706E"/>
    <w:multiLevelType w:val="hybridMultilevel"/>
    <w:tmpl w:val="5C42B500"/>
    <w:lvl w:ilvl="0" w:tplc="1C52EA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F146A0"/>
    <w:multiLevelType w:val="hybridMultilevel"/>
    <w:tmpl w:val="068C7CA4"/>
    <w:lvl w:ilvl="0" w:tplc="BD18BF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697761"/>
    <w:multiLevelType w:val="hybridMultilevel"/>
    <w:tmpl w:val="671AD256"/>
    <w:lvl w:ilvl="0" w:tplc="AF70CC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8B50EEB"/>
    <w:multiLevelType w:val="hybridMultilevel"/>
    <w:tmpl w:val="D0BE91F2"/>
    <w:lvl w:ilvl="0" w:tplc="C7F6C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35"/>
  </w:num>
  <w:num w:numId="5">
    <w:abstractNumId w:val="2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40"/>
  </w:num>
  <w:num w:numId="12">
    <w:abstractNumId w:val="9"/>
  </w:num>
  <w:num w:numId="13">
    <w:abstractNumId w:val="42"/>
  </w:num>
  <w:num w:numId="14">
    <w:abstractNumId w:val="38"/>
  </w:num>
  <w:num w:numId="15">
    <w:abstractNumId w:val="44"/>
  </w:num>
  <w:num w:numId="16">
    <w:abstractNumId w:val="41"/>
  </w:num>
  <w:num w:numId="17">
    <w:abstractNumId w:val="30"/>
  </w:num>
  <w:num w:numId="18">
    <w:abstractNumId w:val="43"/>
  </w:num>
  <w:num w:numId="19">
    <w:abstractNumId w:val="7"/>
  </w:num>
  <w:num w:numId="20">
    <w:abstractNumId w:val="17"/>
  </w:num>
  <w:num w:numId="21">
    <w:abstractNumId w:val="36"/>
  </w:num>
  <w:num w:numId="22">
    <w:abstractNumId w:val="18"/>
  </w:num>
  <w:num w:numId="23">
    <w:abstractNumId w:val="19"/>
  </w:num>
  <w:num w:numId="24">
    <w:abstractNumId w:val="34"/>
  </w:num>
  <w:num w:numId="25">
    <w:abstractNumId w:val="8"/>
  </w:num>
  <w:num w:numId="26">
    <w:abstractNumId w:val="23"/>
  </w:num>
  <w:num w:numId="27">
    <w:abstractNumId w:val="37"/>
  </w:num>
  <w:num w:numId="28">
    <w:abstractNumId w:val="33"/>
  </w:num>
  <w:num w:numId="29">
    <w:abstractNumId w:val="20"/>
  </w:num>
  <w:num w:numId="30">
    <w:abstractNumId w:val="14"/>
  </w:num>
  <w:num w:numId="31">
    <w:abstractNumId w:val="32"/>
  </w:num>
  <w:num w:numId="32">
    <w:abstractNumId w:val="0"/>
  </w:num>
  <w:num w:numId="33">
    <w:abstractNumId w:val="10"/>
  </w:num>
  <w:num w:numId="34">
    <w:abstractNumId w:val="22"/>
  </w:num>
  <w:num w:numId="35">
    <w:abstractNumId w:val="25"/>
  </w:num>
  <w:num w:numId="36">
    <w:abstractNumId w:val="24"/>
  </w:num>
  <w:num w:numId="37">
    <w:abstractNumId w:val="26"/>
  </w:num>
  <w:num w:numId="38">
    <w:abstractNumId w:val="11"/>
  </w:num>
  <w:num w:numId="39">
    <w:abstractNumId w:val="6"/>
  </w:num>
  <w:num w:numId="40">
    <w:abstractNumId w:val="16"/>
  </w:num>
  <w:num w:numId="41">
    <w:abstractNumId w:val="15"/>
  </w:num>
  <w:num w:numId="42">
    <w:abstractNumId w:val="21"/>
  </w:num>
  <w:num w:numId="43">
    <w:abstractNumId w:val="13"/>
  </w:num>
  <w:num w:numId="44">
    <w:abstractNumId w:val="2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33C1D"/>
    <w:rsid w:val="000377BB"/>
    <w:rsid w:val="00045AEE"/>
    <w:rsid w:val="00046582"/>
    <w:rsid w:val="00047759"/>
    <w:rsid w:val="000563E8"/>
    <w:rsid w:val="00061CE1"/>
    <w:rsid w:val="00077140"/>
    <w:rsid w:val="00093EF8"/>
    <w:rsid w:val="00096AF2"/>
    <w:rsid w:val="000A5572"/>
    <w:rsid w:val="000A6012"/>
    <w:rsid w:val="000B0559"/>
    <w:rsid w:val="000B3E48"/>
    <w:rsid w:val="000B6F19"/>
    <w:rsid w:val="000C39A7"/>
    <w:rsid w:val="000C6DC4"/>
    <w:rsid w:val="000C71E1"/>
    <w:rsid w:val="000D1180"/>
    <w:rsid w:val="000D31DF"/>
    <w:rsid w:val="000D4A0B"/>
    <w:rsid w:val="000E6C44"/>
    <w:rsid w:val="000E7A6C"/>
    <w:rsid w:val="000F05DE"/>
    <w:rsid w:val="000F220E"/>
    <w:rsid w:val="000F2836"/>
    <w:rsid w:val="000F6FC7"/>
    <w:rsid w:val="00107AFF"/>
    <w:rsid w:val="00113ECD"/>
    <w:rsid w:val="0011603F"/>
    <w:rsid w:val="00130AB2"/>
    <w:rsid w:val="001314F7"/>
    <w:rsid w:val="00131F16"/>
    <w:rsid w:val="001349BE"/>
    <w:rsid w:val="001442E8"/>
    <w:rsid w:val="00145223"/>
    <w:rsid w:val="001460D8"/>
    <w:rsid w:val="00146D2A"/>
    <w:rsid w:val="001472B0"/>
    <w:rsid w:val="00147F81"/>
    <w:rsid w:val="001506D2"/>
    <w:rsid w:val="00151DD6"/>
    <w:rsid w:val="00153500"/>
    <w:rsid w:val="00156084"/>
    <w:rsid w:val="001561F6"/>
    <w:rsid w:val="00157B0A"/>
    <w:rsid w:val="00161119"/>
    <w:rsid w:val="00163609"/>
    <w:rsid w:val="00163F1C"/>
    <w:rsid w:val="00164570"/>
    <w:rsid w:val="001654C0"/>
    <w:rsid w:val="00170D97"/>
    <w:rsid w:val="0017132F"/>
    <w:rsid w:val="0017233D"/>
    <w:rsid w:val="00181126"/>
    <w:rsid w:val="001824F1"/>
    <w:rsid w:val="00183F30"/>
    <w:rsid w:val="00184147"/>
    <w:rsid w:val="00185E8A"/>
    <w:rsid w:val="00190135"/>
    <w:rsid w:val="001904B1"/>
    <w:rsid w:val="00190982"/>
    <w:rsid w:val="00190DA1"/>
    <w:rsid w:val="001A2303"/>
    <w:rsid w:val="001A727D"/>
    <w:rsid w:val="001A7A34"/>
    <w:rsid w:val="001B4C10"/>
    <w:rsid w:val="001C5475"/>
    <w:rsid w:val="001C5C9F"/>
    <w:rsid w:val="001D06F9"/>
    <w:rsid w:val="001D43BB"/>
    <w:rsid w:val="001E07AE"/>
    <w:rsid w:val="001E2155"/>
    <w:rsid w:val="001E6DBE"/>
    <w:rsid w:val="001E7BD8"/>
    <w:rsid w:val="001F0D28"/>
    <w:rsid w:val="001F1234"/>
    <w:rsid w:val="001F6D30"/>
    <w:rsid w:val="00207801"/>
    <w:rsid w:val="002144C8"/>
    <w:rsid w:val="00221DFF"/>
    <w:rsid w:val="00222422"/>
    <w:rsid w:val="00233804"/>
    <w:rsid w:val="002420F2"/>
    <w:rsid w:val="0024299D"/>
    <w:rsid w:val="00246D86"/>
    <w:rsid w:val="00247ED1"/>
    <w:rsid w:val="00254324"/>
    <w:rsid w:val="002577BA"/>
    <w:rsid w:val="00260571"/>
    <w:rsid w:val="00265DFA"/>
    <w:rsid w:val="00266AA8"/>
    <w:rsid w:val="0027008F"/>
    <w:rsid w:val="00272BF3"/>
    <w:rsid w:val="002736F0"/>
    <w:rsid w:val="002850CC"/>
    <w:rsid w:val="0028617B"/>
    <w:rsid w:val="0028698A"/>
    <w:rsid w:val="00286BC6"/>
    <w:rsid w:val="00287320"/>
    <w:rsid w:val="00292DB2"/>
    <w:rsid w:val="002979D8"/>
    <w:rsid w:val="002A0DCE"/>
    <w:rsid w:val="002A26F5"/>
    <w:rsid w:val="002A3EAE"/>
    <w:rsid w:val="002A5A43"/>
    <w:rsid w:val="002A5DDB"/>
    <w:rsid w:val="002A5F6F"/>
    <w:rsid w:val="002B1E1B"/>
    <w:rsid w:val="002C26C5"/>
    <w:rsid w:val="002C3D1B"/>
    <w:rsid w:val="002C4946"/>
    <w:rsid w:val="002C5F57"/>
    <w:rsid w:val="002C69E8"/>
    <w:rsid w:val="002C7176"/>
    <w:rsid w:val="002C7B15"/>
    <w:rsid w:val="002D2A4A"/>
    <w:rsid w:val="002D4EBF"/>
    <w:rsid w:val="002E1C48"/>
    <w:rsid w:val="002E5563"/>
    <w:rsid w:val="002F23C4"/>
    <w:rsid w:val="002F4C25"/>
    <w:rsid w:val="002F6EB5"/>
    <w:rsid w:val="002F72BF"/>
    <w:rsid w:val="00300971"/>
    <w:rsid w:val="00307892"/>
    <w:rsid w:val="003109E1"/>
    <w:rsid w:val="003218AC"/>
    <w:rsid w:val="00327BB6"/>
    <w:rsid w:val="00331A5C"/>
    <w:rsid w:val="00332C61"/>
    <w:rsid w:val="00336184"/>
    <w:rsid w:val="00336389"/>
    <w:rsid w:val="0034126A"/>
    <w:rsid w:val="0037248F"/>
    <w:rsid w:val="003728C4"/>
    <w:rsid w:val="00374289"/>
    <w:rsid w:val="0038134C"/>
    <w:rsid w:val="00382E22"/>
    <w:rsid w:val="003833DE"/>
    <w:rsid w:val="00383424"/>
    <w:rsid w:val="003873EB"/>
    <w:rsid w:val="003903A0"/>
    <w:rsid w:val="00391DA2"/>
    <w:rsid w:val="00393C62"/>
    <w:rsid w:val="00393FF6"/>
    <w:rsid w:val="00396769"/>
    <w:rsid w:val="003A2AD7"/>
    <w:rsid w:val="003A2DE7"/>
    <w:rsid w:val="003B20D1"/>
    <w:rsid w:val="003B5A00"/>
    <w:rsid w:val="003B7106"/>
    <w:rsid w:val="003B77B8"/>
    <w:rsid w:val="003C12AC"/>
    <w:rsid w:val="003C3E9C"/>
    <w:rsid w:val="003C41C4"/>
    <w:rsid w:val="003D26C6"/>
    <w:rsid w:val="003D360A"/>
    <w:rsid w:val="003D3C48"/>
    <w:rsid w:val="003E50F0"/>
    <w:rsid w:val="003F32A3"/>
    <w:rsid w:val="003F503E"/>
    <w:rsid w:val="003F7202"/>
    <w:rsid w:val="003F79C7"/>
    <w:rsid w:val="00403CCB"/>
    <w:rsid w:val="00404C85"/>
    <w:rsid w:val="004076A0"/>
    <w:rsid w:val="0041511A"/>
    <w:rsid w:val="00426C8B"/>
    <w:rsid w:val="004367C4"/>
    <w:rsid w:val="00436BAE"/>
    <w:rsid w:val="00445CC8"/>
    <w:rsid w:val="00451B81"/>
    <w:rsid w:val="00452AC8"/>
    <w:rsid w:val="0045407B"/>
    <w:rsid w:val="00455EDD"/>
    <w:rsid w:val="00473F61"/>
    <w:rsid w:val="0047582A"/>
    <w:rsid w:val="00491CA8"/>
    <w:rsid w:val="00492F16"/>
    <w:rsid w:val="004B1A4E"/>
    <w:rsid w:val="004B5473"/>
    <w:rsid w:val="004C553D"/>
    <w:rsid w:val="004D113F"/>
    <w:rsid w:val="004D60AC"/>
    <w:rsid w:val="004E1661"/>
    <w:rsid w:val="004E2634"/>
    <w:rsid w:val="004F42F9"/>
    <w:rsid w:val="00502E43"/>
    <w:rsid w:val="00510B58"/>
    <w:rsid w:val="0051262F"/>
    <w:rsid w:val="00516E00"/>
    <w:rsid w:val="005179B7"/>
    <w:rsid w:val="00521A06"/>
    <w:rsid w:val="00521A36"/>
    <w:rsid w:val="00523F19"/>
    <w:rsid w:val="005246D7"/>
    <w:rsid w:val="00533F52"/>
    <w:rsid w:val="005352C2"/>
    <w:rsid w:val="00536B5D"/>
    <w:rsid w:val="00536C27"/>
    <w:rsid w:val="00537B13"/>
    <w:rsid w:val="00546113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4817"/>
    <w:rsid w:val="00595404"/>
    <w:rsid w:val="00596D4E"/>
    <w:rsid w:val="00597FDB"/>
    <w:rsid w:val="005A228F"/>
    <w:rsid w:val="005A3070"/>
    <w:rsid w:val="005A45C4"/>
    <w:rsid w:val="005A4EB1"/>
    <w:rsid w:val="005A6DFD"/>
    <w:rsid w:val="005B04AE"/>
    <w:rsid w:val="005B27E4"/>
    <w:rsid w:val="005B60C2"/>
    <w:rsid w:val="005C09C7"/>
    <w:rsid w:val="005D713F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07125"/>
    <w:rsid w:val="00615F28"/>
    <w:rsid w:val="00616109"/>
    <w:rsid w:val="00622173"/>
    <w:rsid w:val="00626817"/>
    <w:rsid w:val="0063096E"/>
    <w:rsid w:val="00631AA1"/>
    <w:rsid w:val="006331E7"/>
    <w:rsid w:val="00637AE5"/>
    <w:rsid w:val="00653C99"/>
    <w:rsid w:val="00663CBA"/>
    <w:rsid w:val="0067431E"/>
    <w:rsid w:val="00674B01"/>
    <w:rsid w:val="00682510"/>
    <w:rsid w:val="00685334"/>
    <w:rsid w:val="00686DBB"/>
    <w:rsid w:val="0069125F"/>
    <w:rsid w:val="00695921"/>
    <w:rsid w:val="006975C4"/>
    <w:rsid w:val="006A17AE"/>
    <w:rsid w:val="006A6E45"/>
    <w:rsid w:val="006A70DB"/>
    <w:rsid w:val="006C19F3"/>
    <w:rsid w:val="006C2003"/>
    <w:rsid w:val="006D0615"/>
    <w:rsid w:val="006D0DB7"/>
    <w:rsid w:val="006D2C84"/>
    <w:rsid w:val="006D64BA"/>
    <w:rsid w:val="006E3635"/>
    <w:rsid w:val="006E53DD"/>
    <w:rsid w:val="006F796C"/>
    <w:rsid w:val="0070048B"/>
    <w:rsid w:val="00705335"/>
    <w:rsid w:val="007171FB"/>
    <w:rsid w:val="00725327"/>
    <w:rsid w:val="00725B6D"/>
    <w:rsid w:val="00734A16"/>
    <w:rsid w:val="00741751"/>
    <w:rsid w:val="00741BE9"/>
    <w:rsid w:val="00742DE6"/>
    <w:rsid w:val="0074703A"/>
    <w:rsid w:val="007472B4"/>
    <w:rsid w:val="007527C1"/>
    <w:rsid w:val="00756152"/>
    <w:rsid w:val="007605DC"/>
    <w:rsid w:val="00762903"/>
    <w:rsid w:val="00766FCD"/>
    <w:rsid w:val="00771900"/>
    <w:rsid w:val="007765F1"/>
    <w:rsid w:val="0078088F"/>
    <w:rsid w:val="007814C6"/>
    <w:rsid w:val="00782824"/>
    <w:rsid w:val="007908C9"/>
    <w:rsid w:val="00790DCD"/>
    <w:rsid w:val="0079706C"/>
    <w:rsid w:val="007C4530"/>
    <w:rsid w:val="007E1281"/>
    <w:rsid w:val="007E53ED"/>
    <w:rsid w:val="007E622C"/>
    <w:rsid w:val="008001FD"/>
    <w:rsid w:val="00800692"/>
    <w:rsid w:val="00805714"/>
    <w:rsid w:val="00805946"/>
    <w:rsid w:val="008152E1"/>
    <w:rsid w:val="00825D24"/>
    <w:rsid w:val="008332DA"/>
    <w:rsid w:val="008342A6"/>
    <w:rsid w:val="00835672"/>
    <w:rsid w:val="00836E41"/>
    <w:rsid w:val="00846E4F"/>
    <w:rsid w:val="008474B8"/>
    <w:rsid w:val="00847880"/>
    <w:rsid w:val="008523B0"/>
    <w:rsid w:val="00853894"/>
    <w:rsid w:val="00854AF5"/>
    <w:rsid w:val="00854FFF"/>
    <w:rsid w:val="008557D0"/>
    <w:rsid w:val="00861178"/>
    <w:rsid w:val="00866081"/>
    <w:rsid w:val="00870319"/>
    <w:rsid w:val="00877D25"/>
    <w:rsid w:val="0089512F"/>
    <w:rsid w:val="008A42D2"/>
    <w:rsid w:val="008A5928"/>
    <w:rsid w:val="008A645A"/>
    <w:rsid w:val="008B2066"/>
    <w:rsid w:val="008C09C5"/>
    <w:rsid w:val="008C27A8"/>
    <w:rsid w:val="008C4C90"/>
    <w:rsid w:val="008C7D02"/>
    <w:rsid w:val="008E170E"/>
    <w:rsid w:val="008E66BE"/>
    <w:rsid w:val="008F381C"/>
    <w:rsid w:val="008F5488"/>
    <w:rsid w:val="00901A21"/>
    <w:rsid w:val="009028E4"/>
    <w:rsid w:val="00905060"/>
    <w:rsid w:val="00924DCA"/>
    <w:rsid w:val="00927644"/>
    <w:rsid w:val="009300DD"/>
    <w:rsid w:val="009331FF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76746"/>
    <w:rsid w:val="0098139E"/>
    <w:rsid w:val="00981A37"/>
    <w:rsid w:val="00995A84"/>
    <w:rsid w:val="009A07CF"/>
    <w:rsid w:val="009A5522"/>
    <w:rsid w:val="009C70FA"/>
    <w:rsid w:val="009E5BAB"/>
    <w:rsid w:val="009F49DB"/>
    <w:rsid w:val="009F66A1"/>
    <w:rsid w:val="009F6B54"/>
    <w:rsid w:val="009F7EF9"/>
    <w:rsid w:val="00A1008A"/>
    <w:rsid w:val="00A1050C"/>
    <w:rsid w:val="00A11638"/>
    <w:rsid w:val="00A13571"/>
    <w:rsid w:val="00A13953"/>
    <w:rsid w:val="00A14EAE"/>
    <w:rsid w:val="00A309C0"/>
    <w:rsid w:val="00A32BE6"/>
    <w:rsid w:val="00A33F5A"/>
    <w:rsid w:val="00A35BA4"/>
    <w:rsid w:val="00A36720"/>
    <w:rsid w:val="00A46000"/>
    <w:rsid w:val="00A46074"/>
    <w:rsid w:val="00A46815"/>
    <w:rsid w:val="00A6267D"/>
    <w:rsid w:val="00A70184"/>
    <w:rsid w:val="00A71954"/>
    <w:rsid w:val="00A836B8"/>
    <w:rsid w:val="00A8726A"/>
    <w:rsid w:val="00A87AF7"/>
    <w:rsid w:val="00A914EF"/>
    <w:rsid w:val="00A94B5D"/>
    <w:rsid w:val="00A9569B"/>
    <w:rsid w:val="00AA554B"/>
    <w:rsid w:val="00AC58B1"/>
    <w:rsid w:val="00AC7740"/>
    <w:rsid w:val="00AD0ED9"/>
    <w:rsid w:val="00AD33FC"/>
    <w:rsid w:val="00AE01D8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0CA8"/>
    <w:rsid w:val="00B122D8"/>
    <w:rsid w:val="00B17804"/>
    <w:rsid w:val="00B25F6F"/>
    <w:rsid w:val="00B26CD1"/>
    <w:rsid w:val="00B3102E"/>
    <w:rsid w:val="00B33443"/>
    <w:rsid w:val="00B337AF"/>
    <w:rsid w:val="00B34103"/>
    <w:rsid w:val="00B35957"/>
    <w:rsid w:val="00B37104"/>
    <w:rsid w:val="00B37830"/>
    <w:rsid w:val="00B37C3A"/>
    <w:rsid w:val="00B44BA7"/>
    <w:rsid w:val="00B45E3A"/>
    <w:rsid w:val="00B6141D"/>
    <w:rsid w:val="00B6190B"/>
    <w:rsid w:val="00B62ED1"/>
    <w:rsid w:val="00B67604"/>
    <w:rsid w:val="00B904FD"/>
    <w:rsid w:val="00BA0DE7"/>
    <w:rsid w:val="00BA2E57"/>
    <w:rsid w:val="00BA69E7"/>
    <w:rsid w:val="00BC6573"/>
    <w:rsid w:val="00BC780D"/>
    <w:rsid w:val="00BD3346"/>
    <w:rsid w:val="00BD48C3"/>
    <w:rsid w:val="00BD5E03"/>
    <w:rsid w:val="00BE02F4"/>
    <w:rsid w:val="00BE0BEF"/>
    <w:rsid w:val="00BE5D79"/>
    <w:rsid w:val="00BF60C7"/>
    <w:rsid w:val="00BF6BC4"/>
    <w:rsid w:val="00BF7328"/>
    <w:rsid w:val="00C013CA"/>
    <w:rsid w:val="00C0322F"/>
    <w:rsid w:val="00C11A5D"/>
    <w:rsid w:val="00C16449"/>
    <w:rsid w:val="00C24EA3"/>
    <w:rsid w:val="00C27DC6"/>
    <w:rsid w:val="00C33F88"/>
    <w:rsid w:val="00C37A43"/>
    <w:rsid w:val="00C4059F"/>
    <w:rsid w:val="00C42079"/>
    <w:rsid w:val="00C44448"/>
    <w:rsid w:val="00C44A3D"/>
    <w:rsid w:val="00C45F81"/>
    <w:rsid w:val="00C51D50"/>
    <w:rsid w:val="00C52BF1"/>
    <w:rsid w:val="00C6120A"/>
    <w:rsid w:val="00C61C46"/>
    <w:rsid w:val="00C62394"/>
    <w:rsid w:val="00C638A8"/>
    <w:rsid w:val="00C6436E"/>
    <w:rsid w:val="00C71914"/>
    <w:rsid w:val="00C733BE"/>
    <w:rsid w:val="00C75946"/>
    <w:rsid w:val="00C801DC"/>
    <w:rsid w:val="00C8365F"/>
    <w:rsid w:val="00C855D8"/>
    <w:rsid w:val="00CA69F2"/>
    <w:rsid w:val="00CA71E8"/>
    <w:rsid w:val="00CB15A1"/>
    <w:rsid w:val="00CB1F4A"/>
    <w:rsid w:val="00CB3722"/>
    <w:rsid w:val="00CB5D7C"/>
    <w:rsid w:val="00CC36DE"/>
    <w:rsid w:val="00CD36A3"/>
    <w:rsid w:val="00CD791F"/>
    <w:rsid w:val="00CE46CB"/>
    <w:rsid w:val="00CE53E2"/>
    <w:rsid w:val="00CF780A"/>
    <w:rsid w:val="00D01859"/>
    <w:rsid w:val="00D01DB5"/>
    <w:rsid w:val="00D03339"/>
    <w:rsid w:val="00D04262"/>
    <w:rsid w:val="00D070AB"/>
    <w:rsid w:val="00D114E2"/>
    <w:rsid w:val="00D12C7B"/>
    <w:rsid w:val="00D14063"/>
    <w:rsid w:val="00D20C15"/>
    <w:rsid w:val="00D378C5"/>
    <w:rsid w:val="00D43D15"/>
    <w:rsid w:val="00D44ECF"/>
    <w:rsid w:val="00D45BAD"/>
    <w:rsid w:val="00D5791F"/>
    <w:rsid w:val="00D628B6"/>
    <w:rsid w:val="00D64A9C"/>
    <w:rsid w:val="00D72F5F"/>
    <w:rsid w:val="00D753BE"/>
    <w:rsid w:val="00D758D7"/>
    <w:rsid w:val="00D820B1"/>
    <w:rsid w:val="00D854DC"/>
    <w:rsid w:val="00D92997"/>
    <w:rsid w:val="00D95928"/>
    <w:rsid w:val="00DA0FC8"/>
    <w:rsid w:val="00DA1CA7"/>
    <w:rsid w:val="00DA65A3"/>
    <w:rsid w:val="00DA6F0C"/>
    <w:rsid w:val="00DB0299"/>
    <w:rsid w:val="00DB37EE"/>
    <w:rsid w:val="00DB5A62"/>
    <w:rsid w:val="00DC0C0E"/>
    <w:rsid w:val="00DC14F2"/>
    <w:rsid w:val="00DC248E"/>
    <w:rsid w:val="00DD6135"/>
    <w:rsid w:val="00DD6C56"/>
    <w:rsid w:val="00DE357C"/>
    <w:rsid w:val="00DE740B"/>
    <w:rsid w:val="00DF3DC2"/>
    <w:rsid w:val="00DF4ACE"/>
    <w:rsid w:val="00E006FF"/>
    <w:rsid w:val="00E02035"/>
    <w:rsid w:val="00E10466"/>
    <w:rsid w:val="00E16710"/>
    <w:rsid w:val="00E16A79"/>
    <w:rsid w:val="00E16AAE"/>
    <w:rsid w:val="00E22222"/>
    <w:rsid w:val="00E226D8"/>
    <w:rsid w:val="00E256CA"/>
    <w:rsid w:val="00E25927"/>
    <w:rsid w:val="00E43C25"/>
    <w:rsid w:val="00E445E7"/>
    <w:rsid w:val="00E50ED5"/>
    <w:rsid w:val="00E73199"/>
    <w:rsid w:val="00E757A3"/>
    <w:rsid w:val="00E75FBA"/>
    <w:rsid w:val="00E80F1E"/>
    <w:rsid w:val="00E857AF"/>
    <w:rsid w:val="00E85BA2"/>
    <w:rsid w:val="00E85FD4"/>
    <w:rsid w:val="00E903A1"/>
    <w:rsid w:val="00E94C54"/>
    <w:rsid w:val="00EA002B"/>
    <w:rsid w:val="00EA62B1"/>
    <w:rsid w:val="00EA7719"/>
    <w:rsid w:val="00EC3CF4"/>
    <w:rsid w:val="00ED76C3"/>
    <w:rsid w:val="00EE7065"/>
    <w:rsid w:val="00EE78D1"/>
    <w:rsid w:val="00EE7A73"/>
    <w:rsid w:val="00EF04A6"/>
    <w:rsid w:val="00EF0DB9"/>
    <w:rsid w:val="00EF446B"/>
    <w:rsid w:val="00F00919"/>
    <w:rsid w:val="00F05132"/>
    <w:rsid w:val="00F06D0E"/>
    <w:rsid w:val="00F07456"/>
    <w:rsid w:val="00F07F83"/>
    <w:rsid w:val="00F171BF"/>
    <w:rsid w:val="00F179EC"/>
    <w:rsid w:val="00F218CE"/>
    <w:rsid w:val="00F219F3"/>
    <w:rsid w:val="00F30F6E"/>
    <w:rsid w:val="00F313A3"/>
    <w:rsid w:val="00F318AF"/>
    <w:rsid w:val="00F31E80"/>
    <w:rsid w:val="00F32994"/>
    <w:rsid w:val="00F336C4"/>
    <w:rsid w:val="00F350E1"/>
    <w:rsid w:val="00F456DF"/>
    <w:rsid w:val="00F47BC6"/>
    <w:rsid w:val="00F47D96"/>
    <w:rsid w:val="00F50D0D"/>
    <w:rsid w:val="00F52642"/>
    <w:rsid w:val="00F54A11"/>
    <w:rsid w:val="00F54A4E"/>
    <w:rsid w:val="00F568EF"/>
    <w:rsid w:val="00F6048F"/>
    <w:rsid w:val="00F60C7E"/>
    <w:rsid w:val="00F64513"/>
    <w:rsid w:val="00F7453B"/>
    <w:rsid w:val="00F7675D"/>
    <w:rsid w:val="00F82020"/>
    <w:rsid w:val="00F837F9"/>
    <w:rsid w:val="00F84671"/>
    <w:rsid w:val="00F86860"/>
    <w:rsid w:val="00F91607"/>
    <w:rsid w:val="00F9178D"/>
    <w:rsid w:val="00F9179B"/>
    <w:rsid w:val="00F92AC1"/>
    <w:rsid w:val="00F97165"/>
    <w:rsid w:val="00F97357"/>
    <w:rsid w:val="00F97CA8"/>
    <w:rsid w:val="00FB5730"/>
    <w:rsid w:val="00FB75EF"/>
    <w:rsid w:val="00FC030F"/>
    <w:rsid w:val="00FC217D"/>
    <w:rsid w:val="00FC5DD7"/>
    <w:rsid w:val="00FD06E8"/>
    <w:rsid w:val="00FD779B"/>
    <w:rsid w:val="00FE0667"/>
    <w:rsid w:val="00FE1FB9"/>
    <w:rsid w:val="00FE24BD"/>
    <w:rsid w:val="00FE4B28"/>
    <w:rsid w:val="00FE5D11"/>
    <w:rsid w:val="00FF0290"/>
    <w:rsid w:val="00FF3557"/>
    <w:rsid w:val="00FF4097"/>
    <w:rsid w:val="00FF5DC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F8D5268DA0CB2A02900E2D4DDF392B50826076232D716772264D15D5861F2780DDAE431ACE685F8A367DDF43C2A64F053F4B8819D610sFR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D5268DA0CB2A02900E2D4DDF392B50826076232D716772264D15D5861F2780DDAE4312C76055D53368CE1BCEAE581B3D57941BD4s1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17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ШаговаяТН</dc:creator>
  <cp:lastModifiedBy>Мария</cp:lastModifiedBy>
  <cp:revision>42</cp:revision>
  <cp:lastPrinted>2019-07-30T08:11:00Z</cp:lastPrinted>
  <dcterms:created xsi:type="dcterms:W3CDTF">2019-11-08T11:26:00Z</dcterms:created>
  <dcterms:modified xsi:type="dcterms:W3CDTF">2021-04-19T12:09:00Z</dcterms:modified>
</cp:coreProperties>
</file>