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A8" w:rsidRDefault="009600A8" w:rsidP="0096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0A8" w:rsidRDefault="009600A8" w:rsidP="0096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600A8" w:rsidRDefault="009600A8" w:rsidP="0096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9600A8" w:rsidRDefault="009600A8" w:rsidP="0096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9600A8" w:rsidRDefault="009600A8" w:rsidP="0096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9600A8" w:rsidRDefault="00F64209" w:rsidP="009600A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64209"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9600A8" w:rsidRDefault="009600A8" w:rsidP="009600A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Ленина, д. 18,</w:t>
      </w:r>
    </w:p>
    <w:p w:rsidR="009600A8" w:rsidRDefault="009600A8" w:rsidP="00960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тел.: (84567) 5-53-87, 5-16-69, факс: (84567) 5-11-72,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sobranie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-07@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9600A8" w:rsidRDefault="009600A8" w:rsidP="009600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00A8" w:rsidRDefault="009600A8" w:rsidP="009600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D77838">
        <w:rPr>
          <w:rFonts w:ascii="Times New Roman" w:eastAsia="Times New Roman" w:hAnsi="Times New Roman" w:cs="Times New Roman"/>
          <w:sz w:val="20"/>
          <w:szCs w:val="20"/>
        </w:rPr>
        <w:t>13.05.2022г. № 01-08/30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г. Маркс</w:t>
      </w:r>
    </w:p>
    <w:p w:rsidR="009600A8" w:rsidRDefault="009600A8" w:rsidP="009600A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0A8" w:rsidRDefault="009600A8" w:rsidP="00960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9600A8" w:rsidRDefault="009600A8" w:rsidP="00960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2,3,7 части 2 статьи 9 Федерального Закона от 7 февраля 2011 г. №6-ФЗ «Об общих принципах организации и деятельности контрольно - счетных органов субъектов Российской Федерации и муниципальных образований,   частью 1 статьи 157, третьим абзацем части 2 статьи 264.4 Бюджетного Кодекса Российской Федерации, руководствуясь статьей 11 Положения о контрольно - счетной комиссии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решением Собрания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от 24.08.2017 г. № 19/ 115 «Об утверждении Положения о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</w:t>
      </w:r>
      <w:r w:rsidRPr="009937CD">
        <w:rPr>
          <w:rFonts w:ascii="Times New Roman" w:hAnsi="Times New Roman" w:cs="Times New Roman"/>
          <w:sz w:val="24"/>
          <w:szCs w:val="24"/>
        </w:rPr>
        <w:t xml:space="preserve">бюджетном процессе в </w:t>
      </w:r>
      <w:proofErr w:type="spellStart"/>
      <w:r w:rsidRPr="009937CD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9937CD"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</w:t>
      </w:r>
      <w:proofErr w:type="spellStart"/>
      <w:r w:rsidRPr="009937CD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937CD">
        <w:rPr>
          <w:rFonts w:ascii="Times New Roman" w:hAnsi="Times New Roman" w:cs="Times New Roman"/>
          <w:sz w:val="24"/>
          <w:szCs w:val="24"/>
        </w:rPr>
        <w:t xml:space="preserve"> муниципального района от 18.12.2007 г. № 44/334 </w:t>
      </w:r>
      <w:r w:rsidRPr="003351A5">
        <w:rPr>
          <w:rFonts w:ascii="Times New Roman" w:hAnsi="Times New Roman" w:cs="Times New Roman"/>
          <w:sz w:val="24"/>
          <w:szCs w:val="24"/>
        </w:rPr>
        <w:t>(с изменениями от 14.09.2016 г. № 113/661.)</w:t>
      </w:r>
      <w:r>
        <w:rPr>
          <w:rFonts w:ascii="Times New Roman" w:hAnsi="Times New Roman" w:cs="Times New Roman"/>
          <w:sz w:val="24"/>
          <w:szCs w:val="24"/>
        </w:rPr>
        <w:t xml:space="preserve">  председателем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Михеевой Т.Н. и аудитором контрольно 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экспертиза проекта муниципальной программы согласно статьи 179 Бюджетного кодекса Российской Федерации.</w:t>
      </w:r>
      <w:proofErr w:type="gramEnd"/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</w:t>
      </w:r>
      <w:r w:rsidRPr="009663D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изменение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программе  </w:t>
      </w: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земельно-имущественными ресурсами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2021-2023 годы» </w:t>
      </w:r>
      <w:r>
        <w:rPr>
          <w:rFonts w:ascii="Times New Roman" w:hAnsi="Times New Roman" w:cs="Times New Roman"/>
          <w:sz w:val="24"/>
          <w:szCs w:val="24"/>
        </w:rPr>
        <w:t xml:space="preserve"> согласно проекта Постановления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(без даты, без номера), разработанных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№2710-н от 05.11.2014 г. «Об установлении Порядка  принятия решений о разработке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их формирования  и реализации, Порядка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оценки эффективности  реализации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 предоставленного проекта  муниципальной программы  является – </w:t>
      </w: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оптимизация состава и структуры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повышение эффективности управления и распоряжения муниципальным имуществом, земельными участками, а также землями, государственная собственность на которые не разграничена.</w:t>
      </w: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в течение 2021-2023 годов. Выделение отдельных этапов реализации муниципальной программы не предполагается.</w:t>
      </w: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представленном проекте постановления о внесении изменений в муниципальную программу внесены  изменения объема финансового обеспечения мероприятий муниципальной программы в 202</w:t>
      </w:r>
      <w:r w:rsidR="00D778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за счет средств местного бюджета.</w:t>
      </w: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Общий  объем финансового обеспечения мероприятий муниципальной программы </w:t>
      </w:r>
      <w:r w:rsidRPr="006915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земельно-имущественными ресурсами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2021-2023 годы»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1 757,5 тыс. рублей, в том числе в 2021 году –957,5 тыс. рублей, в 2022 году – 400,0 тыс. рублей, в 2023 году – 400,0 тыс. рублей.</w:t>
      </w: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/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ыс. руб./</w:t>
      </w:r>
    </w:p>
    <w:tbl>
      <w:tblPr>
        <w:tblStyle w:val="a4"/>
        <w:tblW w:w="0" w:type="auto"/>
        <w:tblInd w:w="108" w:type="dxa"/>
        <w:tblLook w:val="04A0"/>
      </w:tblPr>
      <w:tblGrid>
        <w:gridCol w:w="2633"/>
        <w:gridCol w:w="1336"/>
        <w:gridCol w:w="1701"/>
        <w:gridCol w:w="1512"/>
        <w:gridCol w:w="1749"/>
      </w:tblGrid>
      <w:tr w:rsidR="009600A8" w:rsidTr="00B95294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A8" w:rsidRDefault="009600A8" w:rsidP="00B95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A8" w:rsidRDefault="009600A8" w:rsidP="00B9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A8" w:rsidRDefault="009600A8" w:rsidP="00B9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A8" w:rsidRDefault="009600A8" w:rsidP="00B9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A8" w:rsidRDefault="009600A8" w:rsidP="00B9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9600A8" w:rsidTr="00B95294">
        <w:trPr>
          <w:trHeight w:val="447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A8" w:rsidRDefault="009600A8" w:rsidP="00B95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A8" w:rsidRDefault="009600A8" w:rsidP="00B9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1 757,5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A8" w:rsidRDefault="009600A8" w:rsidP="00B9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A8" w:rsidRDefault="009600A8" w:rsidP="00B9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A8" w:rsidRDefault="009600A8" w:rsidP="00B9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600A8" w:rsidTr="00B95294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A8" w:rsidRDefault="009600A8" w:rsidP="00B95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местный бюджет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A8" w:rsidRDefault="009600A8" w:rsidP="00B9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1 132,5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A8" w:rsidRDefault="009600A8" w:rsidP="00B9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A8" w:rsidRDefault="009600A8" w:rsidP="00B9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0A8" w:rsidRDefault="009600A8" w:rsidP="00B9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600A8" w:rsidTr="00B95294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A8" w:rsidRDefault="009600A8" w:rsidP="00B95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A8" w:rsidRDefault="009600A8" w:rsidP="00B95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625,0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A8" w:rsidRDefault="009600A8" w:rsidP="00B95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625,0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A8" w:rsidRDefault="009600A8" w:rsidP="00B95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0,0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A8" w:rsidRDefault="009600A8" w:rsidP="00B95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0,0</w:t>
            </w:r>
          </w:p>
        </w:tc>
      </w:tr>
    </w:tbl>
    <w:p w:rsidR="009600A8" w:rsidRDefault="009600A8" w:rsidP="009600A8">
      <w:pPr>
        <w:spacing w:after="0" w:line="240" w:lineRule="auto"/>
        <w:ind w:left="1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Программы, </w:t>
      </w:r>
      <w:r w:rsidRPr="00B83BA9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, заключение о финансовом обеспечении комитета финансов администрации  муниципального  района от </w:t>
      </w:r>
      <w:r w:rsidR="006A2D4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2D4C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A2D4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6A2D4C">
        <w:rPr>
          <w:rFonts w:ascii="Times New Roman" w:hAnsi="Times New Roman" w:cs="Times New Roman"/>
          <w:sz w:val="24"/>
          <w:szCs w:val="24"/>
        </w:rPr>
        <w:t>312</w:t>
      </w:r>
      <w:r>
        <w:rPr>
          <w:rFonts w:ascii="Times New Roman" w:hAnsi="Times New Roman" w:cs="Times New Roman"/>
          <w:sz w:val="24"/>
          <w:szCs w:val="24"/>
        </w:rPr>
        <w:t>, заключение  управления  экономического  развития и  торговли администрации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6A2D4C">
        <w:rPr>
          <w:rFonts w:ascii="Times New Roman" w:hAnsi="Times New Roman" w:cs="Times New Roman"/>
          <w:sz w:val="24"/>
          <w:szCs w:val="24"/>
        </w:rPr>
        <w:t>13.05.2022</w:t>
      </w:r>
      <w:r>
        <w:rPr>
          <w:rFonts w:ascii="Times New Roman" w:hAnsi="Times New Roman" w:cs="Times New Roman"/>
          <w:sz w:val="24"/>
          <w:szCs w:val="24"/>
        </w:rPr>
        <w:t xml:space="preserve"> года № 04-07/</w:t>
      </w:r>
      <w:r w:rsidR="006A2D4C">
        <w:rPr>
          <w:rFonts w:ascii="Times New Roman" w:hAnsi="Times New Roman" w:cs="Times New Roman"/>
          <w:sz w:val="24"/>
          <w:szCs w:val="24"/>
        </w:rPr>
        <w:t>322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0A8" w:rsidRPr="002D022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6915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земельно-имущественными ресурсами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 на 2021-2023 годы» </w:t>
      </w:r>
      <w:r>
        <w:rPr>
          <w:rFonts w:ascii="Times New Roman" w:hAnsi="Times New Roman" w:cs="Times New Roman"/>
          <w:sz w:val="24"/>
          <w:szCs w:val="24"/>
        </w:rPr>
        <w:t>не включает в себя  подпрограммы.</w:t>
      </w: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цели и выполнение задач, определенных в программе, позволит достичь в 2023 году следующих результатов:</w:t>
      </w: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доведение удельного веса земельных участков под объектами недвижимости, находящимися в муниципальной собственности, включенных в реестр муниципального имущества до 100%;</w:t>
      </w: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доходов от арендной платы за землю в размере 42 300,0 тыс. рублей за 2021-2023гг.;</w:t>
      </w: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получение доходов от продажи земельных участков в бюджет района (из земель муниципальной собственности района, и земель,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которую не разграничено) в размере 51 400,0 тыс. рублей за 2021-2023 г.;</w:t>
      </w: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доходов от сдачи в аренду муниципального имущества в размере 6 000,0 тыс. рублей за 2021-2023 г.;</w:t>
      </w: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получение доходов от реализации муниципального имущества в размере 3 000,0 тыс. рублей за 2021 – 2023 г.</w:t>
      </w: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51DB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экспертизу проект муниципальной программы соответствует порядку принятия решений о разработке муниципальных программ,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утвержденных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№2710-н от 05.11.2014 года, то есть проект программы содержит паспорт Программы, определены программные мероприятия с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пояснительная  записка, заключение о финансовом обеспечении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комитета финансов администрации  муниципального  района от </w:t>
      </w:r>
      <w:r w:rsidR="006A2D4C">
        <w:rPr>
          <w:rFonts w:ascii="Times New Roman" w:hAnsi="Times New Roman" w:cs="Times New Roman"/>
          <w:sz w:val="24"/>
          <w:szCs w:val="24"/>
        </w:rPr>
        <w:t>11.05.2022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A2D4C">
        <w:rPr>
          <w:rFonts w:ascii="Times New Roman" w:hAnsi="Times New Roman" w:cs="Times New Roman"/>
          <w:sz w:val="24"/>
          <w:szCs w:val="24"/>
        </w:rPr>
        <w:t>312</w:t>
      </w:r>
      <w:r>
        <w:rPr>
          <w:rFonts w:ascii="Times New Roman" w:hAnsi="Times New Roman" w:cs="Times New Roman"/>
          <w:sz w:val="24"/>
          <w:szCs w:val="24"/>
        </w:rPr>
        <w:t xml:space="preserve">, заключение  управления  экономического  развития и  торговли администрации ММР от </w:t>
      </w:r>
      <w:r w:rsidR="006A2D4C">
        <w:rPr>
          <w:rFonts w:ascii="Times New Roman" w:hAnsi="Times New Roman" w:cs="Times New Roman"/>
          <w:sz w:val="24"/>
          <w:szCs w:val="24"/>
        </w:rPr>
        <w:t>13.05.2022</w:t>
      </w:r>
      <w:r>
        <w:rPr>
          <w:rFonts w:ascii="Times New Roman" w:hAnsi="Times New Roman" w:cs="Times New Roman"/>
          <w:sz w:val="24"/>
          <w:szCs w:val="24"/>
        </w:rPr>
        <w:t xml:space="preserve"> г. № 04-07/</w:t>
      </w:r>
      <w:r w:rsidR="006A2D4C">
        <w:rPr>
          <w:rFonts w:ascii="Times New Roman" w:hAnsi="Times New Roman" w:cs="Times New Roman"/>
          <w:sz w:val="24"/>
          <w:szCs w:val="24"/>
        </w:rPr>
        <w:t>322</w:t>
      </w: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0A8" w:rsidRDefault="009600A8" w:rsidP="0096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0A8" w:rsidRDefault="009600A8" w:rsidP="00960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31495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proofErr w:type="spellStart"/>
      <w:r w:rsidRPr="00631495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631495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считает возможным согласование проекта муниципальной программы  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земельно-имущественными ресурсами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 на 2021-2023 годы</w:t>
      </w:r>
      <w:r w:rsidRPr="00631495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0A8" w:rsidRDefault="009600A8" w:rsidP="00960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0A8" w:rsidRDefault="009600A8" w:rsidP="00960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0A8" w:rsidRDefault="009600A8" w:rsidP="00960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0A8" w:rsidRDefault="009600A8" w:rsidP="0096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0A8" w:rsidRDefault="009600A8" w:rsidP="0096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9600A8" w:rsidRDefault="009600A8" w:rsidP="0096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Т.Н.Михеева</w:t>
      </w:r>
    </w:p>
    <w:p w:rsidR="009600A8" w:rsidRDefault="009600A8" w:rsidP="009600A8"/>
    <w:p w:rsidR="009600A8" w:rsidRDefault="009600A8" w:rsidP="009600A8"/>
    <w:p w:rsidR="007856BC" w:rsidRDefault="007856BC"/>
    <w:sectPr w:rsidR="007856BC" w:rsidSect="00AA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600A8"/>
    <w:rsid w:val="006A2D4C"/>
    <w:rsid w:val="007856BC"/>
    <w:rsid w:val="009600A8"/>
    <w:rsid w:val="00D77838"/>
    <w:rsid w:val="00ED51DB"/>
    <w:rsid w:val="00F6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0A8"/>
    <w:rPr>
      <w:color w:val="0000FF"/>
      <w:u w:val="single"/>
    </w:rPr>
  </w:style>
  <w:style w:type="table" w:styleId="a4">
    <w:name w:val="Table Grid"/>
    <w:basedOn w:val="a1"/>
    <w:uiPriority w:val="59"/>
    <w:rsid w:val="009600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0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branie-07@yandex.ru" TargetMode="Externa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ksk-3</cp:lastModifiedBy>
  <cp:revision>7</cp:revision>
  <cp:lastPrinted>2022-05-13T10:31:00Z</cp:lastPrinted>
  <dcterms:created xsi:type="dcterms:W3CDTF">2022-05-13T10:09:00Z</dcterms:created>
  <dcterms:modified xsi:type="dcterms:W3CDTF">2022-05-13T10:35:00Z</dcterms:modified>
</cp:coreProperties>
</file>