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7C" w:rsidRDefault="0085227C" w:rsidP="008522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noProof/>
        </w:rPr>
        <w:drawing>
          <wp:inline distT="0" distB="0" distL="0" distR="0">
            <wp:extent cx="704850" cy="904875"/>
            <wp:effectExtent l="19050" t="0" r="0" b="0"/>
            <wp:docPr id="2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27C" w:rsidRDefault="0085227C" w:rsidP="008522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85227C" w:rsidRDefault="0085227C" w:rsidP="008522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85227C" w:rsidRDefault="0085227C" w:rsidP="008522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85227C" w:rsidRDefault="003105D8" w:rsidP="0085227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105D8">
        <w:pict>
          <v:line id="_x0000_s1026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85227C" w:rsidRPr="00B536CE" w:rsidRDefault="0085227C" w:rsidP="0085227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proofErr w:type="spellEnd"/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 18,</w:t>
      </w:r>
    </w:p>
    <w:p w:rsidR="0085227C" w:rsidRPr="00237FC7" w:rsidRDefault="0085227C" w:rsidP="0085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тел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.: (84567) 5-53-87, 5-16-69,  5-</w:t>
      </w:r>
      <w:r w:rsidRPr="00666C3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11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 w:rsidRPr="00666C3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72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ksk-mmr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@ mail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85227C" w:rsidRPr="00237FC7" w:rsidRDefault="0085227C" w:rsidP="0085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85227C" w:rsidRPr="00677137" w:rsidRDefault="0085227C" w:rsidP="008522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5227C" w:rsidRPr="000C50F0" w:rsidRDefault="0085227C" w:rsidP="0085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25C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5E325C">
        <w:rPr>
          <w:rFonts w:ascii="Times New Roman" w:eastAsia="Times New Roman" w:hAnsi="Times New Roman" w:cs="Times New Roman"/>
          <w:sz w:val="20"/>
          <w:szCs w:val="20"/>
        </w:rPr>
        <w:t>25.04.</w:t>
      </w:r>
      <w:r w:rsidRPr="005E325C">
        <w:rPr>
          <w:rFonts w:ascii="Times New Roman" w:eastAsia="Times New Roman" w:hAnsi="Times New Roman" w:cs="Times New Roman"/>
          <w:sz w:val="20"/>
          <w:szCs w:val="20"/>
        </w:rPr>
        <w:t>2022 г. № 01-08/</w:t>
      </w:r>
      <w:r w:rsidR="005E325C">
        <w:rPr>
          <w:rFonts w:ascii="Times New Roman" w:eastAsia="Times New Roman" w:hAnsi="Times New Roman" w:cs="Times New Roman"/>
          <w:sz w:val="20"/>
          <w:szCs w:val="20"/>
        </w:rPr>
        <w:t>25</w:t>
      </w:r>
      <w:r w:rsidRPr="005E325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г. Маркс</w:t>
      </w:r>
      <w:r w:rsidRPr="000C50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85227C" w:rsidRPr="000C50F0" w:rsidRDefault="0085227C" w:rsidP="00852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27C" w:rsidRPr="000C50F0" w:rsidRDefault="0085227C" w:rsidP="00852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27C" w:rsidRDefault="0085227C" w:rsidP="00852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0F0">
        <w:rPr>
          <w:rFonts w:ascii="Times New Roman" w:hAnsi="Times New Roman" w:cs="Times New Roman"/>
          <w:b/>
          <w:sz w:val="24"/>
          <w:szCs w:val="24"/>
        </w:rPr>
        <w:t xml:space="preserve">ЗАКЛЮЧЕНИЕ   </w:t>
      </w:r>
    </w:p>
    <w:p w:rsidR="0085227C" w:rsidRDefault="0085227C" w:rsidP="00852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27C" w:rsidRPr="0091520E" w:rsidRDefault="0085227C" w:rsidP="00852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20E">
        <w:rPr>
          <w:rFonts w:ascii="Times New Roman" w:hAnsi="Times New Roman" w:cs="Times New Roman"/>
          <w:sz w:val="24"/>
          <w:szCs w:val="24"/>
        </w:rPr>
        <w:t>В соответствии с пунктами 2,3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520E">
        <w:rPr>
          <w:rFonts w:ascii="Times New Roman" w:hAnsi="Times New Roman" w:cs="Times New Roman"/>
          <w:sz w:val="24"/>
          <w:szCs w:val="24"/>
        </w:rPr>
        <w:t>7 части 2 статьи 9 Федерального Закона от 7 февраля 2011 г. №6-ФЗ «Об общих принципах организации и деятельности контрольно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0E">
        <w:rPr>
          <w:rFonts w:ascii="Times New Roman" w:hAnsi="Times New Roman" w:cs="Times New Roman"/>
          <w:sz w:val="24"/>
          <w:szCs w:val="24"/>
        </w:rPr>
        <w:t>- 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520E">
        <w:rPr>
          <w:rFonts w:ascii="Times New Roman" w:hAnsi="Times New Roman" w:cs="Times New Roman"/>
          <w:sz w:val="24"/>
          <w:szCs w:val="24"/>
        </w:rPr>
        <w:t xml:space="preserve"> частью 1 статьи 157, руководствуясь статьей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1520E">
        <w:rPr>
          <w:rFonts w:ascii="Times New Roman" w:hAnsi="Times New Roman" w:cs="Times New Roman"/>
          <w:sz w:val="24"/>
          <w:szCs w:val="24"/>
        </w:rPr>
        <w:t xml:space="preserve"> Положения о контрольно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0E">
        <w:rPr>
          <w:rFonts w:ascii="Times New Roman" w:hAnsi="Times New Roman" w:cs="Times New Roman"/>
          <w:sz w:val="24"/>
          <w:szCs w:val="24"/>
        </w:rPr>
        <w:t xml:space="preserve">- счетной комиссии  </w:t>
      </w:r>
      <w:proofErr w:type="spellStart"/>
      <w:r w:rsidRPr="0091520E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91520E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0E">
        <w:rPr>
          <w:rFonts w:ascii="Times New Roman" w:hAnsi="Times New Roman" w:cs="Times New Roman"/>
          <w:sz w:val="24"/>
          <w:szCs w:val="24"/>
        </w:rPr>
        <w:t xml:space="preserve">утвержденного решением Собрания  </w:t>
      </w:r>
      <w:proofErr w:type="spellStart"/>
      <w:r w:rsidRPr="0091520E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91520E">
        <w:rPr>
          <w:rFonts w:ascii="Times New Roman" w:hAnsi="Times New Roman" w:cs="Times New Roman"/>
          <w:sz w:val="24"/>
          <w:szCs w:val="24"/>
        </w:rPr>
        <w:t xml:space="preserve"> муниципального района  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1520E">
        <w:rPr>
          <w:rFonts w:ascii="Times New Roman" w:hAnsi="Times New Roman" w:cs="Times New Roman"/>
          <w:sz w:val="24"/>
          <w:szCs w:val="24"/>
        </w:rPr>
        <w:t>.08.201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1520E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19/115</w:t>
      </w:r>
      <w:r w:rsidRPr="0091520E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proofErr w:type="gramEnd"/>
      <w:r w:rsidRPr="0091520E">
        <w:rPr>
          <w:rFonts w:ascii="Times New Roman" w:hAnsi="Times New Roman" w:cs="Times New Roman"/>
          <w:sz w:val="24"/>
          <w:szCs w:val="24"/>
        </w:rPr>
        <w:t xml:space="preserve"> Положения о контрольно-счетной комиссии </w:t>
      </w:r>
      <w:proofErr w:type="spellStart"/>
      <w:r w:rsidRPr="0091520E">
        <w:rPr>
          <w:rFonts w:ascii="Times New Roman" w:hAnsi="Times New Roman" w:cs="Times New Roman"/>
          <w:sz w:val="24"/>
          <w:szCs w:val="24"/>
        </w:rPr>
        <w:t>Маркс</w:t>
      </w:r>
      <w:r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5227C" w:rsidRDefault="0085227C" w:rsidP="00852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Положением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утвержденного решением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18.12.2007 г. № 44/334 (с изменениями от 14.09.2016 г. № 113/661)</w:t>
      </w:r>
    </w:p>
    <w:p w:rsidR="0085227C" w:rsidRDefault="0085227C" w:rsidP="00852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председателем контрольно-счетной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Михеевой Т.Н. и аудитором контрольно  - 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проведена   </w:t>
      </w:r>
      <w:r w:rsidRPr="001B182A">
        <w:rPr>
          <w:rFonts w:ascii="Times New Roman" w:hAnsi="Times New Roman" w:cs="Times New Roman"/>
          <w:sz w:val="24"/>
          <w:szCs w:val="24"/>
        </w:rPr>
        <w:t>экспертиза  проекта</w:t>
      </w:r>
      <w:r w:rsidRPr="000759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Федерации.</w:t>
      </w:r>
    </w:p>
    <w:p w:rsidR="0085227C" w:rsidRDefault="0085227C" w:rsidP="00852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экспертизу представлен пакет документов  </w:t>
      </w:r>
      <w:r w:rsidRPr="00C84C6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изменение 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муниципальной программе 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образования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2021-2023  годы»</w:t>
      </w:r>
      <w:r w:rsidRPr="00B6007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Постановления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№ 2710 от 05.11.2014г. «Об установлении Порядка принятия решений о разработке 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их формирования и реализации.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85227C" w:rsidRDefault="0085227C" w:rsidP="00852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 предоставленного проекта  муниципальной программы  является:  </w:t>
      </w:r>
    </w:p>
    <w:p w:rsidR="0085227C" w:rsidRDefault="0085227C" w:rsidP="00852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-повышение доступности качественного дошкольного образования детей при эффективном использовании ресурсов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районе;</w:t>
      </w:r>
    </w:p>
    <w:p w:rsidR="0085227C" w:rsidRDefault="0085227C" w:rsidP="00852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доступности качественного общего и дополнительного образования, </w:t>
      </w:r>
    </w:p>
    <w:p w:rsidR="0085227C" w:rsidRDefault="0085227C" w:rsidP="00852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отвечающего требованиям инновационного развития экономики, современным потребностям граждан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85227C" w:rsidRPr="00922C8E" w:rsidRDefault="0085227C" w:rsidP="00852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B71">
        <w:rPr>
          <w:rFonts w:ascii="Times New Roman" w:hAnsi="Times New Roman" w:cs="Times New Roman"/>
          <w:sz w:val="24"/>
          <w:szCs w:val="24"/>
        </w:rPr>
        <w:t xml:space="preserve">Представленный проект постановления о внесении изменений в муниципальную программу предусматривает </w:t>
      </w:r>
      <w:r w:rsidRPr="00FF4C98">
        <w:rPr>
          <w:rFonts w:ascii="Times New Roman" w:hAnsi="Times New Roman" w:cs="Times New Roman"/>
          <w:b/>
          <w:sz w:val="24"/>
          <w:szCs w:val="24"/>
        </w:rPr>
        <w:t>у</w:t>
      </w:r>
      <w:r w:rsidR="00512B71" w:rsidRPr="00FF4C98">
        <w:rPr>
          <w:rFonts w:ascii="Times New Roman" w:hAnsi="Times New Roman" w:cs="Times New Roman"/>
          <w:b/>
          <w:sz w:val="24"/>
          <w:szCs w:val="24"/>
        </w:rPr>
        <w:t>меньшение</w:t>
      </w:r>
      <w:r w:rsidRPr="00FF4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B71">
        <w:rPr>
          <w:rFonts w:ascii="Times New Roman" w:hAnsi="Times New Roman" w:cs="Times New Roman"/>
          <w:sz w:val="24"/>
          <w:szCs w:val="24"/>
        </w:rPr>
        <w:t>объема финансового обеспечения мероприятий муниципальной программы</w:t>
      </w:r>
      <w:r w:rsidR="00512B71">
        <w:rPr>
          <w:rFonts w:ascii="Times New Roman" w:hAnsi="Times New Roman" w:cs="Times New Roman"/>
          <w:sz w:val="24"/>
          <w:szCs w:val="24"/>
        </w:rPr>
        <w:t>.</w:t>
      </w:r>
    </w:p>
    <w:p w:rsidR="0085227C" w:rsidRDefault="0085227C" w:rsidP="00852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27C" w:rsidRPr="00CC204F" w:rsidRDefault="0085227C" w:rsidP="00852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04F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Муниципальная  программа  «Развитие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CC20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204F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CC204F">
        <w:rPr>
          <w:rFonts w:ascii="Times New Roman" w:hAnsi="Times New Roman" w:cs="Times New Roman"/>
          <w:sz w:val="24"/>
          <w:szCs w:val="24"/>
        </w:rPr>
        <w:t xml:space="preserve"> муниципального района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C204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C204F">
        <w:rPr>
          <w:rFonts w:ascii="Times New Roman" w:hAnsi="Times New Roman" w:cs="Times New Roman"/>
          <w:sz w:val="24"/>
          <w:szCs w:val="24"/>
        </w:rPr>
        <w:t>годы» включает в себя две подпрограммы по направлениям:</w:t>
      </w:r>
    </w:p>
    <w:p w:rsidR="0085227C" w:rsidRDefault="0085227C" w:rsidP="008522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04F">
        <w:rPr>
          <w:rFonts w:ascii="Times New Roman" w:hAnsi="Times New Roman" w:cs="Times New Roman"/>
          <w:sz w:val="24"/>
          <w:szCs w:val="24"/>
        </w:rPr>
        <w:t>-подпрограмма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04F">
        <w:rPr>
          <w:rFonts w:ascii="Times New Roman" w:hAnsi="Times New Roman" w:cs="Times New Roman"/>
          <w:sz w:val="24"/>
          <w:szCs w:val="24"/>
        </w:rPr>
        <w:t xml:space="preserve">1 «Развитие </w:t>
      </w:r>
      <w:r>
        <w:rPr>
          <w:rFonts w:ascii="Times New Roman" w:hAnsi="Times New Roman" w:cs="Times New Roman"/>
          <w:sz w:val="24"/>
          <w:szCs w:val="24"/>
        </w:rPr>
        <w:t>системы дошкольного образования».</w:t>
      </w:r>
      <w:r w:rsidRPr="00CC204F">
        <w:rPr>
          <w:rFonts w:ascii="Times New Roman" w:hAnsi="Times New Roman" w:cs="Times New Roman"/>
          <w:sz w:val="24"/>
          <w:szCs w:val="24"/>
        </w:rPr>
        <w:t xml:space="preserve">  Общий объем финансового обеспечения муниципальной подпрограммы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C204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204F">
        <w:rPr>
          <w:rFonts w:ascii="Times New Roman" w:hAnsi="Times New Roman" w:cs="Times New Roman"/>
          <w:sz w:val="24"/>
          <w:szCs w:val="24"/>
        </w:rPr>
        <w:t xml:space="preserve"> годы составляет </w:t>
      </w:r>
      <w:r w:rsidRPr="00BF2BD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B50469">
        <w:rPr>
          <w:rFonts w:ascii="Times New Roman" w:hAnsi="Times New Roman" w:cs="Times New Roman"/>
          <w:b/>
          <w:sz w:val="24"/>
          <w:szCs w:val="24"/>
        </w:rPr>
        <w:t>1 326,5</w:t>
      </w:r>
      <w:r w:rsidRPr="00CC204F">
        <w:rPr>
          <w:rFonts w:ascii="Times New Roman" w:hAnsi="Times New Roman" w:cs="Times New Roman"/>
          <w:sz w:val="24"/>
          <w:szCs w:val="24"/>
        </w:rPr>
        <w:t xml:space="preserve"> тыс. рублей, в том числе по бюджетам: местный бюджет -</w:t>
      </w:r>
      <w:r>
        <w:rPr>
          <w:rFonts w:ascii="Times New Roman" w:hAnsi="Times New Roman" w:cs="Times New Roman"/>
          <w:sz w:val="24"/>
          <w:szCs w:val="24"/>
        </w:rPr>
        <w:t>14</w:t>
      </w:r>
      <w:r w:rsidR="00B50469">
        <w:rPr>
          <w:rFonts w:ascii="Times New Roman" w:hAnsi="Times New Roman" w:cs="Times New Roman"/>
          <w:sz w:val="24"/>
          <w:szCs w:val="24"/>
        </w:rPr>
        <w:t>6 561,3</w:t>
      </w:r>
      <w:r w:rsidRPr="00CC204F">
        <w:rPr>
          <w:rFonts w:ascii="Times New Roman" w:hAnsi="Times New Roman" w:cs="Times New Roman"/>
          <w:sz w:val="24"/>
          <w:szCs w:val="24"/>
        </w:rPr>
        <w:t xml:space="preserve"> тыс. руб.;</w:t>
      </w:r>
      <w:r>
        <w:rPr>
          <w:rFonts w:ascii="Times New Roman" w:hAnsi="Times New Roman" w:cs="Times New Roman"/>
          <w:sz w:val="24"/>
          <w:szCs w:val="24"/>
        </w:rPr>
        <w:t xml:space="preserve"> областной бюджет – 324 738,8 тыс. рублей, </w:t>
      </w:r>
      <w:r w:rsidRPr="00CC204F">
        <w:rPr>
          <w:rFonts w:ascii="Times New Roman" w:hAnsi="Times New Roman" w:cs="Times New Roman"/>
          <w:sz w:val="24"/>
          <w:szCs w:val="24"/>
        </w:rPr>
        <w:t xml:space="preserve"> внебюджетные источники </w:t>
      </w:r>
      <w:r>
        <w:rPr>
          <w:rFonts w:ascii="Times New Roman" w:hAnsi="Times New Roman" w:cs="Times New Roman"/>
          <w:sz w:val="24"/>
          <w:szCs w:val="24"/>
        </w:rPr>
        <w:t>– 60 026,4</w:t>
      </w:r>
      <w:r w:rsidRPr="00CC204F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04F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227C" w:rsidRDefault="0085227C" w:rsidP="00852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F5B5B">
        <w:rPr>
          <w:rFonts w:ascii="Times New Roman" w:hAnsi="Times New Roman" w:cs="Times New Roman"/>
          <w:sz w:val="24"/>
          <w:szCs w:val="24"/>
        </w:rPr>
        <w:t>подпрограмма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B5B">
        <w:rPr>
          <w:rFonts w:ascii="Times New Roman" w:hAnsi="Times New Roman" w:cs="Times New Roman"/>
          <w:sz w:val="24"/>
          <w:szCs w:val="24"/>
        </w:rPr>
        <w:t xml:space="preserve">2 «Развитие </w:t>
      </w:r>
      <w:r>
        <w:rPr>
          <w:rFonts w:ascii="Times New Roman" w:hAnsi="Times New Roman" w:cs="Times New Roman"/>
          <w:sz w:val="24"/>
          <w:szCs w:val="24"/>
        </w:rPr>
        <w:t>системы общего и дополнительного образования»</w:t>
      </w:r>
      <w:r w:rsidRPr="002F5B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04F">
        <w:rPr>
          <w:rFonts w:ascii="Times New Roman" w:hAnsi="Times New Roman" w:cs="Times New Roman"/>
          <w:sz w:val="24"/>
          <w:szCs w:val="24"/>
        </w:rPr>
        <w:t>Общий объем финансового обеспечения муниципальной подпрограммы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C204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204F">
        <w:rPr>
          <w:rFonts w:ascii="Times New Roman" w:hAnsi="Times New Roman" w:cs="Times New Roman"/>
          <w:sz w:val="24"/>
          <w:szCs w:val="24"/>
        </w:rPr>
        <w:t xml:space="preserve"> годы составляет </w:t>
      </w:r>
      <w:r w:rsidRPr="00C378D4">
        <w:rPr>
          <w:rFonts w:ascii="Times New Roman" w:hAnsi="Times New Roman" w:cs="Times New Roman"/>
          <w:b/>
          <w:sz w:val="24"/>
          <w:szCs w:val="24"/>
        </w:rPr>
        <w:t>2</w:t>
      </w:r>
      <w:r w:rsidR="00176BD2">
        <w:rPr>
          <w:rFonts w:ascii="Times New Roman" w:hAnsi="Times New Roman" w:cs="Times New Roman"/>
          <w:b/>
          <w:sz w:val="24"/>
          <w:szCs w:val="24"/>
        </w:rPr>
        <w:t> </w:t>
      </w:r>
      <w:r w:rsidRPr="00C378D4">
        <w:rPr>
          <w:rFonts w:ascii="Times New Roman" w:hAnsi="Times New Roman" w:cs="Times New Roman"/>
          <w:b/>
          <w:sz w:val="24"/>
          <w:szCs w:val="24"/>
        </w:rPr>
        <w:t>2</w:t>
      </w:r>
      <w:r w:rsidR="00176BD2">
        <w:rPr>
          <w:rFonts w:ascii="Times New Roman" w:hAnsi="Times New Roman" w:cs="Times New Roman"/>
          <w:b/>
          <w:sz w:val="24"/>
          <w:szCs w:val="24"/>
        </w:rPr>
        <w:t>86 412,2</w:t>
      </w:r>
      <w:r w:rsidRPr="00CC204F">
        <w:rPr>
          <w:rFonts w:ascii="Times New Roman" w:hAnsi="Times New Roman" w:cs="Times New Roman"/>
          <w:sz w:val="24"/>
          <w:szCs w:val="24"/>
        </w:rPr>
        <w:t xml:space="preserve"> тыс. рублей, в том числе по бюджетам: местный бюджет </w:t>
      </w:r>
      <w:r>
        <w:rPr>
          <w:rFonts w:ascii="Times New Roman" w:hAnsi="Times New Roman" w:cs="Times New Roman"/>
          <w:sz w:val="24"/>
          <w:szCs w:val="24"/>
        </w:rPr>
        <w:t>– 258</w:t>
      </w:r>
      <w:r w:rsidR="00176BD2">
        <w:rPr>
          <w:rFonts w:ascii="Times New Roman" w:hAnsi="Times New Roman" w:cs="Times New Roman"/>
          <w:sz w:val="24"/>
          <w:szCs w:val="24"/>
        </w:rPr>
        <w:t> 233,1</w:t>
      </w:r>
      <w:r w:rsidRPr="00CC204F">
        <w:rPr>
          <w:rFonts w:ascii="Times New Roman" w:hAnsi="Times New Roman" w:cs="Times New Roman"/>
          <w:sz w:val="24"/>
          <w:szCs w:val="24"/>
        </w:rPr>
        <w:t xml:space="preserve"> тыс. руб.; </w:t>
      </w:r>
      <w:r>
        <w:rPr>
          <w:rFonts w:ascii="Times New Roman" w:hAnsi="Times New Roman" w:cs="Times New Roman"/>
          <w:sz w:val="24"/>
          <w:szCs w:val="24"/>
        </w:rPr>
        <w:t xml:space="preserve"> областной бюджет 1</w:t>
      </w:r>
      <w:r w:rsidR="00176BD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65</w:t>
      </w:r>
      <w:r w:rsidR="00176BD2">
        <w:rPr>
          <w:rFonts w:ascii="Times New Roman" w:hAnsi="Times New Roman" w:cs="Times New Roman"/>
          <w:sz w:val="24"/>
          <w:szCs w:val="24"/>
        </w:rPr>
        <w:t>2 792,4</w:t>
      </w:r>
      <w:r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CC204F">
        <w:rPr>
          <w:rFonts w:ascii="Times New Roman" w:hAnsi="Times New Roman" w:cs="Times New Roman"/>
          <w:sz w:val="24"/>
          <w:szCs w:val="24"/>
        </w:rPr>
        <w:t>внебюджетные источники  -</w:t>
      </w:r>
      <w:r>
        <w:rPr>
          <w:rFonts w:ascii="Times New Roman" w:hAnsi="Times New Roman" w:cs="Times New Roman"/>
          <w:sz w:val="24"/>
          <w:szCs w:val="24"/>
        </w:rPr>
        <w:t xml:space="preserve"> 34 886,7</w:t>
      </w:r>
      <w:r w:rsidRPr="00CC204F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04F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федеральный бюджет – 340 500,0 тыс. рублей.</w:t>
      </w:r>
    </w:p>
    <w:p w:rsidR="0085227C" w:rsidRDefault="0085227C" w:rsidP="00852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 объем средств на  реализацию Программы </w:t>
      </w:r>
      <w:r w:rsidRPr="00CC204F">
        <w:rPr>
          <w:rFonts w:ascii="Times New Roman" w:hAnsi="Times New Roman" w:cs="Times New Roman"/>
          <w:sz w:val="24"/>
          <w:szCs w:val="24"/>
        </w:rPr>
        <w:t xml:space="preserve">«Развитие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CC20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204F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CC204F">
        <w:rPr>
          <w:rFonts w:ascii="Times New Roman" w:hAnsi="Times New Roman" w:cs="Times New Roman"/>
          <w:sz w:val="24"/>
          <w:szCs w:val="24"/>
        </w:rPr>
        <w:t xml:space="preserve"> муниципального района»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C204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C204F">
        <w:rPr>
          <w:rFonts w:ascii="Times New Roman" w:hAnsi="Times New Roman" w:cs="Times New Roman"/>
          <w:sz w:val="24"/>
          <w:szCs w:val="24"/>
        </w:rPr>
        <w:t>годы»</w:t>
      </w:r>
      <w:r>
        <w:rPr>
          <w:rFonts w:ascii="Times New Roman" w:hAnsi="Times New Roman" w:cs="Times New Roman"/>
          <w:sz w:val="24"/>
          <w:szCs w:val="24"/>
        </w:rPr>
        <w:t xml:space="preserve"> с учетом изменений составляет </w:t>
      </w:r>
      <w:r w:rsidRPr="00430692">
        <w:rPr>
          <w:rFonts w:ascii="Times New Roman" w:hAnsi="Times New Roman" w:cs="Times New Roman"/>
          <w:b/>
          <w:sz w:val="24"/>
          <w:szCs w:val="24"/>
        </w:rPr>
        <w:t>2</w:t>
      </w:r>
      <w:r w:rsidR="00550DDE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550DDE">
        <w:rPr>
          <w:rFonts w:ascii="Times New Roman" w:hAnsi="Times New Roman" w:cs="Times New Roman"/>
          <w:b/>
          <w:sz w:val="24"/>
          <w:szCs w:val="24"/>
        </w:rPr>
        <w:t>17 738,7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Источниками финансирования программы  планируются  средства местного бюджета – 40</w:t>
      </w:r>
      <w:r w:rsidR="00550DDE">
        <w:rPr>
          <w:rFonts w:ascii="Times New Roman" w:hAnsi="Times New Roman" w:cs="Times New Roman"/>
          <w:sz w:val="24"/>
          <w:szCs w:val="24"/>
        </w:rPr>
        <w:t>4 794,4</w:t>
      </w:r>
      <w:r>
        <w:rPr>
          <w:rFonts w:ascii="Times New Roman" w:hAnsi="Times New Roman" w:cs="Times New Roman"/>
          <w:sz w:val="24"/>
          <w:szCs w:val="24"/>
        </w:rPr>
        <w:t xml:space="preserve"> тыс. руб.;  областной бюджет – 1</w:t>
      </w:r>
      <w:r w:rsidR="00550DD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</w:t>
      </w:r>
      <w:r w:rsidR="00550DDE">
        <w:rPr>
          <w:rFonts w:ascii="Times New Roman" w:hAnsi="Times New Roman" w:cs="Times New Roman"/>
          <w:sz w:val="24"/>
          <w:szCs w:val="24"/>
        </w:rPr>
        <w:t>77 531,2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– 94 913,1 тыс. руб., федеральный бюджет – 340 500,0 тыс. рублей.</w:t>
      </w:r>
      <w:proofErr w:type="gramEnd"/>
    </w:p>
    <w:p w:rsidR="0085227C" w:rsidRDefault="0085227C" w:rsidP="00852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27C" w:rsidRDefault="0085227C" w:rsidP="008522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2137F">
        <w:rPr>
          <w:rFonts w:ascii="Times New Roman" w:hAnsi="Times New Roman" w:cs="Times New Roman"/>
          <w:b/>
          <w:sz w:val="24"/>
          <w:szCs w:val="24"/>
        </w:rPr>
        <w:t>Общий объем  средств по годам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тыс. руб.</w:t>
      </w:r>
    </w:p>
    <w:p w:rsidR="0085227C" w:rsidRDefault="0085227C" w:rsidP="00852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67"/>
        <w:gridCol w:w="2436"/>
        <w:gridCol w:w="1701"/>
        <w:gridCol w:w="1701"/>
        <w:gridCol w:w="1559"/>
      </w:tblGrid>
      <w:tr w:rsidR="0085227C" w:rsidTr="004935E5">
        <w:tc>
          <w:tcPr>
            <w:tcW w:w="2067" w:type="dxa"/>
          </w:tcPr>
          <w:p w:rsidR="0085227C" w:rsidRPr="00924E92" w:rsidRDefault="0085227C" w:rsidP="004935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</w:tcPr>
          <w:p w:rsidR="0085227C" w:rsidRPr="00924E92" w:rsidRDefault="0085227C" w:rsidP="004935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85227C" w:rsidRPr="00924E92" w:rsidRDefault="0085227C" w:rsidP="004935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</w:tcPr>
          <w:p w:rsidR="0085227C" w:rsidRPr="00924E92" w:rsidRDefault="0085227C" w:rsidP="004935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</w:tcPr>
          <w:p w:rsidR="0085227C" w:rsidRPr="00924E92" w:rsidRDefault="0085227C" w:rsidP="004935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85227C" w:rsidTr="004935E5">
        <w:trPr>
          <w:trHeight w:val="335"/>
        </w:trPr>
        <w:tc>
          <w:tcPr>
            <w:tcW w:w="2067" w:type="dxa"/>
          </w:tcPr>
          <w:p w:rsidR="0085227C" w:rsidRPr="00924E92" w:rsidRDefault="0085227C" w:rsidP="004935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436" w:type="dxa"/>
          </w:tcPr>
          <w:p w:rsidR="0085227C" w:rsidRPr="00924E92" w:rsidRDefault="0085227C" w:rsidP="00B170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C57F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C57F8">
              <w:rPr>
                <w:rFonts w:ascii="Times New Roman" w:hAnsi="Times New Roman" w:cs="Times New Roman"/>
                <w:sz w:val="18"/>
                <w:szCs w:val="18"/>
              </w:rPr>
              <w:t>17 738,7</w:t>
            </w:r>
          </w:p>
        </w:tc>
        <w:tc>
          <w:tcPr>
            <w:tcW w:w="1701" w:type="dxa"/>
          </w:tcPr>
          <w:p w:rsidR="0085227C" w:rsidRPr="00924E92" w:rsidRDefault="0085227C" w:rsidP="00B170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881 702,1</w:t>
            </w:r>
          </w:p>
        </w:tc>
        <w:tc>
          <w:tcPr>
            <w:tcW w:w="1701" w:type="dxa"/>
          </w:tcPr>
          <w:p w:rsidR="0085227C" w:rsidRPr="00924E92" w:rsidRDefault="0085227C" w:rsidP="00B170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C57F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2C57F8">
              <w:rPr>
                <w:rFonts w:ascii="Times New Roman" w:hAnsi="Times New Roman" w:cs="Times New Roman"/>
                <w:sz w:val="18"/>
                <w:szCs w:val="18"/>
              </w:rPr>
              <w:t>5 732,6</w:t>
            </w:r>
          </w:p>
        </w:tc>
        <w:tc>
          <w:tcPr>
            <w:tcW w:w="1559" w:type="dxa"/>
          </w:tcPr>
          <w:p w:rsidR="0085227C" w:rsidRPr="00924E92" w:rsidRDefault="0085227C" w:rsidP="00B170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="002C57F8">
              <w:rPr>
                <w:rFonts w:ascii="Times New Roman" w:hAnsi="Times New Roman" w:cs="Times New Roman"/>
                <w:sz w:val="18"/>
                <w:szCs w:val="18"/>
              </w:rPr>
              <w:t>0 304,0</w:t>
            </w:r>
          </w:p>
        </w:tc>
      </w:tr>
      <w:tr w:rsidR="0085227C" w:rsidTr="004935E5">
        <w:tc>
          <w:tcPr>
            <w:tcW w:w="2067" w:type="dxa"/>
          </w:tcPr>
          <w:p w:rsidR="0085227C" w:rsidRPr="00924E92" w:rsidRDefault="0085227C" w:rsidP="004935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 том числе местный бюджет</w:t>
            </w:r>
          </w:p>
        </w:tc>
        <w:tc>
          <w:tcPr>
            <w:tcW w:w="2436" w:type="dxa"/>
          </w:tcPr>
          <w:p w:rsidR="0085227C" w:rsidRPr="00924E92" w:rsidRDefault="0085227C" w:rsidP="00B170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2C57F8">
              <w:rPr>
                <w:rFonts w:ascii="Times New Roman" w:hAnsi="Times New Roman" w:cs="Times New Roman"/>
                <w:sz w:val="18"/>
                <w:szCs w:val="18"/>
              </w:rPr>
              <w:t>4 794,4</w:t>
            </w:r>
          </w:p>
        </w:tc>
        <w:tc>
          <w:tcPr>
            <w:tcW w:w="1701" w:type="dxa"/>
          </w:tcPr>
          <w:p w:rsidR="0085227C" w:rsidRPr="00924E92" w:rsidRDefault="0085227C" w:rsidP="00B170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146 952,9</w:t>
            </w:r>
          </w:p>
        </w:tc>
        <w:tc>
          <w:tcPr>
            <w:tcW w:w="1701" w:type="dxa"/>
          </w:tcPr>
          <w:p w:rsidR="0085227C" w:rsidRPr="00924E92" w:rsidRDefault="0085227C" w:rsidP="00B170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C57F8">
              <w:rPr>
                <w:rFonts w:ascii="Times New Roman" w:hAnsi="Times New Roman" w:cs="Times New Roman"/>
                <w:sz w:val="18"/>
                <w:szCs w:val="18"/>
              </w:rPr>
              <w:t>38 595,7</w:t>
            </w:r>
          </w:p>
        </w:tc>
        <w:tc>
          <w:tcPr>
            <w:tcW w:w="1559" w:type="dxa"/>
          </w:tcPr>
          <w:p w:rsidR="0085227C" w:rsidRPr="00924E92" w:rsidRDefault="0085227C" w:rsidP="00B170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119 245,8</w:t>
            </w:r>
          </w:p>
        </w:tc>
      </w:tr>
      <w:tr w:rsidR="0085227C" w:rsidTr="004935E5">
        <w:tc>
          <w:tcPr>
            <w:tcW w:w="2067" w:type="dxa"/>
          </w:tcPr>
          <w:p w:rsidR="0085227C" w:rsidRPr="00924E92" w:rsidRDefault="0085227C" w:rsidP="004935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2436" w:type="dxa"/>
          </w:tcPr>
          <w:p w:rsidR="0085227C" w:rsidRPr="00924E92" w:rsidRDefault="0085227C" w:rsidP="00B170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C57F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C57F8">
              <w:rPr>
                <w:rFonts w:ascii="Times New Roman" w:hAnsi="Times New Roman" w:cs="Times New Roman"/>
                <w:sz w:val="18"/>
                <w:szCs w:val="18"/>
              </w:rPr>
              <w:t>77 531,2</w:t>
            </w:r>
          </w:p>
        </w:tc>
        <w:tc>
          <w:tcPr>
            <w:tcW w:w="1701" w:type="dxa"/>
          </w:tcPr>
          <w:p w:rsidR="0085227C" w:rsidRPr="00924E92" w:rsidRDefault="0085227C" w:rsidP="00B170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638 023,8</w:t>
            </w:r>
          </w:p>
        </w:tc>
        <w:tc>
          <w:tcPr>
            <w:tcW w:w="1701" w:type="dxa"/>
          </w:tcPr>
          <w:p w:rsidR="0085227C" w:rsidRPr="00924E92" w:rsidRDefault="0085227C" w:rsidP="00B170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690 170,2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227C" w:rsidRPr="00924E92" w:rsidRDefault="0085227C" w:rsidP="00B170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C57F8">
              <w:rPr>
                <w:rFonts w:ascii="Times New Roman" w:hAnsi="Times New Roman" w:cs="Times New Roman"/>
                <w:sz w:val="18"/>
                <w:szCs w:val="18"/>
              </w:rPr>
              <w:t>49 337,2</w:t>
            </w:r>
          </w:p>
        </w:tc>
      </w:tr>
      <w:tr w:rsidR="0085227C" w:rsidTr="004935E5">
        <w:tc>
          <w:tcPr>
            <w:tcW w:w="2067" w:type="dxa"/>
          </w:tcPr>
          <w:p w:rsidR="0085227C" w:rsidRPr="00924E92" w:rsidRDefault="0085227C" w:rsidP="004935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436" w:type="dxa"/>
          </w:tcPr>
          <w:p w:rsidR="0085227C" w:rsidRPr="00924E92" w:rsidRDefault="0085227C" w:rsidP="00B170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340 500,0</w:t>
            </w:r>
          </w:p>
        </w:tc>
        <w:tc>
          <w:tcPr>
            <w:tcW w:w="1701" w:type="dxa"/>
          </w:tcPr>
          <w:p w:rsidR="0085227C" w:rsidRPr="00924E92" w:rsidRDefault="0085227C" w:rsidP="00B170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65 087,7</w:t>
            </w:r>
          </w:p>
        </w:tc>
        <w:tc>
          <w:tcPr>
            <w:tcW w:w="1701" w:type="dxa"/>
          </w:tcPr>
          <w:p w:rsidR="0085227C" w:rsidRPr="00924E92" w:rsidRDefault="0085227C" w:rsidP="00B170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195 329,0</w:t>
            </w:r>
          </w:p>
        </w:tc>
        <w:tc>
          <w:tcPr>
            <w:tcW w:w="1559" w:type="dxa"/>
          </w:tcPr>
          <w:p w:rsidR="0085227C" w:rsidRPr="00924E92" w:rsidRDefault="0085227C" w:rsidP="00B170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80 083,3</w:t>
            </w:r>
          </w:p>
        </w:tc>
      </w:tr>
      <w:tr w:rsidR="0085227C" w:rsidTr="004935E5">
        <w:tc>
          <w:tcPr>
            <w:tcW w:w="2067" w:type="dxa"/>
          </w:tcPr>
          <w:p w:rsidR="0085227C" w:rsidRPr="00924E92" w:rsidRDefault="0085227C" w:rsidP="004935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2436" w:type="dxa"/>
          </w:tcPr>
          <w:p w:rsidR="0085227C" w:rsidRPr="00924E92" w:rsidRDefault="0085227C" w:rsidP="00B170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94 913,1</w:t>
            </w:r>
          </w:p>
        </w:tc>
        <w:tc>
          <w:tcPr>
            <w:tcW w:w="1701" w:type="dxa"/>
          </w:tcPr>
          <w:p w:rsidR="0085227C" w:rsidRPr="00924E92" w:rsidRDefault="0085227C" w:rsidP="00B170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31 637,7</w:t>
            </w:r>
          </w:p>
        </w:tc>
        <w:tc>
          <w:tcPr>
            <w:tcW w:w="1701" w:type="dxa"/>
          </w:tcPr>
          <w:p w:rsidR="0085227C" w:rsidRPr="00924E92" w:rsidRDefault="0085227C" w:rsidP="00B170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31 637,7</w:t>
            </w:r>
          </w:p>
        </w:tc>
        <w:tc>
          <w:tcPr>
            <w:tcW w:w="1559" w:type="dxa"/>
          </w:tcPr>
          <w:p w:rsidR="0085227C" w:rsidRDefault="0085227C" w:rsidP="00B170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31 637,7</w:t>
            </w:r>
          </w:p>
          <w:p w:rsidR="0085227C" w:rsidRPr="00924E92" w:rsidRDefault="0085227C" w:rsidP="00B170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5227C" w:rsidRDefault="0085227C" w:rsidP="00852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 программы соответствует порядку, то есть проект программы содержит паспорт Программы, 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заключение о финансовом обеспечении комитета финансов администрации  муниципального  района </w:t>
      </w:r>
      <w:r w:rsidRPr="00B6449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D25F9">
        <w:rPr>
          <w:rFonts w:ascii="Times New Roman" w:hAnsi="Times New Roman" w:cs="Times New Roman"/>
          <w:sz w:val="24"/>
          <w:szCs w:val="24"/>
        </w:rPr>
        <w:t>88</w:t>
      </w:r>
      <w:r w:rsidRPr="0090540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D25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D25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905405">
        <w:rPr>
          <w:rFonts w:ascii="Times New Roman" w:hAnsi="Times New Roman" w:cs="Times New Roman"/>
          <w:sz w:val="24"/>
          <w:szCs w:val="24"/>
        </w:rPr>
        <w:t xml:space="preserve"> года,  заключение  управления  экономического  развития и  торговли администрации ММР </w:t>
      </w:r>
      <w:r w:rsidRPr="00BE60E6">
        <w:rPr>
          <w:rFonts w:ascii="Times New Roman" w:hAnsi="Times New Roman" w:cs="Times New Roman"/>
          <w:sz w:val="24"/>
          <w:szCs w:val="24"/>
        </w:rPr>
        <w:t>№ 04-07/2</w:t>
      </w:r>
      <w:r w:rsidR="00BE60E6">
        <w:rPr>
          <w:rFonts w:ascii="Times New Roman" w:hAnsi="Times New Roman" w:cs="Times New Roman"/>
          <w:sz w:val="24"/>
          <w:szCs w:val="24"/>
        </w:rPr>
        <w:t>90</w:t>
      </w:r>
      <w:proofErr w:type="gramEnd"/>
      <w:r w:rsidRPr="00BE60E6">
        <w:rPr>
          <w:rFonts w:ascii="Times New Roman" w:hAnsi="Times New Roman" w:cs="Times New Roman"/>
          <w:sz w:val="24"/>
          <w:szCs w:val="24"/>
        </w:rPr>
        <w:t xml:space="preserve"> от </w:t>
      </w:r>
      <w:r w:rsidR="00BE60E6">
        <w:rPr>
          <w:rFonts w:ascii="Times New Roman" w:hAnsi="Times New Roman" w:cs="Times New Roman"/>
          <w:sz w:val="24"/>
          <w:szCs w:val="24"/>
        </w:rPr>
        <w:t>25</w:t>
      </w:r>
      <w:r w:rsidRPr="00BE60E6">
        <w:rPr>
          <w:rFonts w:ascii="Times New Roman" w:hAnsi="Times New Roman" w:cs="Times New Roman"/>
          <w:sz w:val="24"/>
          <w:szCs w:val="24"/>
        </w:rPr>
        <w:t>.0</w:t>
      </w:r>
      <w:r w:rsidR="00BE60E6">
        <w:rPr>
          <w:rFonts w:ascii="Times New Roman" w:hAnsi="Times New Roman" w:cs="Times New Roman"/>
          <w:sz w:val="24"/>
          <w:szCs w:val="24"/>
        </w:rPr>
        <w:t>4</w:t>
      </w:r>
      <w:r w:rsidRPr="00BE60E6">
        <w:rPr>
          <w:rFonts w:ascii="Times New Roman" w:hAnsi="Times New Roman" w:cs="Times New Roman"/>
          <w:sz w:val="24"/>
          <w:szCs w:val="24"/>
        </w:rPr>
        <w:t>.2022</w:t>
      </w:r>
      <w:r w:rsidRPr="006D7729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27C" w:rsidRDefault="0085227C" w:rsidP="00852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будет осуществляться в течение 2021 -2023 годов. Выделение отдельных этапов реализации муниципальной программы не предполагается.</w:t>
      </w:r>
    </w:p>
    <w:p w:rsidR="0085227C" w:rsidRDefault="0085227C" w:rsidP="008522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394">
        <w:rPr>
          <w:rFonts w:ascii="Times New Roman" w:hAnsi="Times New Roman" w:cs="Times New Roman"/>
          <w:b/>
          <w:sz w:val="24"/>
          <w:szCs w:val="24"/>
        </w:rPr>
        <w:t>Реализация  программных мероприятий  в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72394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A72394">
        <w:rPr>
          <w:rFonts w:ascii="Times New Roman" w:hAnsi="Times New Roman" w:cs="Times New Roman"/>
          <w:b/>
          <w:sz w:val="24"/>
          <w:szCs w:val="24"/>
        </w:rPr>
        <w:t>годах позволит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5227C" w:rsidRDefault="0085227C" w:rsidP="00852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доли учреждений, условия воспитания детей в которых соответствует современным требованиям до 90,5% к 2023г.;</w:t>
      </w:r>
    </w:p>
    <w:p w:rsidR="0085227C" w:rsidRDefault="0085227C" w:rsidP="00852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доли педагогических работников учреждений образования, повысивших профессиональный уровень для работы по развивающим общеобразовательным программам до 80% к 2023г.;</w:t>
      </w:r>
    </w:p>
    <w:p w:rsidR="0085227C" w:rsidRDefault="0085227C" w:rsidP="00852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повышение оценки качества образования учащихся, успевающих на «4» и «5» по результатам промежуточной аттестации, в общей численности учащихся до 63% к 2023 году;</w:t>
      </w:r>
    </w:p>
    <w:p w:rsidR="0085227C" w:rsidRDefault="0085227C" w:rsidP="00852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сохранение доли дошкольных образовательных учреждений, реализующих образовательные программы дошкольного образования, соответствующие федеральным государственным требованиям к структуре основной общеобразовательной программы дошкольного образования на уровне 100%;</w:t>
      </w:r>
    </w:p>
    <w:p w:rsidR="0085227C" w:rsidRDefault="0085227C" w:rsidP="00852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 сохранение доли детей дошкольного возраста, имеющих возможность получать услуги в сфере дошкольного образования, от общего количества детей в возрасте от 1,5 до 7 лет в размере 100%;</w:t>
      </w:r>
    </w:p>
    <w:p w:rsidR="0085227C" w:rsidRDefault="0085227C" w:rsidP="00852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увеличение охвата детей услугами дошкольного образования до 90% к 2023г.;</w:t>
      </w:r>
    </w:p>
    <w:p w:rsidR="0085227C" w:rsidRDefault="0085227C" w:rsidP="00852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увеличение доли детей, охваченных мероприятиями летнего отдыха и оздоровления в общей численности учащихся до 15,5% к 2023 году;</w:t>
      </w:r>
    </w:p>
    <w:p w:rsidR="0085227C" w:rsidRDefault="0085227C" w:rsidP="00852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сохранение доли образовательных учреждений, в которых проведен косметический ремонт зданий от общего числа образовательных учреждений в размере 100%;</w:t>
      </w:r>
    </w:p>
    <w:p w:rsidR="0085227C" w:rsidRDefault="0085227C" w:rsidP="00852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увеличение доли образовательных учреждений, в которых проведен капитальный ремонт зданий, инженерных коммуникаций, от общего числа образовательных учреждений до 75% к 2023г.;</w:t>
      </w:r>
    </w:p>
    <w:p w:rsidR="0085227C" w:rsidRDefault="0085227C" w:rsidP="00852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увеличение охвата детей услугами дополнительного образования от общего количества учащихся до 55,5% к 2023 года;</w:t>
      </w:r>
    </w:p>
    <w:p w:rsidR="0085227C" w:rsidRDefault="0085227C" w:rsidP="00852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сохранение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показателей уровня оплаты труда педагогических работников муниципальных учреждений дополнительного образования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фактически сложившейся средней заработной платы учителей по области в размере 100%;</w:t>
      </w:r>
    </w:p>
    <w:p w:rsidR="0085227C" w:rsidRDefault="0085227C" w:rsidP="00852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увеличение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до 75% к 2023 г.;</w:t>
      </w:r>
    </w:p>
    <w:p w:rsidR="0085227C" w:rsidRDefault="0085227C" w:rsidP="00852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увеличение доли детей, принявших участие в муниципальных, зональных, областных, региональных, всероссийских и международных конкурсах, фестивалях, от общего числа обучающихся до 75,5% к 2023 г.</w:t>
      </w:r>
    </w:p>
    <w:p w:rsidR="0085227C" w:rsidRDefault="0085227C" w:rsidP="00852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75A7">
        <w:rPr>
          <w:rFonts w:ascii="Times New Roman" w:hAnsi="Times New Roman" w:cs="Times New Roman"/>
          <w:b/>
          <w:sz w:val="24"/>
          <w:szCs w:val="24"/>
        </w:rPr>
        <w:t>В результате   подготовки заключения  установлено 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227C" w:rsidRDefault="0085227C" w:rsidP="00852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муниципальной  программы соответствует порядку принятия решений о  разработке муниципальных программ, утвержденных Постановлением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 района № 2710-н от 05.11.2014 года, то есть проект программы содержит паспорт Программы, определены программные мероприятия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заключение о финансовом обеспечении комитета финансов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 </w:t>
      </w:r>
      <w:r w:rsidRPr="00C77CAF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8637E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12512">
        <w:rPr>
          <w:rFonts w:ascii="Times New Roman" w:hAnsi="Times New Roman" w:cs="Times New Roman"/>
          <w:sz w:val="24"/>
          <w:szCs w:val="24"/>
        </w:rPr>
        <w:t>88</w:t>
      </w:r>
      <w:r w:rsidRPr="008637E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125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125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8637EB">
        <w:rPr>
          <w:rFonts w:ascii="Times New Roman" w:hAnsi="Times New Roman" w:cs="Times New Roman"/>
          <w:sz w:val="24"/>
          <w:szCs w:val="24"/>
        </w:rPr>
        <w:t xml:space="preserve"> года, заключение  управления  экономического  развития и  торговли </w:t>
      </w:r>
      <w:r w:rsidRPr="00526E0E">
        <w:rPr>
          <w:rFonts w:ascii="Times New Roman" w:hAnsi="Times New Roman" w:cs="Times New Roman"/>
          <w:sz w:val="24"/>
          <w:szCs w:val="24"/>
        </w:rPr>
        <w:t>№ 04-07/2</w:t>
      </w:r>
      <w:r w:rsidR="00526E0E">
        <w:rPr>
          <w:rFonts w:ascii="Times New Roman" w:hAnsi="Times New Roman" w:cs="Times New Roman"/>
          <w:sz w:val="24"/>
          <w:szCs w:val="24"/>
        </w:rPr>
        <w:t>90</w:t>
      </w:r>
      <w:r w:rsidRPr="00526E0E">
        <w:rPr>
          <w:rFonts w:ascii="Times New Roman" w:hAnsi="Times New Roman" w:cs="Times New Roman"/>
          <w:sz w:val="24"/>
          <w:szCs w:val="24"/>
        </w:rPr>
        <w:t xml:space="preserve"> от </w:t>
      </w:r>
      <w:r w:rsidR="00526E0E">
        <w:rPr>
          <w:rFonts w:ascii="Times New Roman" w:hAnsi="Times New Roman" w:cs="Times New Roman"/>
          <w:sz w:val="24"/>
          <w:szCs w:val="24"/>
        </w:rPr>
        <w:t>25.04</w:t>
      </w:r>
      <w:r w:rsidRPr="00526E0E">
        <w:rPr>
          <w:rFonts w:ascii="Times New Roman" w:hAnsi="Times New Roman" w:cs="Times New Roman"/>
          <w:sz w:val="24"/>
          <w:szCs w:val="24"/>
        </w:rPr>
        <w:t>.2022</w:t>
      </w:r>
      <w:r w:rsidRPr="006D77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5227C" w:rsidRDefault="0085227C" w:rsidP="00852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27C" w:rsidRDefault="0085227C" w:rsidP="00852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46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27BD7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</w:t>
      </w:r>
      <w:proofErr w:type="spellStart"/>
      <w:r w:rsidRPr="00927BD7"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 w:rsidRPr="00927BD7">
        <w:rPr>
          <w:rFonts w:ascii="Times New Roman" w:hAnsi="Times New Roman" w:cs="Times New Roman"/>
          <w:b/>
          <w:sz w:val="24"/>
          <w:szCs w:val="24"/>
        </w:rPr>
        <w:t xml:space="preserve">  муниципального  района  считает возможным согласование проекта муниципальной программы «Развитие </w:t>
      </w: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927BD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27BD7"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 w:rsidRPr="00927BD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района» 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27BD7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27BD7">
        <w:rPr>
          <w:rFonts w:ascii="Times New Roman" w:hAnsi="Times New Roman" w:cs="Times New Roman"/>
          <w:b/>
          <w:sz w:val="24"/>
          <w:szCs w:val="24"/>
        </w:rPr>
        <w:t>годы»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5227C" w:rsidRPr="00927BD7" w:rsidRDefault="0085227C" w:rsidP="00852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B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227C" w:rsidRDefault="0085227C" w:rsidP="00852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27C" w:rsidRPr="00951940" w:rsidRDefault="0085227C" w:rsidP="00852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27C" w:rsidRDefault="0085227C" w:rsidP="00852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27C" w:rsidRDefault="0085227C" w:rsidP="00852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контрольно-счетной комиссии</w:t>
      </w:r>
    </w:p>
    <w:p w:rsidR="0085227C" w:rsidRDefault="0085227C" w:rsidP="00852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Т.Н.Михеева</w:t>
      </w:r>
    </w:p>
    <w:p w:rsidR="0085227C" w:rsidRDefault="0085227C" w:rsidP="00852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27C" w:rsidRDefault="0085227C" w:rsidP="00852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27C" w:rsidRDefault="0085227C" w:rsidP="00852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27C" w:rsidRDefault="0085227C" w:rsidP="00852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27C" w:rsidRDefault="0085227C" w:rsidP="0085227C"/>
    <w:p w:rsidR="00C3799D" w:rsidRDefault="00C3799D"/>
    <w:sectPr w:rsidR="00C3799D" w:rsidSect="003B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227C"/>
    <w:rsid w:val="00176BD2"/>
    <w:rsid w:val="002C57F8"/>
    <w:rsid w:val="003105D8"/>
    <w:rsid w:val="00312512"/>
    <w:rsid w:val="00326865"/>
    <w:rsid w:val="00512B71"/>
    <w:rsid w:val="00526E0E"/>
    <w:rsid w:val="00550DDE"/>
    <w:rsid w:val="005E325C"/>
    <w:rsid w:val="0085227C"/>
    <w:rsid w:val="00A0169A"/>
    <w:rsid w:val="00B170E9"/>
    <w:rsid w:val="00B25B33"/>
    <w:rsid w:val="00B34DC6"/>
    <w:rsid w:val="00B50469"/>
    <w:rsid w:val="00BE60E6"/>
    <w:rsid w:val="00C3799D"/>
    <w:rsid w:val="00FD25F9"/>
    <w:rsid w:val="00FF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2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2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1\Desktop\marks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ksk-3</dc:creator>
  <cp:keywords/>
  <dc:description/>
  <cp:lastModifiedBy>ksk-3</cp:lastModifiedBy>
  <cp:revision>16</cp:revision>
  <dcterms:created xsi:type="dcterms:W3CDTF">2022-04-22T06:34:00Z</dcterms:created>
  <dcterms:modified xsi:type="dcterms:W3CDTF">2022-04-25T11:03:00Z</dcterms:modified>
</cp:coreProperties>
</file>