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37" w:rsidRDefault="00597337" w:rsidP="00597337">
      <w:pPr>
        <w:keepNext/>
        <w:spacing w:after="0" w:line="240" w:lineRule="auto"/>
        <w:jc w:val="center"/>
        <w:outlineLvl w:val="1"/>
        <w:rPr>
          <w:rFonts w:ascii="Times New Roman" w:eastAsia="Times New Roman" w:hAnsi="Times New Roman" w:cs="Times New Roman"/>
          <w:b/>
          <w:bCs/>
          <w:sz w:val="28"/>
          <w:szCs w:val="20"/>
        </w:rPr>
      </w:pPr>
      <w:r>
        <w:rPr>
          <w:noProof/>
        </w:rPr>
        <w:drawing>
          <wp:inline distT="0" distB="0" distL="0" distR="0">
            <wp:extent cx="704850" cy="904875"/>
            <wp:effectExtent l="19050" t="0" r="0" b="0"/>
            <wp:docPr id="1" name="Рисунок 1" descr="C:\Users\1\Desktop\ma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marks.gif"/>
                    <pic:cNvPicPr>
                      <a:picLocks noChangeAspect="1" noChangeArrowheads="1"/>
                    </pic:cNvPicPr>
                  </pic:nvPicPr>
                  <pic:blipFill>
                    <a:blip r:embed="rId4" r:link="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C31860" w:rsidRDefault="00C31860" w:rsidP="00597337">
      <w:pPr>
        <w:keepNext/>
        <w:spacing w:after="0" w:line="240" w:lineRule="auto"/>
        <w:jc w:val="center"/>
        <w:outlineLvl w:val="1"/>
        <w:rPr>
          <w:rFonts w:ascii="Times New Roman" w:eastAsia="Times New Roman" w:hAnsi="Times New Roman" w:cs="Times New Roman"/>
          <w:b/>
          <w:bCs/>
          <w:sz w:val="28"/>
          <w:szCs w:val="20"/>
        </w:rPr>
      </w:pPr>
    </w:p>
    <w:p w:rsidR="00597337" w:rsidRDefault="00597337" w:rsidP="00597337">
      <w:pPr>
        <w:keepNext/>
        <w:spacing w:after="0" w:line="240" w:lineRule="auto"/>
        <w:jc w:val="center"/>
        <w:outlineLvl w:val="1"/>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КОНТРОЛЬНО-СЧЕТНАЯ КОМИССИЯ</w:t>
      </w:r>
    </w:p>
    <w:p w:rsidR="00597337" w:rsidRDefault="00597337" w:rsidP="00597337">
      <w:pPr>
        <w:keepNext/>
        <w:spacing w:after="0" w:line="240" w:lineRule="auto"/>
        <w:jc w:val="center"/>
        <w:outlineLvl w:val="1"/>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МАРКСОВСКОГО МУНИЦИПАЛЬНОГО РАЙОНА</w:t>
      </w:r>
    </w:p>
    <w:p w:rsidR="00597337" w:rsidRDefault="00597337" w:rsidP="00597337">
      <w:pPr>
        <w:keepNext/>
        <w:spacing w:after="0" w:line="240" w:lineRule="auto"/>
        <w:jc w:val="center"/>
        <w:outlineLvl w:val="1"/>
        <w:rPr>
          <w:rFonts w:ascii="Times New Roman" w:eastAsia="Times New Roman" w:hAnsi="Times New Roman" w:cs="Times New Roman"/>
          <w:bCs/>
          <w:sz w:val="28"/>
          <w:szCs w:val="20"/>
        </w:rPr>
      </w:pPr>
      <w:r>
        <w:rPr>
          <w:rFonts w:ascii="Times New Roman" w:eastAsia="Times New Roman" w:hAnsi="Times New Roman" w:cs="Times New Roman"/>
          <w:b/>
          <w:bCs/>
          <w:sz w:val="28"/>
          <w:szCs w:val="20"/>
        </w:rPr>
        <w:t>САРАТОВСКОЙ ОБЛАСТИ</w:t>
      </w:r>
    </w:p>
    <w:p w:rsidR="00597337" w:rsidRDefault="0031217C" w:rsidP="00597337">
      <w:pPr>
        <w:tabs>
          <w:tab w:val="left" w:pos="142"/>
        </w:tabs>
        <w:spacing w:after="0" w:line="240" w:lineRule="auto"/>
        <w:jc w:val="center"/>
        <w:rPr>
          <w:rFonts w:ascii="Times New Roman" w:eastAsia="Times New Roman" w:hAnsi="Times New Roman" w:cs="Times New Roman"/>
          <w:sz w:val="28"/>
          <w:szCs w:val="20"/>
        </w:rPr>
      </w:pPr>
      <w:r w:rsidRPr="0031217C">
        <w:pict>
          <v:line id="_x0000_s1026" style="position:absolute;left:0;text-align:left;flip:y;z-index:251660288;mso-position-horizontal-relative:page" from="21.6pt,4.35pt" to="573.05pt,6.25pt" strokeweight="1.06mm">
            <v:stroke joinstyle="miter"/>
            <w10:wrap anchorx="page"/>
          </v:line>
        </w:pict>
      </w:r>
    </w:p>
    <w:p w:rsidR="00597337" w:rsidRPr="00B536CE" w:rsidRDefault="00597337" w:rsidP="00597337">
      <w:pPr>
        <w:tabs>
          <w:tab w:val="left" w:pos="0"/>
        </w:tabs>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413090, </w:t>
      </w:r>
      <w:proofErr w:type="gramStart"/>
      <w:r>
        <w:rPr>
          <w:rFonts w:ascii="Times New Roman" w:eastAsia="Times New Roman" w:hAnsi="Times New Roman" w:cs="Times New Roman"/>
          <w:b/>
          <w:sz w:val="20"/>
          <w:szCs w:val="20"/>
        </w:rPr>
        <w:t>Саратовская</w:t>
      </w:r>
      <w:proofErr w:type="gramEnd"/>
      <w:r>
        <w:rPr>
          <w:rFonts w:ascii="Times New Roman" w:eastAsia="Times New Roman" w:hAnsi="Times New Roman" w:cs="Times New Roman"/>
          <w:b/>
          <w:sz w:val="20"/>
          <w:szCs w:val="20"/>
        </w:rPr>
        <w:t xml:space="preserve"> обл., г. Маркс, пр. Ленина</w:t>
      </w:r>
      <w:r w:rsidRPr="00B536CE">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rPr>
        <w:t>д</w:t>
      </w:r>
      <w:proofErr w:type="spellEnd"/>
      <w:r w:rsidRPr="00B536CE">
        <w:rPr>
          <w:rFonts w:ascii="Times New Roman" w:eastAsia="Times New Roman" w:hAnsi="Times New Roman" w:cs="Times New Roman"/>
          <w:b/>
          <w:sz w:val="20"/>
          <w:szCs w:val="20"/>
          <w:lang w:val="en-US"/>
        </w:rPr>
        <w:t>. 18,</w:t>
      </w:r>
    </w:p>
    <w:p w:rsidR="00597337" w:rsidRPr="00677137" w:rsidRDefault="00597337" w:rsidP="00597337">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тел</w:t>
      </w:r>
      <w:r w:rsidRPr="00677137">
        <w:rPr>
          <w:rFonts w:ascii="Times New Roman" w:eastAsia="Times New Roman" w:hAnsi="Times New Roman" w:cs="Times New Roman"/>
          <w:b/>
          <w:sz w:val="20"/>
          <w:szCs w:val="20"/>
          <w:lang w:val="en-US"/>
        </w:rPr>
        <w:t xml:space="preserve">.: (84567) 5-53-87, 5-16-69, </w:t>
      </w:r>
      <w:r>
        <w:rPr>
          <w:rFonts w:ascii="Times New Roman" w:eastAsia="Times New Roman" w:hAnsi="Times New Roman" w:cs="Times New Roman"/>
          <w:b/>
          <w:sz w:val="20"/>
          <w:szCs w:val="20"/>
        </w:rPr>
        <w:t>факс</w:t>
      </w:r>
      <w:r w:rsidRPr="00677137">
        <w:rPr>
          <w:rFonts w:ascii="Times New Roman" w:eastAsia="Times New Roman" w:hAnsi="Times New Roman" w:cs="Times New Roman"/>
          <w:b/>
          <w:sz w:val="20"/>
          <w:szCs w:val="20"/>
          <w:lang w:val="en-US"/>
        </w:rPr>
        <w:t>: (84567) 5-</w:t>
      </w:r>
      <w:r w:rsidR="00F0009E" w:rsidRPr="00F0009E">
        <w:rPr>
          <w:rFonts w:ascii="Times New Roman" w:eastAsia="Times New Roman" w:hAnsi="Times New Roman" w:cs="Times New Roman"/>
          <w:b/>
          <w:sz w:val="20"/>
          <w:szCs w:val="20"/>
          <w:lang w:val="en-US"/>
        </w:rPr>
        <w:t>11</w:t>
      </w:r>
      <w:r w:rsidRPr="00677137">
        <w:rPr>
          <w:rFonts w:ascii="Times New Roman" w:eastAsia="Times New Roman" w:hAnsi="Times New Roman" w:cs="Times New Roman"/>
          <w:b/>
          <w:sz w:val="20"/>
          <w:szCs w:val="20"/>
          <w:lang w:val="en-US"/>
        </w:rPr>
        <w:t>-</w:t>
      </w:r>
      <w:r w:rsidR="00F0009E" w:rsidRPr="00F0009E">
        <w:rPr>
          <w:rFonts w:ascii="Times New Roman" w:eastAsia="Times New Roman" w:hAnsi="Times New Roman" w:cs="Times New Roman"/>
          <w:b/>
          <w:sz w:val="20"/>
          <w:szCs w:val="20"/>
          <w:lang w:val="en-US"/>
        </w:rPr>
        <w:t>72</w:t>
      </w:r>
      <w:r w:rsidRPr="00677137">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e</w:t>
      </w:r>
      <w:r w:rsidRPr="00677137">
        <w:rPr>
          <w:rFonts w:ascii="Times New Roman" w:eastAsia="Times New Roman" w:hAnsi="Times New Roman" w:cs="Times New Roman"/>
          <w:b/>
          <w:sz w:val="20"/>
          <w:szCs w:val="20"/>
          <w:lang w:val="en-US"/>
        </w:rPr>
        <w:t>-</w:t>
      </w:r>
      <w:r>
        <w:rPr>
          <w:rFonts w:ascii="Times New Roman" w:eastAsia="Times New Roman" w:hAnsi="Times New Roman" w:cs="Times New Roman"/>
          <w:b/>
          <w:sz w:val="20"/>
          <w:szCs w:val="20"/>
          <w:lang w:val="en-US"/>
        </w:rPr>
        <w:t>mail</w:t>
      </w:r>
      <w:r w:rsidRPr="00677137">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ksk-mmr</w:t>
      </w:r>
      <w:proofErr w:type="spellEnd"/>
      <w:r>
        <w:rPr>
          <w:rFonts w:ascii="Times New Roman" w:eastAsia="Times New Roman" w:hAnsi="Times New Roman" w:cs="Times New Roman"/>
          <w:b/>
          <w:sz w:val="20"/>
          <w:szCs w:val="20"/>
          <w:lang w:val="en-US"/>
        </w:rPr>
        <w:t xml:space="preserve"> @ mail </w:t>
      </w:r>
      <w:proofErr w:type="spellStart"/>
      <w:r>
        <w:rPr>
          <w:rFonts w:ascii="Times New Roman" w:eastAsia="Times New Roman" w:hAnsi="Times New Roman" w:cs="Times New Roman"/>
          <w:b/>
          <w:sz w:val="20"/>
          <w:szCs w:val="20"/>
          <w:lang w:val="en-US"/>
        </w:rPr>
        <w:t>ru</w:t>
      </w:r>
      <w:proofErr w:type="spellEnd"/>
    </w:p>
    <w:p w:rsidR="00597337" w:rsidRPr="00677137" w:rsidRDefault="00597337" w:rsidP="00597337">
      <w:pPr>
        <w:spacing w:after="0" w:line="240" w:lineRule="auto"/>
        <w:rPr>
          <w:rFonts w:ascii="Times New Roman" w:eastAsia="Times New Roman" w:hAnsi="Times New Roman" w:cs="Times New Roman"/>
          <w:sz w:val="20"/>
          <w:szCs w:val="20"/>
          <w:lang w:val="en-US"/>
        </w:rPr>
      </w:pPr>
    </w:p>
    <w:p w:rsidR="00597337" w:rsidRDefault="00597337" w:rsidP="005973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0</w:t>
      </w:r>
      <w:r w:rsidR="00C31860">
        <w:rPr>
          <w:rFonts w:ascii="Times New Roman" w:eastAsia="Times New Roman" w:hAnsi="Times New Roman" w:cs="Times New Roman"/>
          <w:sz w:val="20"/>
          <w:szCs w:val="20"/>
        </w:rPr>
        <w:t>3 мая</w:t>
      </w:r>
      <w:r>
        <w:rPr>
          <w:rFonts w:ascii="Times New Roman" w:eastAsia="Times New Roman" w:hAnsi="Times New Roman" w:cs="Times New Roman"/>
          <w:sz w:val="20"/>
          <w:szCs w:val="20"/>
        </w:rPr>
        <w:t xml:space="preserve">   201</w:t>
      </w:r>
      <w:r w:rsidR="00C31860">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года </w:t>
      </w:r>
      <w:r w:rsidR="00C31860">
        <w:rPr>
          <w:rFonts w:ascii="Times New Roman" w:eastAsia="Times New Roman" w:hAnsi="Times New Roman" w:cs="Times New Roman"/>
          <w:sz w:val="20"/>
          <w:szCs w:val="20"/>
        </w:rPr>
        <w:t xml:space="preserve">                                                                                                                          г</w:t>
      </w:r>
      <w:proofErr w:type="gramStart"/>
      <w:r w:rsidR="00C31860">
        <w:rPr>
          <w:rFonts w:ascii="Times New Roman" w:eastAsia="Times New Roman" w:hAnsi="Times New Roman" w:cs="Times New Roman"/>
          <w:sz w:val="20"/>
          <w:szCs w:val="20"/>
        </w:rPr>
        <w:t>.М</w:t>
      </w:r>
      <w:proofErr w:type="gramEnd"/>
      <w:r w:rsidR="00C31860">
        <w:rPr>
          <w:rFonts w:ascii="Times New Roman" w:eastAsia="Times New Roman" w:hAnsi="Times New Roman" w:cs="Times New Roman"/>
          <w:sz w:val="20"/>
          <w:szCs w:val="20"/>
        </w:rPr>
        <w:t>аркс</w:t>
      </w:r>
    </w:p>
    <w:p w:rsidR="00597337" w:rsidRDefault="00597337" w:rsidP="00C31860">
      <w:pPr>
        <w:spacing w:after="0" w:line="240" w:lineRule="auto"/>
        <w:ind w:left="4820"/>
        <w:rPr>
          <w:rFonts w:ascii="Times New Roman" w:hAnsi="Times New Roman" w:cs="Times New Roman"/>
          <w:sz w:val="24"/>
          <w:szCs w:val="24"/>
        </w:rPr>
      </w:pPr>
      <w:r>
        <w:rPr>
          <w:rFonts w:ascii="Times New Roman" w:eastAsia="Times New Roman" w:hAnsi="Times New Roman" w:cs="Times New Roman"/>
          <w:sz w:val="20"/>
          <w:szCs w:val="20"/>
        </w:rPr>
        <w:t xml:space="preserve">                                                                                                     </w:t>
      </w:r>
    </w:p>
    <w:p w:rsidR="00597337" w:rsidRDefault="00597337" w:rsidP="00597337">
      <w:pPr>
        <w:spacing w:after="0" w:line="240" w:lineRule="auto"/>
        <w:ind w:firstLine="709"/>
        <w:jc w:val="both"/>
        <w:rPr>
          <w:rFonts w:ascii="Times New Roman" w:hAnsi="Times New Roman" w:cs="Times New Roman"/>
          <w:sz w:val="24"/>
          <w:szCs w:val="24"/>
        </w:rPr>
      </w:pPr>
    </w:p>
    <w:p w:rsidR="00597337" w:rsidRDefault="00597337" w:rsidP="00597337">
      <w:pPr>
        <w:spacing w:after="0" w:line="240" w:lineRule="auto"/>
        <w:ind w:firstLine="709"/>
        <w:jc w:val="center"/>
        <w:rPr>
          <w:rFonts w:ascii="Times New Roman" w:hAnsi="Times New Roman" w:cs="Times New Roman"/>
          <w:b/>
          <w:sz w:val="24"/>
          <w:szCs w:val="24"/>
        </w:rPr>
      </w:pPr>
      <w:r w:rsidRPr="00724120">
        <w:rPr>
          <w:rFonts w:ascii="Times New Roman" w:hAnsi="Times New Roman" w:cs="Times New Roman"/>
          <w:b/>
          <w:sz w:val="24"/>
          <w:szCs w:val="24"/>
        </w:rPr>
        <w:t xml:space="preserve">ЗАКЛЮЧЕНИЕ № </w:t>
      </w:r>
      <w:r w:rsidR="00724120" w:rsidRPr="00724120">
        <w:rPr>
          <w:rFonts w:ascii="Times New Roman" w:hAnsi="Times New Roman" w:cs="Times New Roman"/>
          <w:b/>
          <w:sz w:val="24"/>
          <w:szCs w:val="24"/>
        </w:rPr>
        <w:t>32</w:t>
      </w:r>
      <w:r w:rsidRPr="00724120">
        <w:rPr>
          <w:rFonts w:ascii="Times New Roman" w:hAnsi="Times New Roman" w:cs="Times New Roman"/>
          <w:b/>
          <w:sz w:val="24"/>
          <w:szCs w:val="24"/>
        </w:rPr>
        <w:t xml:space="preserve">   - МП</w:t>
      </w:r>
    </w:p>
    <w:p w:rsidR="00597337" w:rsidRDefault="00597337" w:rsidP="00597337">
      <w:pPr>
        <w:spacing w:after="0" w:line="240" w:lineRule="auto"/>
        <w:ind w:firstLine="709"/>
        <w:jc w:val="center"/>
        <w:rPr>
          <w:rFonts w:ascii="Times New Roman" w:hAnsi="Times New Roman" w:cs="Times New Roman"/>
          <w:b/>
          <w:sz w:val="24"/>
          <w:szCs w:val="24"/>
        </w:rPr>
      </w:pPr>
    </w:p>
    <w:p w:rsidR="00597337" w:rsidRPr="0091520E" w:rsidRDefault="00597337" w:rsidP="00597337">
      <w:pPr>
        <w:spacing w:after="0" w:line="240" w:lineRule="auto"/>
        <w:ind w:firstLine="709"/>
        <w:jc w:val="both"/>
        <w:rPr>
          <w:rFonts w:ascii="Times New Roman" w:hAnsi="Times New Roman" w:cs="Times New Roman"/>
          <w:sz w:val="24"/>
          <w:szCs w:val="24"/>
        </w:rPr>
      </w:pPr>
      <w:r w:rsidRPr="0091520E">
        <w:rPr>
          <w:rFonts w:ascii="Times New Roman" w:hAnsi="Times New Roman" w:cs="Times New Roman"/>
          <w:sz w:val="24"/>
          <w:szCs w:val="24"/>
        </w:rPr>
        <w:t>В соответствии с пунктами 2,3.7 части 2 статьи 9 Федерального Закона от 7 февраля 2011 г. №6-ФЗ «Об общих принципах организации и деятельности контрольно- счетных органов субъектов Российской Федерации и муниципальных образований</w:t>
      </w:r>
      <w:proofErr w:type="gramStart"/>
      <w:r w:rsidRPr="0091520E">
        <w:rPr>
          <w:rFonts w:ascii="Times New Roman" w:hAnsi="Times New Roman" w:cs="Times New Roman"/>
          <w:sz w:val="24"/>
          <w:szCs w:val="24"/>
        </w:rPr>
        <w:t xml:space="preserve"> ,</w:t>
      </w:r>
      <w:proofErr w:type="gramEnd"/>
      <w:r w:rsidRPr="0091520E">
        <w:rPr>
          <w:rFonts w:ascii="Times New Roman" w:hAnsi="Times New Roman" w:cs="Times New Roman"/>
          <w:sz w:val="24"/>
          <w:szCs w:val="24"/>
        </w:rPr>
        <w:t>частью 1 статьи 157, руководствуясь статьей 9 Положения о контрольно- счетной комиссии  Марксовского муниципального района ,утвержденного решением Собрания  Марксовского муниципального района   от 22.08.2011 г. №10/68 «Об утверждении Положения о контрольно-счетной комиссии Маркс</w:t>
      </w:r>
      <w:r>
        <w:rPr>
          <w:rFonts w:ascii="Times New Roman" w:hAnsi="Times New Roman" w:cs="Times New Roman"/>
          <w:sz w:val="24"/>
          <w:szCs w:val="24"/>
        </w:rPr>
        <w:t>овского муниципального района (</w:t>
      </w:r>
      <w:r w:rsidRPr="0091520E">
        <w:rPr>
          <w:rFonts w:ascii="Times New Roman" w:hAnsi="Times New Roman" w:cs="Times New Roman"/>
          <w:sz w:val="24"/>
          <w:szCs w:val="24"/>
        </w:rPr>
        <w:t>с изменениями от 2</w:t>
      </w:r>
      <w:r w:rsidR="00C31860">
        <w:rPr>
          <w:rFonts w:ascii="Times New Roman" w:hAnsi="Times New Roman" w:cs="Times New Roman"/>
          <w:sz w:val="24"/>
          <w:szCs w:val="24"/>
        </w:rPr>
        <w:t>0</w:t>
      </w:r>
      <w:r w:rsidRPr="0091520E">
        <w:rPr>
          <w:rFonts w:ascii="Times New Roman" w:hAnsi="Times New Roman" w:cs="Times New Roman"/>
          <w:sz w:val="24"/>
          <w:szCs w:val="24"/>
        </w:rPr>
        <w:t>.12.201</w:t>
      </w:r>
      <w:r w:rsidR="00C31860">
        <w:rPr>
          <w:rFonts w:ascii="Times New Roman" w:hAnsi="Times New Roman" w:cs="Times New Roman"/>
          <w:sz w:val="24"/>
          <w:szCs w:val="24"/>
        </w:rPr>
        <w:t>2</w:t>
      </w:r>
      <w:r w:rsidRPr="0091520E">
        <w:rPr>
          <w:rFonts w:ascii="Times New Roman" w:hAnsi="Times New Roman" w:cs="Times New Roman"/>
          <w:sz w:val="24"/>
          <w:szCs w:val="24"/>
        </w:rPr>
        <w:t xml:space="preserve"> г. №</w:t>
      </w:r>
      <w:r w:rsidR="00C31860">
        <w:rPr>
          <w:rFonts w:ascii="Times New Roman" w:hAnsi="Times New Roman" w:cs="Times New Roman"/>
          <w:sz w:val="24"/>
          <w:szCs w:val="24"/>
        </w:rPr>
        <w:t xml:space="preserve"> 36/248</w:t>
      </w:r>
      <w:r>
        <w:rPr>
          <w:rFonts w:ascii="Times New Roman" w:hAnsi="Times New Roman" w:cs="Times New Roman"/>
          <w:sz w:val="24"/>
          <w:szCs w:val="24"/>
        </w:rPr>
        <w:t>).</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бюджетном процессе в </w:t>
      </w:r>
      <w:proofErr w:type="spellStart"/>
      <w:r>
        <w:rPr>
          <w:rFonts w:ascii="Times New Roman" w:hAnsi="Times New Roman" w:cs="Times New Roman"/>
          <w:sz w:val="24"/>
          <w:szCs w:val="24"/>
        </w:rPr>
        <w:t>Марксовском</w:t>
      </w:r>
      <w:proofErr w:type="spellEnd"/>
      <w:r>
        <w:rPr>
          <w:rFonts w:ascii="Times New Roman" w:hAnsi="Times New Roman" w:cs="Times New Roman"/>
          <w:sz w:val="24"/>
          <w:szCs w:val="24"/>
        </w:rPr>
        <w:t xml:space="preserve"> муниципальном районе, утвержденного решением Собрания Марксовского муниципального района от </w:t>
      </w:r>
      <w:r w:rsidR="00C31860">
        <w:rPr>
          <w:rFonts w:ascii="Times New Roman" w:hAnsi="Times New Roman" w:cs="Times New Roman"/>
          <w:sz w:val="24"/>
          <w:szCs w:val="24"/>
        </w:rPr>
        <w:t>18</w:t>
      </w:r>
      <w:r>
        <w:rPr>
          <w:rFonts w:ascii="Times New Roman" w:hAnsi="Times New Roman" w:cs="Times New Roman"/>
          <w:sz w:val="24"/>
          <w:szCs w:val="24"/>
        </w:rPr>
        <w:t>.12.2007 г. №</w:t>
      </w:r>
      <w:r w:rsidR="00C31860">
        <w:rPr>
          <w:rFonts w:ascii="Times New Roman" w:hAnsi="Times New Roman" w:cs="Times New Roman"/>
          <w:sz w:val="24"/>
          <w:szCs w:val="24"/>
        </w:rPr>
        <w:t xml:space="preserve"> 44/334</w:t>
      </w:r>
      <w:r>
        <w:rPr>
          <w:rFonts w:ascii="Times New Roman" w:hAnsi="Times New Roman" w:cs="Times New Roman"/>
          <w:sz w:val="24"/>
          <w:szCs w:val="24"/>
        </w:rPr>
        <w:t xml:space="preserve"> (с изменениями от 1</w:t>
      </w:r>
      <w:r w:rsidR="00C31860">
        <w:rPr>
          <w:rFonts w:ascii="Times New Roman" w:hAnsi="Times New Roman" w:cs="Times New Roman"/>
          <w:sz w:val="24"/>
          <w:szCs w:val="24"/>
        </w:rPr>
        <w:t>4</w:t>
      </w:r>
      <w:r>
        <w:rPr>
          <w:rFonts w:ascii="Times New Roman" w:hAnsi="Times New Roman" w:cs="Times New Roman"/>
          <w:sz w:val="24"/>
          <w:szCs w:val="24"/>
        </w:rPr>
        <w:t>.</w:t>
      </w:r>
      <w:r w:rsidR="00C31860">
        <w:rPr>
          <w:rFonts w:ascii="Times New Roman" w:hAnsi="Times New Roman" w:cs="Times New Roman"/>
          <w:sz w:val="24"/>
          <w:szCs w:val="24"/>
        </w:rPr>
        <w:t>09</w:t>
      </w:r>
      <w:r>
        <w:rPr>
          <w:rFonts w:ascii="Times New Roman" w:hAnsi="Times New Roman" w:cs="Times New Roman"/>
          <w:sz w:val="24"/>
          <w:szCs w:val="24"/>
        </w:rPr>
        <w:t>.201</w:t>
      </w:r>
      <w:r w:rsidR="00C31860">
        <w:rPr>
          <w:rFonts w:ascii="Times New Roman" w:hAnsi="Times New Roman" w:cs="Times New Roman"/>
          <w:sz w:val="24"/>
          <w:szCs w:val="24"/>
        </w:rPr>
        <w:t>6</w:t>
      </w:r>
      <w:r>
        <w:rPr>
          <w:rFonts w:ascii="Times New Roman" w:hAnsi="Times New Roman" w:cs="Times New Roman"/>
          <w:sz w:val="24"/>
          <w:szCs w:val="24"/>
        </w:rPr>
        <w:t xml:space="preserve"> г. № </w:t>
      </w:r>
      <w:r w:rsidR="00C31860">
        <w:rPr>
          <w:rFonts w:ascii="Times New Roman" w:hAnsi="Times New Roman" w:cs="Times New Roman"/>
          <w:sz w:val="24"/>
          <w:szCs w:val="24"/>
        </w:rPr>
        <w:t>113</w:t>
      </w:r>
      <w:r>
        <w:rPr>
          <w:rFonts w:ascii="Times New Roman" w:hAnsi="Times New Roman" w:cs="Times New Roman"/>
          <w:sz w:val="24"/>
          <w:szCs w:val="24"/>
        </w:rPr>
        <w:t>/</w:t>
      </w:r>
      <w:r w:rsidR="00C31860">
        <w:rPr>
          <w:rFonts w:ascii="Times New Roman" w:hAnsi="Times New Roman" w:cs="Times New Roman"/>
          <w:sz w:val="24"/>
          <w:szCs w:val="24"/>
        </w:rPr>
        <w:t>661</w:t>
      </w:r>
      <w:r>
        <w:rPr>
          <w:rFonts w:ascii="Times New Roman" w:hAnsi="Times New Roman" w:cs="Times New Roman"/>
          <w:sz w:val="24"/>
          <w:szCs w:val="24"/>
        </w:rPr>
        <w:t>.)</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председателем контрольно-счетной комиссии Марксовского муниципального района </w:t>
      </w:r>
      <w:r w:rsidR="00C31860">
        <w:rPr>
          <w:rFonts w:ascii="Times New Roman" w:hAnsi="Times New Roman" w:cs="Times New Roman"/>
          <w:sz w:val="24"/>
          <w:szCs w:val="24"/>
        </w:rPr>
        <w:t xml:space="preserve">Михеевой Т.Н. </w:t>
      </w:r>
      <w:r>
        <w:rPr>
          <w:rFonts w:ascii="Times New Roman" w:hAnsi="Times New Roman" w:cs="Times New Roman"/>
          <w:sz w:val="24"/>
          <w:szCs w:val="24"/>
        </w:rPr>
        <w:t xml:space="preserve">и </w:t>
      </w:r>
      <w:r w:rsidR="00C31860">
        <w:rPr>
          <w:rFonts w:ascii="Times New Roman" w:hAnsi="Times New Roman" w:cs="Times New Roman"/>
          <w:sz w:val="24"/>
          <w:szCs w:val="24"/>
        </w:rPr>
        <w:t>аудитором</w:t>
      </w:r>
      <w:r>
        <w:rPr>
          <w:rFonts w:ascii="Times New Roman" w:hAnsi="Times New Roman" w:cs="Times New Roman"/>
          <w:sz w:val="24"/>
          <w:szCs w:val="24"/>
        </w:rPr>
        <w:t xml:space="preserve"> контрольно- счетной комиссии </w:t>
      </w:r>
      <w:proofErr w:type="spellStart"/>
      <w:r>
        <w:rPr>
          <w:rFonts w:ascii="Times New Roman" w:hAnsi="Times New Roman" w:cs="Times New Roman"/>
          <w:sz w:val="24"/>
          <w:szCs w:val="24"/>
        </w:rPr>
        <w:t>Кадырбаевой</w:t>
      </w:r>
      <w:proofErr w:type="spellEnd"/>
      <w:r>
        <w:rPr>
          <w:rFonts w:ascii="Times New Roman" w:hAnsi="Times New Roman" w:cs="Times New Roman"/>
          <w:sz w:val="24"/>
          <w:szCs w:val="24"/>
        </w:rPr>
        <w:t xml:space="preserve"> В.И. проведена   экспертиза  проекта  муниципальной программы </w:t>
      </w:r>
      <w:proofErr w:type="gramStart"/>
      <w:r>
        <w:rPr>
          <w:rFonts w:ascii="Times New Roman" w:hAnsi="Times New Roman" w:cs="Times New Roman"/>
          <w:sz w:val="24"/>
          <w:szCs w:val="24"/>
        </w:rPr>
        <w:t>согласно статьи</w:t>
      </w:r>
      <w:proofErr w:type="gramEnd"/>
      <w:r>
        <w:rPr>
          <w:rFonts w:ascii="Times New Roman" w:hAnsi="Times New Roman" w:cs="Times New Roman"/>
          <w:sz w:val="24"/>
          <w:szCs w:val="24"/>
        </w:rPr>
        <w:t xml:space="preserve"> 179 Бюджетного кодекса Российской Федерации.</w:t>
      </w:r>
    </w:p>
    <w:p w:rsidR="00597337" w:rsidRDefault="00597337" w:rsidP="0059733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экспертизу представлен пакет документов   по муниципальной программе  </w:t>
      </w:r>
      <w:r w:rsidRPr="00B6007B">
        <w:rPr>
          <w:rFonts w:ascii="Times New Roman" w:hAnsi="Times New Roman" w:cs="Times New Roman"/>
          <w:b/>
          <w:sz w:val="24"/>
          <w:szCs w:val="24"/>
        </w:rPr>
        <w:t>«</w:t>
      </w:r>
      <w:r>
        <w:rPr>
          <w:rFonts w:ascii="Times New Roman" w:hAnsi="Times New Roman" w:cs="Times New Roman"/>
          <w:b/>
          <w:sz w:val="24"/>
          <w:szCs w:val="24"/>
        </w:rPr>
        <w:t>Развитие культуры в муниципальном образовании город Маркс Саратовской области на 2015-2017годы»</w:t>
      </w:r>
      <w:r w:rsidR="00C31860">
        <w:rPr>
          <w:rFonts w:ascii="Times New Roman" w:hAnsi="Times New Roman" w:cs="Times New Roman"/>
          <w:b/>
          <w:sz w:val="24"/>
          <w:szCs w:val="24"/>
        </w:rPr>
        <w:t xml:space="preserve"> </w:t>
      </w:r>
      <w:r w:rsidR="00C31860" w:rsidRPr="00C31860">
        <w:rPr>
          <w:rFonts w:ascii="Times New Roman" w:hAnsi="Times New Roman" w:cs="Times New Roman"/>
          <w:sz w:val="24"/>
          <w:szCs w:val="24"/>
        </w:rPr>
        <w:t>с внесенными изменениями согласно</w:t>
      </w:r>
      <w:r w:rsidR="00C31860">
        <w:rPr>
          <w:rFonts w:ascii="Times New Roman" w:hAnsi="Times New Roman" w:cs="Times New Roman"/>
          <w:sz w:val="24"/>
          <w:szCs w:val="24"/>
        </w:rPr>
        <w:t xml:space="preserve"> проекта Постановления администрации Марксовского</w:t>
      </w:r>
      <w:r>
        <w:rPr>
          <w:rFonts w:ascii="Times New Roman" w:hAnsi="Times New Roman" w:cs="Times New Roman"/>
          <w:sz w:val="24"/>
          <w:szCs w:val="24"/>
        </w:rPr>
        <w:t xml:space="preserve"> </w:t>
      </w:r>
      <w:r w:rsidR="00C31860">
        <w:rPr>
          <w:rFonts w:ascii="Times New Roman" w:hAnsi="Times New Roman" w:cs="Times New Roman"/>
          <w:sz w:val="24"/>
          <w:szCs w:val="24"/>
        </w:rPr>
        <w:t xml:space="preserve">муниципального района (без номера, без даты), разработанных в соответствии с Постановлением администрации Марксовского  </w:t>
      </w:r>
      <w:r>
        <w:rPr>
          <w:rFonts w:ascii="Times New Roman" w:hAnsi="Times New Roman" w:cs="Times New Roman"/>
          <w:sz w:val="24"/>
          <w:szCs w:val="24"/>
        </w:rPr>
        <w:t xml:space="preserve"> муниципального района №2710 от 05.11.2014г. «Об установлении Порядка принятия решений о разработке  муниципальных программ Марксовского муниципального района, их формирования</w:t>
      </w:r>
      <w:proofErr w:type="gramEnd"/>
      <w:r>
        <w:rPr>
          <w:rFonts w:ascii="Times New Roman" w:hAnsi="Times New Roman" w:cs="Times New Roman"/>
          <w:sz w:val="24"/>
          <w:szCs w:val="24"/>
        </w:rPr>
        <w:t xml:space="preserve"> и реализации. Порядка </w:t>
      </w:r>
      <w:proofErr w:type="gramStart"/>
      <w:r>
        <w:rPr>
          <w:rFonts w:ascii="Times New Roman" w:hAnsi="Times New Roman" w:cs="Times New Roman"/>
          <w:sz w:val="24"/>
          <w:szCs w:val="24"/>
        </w:rPr>
        <w:t>проведения оценки эффективности реализации муниципальных программ</w:t>
      </w:r>
      <w:proofErr w:type="gramEnd"/>
      <w:r>
        <w:rPr>
          <w:rFonts w:ascii="Times New Roman" w:hAnsi="Times New Roman" w:cs="Times New Roman"/>
          <w:sz w:val="24"/>
          <w:szCs w:val="24"/>
        </w:rPr>
        <w:t xml:space="preserve"> Марксовского муниципального района».</w:t>
      </w:r>
    </w:p>
    <w:p w:rsidR="00597337" w:rsidRDefault="00597337" w:rsidP="00597337">
      <w:pPr>
        <w:spacing w:after="0" w:line="240" w:lineRule="auto"/>
        <w:ind w:firstLine="709"/>
        <w:jc w:val="both"/>
        <w:rPr>
          <w:rFonts w:ascii="Times New Roman" w:hAnsi="Times New Roman" w:cs="Times New Roman"/>
          <w:sz w:val="24"/>
          <w:szCs w:val="24"/>
        </w:rPr>
      </w:pPr>
      <w:r w:rsidRPr="008A7D6C">
        <w:rPr>
          <w:rFonts w:ascii="Times New Roman" w:hAnsi="Times New Roman" w:cs="Times New Roman"/>
          <w:b/>
          <w:sz w:val="24"/>
          <w:szCs w:val="24"/>
        </w:rPr>
        <w:t xml:space="preserve">             </w:t>
      </w:r>
      <w:r>
        <w:rPr>
          <w:rFonts w:ascii="Times New Roman" w:hAnsi="Times New Roman" w:cs="Times New Roman"/>
          <w:sz w:val="24"/>
          <w:szCs w:val="24"/>
        </w:rPr>
        <w:t xml:space="preserve"> Целью  предоставленного проекта  муниципальной программы  является – </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культурного потенциала города Маркса посредством модернизации МУК «ЦНК «ЕДИНСТВО» и увеличения доступа жителей города к культурным ценностям и информационным ресурсам.</w:t>
      </w:r>
    </w:p>
    <w:p w:rsidR="00597337" w:rsidRDefault="00597337" w:rsidP="00597337">
      <w:pPr>
        <w:spacing w:after="0" w:line="240" w:lineRule="auto"/>
        <w:ind w:firstLine="709"/>
        <w:jc w:val="both"/>
        <w:rPr>
          <w:rFonts w:ascii="Times New Roman" w:hAnsi="Times New Roman" w:cs="Times New Roman"/>
          <w:sz w:val="24"/>
          <w:szCs w:val="24"/>
        </w:rPr>
      </w:pPr>
      <w:r w:rsidRPr="00864640">
        <w:rPr>
          <w:rFonts w:ascii="Times New Roman" w:hAnsi="Times New Roman" w:cs="Times New Roman"/>
          <w:sz w:val="24"/>
          <w:szCs w:val="24"/>
        </w:rPr>
        <w:t>Муниципальная  программа  «Развитие культуры в муниципальном образовании город Маркс Саратовской области на 2015-2017годы»   подпрограмм не имеет.</w:t>
      </w:r>
    </w:p>
    <w:p w:rsidR="0049605D" w:rsidRDefault="00E417B9" w:rsidP="0059733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Предоставленный проект постановления администрации Марксовского муниципального района «О внесении изменений в постановление администрации Марксовского муниципального района № 2928-н от  25.11.2014 года «Об утверждении </w:t>
      </w:r>
      <w:r>
        <w:rPr>
          <w:rFonts w:ascii="Times New Roman" w:hAnsi="Times New Roman" w:cs="Times New Roman"/>
          <w:sz w:val="24"/>
          <w:szCs w:val="24"/>
        </w:rPr>
        <w:lastRenderedPageBreak/>
        <w:t xml:space="preserve">муниципальной программы </w:t>
      </w:r>
      <w:r w:rsidRPr="00864640">
        <w:rPr>
          <w:rFonts w:ascii="Times New Roman" w:hAnsi="Times New Roman" w:cs="Times New Roman"/>
          <w:sz w:val="24"/>
          <w:szCs w:val="24"/>
        </w:rPr>
        <w:t>«Развитие культуры в муниципальном образовании город Маркс Саратовской области на 2015-2017годы»</w:t>
      </w:r>
      <w:r>
        <w:rPr>
          <w:rFonts w:ascii="Times New Roman" w:hAnsi="Times New Roman" w:cs="Times New Roman"/>
          <w:sz w:val="24"/>
          <w:szCs w:val="24"/>
        </w:rPr>
        <w:t xml:space="preserve"> предусматривает </w:t>
      </w:r>
      <w:r w:rsidRPr="00E417B9">
        <w:rPr>
          <w:rFonts w:ascii="Times New Roman" w:hAnsi="Times New Roman" w:cs="Times New Roman"/>
          <w:b/>
          <w:sz w:val="24"/>
          <w:szCs w:val="24"/>
        </w:rPr>
        <w:t xml:space="preserve">внесение изменений в объемы финансового обеспечения </w:t>
      </w:r>
      <w:r>
        <w:rPr>
          <w:rFonts w:ascii="Times New Roman" w:hAnsi="Times New Roman" w:cs="Times New Roman"/>
          <w:sz w:val="24"/>
          <w:szCs w:val="24"/>
        </w:rPr>
        <w:t xml:space="preserve">мероприятий муниципальной программы </w:t>
      </w:r>
      <w:r w:rsidRPr="00864640">
        <w:rPr>
          <w:rFonts w:ascii="Times New Roman" w:hAnsi="Times New Roman" w:cs="Times New Roman"/>
          <w:sz w:val="24"/>
          <w:szCs w:val="24"/>
        </w:rPr>
        <w:t xml:space="preserve"> «Развитие культуры в муниципальном образовании город Маркс Саратовской области на 2015-2017годы»</w:t>
      </w:r>
      <w:r w:rsidR="003E726D">
        <w:rPr>
          <w:rFonts w:ascii="Times New Roman" w:hAnsi="Times New Roman" w:cs="Times New Roman"/>
          <w:sz w:val="24"/>
          <w:szCs w:val="24"/>
        </w:rPr>
        <w:t>.</w:t>
      </w:r>
      <w:proofErr w:type="gramEnd"/>
    </w:p>
    <w:p w:rsidR="0049605D" w:rsidRDefault="0049605D"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Перераспределены объемы финансового обеспечения между основными мероприятиями программы «Обеспечение доступности культурно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End"/>
      <w:r>
        <w:rPr>
          <w:rFonts w:ascii="Times New Roman" w:hAnsi="Times New Roman" w:cs="Times New Roman"/>
          <w:sz w:val="24"/>
          <w:szCs w:val="24"/>
        </w:rPr>
        <w:t>осугового</w:t>
      </w:r>
      <w:proofErr w:type="spellEnd"/>
      <w:r>
        <w:rPr>
          <w:rFonts w:ascii="Times New Roman" w:hAnsi="Times New Roman" w:cs="Times New Roman"/>
          <w:sz w:val="24"/>
          <w:szCs w:val="24"/>
        </w:rPr>
        <w:t xml:space="preserve"> обслуживания населения, развитие и популяризация национальных культур»  и «Поддержка муниципальных учреждений и их работников» на 245,2 тыс. руб.</w:t>
      </w:r>
    </w:p>
    <w:p w:rsidR="00A97355" w:rsidRPr="00864640" w:rsidRDefault="0049605D" w:rsidP="0059733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Увеличено финансовое обеспечение основного мероприятия «Укрепление материально-технической базы МУК «ЦНК «Единство» на сумму 100,0 тыс. руб. за счет средств местного бюджета, на сумму 303,9 тыс. руб. за счет средств областного бюджета, на 1595,5 тыс. руб. за счет средств федерального  бюджета и основного мероприятия «Поддержка муниципальных учреждений и их работников» на сумму 2206,5 тыс. руб. за счет средств областного бюджета. </w:t>
      </w:r>
      <w:r w:rsidR="00E417B9">
        <w:rPr>
          <w:rFonts w:ascii="Times New Roman" w:hAnsi="Times New Roman" w:cs="Times New Roman"/>
          <w:sz w:val="24"/>
          <w:szCs w:val="24"/>
        </w:rPr>
        <w:t xml:space="preserve"> </w:t>
      </w:r>
      <w:r w:rsidR="00E417B9" w:rsidRPr="00864640">
        <w:rPr>
          <w:rFonts w:ascii="Times New Roman" w:hAnsi="Times New Roman" w:cs="Times New Roman"/>
          <w:sz w:val="24"/>
          <w:szCs w:val="24"/>
        </w:rPr>
        <w:t xml:space="preserve">  </w:t>
      </w:r>
      <w:proofErr w:type="gramEnd"/>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Общий  объем средств на  реализацию Программы 2015-2017 годы составляет </w:t>
      </w:r>
      <w:r w:rsidR="0049605D">
        <w:rPr>
          <w:rFonts w:ascii="Times New Roman" w:hAnsi="Times New Roman" w:cs="Times New Roman"/>
          <w:sz w:val="24"/>
          <w:szCs w:val="24"/>
        </w:rPr>
        <w:t xml:space="preserve">29 463,5 </w:t>
      </w:r>
      <w:r>
        <w:rPr>
          <w:rFonts w:ascii="Times New Roman" w:hAnsi="Times New Roman" w:cs="Times New Roman"/>
          <w:sz w:val="24"/>
          <w:szCs w:val="24"/>
        </w:rPr>
        <w:t xml:space="preserve">тыс. руб. Источниками финансирования программы  планируются  средства местного бюджета – </w:t>
      </w:r>
      <w:r w:rsidR="0049605D">
        <w:rPr>
          <w:rFonts w:ascii="Times New Roman" w:hAnsi="Times New Roman" w:cs="Times New Roman"/>
          <w:sz w:val="24"/>
          <w:szCs w:val="24"/>
        </w:rPr>
        <w:t>23 549,6</w:t>
      </w:r>
      <w:r>
        <w:rPr>
          <w:rFonts w:ascii="Times New Roman" w:hAnsi="Times New Roman" w:cs="Times New Roman"/>
          <w:sz w:val="24"/>
          <w:szCs w:val="24"/>
        </w:rPr>
        <w:t xml:space="preserve"> тыс. руб.; </w:t>
      </w:r>
      <w:r w:rsidR="0049605D">
        <w:rPr>
          <w:rFonts w:ascii="Times New Roman" w:hAnsi="Times New Roman" w:cs="Times New Roman"/>
          <w:sz w:val="24"/>
          <w:szCs w:val="24"/>
        </w:rPr>
        <w:t>областной бюджет (</w:t>
      </w:r>
      <w:proofErr w:type="spellStart"/>
      <w:r w:rsidR="0049605D">
        <w:rPr>
          <w:rFonts w:ascii="Times New Roman" w:hAnsi="Times New Roman" w:cs="Times New Roman"/>
          <w:sz w:val="24"/>
          <w:szCs w:val="24"/>
        </w:rPr>
        <w:t>прогнозно</w:t>
      </w:r>
      <w:proofErr w:type="spellEnd"/>
      <w:r w:rsidR="0049605D">
        <w:rPr>
          <w:rFonts w:ascii="Times New Roman" w:hAnsi="Times New Roman" w:cs="Times New Roman"/>
          <w:sz w:val="24"/>
          <w:szCs w:val="24"/>
        </w:rPr>
        <w:t>) -2 510,4 тыс. руб., федеральный бюджет (</w:t>
      </w:r>
      <w:proofErr w:type="spellStart"/>
      <w:r w:rsidR="0049605D">
        <w:rPr>
          <w:rFonts w:ascii="Times New Roman" w:hAnsi="Times New Roman" w:cs="Times New Roman"/>
          <w:sz w:val="24"/>
          <w:szCs w:val="24"/>
        </w:rPr>
        <w:t>прогнозно</w:t>
      </w:r>
      <w:proofErr w:type="spellEnd"/>
      <w:r w:rsidR="0049605D">
        <w:rPr>
          <w:rFonts w:ascii="Times New Roman" w:hAnsi="Times New Roman" w:cs="Times New Roman"/>
          <w:sz w:val="24"/>
          <w:szCs w:val="24"/>
        </w:rPr>
        <w:t xml:space="preserve">) – 1 595,5 тыс. руб., </w:t>
      </w:r>
      <w:r>
        <w:rPr>
          <w:rFonts w:ascii="Times New Roman" w:hAnsi="Times New Roman" w:cs="Times New Roman"/>
          <w:sz w:val="24"/>
          <w:szCs w:val="24"/>
        </w:rPr>
        <w:t>внебюджетные источники (</w:t>
      </w:r>
      <w:proofErr w:type="spellStart"/>
      <w:r>
        <w:rPr>
          <w:rFonts w:ascii="Times New Roman" w:hAnsi="Times New Roman" w:cs="Times New Roman"/>
          <w:sz w:val="24"/>
          <w:szCs w:val="24"/>
        </w:rPr>
        <w:t>прогнозно</w:t>
      </w:r>
      <w:proofErr w:type="spellEnd"/>
      <w:r>
        <w:rPr>
          <w:rFonts w:ascii="Times New Roman" w:hAnsi="Times New Roman" w:cs="Times New Roman"/>
          <w:sz w:val="24"/>
          <w:szCs w:val="24"/>
        </w:rPr>
        <w:t>)</w:t>
      </w:r>
      <w:r w:rsidR="0049605D">
        <w:rPr>
          <w:rFonts w:ascii="Times New Roman" w:hAnsi="Times New Roman" w:cs="Times New Roman"/>
          <w:sz w:val="24"/>
          <w:szCs w:val="24"/>
        </w:rPr>
        <w:t>-</w:t>
      </w:r>
      <w:r>
        <w:rPr>
          <w:rFonts w:ascii="Times New Roman" w:hAnsi="Times New Roman" w:cs="Times New Roman"/>
          <w:sz w:val="24"/>
          <w:szCs w:val="24"/>
        </w:rPr>
        <w:t xml:space="preserve"> 180</w:t>
      </w:r>
      <w:r w:rsidR="0049605D">
        <w:rPr>
          <w:rFonts w:ascii="Times New Roman" w:hAnsi="Times New Roman" w:cs="Times New Roman"/>
          <w:sz w:val="24"/>
          <w:szCs w:val="24"/>
        </w:rPr>
        <w:t>8</w:t>
      </w:r>
      <w:r>
        <w:rPr>
          <w:rFonts w:ascii="Times New Roman" w:hAnsi="Times New Roman" w:cs="Times New Roman"/>
          <w:sz w:val="24"/>
          <w:szCs w:val="24"/>
        </w:rPr>
        <w:t>,0</w:t>
      </w:r>
      <w:r w:rsidR="0049605D">
        <w:rPr>
          <w:rFonts w:ascii="Times New Roman" w:hAnsi="Times New Roman" w:cs="Times New Roman"/>
          <w:sz w:val="24"/>
          <w:szCs w:val="24"/>
        </w:rPr>
        <w:t xml:space="preserve"> </w:t>
      </w:r>
      <w:r>
        <w:rPr>
          <w:rFonts w:ascii="Times New Roman" w:hAnsi="Times New Roman" w:cs="Times New Roman"/>
          <w:sz w:val="24"/>
          <w:szCs w:val="24"/>
        </w:rPr>
        <w:t>тыс.</w:t>
      </w:r>
      <w:r w:rsidR="0074229A">
        <w:rPr>
          <w:rFonts w:ascii="Times New Roman" w:hAnsi="Times New Roman" w:cs="Times New Roman"/>
          <w:sz w:val="24"/>
          <w:szCs w:val="24"/>
        </w:rPr>
        <w:t xml:space="preserve"> </w:t>
      </w:r>
      <w:r>
        <w:rPr>
          <w:rFonts w:ascii="Times New Roman" w:hAnsi="Times New Roman" w:cs="Times New Roman"/>
          <w:sz w:val="24"/>
          <w:szCs w:val="24"/>
        </w:rPr>
        <w:t>руб.</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0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137F">
        <w:rPr>
          <w:rFonts w:ascii="Times New Roman" w:hAnsi="Times New Roman" w:cs="Times New Roman"/>
          <w:b/>
          <w:sz w:val="24"/>
          <w:szCs w:val="24"/>
        </w:rPr>
        <w:t>Общий объем  средств по годам</w:t>
      </w:r>
      <w:r w:rsidR="0049605D">
        <w:rPr>
          <w:rFonts w:ascii="Times New Roman" w:hAnsi="Times New Roman" w:cs="Times New Roman"/>
          <w:b/>
          <w:sz w:val="24"/>
          <w:szCs w:val="24"/>
        </w:rPr>
        <w:t xml:space="preserve">                              (тыс</w:t>
      </w:r>
      <w:proofErr w:type="gramStart"/>
      <w:r w:rsidR="0049605D">
        <w:rPr>
          <w:rFonts w:ascii="Times New Roman" w:hAnsi="Times New Roman" w:cs="Times New Roman"/>
          <w:b/>
          <w:sz w:val="24"/>
          <w:szCs w:val="24"/>
        </w:rPr>
        <w:t>.р</w:t>
      </w:r>
      <w:proofErr w:type="gramEnd"/>
      <w:r w:rsidR="0049605D">
        <w:rPr>
          <w:rFonts w:ascii="Times New Roman" w:hAnsi="Times New Roman" w:cs="Times New Roman"/>
          <w:b/>
          <w:sz w:val="24"/>
          <w:szCs w:val="24"/>
        </w:rPr>
        <w:t>уб.)</w:t>
      </w:r>
    </w:p>
    <w:tbl>
      <w:tblPr>
        <w:tblStyle w:val="a3"/>
        <w:tblW w:w="0" w:type="auto"/>
        <w:tblLook w:val="04A0"/>
      </w:tblPr>
      <w:tblGrid>
        <w:gridCol w:w="3166"/>
        <w:gridCol w:w="1559"/>
        <w:gridCol w:w="1737"/>
        <w:gridCol w:w="1519"/>
        <w:gridCol w:w="1525"/>
      </w:tblGrid>
      <w:tr w:rsidR="0049605D" w:rsidTr="0049605D">
        <w:trPr>
          <w:trHeight w:val="240"/>
        </w:trPr>
        <w:tc>
          <w:tcPr>
            <w:tcW w:w="3166" w:type="dxa"/>
          </w:tcPr>
          <w:p w:rsidR="0049605D" w:rsidRDefault="0049605D" w:rsidP="00F16BD2">
            <w:pPr>
              <w:jc w:val="both"/>
              <w:rPr>
                <w:rFonts w:ascii="Times New Roman" w:hAnsi="Times New Roman" w:cs="Times New Roman"/>
                <w:sz w:val="24"/>
                <w:szCs w:val="24"/>
              </w:rPr>
            </w:pPr>
          </w:p>
        </w:tc>
        <w:tc>
          <w:tcPr>
            <w:tcW w:w="1559" w:type="dxa"/>
          </w:tcPr>
          <w:p w:rsidR="0049605D" w:rsidRPr="00B964EE" w:rsidRDefault="0049605D" w:rsidP="00F16BD2">
            <w:pPr>
              <w:jc w:val="both"/>
              <w:rPr>
                <w:rFonts w:ascii="Times New Roman" w:hAnsi="Times New Roman" w:cs="Times New Roman"/>
                <w:b/>
                <w:sz w:val="24"/>
                <w:szCs w:val="24"/>
              </w:rPr>
            </w:pPr>
            <w:r w:rsidRPr="00B964EE">
              <w:rPr>
                <w:rFonts w:ascii="Times New Roman" w:hAnsi="Times New Roman" w:cs="Times New Roman"/>
                <w:b/>
                <w:sz w:val="24"/>
                <w:szCs w:val="24"/>
              </w:rPr>
              <w:t>всего</w:t>
            </w:r>
          </w:p>
        </w:tc>
        <w:tc>
          <w:tcPr>
            <w:tcW w:w="1737" w:type="dxa"/>
          </w:tcPr>
          <w:p w:rsidR="0049605D" w:rsidRPr="00B964EE" w:rsidRDefault="0049605D" w:rsidP="00F16BD2">
            <w:pPr>
              <w:jc w:val="both"/>
              <w:rPr>
                <w:rFonts w:ascii="Times New Roman" w:hAnsi="Times New Roman" w:cs="Times New Roman"/>
                <w:b/>
                <w:sz w:val="24"/>
                <w:szCs w:val="24"/>
              </w:rPr>
            </w:pPr>
            <w:r w:rsidRPr="00B964EE">
              <w:rPr>
                <w:rFonts w:ascii="Times New Roman" w:hAnsi="Times New Roman" w:cs="Times New Roman"/>
                <w:b/>
                <w:sz w:val="24"/>
                <w:szCs w:val="24"/>
              </w:rPr>
              <w:t>2015 г.</w:t>
            </w:r>
          </w:p>
        </w:tc>
        <w:tc>
          <w:tcPr>
            <w:tcW w:w="1519" w:type="dxa"/>
          </w:tcPr>
          <w:p w:rsidR="0049605D" w:rsidRPr="00B964EE" w:rsidRDefault="0049605D" w:rsidP="00F16BD2">
            <w:pPr>
              <w:jc w:val="both"/>
              <w:rPr>
                <w:rFonts w:ascii="Times New Roman" w:hAnsi="Times New Roman" w:cs="Times New Roman"/>
                <w:b/>
                <w:sz w:val="24"/>
                <w:szCs w:val="24"/>
              </w:rPr>
            </w:pPr>
            <w:r w:rsidRPr="00B964EE">
              <w:rPr>
                <w:rFonts w:ascii="Times New Roman" w:hAnsi="Times New Roman" w:cs="Times New Roman"/>
                <w:b/>
                <w:sz w:val="24"/>
                <w:szCs w:val="24"/>
              </w:rPr>
              <w:t>2016 г.</w:t>
            </w:r>
          </w:p>
        </w:tc>
        <w:tc>
          <w:tcPr>
            <w:tcW w:w="1525" w:type="dxa"/>
          </w:tcPr>
          <w:p w:rsidR="0049605D" w:rsidRPr="00B964EE" w:rsidRDefault="0049605D" w:rsidP="00F16BD2">
            <w:pPr>
              <w:jc w:val="both"/>
              <w:rPr>
                <w:rFonts w:ascii="Times New Roman" w:hAnsi="Times New Roman" w:cs="Times New Roman"/>
                <w:b/>
                <w:sz w:val="24"/>
                <w:szCs w:val="24"/>
              </w:rPr>
            </w:pPr>
            <w:r w:rsidRPr="00B964EE">
              <w:rPr>
                <w:rFonts w:ascii="Times New Roman" w:hAnsi="Times New Roman" w:cs="Times New Roman"/>
                <w:b/>
                <w:sz w:val="24"/>
                <w:szCs w:val="24"/>
              </w:rPr>
              <w:t>2017 г.</w:t>
            </w:r>
          </w:p>
        </w:tc>
      </w:tr>
      <w:tr w:rsidR="0049605D" w:rsidTr="0049605D">
        <w:trPr>
          <w:trHeight w:val="240"/>
        </w:trPr>
        <w:tc>
          <w:tcPr>
            <w:tcW w:w="3166"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1559"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29 463,5</w:t>
            </w:r>
          </w:p>
        </w:tc>
        <w:tc>
          <w:tcPr>
            <w:tcW w:w="1737"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8 495,8</w:t>
            </w:r>
          </w:p>
        </w:tc>
        <w:tc>
          <w:tcPr>
            <w:tcW w:w="1519"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8 379,6</w:t>
            </w:r>
          </w:p>
        </w:tc>
        <w:tc>
          <w:tcPr>
            <w:tcW w:w="1525"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12 588,1</w:t>
            </w:r>
          </w:p>
        </w:tc>
      </w:tr>
      <w:tr w:rsidR="0049605D" w:rsidTr="0049605D">
        <w:trPr>
          <w:trHeight w:val="493"/>
        </w:trPr>
        <w:tc>
          <w:tcPr>
            <w:tcW w:w="3166"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 xml:space="preserve"> местный бюджет</w:t>
            </w:r>
          </w:p>
        </w:tc>
        <w:tc>
          <w:tcPr>
            <w:tcW w:w="1559"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23 549,6</w:t>
            </w:r>
          </w:p>
        </w:tc>
        <w:tc>
          <w:tcPr>
            <w:tcW w:w="1737"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7 887,8</w:t>
            </w:r>
          </w:p>
        </w:tc>
        <w:tc>
          <w:tcPr>
            <w:tcW w:w="1519"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7 779,6</w:t>
            </w:r>
          </w:p>
        </w:tc>
        <w:tc>
          <w:tcPr>
            <w:tcW w:w="1525" w:type="dxa"/>
          </w:tcPr>
          <w:p w:rsidR="0049605D" w:rsidRPr="00B964EE" w:rsidRDefault="0049605D" w:rsidP="00F16BD2">
            <w:pPr>
              <w:jc w:val="both"/>
              <w:rPr>
                <w:rFonts w:ascii="Times New Roman" w:hAnsi="Times New Roman" w:cs="Times New Roman"/>
                <w:sz w:val="24"/>
                <w:szCs w:val="24"/>
              </w:rPr>
            </w:pPr>
            <w:r>
              <w:rPr>
                <w:rFonts w:ascii="Times New Roman" w:hAnsi="Times New Roman" w:cs="Times New Roman"/>
                <w:sz w:val="24"/>
                <w:szCs w:val="24"/>
              </w:rPr>
              <w:t>7 882,2</w:t>
            </w:r>
          </w:p>
        </w:tc>
      </w:tr>
      <w:tr w:rsidR="0049605D" w:rsidTr="0049605D">
        <w:trPr>
          <w:trHeight w:val="733"/>
        </w:trPr>
        <w:tc>
          <w:tcPr>
            <w:tcW w:w="3166"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областной бюджет (</w:t>
            </w:r>
            <w:proofErr w:type="spellStart"/>
            <w:r>
              <w:rPr>
                <w:rFonts w:ascii="Times New Roman" w:hAnsi="Times New Roman" w:cs="Times New Roman"/>
                <w:sz w:val="24"/>
                <w:szCs w:val="24"/>
              </w:rPr>
              <w:t>прогнозно</w:t>
            </w:r>
            <w:proofErr w:type="spellEnd"/>
            <w:r>
              <w:rPr>
                <w:rFonts w:ascii="Times New Roman" w:hAnsi="Times New Roman" w:cs="Times New Roman"/>
                <w:sz w:val="24"/>
                <w:szCs w:val="24"/>
              </w:rPr>
              <w:t>)</w:t>
            </w:r>
          </w:p>
        </w:tc>
        <w:tc>
          <w:tcPr>
            <w:tcW w:w="155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2 510,4</w:t>
            </w:r>
          </w:p>
        </w:tc>
        <w:tc>
          <w:tcPr>
            <w:tcW w:w="1737"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w:t>
            </w:r>
          </w:p>
        </w:tc>
        <w:tc>
          <w:tcPr>
            <w:tcW w:w="151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w:t>
            </w:r>
          </w:p>
        </w:tc>
        <w:tc>
          <w:tcPr>
            <w:tcW w:w="1525" w:type="dxa"/>
            <w:tcBorders>
              <w:bottom w:val="single" w:sz="4" w:space="0" w:color="auto"/>
            </w:tcBorders>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2 510,4</w:t>
            </w:r>
          </w:p>
        </w:tc>
      </w:tr>
      <w:tr w:rsidR="0049605D" w:rsidTr="0049605D">
        <w:trPr>
          <w:trHeight w:val="493"/>
        </w:trPr>
        <w:tc>
          <w:tcPr>
            <w:tcW w:w="3166"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федеральный бюджет (</w:t>
            </w:r>
            <w:proofErr w:type="spellStart"/>
            <w:r>
              <w:rPr>
                <w:rFonts w:ascii="Times New Roman" w:hAnsi="Times New Roman" w:cs="Times New Roman"/>
                <w:sz w:val="24"/>
                <w:szCs w:val="24"/>
              </w:rPr>
              <w:t>прогнозно</w:t>
            </w:r>
            <w:proofErr w:type="spellEnd"/>
            <w:r>
              <w:rPr>
                <w:rFonts w:ascii="Times New Roman" w:hAnsi="Times New Roman" w:cs="Times New Roman"/>
                <w:sz w:val="24"/>
                <w:szCs w:val="24"/>
              </w:rPr>
              <w:t>)</w:t>
            </w:r>
          </w:p>
        </w:tc>
        <w:tc>
          <w:tcPr>
            <w:tcW w:w="155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1 595,5</w:t>
            </w:r>
          </w:p>
        </w:tc>
        <w:tc>
          <w:tcPr>
            <w:tcW w:w="1737"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w:t>
            </w:r>
          </w:p>
        </w:tc>
        <w:tc>
          <w:tcPr>
            <w:tcW w:w="151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1 595,5</w:t>
            </w:r>
          </w:p>
        </w:tc>
      </w:tr>
      <w:tr w:rsidR="0049605D" w:rsidTr="0049605D">
        <w:trPr>
          <w:trHeight w:val="747"/>
        </w:trPr>
        <w:tc>
          <w:tcPr>
            <w:tcW w:w="3166"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внебюджетные источники (</w:t>
            </w:r>
            <w:proofErr w:type="spellStart"/>
            <w:r>
              <w:rPr>
                <w:rFonts w:ascii="Times New Roman" w:hAnsi="Times New Roman" w:cs="Times New Roman"/>
                <w:sz w:val="24"/>
                <w:szCs w:val="24"/>
              </w:rPr>
              <w:t>прогнозно</w:t>
            </w:r>
            <w:proofErr w:type="spellEnd"/>
            <w:r>
              <w:rPr>
                <w:rFonts w:ascii="Times New Roman" w:hAnsi="Times New Roman" w:cs="Times New Roman"/>
                <w:sz w:val="24"/>
                <w:szCs w:val="24"/>
              </w:rPr>
              <w:t>)</w:t>
            </w:r>
          </w:p>
        </w:tc>
        <w:tc>
          <w:tcPr>
            <w:tcW w:w="155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1 808,0</w:t>
            </w:r>
          </w:p>
        </w:tc>
        <w:tc>
          <w:tcPr>
            <w:tcW w:w="1737"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608,0</w:t>
            </w:r>
          </w:p>
        </w:tc>
        <w:tc>
          <w:tcPr>
            <w:tcW w:w="1519"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600,0</w:t>
            </w:r>
          </w:p>
        </w:tc>
        <w:tc>
          <w:tcPr>
            <w:tcW w:w="1525" w:type="dxa"/>
          </w:tcPr>
          <w:p w:rsidR="0049605D" w:rsidRDefault="0049605D" w:rsidP="00F16BD2">
            <w:pPr>
              <w:jc w:val="both"/>
              <w:rPr>
                <w:rFonts w:ascii="Times New Roman" w:hAnsi="Times New Roman" w:cs="Times New Roman"/>
                <w:sz w:val="24"/>
                <w:szCs w:val="24"/>
              </w:rPr>
            </w:pPr>
            <w:r>
              <w:rPr>
                <w:rFonts w:ascii="Times New Roman" w:hAnsi="Times New Roman" w:cs="Times New Roman"/>
                <w:sz w:val="24"/>
                <w:szCs w:val="24"/>
              </w:rPr>
              <w:t>600,0</w:t>
            </w:r>
          </w:p>
        </w:tc>
      </w:tr>
    </w:tbl>
    <w:p w:rsidR="00597337" w:rsidRDefault="00597337" w:rsidP="0059733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Представленный на  экспертизу проект  программы соответствует порядку, то есть проект программы содержит паспорт Программы, определены программные мероприятия   с  указанием прогнозируемого объема финансирования, срока  исполнения и ожидаемого  результата реализации мероприятий, представлен  механизм и оценка социально-экономической эффективности реализации  Программы, заключение о финансовом обеспечении комитета финансов администрации  </w:t>
      </w:r>
      <w:r w:rsidR="001E6C9F">
        <w:rPr>
          <w:rFonts w:ascii="Times New Roman" w:hAnsi="Times New Roman" w:cs="Times New Roman"/>
          <w:sz w:val="24"/>
          <w:szCs w:val="24"/>
        </w:rPr>
        <w:t xml:space="preserve">Марксовского </w:t>
      </w:r>
      <w:r>
        <w:rPr>
          <w:rFonts w:ascii="Times New Roman" w:hAnsi="Times New Roman" w:cs="Times New Roman"/>
          <w:sz w:val="24"/>
          <w:szCs w:val="24"/>
        </w:rPr>
        <w:t>муниципального  района</w:t>
      </w:r>
      <w:r w:rsidR="001E6C9F">
        <w:rPr>
          <w:rFonts w:ascii="Times New Roman" w:hAnsi="Times New Roman" w:cs="Times New Roman"/>
          <w:sz w:val="24"/>
          <w:szCs w:val="24"/>
        </w:rPr>
        <w:t xml:space="preserve"> от 02.05.2017 г. № 651</w:t>
      </w:r>
      <w:r>
        <w:rPr>
          <w:rFonts w:ascii="Times New Roman" w:hAnsi="Times New Roman" w:cs="Times New Roman"/>
          <w:sz w:val="24"/>
          <w:szCs w:val="24"/>
        </w:rPr>
        <w:t>,  заключение  управления  экономического  развития и  торговли администрации ММР</w:t>
      </w:r>
      <w:r w:rsidR="001E6C9F">
        <w:rPr>
          <w:rFonts w:ascii="Times New Roman" w:hAnsi="Times New Roman" w:cs="Times New Roman"/>
          <w:sz w:val="24"/>
          <w:szCs w:val="24"/>
        </w:rPr>
        <w:t xml:space="preserve"> от</w:t>
      </w:r>
      <w:proofErr w:type="gramEnd"/>
      <w:r w:rsidR="001E6C9F">
        <w:rPr>
          <w:rFonts w:ascii="Times New Roman" w:hAnsi="Times New Roman" w:cs="Times New Roman"/>
          <w:sz w:val="24"/>
          <w:szCs w:val="24"/>
        </w:rPr>
        <w:t xml:space="preserve"> 02.05.2017 года № 04-07/590</w:t>
      </w:r>
      <w:r>
        <w:rPr>
          <w:rFonts w:ascii="Times New Roman" w:hAnsi="Times New Roman" w:cs="Times New Roman"/>
          <w:sz w:val="24"/>
          <w:szCs w:val="24"/>
        </w:rPr>
        <w:t>.</w:t>
      </w:r>
    </w:p>
    <w:p w:rsidR="00597337" w:rsidRPr="00A72394" w:rsidRDefault="00597337" w:rsidP="00597337">
      <w:pPr>
        <w:spacing w:after="0" w:line="240" w:lineRule="auto"/>
        <w:ind w:firstLine="709"/>
        <w:jc w:val="both"/>
        <w:rPr>
          <w:rFonts w:ascii="Times New Roman" w:hAnsi="Times New Roman" w:cs="Times New Roman"/>
          <w:b/>
          <w:sz w:val="24"/>
          <w:szCs w:val="24"/>
        </w:rPr>
      </w:pPr>
      <w:r w:rsidRPr="00A72394">
        <w:rPr>
          <w:rFonts w:ascii="Times New Roman" w:hAnsi="Times New Roman" w:cs="Times New Roman"/>
          <w:b/>
          <w:sz w:val="24"/>
          <w:szCs w:val="24"/>
        </w:rPr>
        <w:t>Реализация  программных мероприятий  в 2015-20</w:t>
      </w:r>
      <w:r>
        <w:rPr>
          <w:rFonts w:ascii="Times New Roman" w:hAnsi="Times New Roman" w:cs="Times New Roman"/>
          <w:b/>
          <w:sz w:val="24"/>
          <w:szCs w:val="24"/>
        </w:rPr>
        <w:t>17</w:t>
      </w:r>
      <w:r w:rsidRPr="00A72394">
        <w:rPr>
          <w:rFonts w:ascii="Times New Roman" w:hAnsi="Times New Roman" w:cs="Times New Roman"/>
          <w:b/>
          <w:sz w:val="24"/>
          <w:szCs w:val="24"/>
        </w:rPr>
        <w:t>годах позволит</w:t>
      </w:r>
      <w:r>
        <w:rPr>
          <w:rFonts w:ascii="Times New Roman" w:hAnsi="Times New Roman" w:cs="Times New Roman"/>
          <w:b/>
          <w:sz w:val="24"/>
          <w:szCs w:val="24"/>
        </w:rPr>
        <w:t>:</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-увеличить мероприятия, направленные на сохранение культурного наследия и толерантности не менее чем на 50%;</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-увеличить долю мероприятий для детей до 14 лет включительно в общем числе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36%;</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-рост численности  участников клубных формирований принимающих участие в культурно-массовых мероприятиях до 85%;</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-увеличить численность клубных формирований до 26ед.;</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-укрепить и модернизировать материально-техническую базу МУК «ЦНК «ЕДИНСТВО». </w:t>
      </w:r>
    </w:p>
    <w:p w:rsidR="00597337" w:rsidRDefault="00597337" w:rsidP="0059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75A7">
        <w:rPr>
          <w:rFonts w:ascii="Times New Roman" w:hAnsi="Times New Roman" w:cs="Times New Roman"/>
          <w:b/>
          <w:sz w:val="24"/>
          <w:szCs w:val="24"/>
        </w:rPr>
        <w:t>В результате   подготовки заключения  установлено  следующее</w:t>
      </w:r>
      <w:r>
        <w:rPr>
          <w:rFonts w:ascii="Times New Roman" w:hAnsi="Times New Roman" w:cs="Times New Roman"/>
          <w:sz w:val="24"/>
          <w:szCs w:val="24"/>
        </w:rPr>
        <w:t>:</w:t>
      </w:r>
    </w:p>
    <w:p w:rsidR="00597337" w:rsidRDefault="00597337" w:rsidP="005973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Представленный на  экспертизу проект муниципальной  программы соответствует порядку принятия решений о  разработке муниципальных программ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утвержденных Постановлением администрации  Марксовского муниципального  района №2710-н от 05.11.2014 года , то есть проект программы содержит паспорт Программы, определены программные мероприятия  с  указанием прогнозируемого объема финансирования, срока  исполнения и ожидаемого  результата реализации мероприятий, представлен  механизм и оценка социально-экономической эффективности реализации  </w:t>
      </w:r>
      <w:proofErr w:type="spellStart"/>
      <w:r>
        <w:rPr>
          <w:rFonts w:ascii="Times New Roman" w:hAnsi="Times New Roman" w:cs="Times New Roman"/>
          <w:sz w:val="24"/>
          <w:szCs w:val="24"/>
        </w:rPr>
        <w:t>Программы,заключение</w:t>
      </w:r>
      <w:proofErr w:type="spellEnd"/>
      <w:r>
        <w:rPr>
          <w:rFonts w:ascii="Times New Roman" w:hAnsi="Times New Roman" w:cs="Times New Roman"/>
          <w:sz w:val="24"/>
          <w:szCs w:val="24"/>
        </w:rPr>
        <w:t xml:space="preserve"> о финансовом обеспечении комитета финансов администрации  муниципального  района</w:t>
      </w:r>
      <w:r w:rsidR="003712A7">
        <w:rPr>
          <w:rFonts w:ascii="Times New Roman" w:hAnsi="Times New Roman" w:cs="Times New Roman"/>
          <w:sz w:val="24"/>
          <w:szCs w:val="24"/>
        </w:rPr>
        <w:t xml:space="preserve"> от 02.05.2017 года № 651</w:t>
      </w:r>
      <w:r>
        <w:rPr>
          <w:rFonts w:ascii="Times New Roman" w:hAnsi="Times New Roman" w:cs="Times New Roman"/>
          <w:sz w:val="24"/>
          <w:szCs w:val="24"/>
        </w:rPr>
        <w:t>, заключение  управления  экономического  развития и  торговли</w:t>
      </w:r>
      <w:r w:rsidR="003712A7">
        <w:rPr>
          <w:rFonts w:ascii="Times New Roman" w:hAnsi="Times New Roman" w:cs="Times New Roman"/>
          <w:sz w:val="24"/>
          <w:szCs w:val="24"/>
        </w:rPr>
        <w:t xml:space="preserve"> администрации Марксовского муниципального района от 02.05.2017 года № 04-07/590</w:t>
      </w:r>
      <w:r>
        <w:rPr>
          <w:rFonts w:ascii="Times New Roman" w:hAnsi="Times New Roman" w:cs="Times New Roman"/>
          <w:sz w:val="24"/>
          <w:szCs w:val="24"/>
        </w:rPr>
        <w:t xml:space="preserve">.  </w:t>
      </w:r>
    </w:p>
    <w:p w:rsidR="00597337" w:rsidRDefault="00597337" w:rsidP="00597337">
      <w:pPr>
        <w:spacing w:after="0" w:line="240" w:lineRule="auto"/>
        <w:jc w:val="both"/>
        <w:rPr>
          <w:rFonts w:ascii="Times New Roman" w:hAnsi="Times New Roman" w:cs="Times New Roman"/>
          <w:b/>
          <w:sz w:val="24"/>
          <w:szCs w:val="24"/>
        </w:rPr>
      </w:pPr>
      <w:r w:rsidRPr="006D2466">
        <w:rPr>
          <w:rFonts w:ascii="Times New Roman" w:hAnsi="Times New Roman" w:cs="Times New Roman"/>
          <w:b/>
          <w:sz w:val="24"/>
          <w:szCs w:val="24"/>
        </w:rPr>
        <w:t xml:space="preserve">                Контрольно-счетная комиссия Марксовского  муниципального  района  считает возможным  согласование  проекта муниципальной  программы  </w:t>
      </w:r>
      <w:r>
        <w:rPr>
          <w:rFonts w:ascii="Times New Roman" w:hAnsi="Times New Roman" w:cs="Times New Roman"/>
          <w:b/>
          <w:sz w:val="24"/>
          <w:szCs w:val="24"/>
        </w:rPr>
        <w:t xml:space="preserve"> «Развитие культуры в муниципальном образовании город Маркс Саратовской области на 2015-2017годы»</w:t>
      </w:r>
      <w:r w:rsidRPr="006D2466">
        <w:rPr>
          <w:rFonts w:ascii="Times New Roman" w:hAnsi="Times New Roman" w:cs="Times New Roman"/>
          <w:b/>
          <w:sz w:val="24"/>
          <w:szCs w:val="24"/>
        </w:rPr>
        <w:t xml:space="preserve">. </w:t>
      </w: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Default="0027210E" w:rsidP="00597337">
      <w:pPr>
        <w:spacing w:after="0" w:line="240" w:lineRule="auto"/>
        <w:jc w:val="both"/>
        <w:rPr>
          <w:rFonts w:ascii="Times New Roman" w:hAnsi="Times New Roman" w:cs="Times New Roman"/>
          <w:b/>
          <w:sz w:val="24"/>
          <w:szCs w:val="24"/>
        </w:rPr>
      </w:pPr>
    </w:p>
    <w:p w:rsidR="0027210E" w:rsidRPr="006D2466" w:rsidRDefault="0027210E" w:rsidP="00597337">
      <w:pPr>
        <w:spacing w:after="0" w:line="240" w:lineRule="auto"/>
        <w:jc w:val="both"/>
        <w:rPr>
          <w:rFonts w:ascii="Times New Roman" w:hAnsi="Times New Roman" w:cs="Times New Roman"/>
          <w:b/>
          <w:sz w:val="24"/>
          <w:szCs w:val="24"/>
        </w:rPr>
      </w:pPr>
    </w:p>
    <w:p w:rsidR="00597337" w:rsidRPr="006D2466" w:rsidRDefault="00597337" w:rsidP="00597337">
      <w:pPr>
        <w:spacing w:after="0" w:line="240" w:lineRule="auto"/>
        <w:jc w:val="both"/>
        <w:rPr>
          <w:rFonts w:ascii="Times New Roman" w:hAnsi="Times New Roman" w:cs="Times New Roman"/>
          <w:b/>
          <w:sz w:val="24"/>
          <w:szCs w:val="24"/>
        </w:rPr>
      </w:pPr>
    </w:p>
    <w:p w:rsidR="00597337" w:rsidRDefault="00597337" w:rsidP="00597337">
      <w:pPr>
        <w:spacing w:after="0" w:line="240" w:lineRule="auto"/>
        <w:jc w:val="both"/>
        <w:rPr>
          <w:rFonts w:ascii="Times New Roman" w:hAnsi="Times New Roman" w:cs="Times New Roman"/>
          <w:sz w:val="24"/>
          <w:szCs w:val="24"/>
        </w:rPr>
      </w:pPr>
    </w:p>
    <w:p w:rsidR="0027210E" w:rsidRDefault="00597337" w:rsidP="0059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контрольно-счетной комиссии </w:t>
      </w:r>
    </w:p>
    <w:p w:rsidR="0027210E" w:rsidRDefault="0027210E" w:rsidP="0059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Марксовского муниципального района</w:t>
      </w:r>
      <w:r w:rsidR="00597337">
        <w:rPr>
          <w:rFonts w:ascii="Times New Roman" w:hAnsi="Times New Roman" w:cs="Times New Roman"/>
          <w:sz w:val="24"/>
          <w:szCs w:val="24"/>
        </w:rPr>
        <w:t xml:space="preserve">                                          </w:t>
      </w:r>
      <w:r>
        <w:rPr>
          <w:rFonts w:ascii="Times New Roman" w:hAnsi="Times New Roman" w:cs="Times New Roman"/>
          <w:sz w:val="24"/>
          <w:szCs w:val="24"/>
        </w:rPr>
        <w:t xml:space="preserve">         Т.Н.Михеева</w:t>
      </w: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597337" w:rsidRDefault="00597337" w:rsidP="00597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F517DD" w:rsidRDefault="00F517DD" w:rsidP="00597337">
      <w:pPr>
        <w:spacing w:after="0" w:line="240" w:lineRule="auto"/>
        <w:jc w:val="both"/>
        <w:rPr>
          <w:rFonts w:ascii="Times New Roman" w:hAnsi="Times New Roman" w:cs="Times New Roman"/>
          <w:sz w:val="24"/>
          <w:szCs w:val="24"/>
        </w:rPr>
      </w:pPr>
    </w:p>
    <w:p w:rsidR="0027210E" w:rsidRDefault="0027210E" w:rsidP="00597337">
      <w:pPr>
        <w:spacing w:after="0" w:line="240" w:lineRule="auto"/>
        <w:jc w:val="both"/>
        <w:rPr>
          <w:rFonts w:ascii="Times New Roman" w:hAnsi="Times New Roman" w:cs="Times New Roman"/>
          <w:sz w:val="24"/>
          <w:szCs w:val="24"/>
        </w:rPr>
      </w:pPr>
    </w:p>
    <w:p w:rsidR="00597337" w:rsidRDefault="00597337" w:rsidP="00597337">
      <w:pPr>
        <w:spacing w:after="0" w:line="240" w:lineRule="auto"/>
        <w:jc w:val="both"/>
      </w:pPr>
      <w:r>
        <w:rPr>
          <w:rFonts w:ascii="Times New Roman" w:hAnsi="Times New Roman" w:cs="Times New Roman"/>
          <w:sz w:val="24"/>
          <w:szCs w:val="24"/>
        </w:rPr>
        <w:lastRenderedPageBreak/>
        <w:t xml:space="preserve">           </w:t>
      </w:r>
      <w:r>
        <w:t xml:space="preserve">                                                                                                                                                   </w:t>
      </w:r>
      <w:r w:rsidR="00F517DD">
        <w:t xml:space="preserve">       </w:t>
      </w:r>
    </w:p>
    <w:p w:rsidR="00F517DD" w:rsidRPr="00F517DD" w:rsidRDefault="00F517DD" w:rsidP="00597337">
      <w:pPr>
        <w:spacing w:after="0" w:line="240" w:lineRule="auto"/>
        <w:jc w:val="both"/>
        <w:rPr>
          <w:sz w:val="16"/>
          <w:szCs w:val="16"/>
        </w:rPr>
      </w:pPr>
      <w:r>
        <w:t xml:space="preserve">                                                                                                                                                      </w:t>
      </w:r>
      <w:r w:rsidRPr="00F517DD">
        <w:rPr>
          <w:sz w:val="16"/>
          <w:szCs w:val="16"/>
        </w:rPr>
        <w:t>Приложение №1</w:t>
      </w:r>
    </w:p>
    <w:tbl>
      <w:tblPr>
        <w:tblStyle w:val="a3"/>
        <w:tblW w:w="10770" w:type="dxa"/>
        <w:tblInd w:w="-743" w:type="dxa"/>
        <w:tblLayout w:type="fixed"/>
        <w:tblLook w:val="04A0"/>
      </w:tblPr>
      <w:tblGrid>
        <w:gridCol w:w="2049"/>
        <w:gridCol w:w="2015"/>
        <w:gridCol w:w="1937"/>
        <w:gridCol w:w="4769"/>
      </w:tblGrid>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b/>
                <w:sz w:val="16"/>
                <w:szCs w:val="16"/>
              </w:rPr>
              <w:t xml:space="preserve">Пакет </w:t>
            </w:r>
          </w:p>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b/>
                <w:sz w:val="16"/>
                <w:szCs w:val="16"/>
              </w:rPr>
              <w:t>документов /</w:t>
            </w:r>
            <w:proofErr w:type="gramStart"/>
            <w:r w:rsidRPr="00F517DD">
              <w:rPr>
                <w:rFonts w:ascii="Times New Roman" w:hAnsi="Times New Roman" w:cs="Times New Roman"/>
                <w:b/>
                <w:sz w:val="16"/>
                <w:szCs w:val="16"/>
              </w:rPr>
              <w:t>определенный</w:t>
            </w:r>
            <w:proofErr w:type="gramEnd"/>
            <w:r w:rsidRPr="00F517DD">
              <w:rPr>
                <w:rFonts w:ascii="Times New Roman" w:hAnsi="Times New Roman" w:cs="Times New Roman"/>
                <w:b/>
                <w:sz w:val="16"/>
                <w:szCs w:val="16"/>
              </w:rPr>
              <w:t xml:space="preserve"> Постановлением для экспертизы.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b/>
                <w:sz w:val="16"/>
                <w:szCs w:val="16"/>
              </w:rPr>
              <w:t xml:space="preserve">Представлено на экспертизу </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b/>
                <w:sz w:val="16"/>
                <w:szCs w:val="16"/>
              </w:rPr>
              <w:t>Ответственный исполнитель</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b/>
                <w:sz w:val="16"/>
                <w:szCs w:val="16"/>
              </w:rPr>
              <w:t>Основные направления реализации программы</w:t>
            </w: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sz w:val="16"/>
                <w:szCs w:val="16"/>
              </w:rPr>
              <w:t>Постановление администрации Марксовского муниципального района</w:t>
            </w:r>
            <w:r w:rsidRPr="00F517DD">
              <w:rPr>
                <w:rFonts w:ascii="Times New Roman" w:hAnsi="Times New Roman" w:cs="Times New Roman"/>
                <w:b/>
                <w:sz w:val="16"/>
                <w:szCs w:val="16"/>
              </w:rPr>
              <w:t xml:space="preserve">  </w:t>
            </w:r>
            <w:r w:rsidRPr="00F517DD">
              <w:rPr>
                <w:rFonts w:ascii="Times New Roman" w:hAnsi="Times New Roman" w:cs="Times New Roman"/>
                <w:sz w:val="16"/>
                <w:szCs w:val="16"/>
              </w:rPr>
              <w:t>об утверждении муниципальной программы.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Постановление администрации Марксовского муниципального района Саратовской области без номера и без даты</w:t>
            </w:r>
            <w:proofErr w:type="gramStart"/>
            <w:r w:rsidRPr="00F517DD">
              <w:rPr>
                <w:rFonts w:ascii="Times New Roman" w:hAnsi="Times New Roman" w:cs="Times New Roman"/>
                <w:sz w:val="16"/>
                <w:szCs w:val="16"/>
              </w:rPr>
              <w:t xml:space="preserve">  О</w:t>
            </w:r>
            <w:proofErr w:type="gramEnd"/>
            <w:r w:rsidRPr="00F517DD">
              <w:rPr>
                <w:rFonts w:ascii="Times New Roman" w:hAnsi="Times New Roman" w:cs="Times New Roman"/>
                <w:sz w:val="16"/>
                <w:szCs w:val="16"/>
              </w:rPr>
              <w:t xml:space="preserve"> внесении изменений в постановление администрации Марксовского муниципального района №2928-н от 25.11.2014года «Об утверждении муниципальной программы «Развитие культуры в муниципальном образовании город Маркс Саратовской области на 2015-2017годы»  </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Управление культуры, спорта и молодежной политики администрации Марксовского муниципального района Саратовской области</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ind w:firstLine="709"/>
              <w:jc w:val="both"/>
              <w:rPr>
                <w:rFonts w:ascii="Times New Roman" w:hAnsi="Times New Roman" w:cs="Times New Roman"/>
                <w:sz w:val="16"/>
                <w:szCs w:val="16"/>
              </w:rPr>
            </w:pPr>
            <w:r w:rsidRPr="00F517DD">
              <w:rPr>
                <w:rFonts w:ascii="Times New Roman" w:hAnsi="Times New Roman" w:cs="Times New Roman"/>
                <w:sz w:val="16"/>
                <w:szCs w:val="16"/>
              </w:rPr>
              <w:t>-Развитие культурного потенциала города Маркса посредством модернизации МУК «ЦНК «ЕДИНСТВО» и увеличения доступа жителей города к культурным ценностям и информационным ресурсам.</w:t>
            </w:r>
          </w:p>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Финансово-экономическое обоснование  по муниципальной программе.</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b/>
                <w:sz w:val="16"/>
                <w:szCs w:val="16"/>
              </w:rPr>
            </w:pPr>
            <w:r w:rsidRPr="00F517DD">
              <w:rPr>
                <w:rFonts w:ascii="Times New Roman" w:hAnsi="Times New Roman" w:cs="Times New Roman"/>
                <w:sz w:val="16"/>
                <w:szCs w:val="16"/>
              </w:rPr>
              <w:t>Нормативный документ, обосновывающий  необходимость</w:t>
            </w:r>
            <w:r w:rsidRPr="00F517DD">
              <w:rPr>
                <w:rFonts w:ascii="Times New Roman" w:hAnsi="Times New Roman" w:cs="Times New Roman"/>
                <w:b/>
                <w:sz w:val="16"/>
                <w:szCs w:val="16"/>
              </w:rPr>
              <w:t xml:space="preserve"> </w:t>
            </w:r>
            <w:r w:rsidRPr="00F517DD">
              <w:rPr>
                <w:rFonts w:ascii="Times New Roman" w:hAnsi="Times New Roman" w:cs="Times New Roman"/>
                <w:sz w:val="16"/>
                <w:szCs w:val="16"/>
              </w:rPr>
              <w:t>принятия муниципальной программы</w:t>
            </w:r>
            <w:proofErr w:type="gramStart"/>
            <w:r w:rsidRPr="00F517DD">
              <w:rPr>
                <w:rFonts w:ascii="Times New Roman" w:hAnsi="Times New Roman" w:cs="Times New Roman"/>
                <w:b/>
                <w:sz w:val="16"/>
                <w:szCs w:val="16"/>
              </w:rPr>
              <w:t xml:space="preserve"> .</w:t>
            </w:r>
            <w:proofErr w:type="gramEnd"/>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b/>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№1 Перечень муниципальных программ  Марксовского муниципального района, подлежащих разработке в 2015-2020 году.</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w:t>
            </w: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 2 Паспорт  муниципальной программы Марксовского муниципального района</w:t>
            </w:r>
            <w:proofErr w:type="gramStart"/>
            <w:r w:rsidRPr="00F517DD">
              <w:rPr>
                <w:rFonts w:ascii="Times New Roman" w:hAnsi="Times New Roman" w:cs="Times New Roman"/>
                <w:sz w:val="16"/>
                <w:szCs w:val="16"/>
              </w:rPr>
              <w:t xml:space="preserve"> .</w:t>
            </w:r>
            <w:proofErr w:type="gramEnd"/>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к постановлению администрации муниципального района без номера и даты Паспорт муниципальной программы муниципального образования город Маркс Марксовского муниципального района Саратовской области</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Управление культуры, спорта и молодежной политики администрации Марксовского муниципального района Саратовской области</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ind w:firstLine="709"/>
              <w:jc w:val="both"/>
              <w:rPr>
                <w:rFonts w:ascii="Times New Roman" w:hAnsi="Times New Roman" w:cs="Times New Roman"/>
                <w:sz w:val="16"/>
                <w:szCs w:val="16"/>
              </w:rPr>
            </w:pPr>
            <w:r w:rsidRPr="00F517DD">
              <w:rPr>
                <w:rFonts w:ascii="Times New Roman" w:hAnsi="Times New Roman" w:cs="Times New Roman"/>
                <w:sz w:val="16"/>
                <w:szCs w:val="16"/>
              </w:rPr>
              <w:t>-популяризация культурных ценностей города Маркса;</w:t>
            </w:r>
          </w:p>
          <w:p w:rsidR="00597337" w:rsidRPr="00F517DD" w:rsidRDefault="00597337" w:rsidP="00F16BD2">
            <w:pPr>
              <w:ind w:firstLine="709"/>
              <w:jc w:val="both"/>
              <w:rPr>
                <w:rFonts w:ascii="Times New Roman" w:hAnsi="Times New Roman" w:cs="Times New Roman"/>
                <w:sz w:val="16"/>
                <w:szCs w:val="16"/>
              </w:rPr>
            </w:pPr>
            <w:r w:rsidRPr="00F517DD">
              <w:rPr>
                <w:rFonts w:ascii="Times New Roman" w:hAnsi="Times New Roman" w:cs="Times New Roman"/>
                <w:sz w:val="16"/>
                <w:szCs w:val="16"/>
              </w:rPr>
              <w:t>-повышение творческого и профессионального потенциала работников учреждений культуры;</w:t>
            </w:r>
          </w:p>
          <w:p w:rsidR="00597337" w:rsidRPr="00F517DD" w:rsidRDefault="00597337" w:rsidP="00F16BD2">
            <w:pPr>
              <w:ind w:firstLine="709"/>
              <w:jc w:val="both"/>
              <w:rPr>
                <w:rFonts w:ascii="Times New Roman" w:hAnsi="Times New Roman" w:cs="Times New Roman"/>
                <w:sz w:val="16"/>
                <w:szCs w:val="16"/>
              </w:rPr>
            </w:pPr>
            <w:r w:rsidRPr="00F517DD">
              <w:rPr>
                <w:rFonts w:ascii="Times New Roman" w:hAnsi="Times New Roman" w:cs="Times New Roman"/>
                <w:sz w:val="16"/>
                <w:szCs w:val="16"/>
              </w:rPr>
              <w:t>-укрепление материально-технической базы МУК «ЦНК «ЕДИНСТВО»</w:t>
            </w: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Паспорт /подпрограммы № муниципальной программы.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center"/>
              <w:rPr>
                <w:rFonts w:ascii="Times New Roman" w:hAnsi="Times New Roman" w:cs="Times New Roman"/>
                <w:sz w:val="16"/>
                <w:szCs w:val="16"/>
              </w:rPr>
            </w:pPr>
          </w:p>
          <w:p w:rsidR="00597337" w:rsidRPr="00F517DD" w:rsidRDefault="00597337" w:rsidP="00F16BD2">
            <w:pPr>
              <w:jc w:val="center"/>
              <w:rPr>
                <w:rFonts w:ascii="Times New Roman" w:hAnsi="Times New Roman" w:cs="Times New Roman"/>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№1 Перечень основных мероприятий муниципальной программы.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center"/>
              <w:rPr>
                <w:rFonts w:ascii="Times New Roman" w:hAnsi="Times New Roman" w:cs="Times New Roman"/>
                <w:sz w:val="16"/>
                <w:szCs w:val="16"/>
              </w:rPr>
            </w:pPr>
            <w:r w:rsidRPr="00F517DD">
              <w:rPr>
                <w:rFonts w:ascii="Times New Roman" w:hAnsi="Times New Roman" w:cs="Times New Roman"/>
                <w:sz w:val="16"/>
                <w:szCs w:val="16"/>
              </w:rPr>
              <w:t>Приложение №1 Перечень основных мероприятий   муниципальной программы</w:t>
            </w:r>
            <w:proofErr w:type="gramStart"/>
            <w:r w:rsidRPr="00F517DD">
              <w:rPr>
                <w:rFonts w:ascii="Times New Roman" w:hAnsi="Times New Roman" w:cs="Times New Roman"/>
                <w:sz w:val="16"/>
                <w:szCs w:val="16"/>
              </w:rPr>
              <w:t xml:space="preserve"> .</w:t>
            </w:r>
            <w:proofErr w:type="gramEnd"/>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highlight w:val="yellow"/>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№4 Сведения о целевых показателях /индикаторах/ муниципальной программы.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№2 Сведения о целевых показателях  муниципальной программы.</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№5 Сведения об объемах и источниках финансового обеспечения муниципальной программы.</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Приложение №3 Сведения об объемах и источниках финансового обеспечения муниципальной программы</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 xml:space="preserve">Приложение №6 Отчет о </w:t>
            </w:r>
            <w:r w:rsidRPr="00F517DD">
              <w:rPr>
                <w:rFonts w:ascii="Times New Roman" w:hAnsi="Times New Roman" w:cs="Times New Roman"/>
                <w:sz w:val="16"/>
                <w:szCs w:val="16"/>
              </w:rPr>
              <w:lastRenderedPageBreak/>
              <w:t>реализации муниципальной программы.</w:t>
            </w:r>
          </w:p>
          <w:p w:rsidR="00597337" w:rsidRPr="00F517DD" w:rsidRDefault="00597337" w:rsidP="00F16BD2">
            <w:pPr>
              <w:jc w:val="both"/>
              <w:rPr>
                <w:rFonts w:ascii="Times New Roman" w:hAnsi="Times New Roman" w:cs="Times New Roman"/>
                <w:sz w:val="16"/>
                <w:szCs w:val="16"/>
              </w:rPr>
            </w:pP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 xml:space="preserve">муниципальная </w:t>
            </w:r>
            <w:r w:rsidRPr="00F517DD">
              <w:rPr>
                <w:rFonts w:ascii="Times New Roman" w:hAnsi="Times New Roman" w:cs="Times New Roman"/>
                <w:sz w:val="16"/>
                <w:szCs w:val="16"/>
              </w:rPr>
              <w:lastRenderedPageBreak/>
              <w:t>программа с 2015 года.</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lastRenderedPageBreak/>
              <w:t xml:space="preserve">Приложение №2 к постановлению администрации ММР </w:t>
            </w:r>
            <w:proofErr w:type="gramStart"/>
            <w:r w:rsidRPr="00F517DD">
              <w:rPr>
                <w:rFonts w:ascii="Times New Roman" w:hAnsi="Times New Roman" w:cs="Times New Roman"/>
                <w:sz w:val="16"/>
                <w:szCs w:val="16"/>
              </w:rPr>
              <w:t>–П</w:t>
            </w:r>
            <w:proofErr w:type="gramEnd"/>
            <w:r w:rsidRPr="00F517DD">
              <w:rPr>
                <w:rFonts w:ascii="Times New Roman" w:hAnsi="Times New Roman" w:cs="Times New Roman"/>
                <w:sz w:val="16"/>
                <w:szCs w:val="16"/>
              </w:rPr>
              <w:t>орядок проведения оценки эффективности реализации  муниципальных программ  Марксовского муниципального района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муниципальная программа с 2015 года.</w:t>
            </w: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r w:rsidR="00597337" w:rsidRPr="00F517DD" w:rsidTr="00F16BD2">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7337" w:rsidRPr="00F517DD" w:rsidRDefault="00597337" w:rsidP="00F16BD2">
            <w:pPr>
              <w:jc w:val="both"/>
              <w:rPr>
                <w:rFonts w:ascii="Times New Roman" w:hAnsi="Times New Roman" w:cs="Times New Roman"/>
                <w:sz w:val="16"/>
                <w:szCs w:val="16"/>
              </w:rPr>
            </w:pPr>
            <w:r w:rsidRPr="00F517DD">
              <w:rPr>
                <w:rFonts w:ascii="Times New Roman" w:hAnsi="Times New Roman" w:cs="Times New Roman"/>
                <w:sz w:val="16"/>
                <w:szCs w:val="16"/>
              </w:rPr>
              <w:t xml:space="preserve">Приложение </w:t>
            </w:r>
            <w:proofErr w:type="gramStart"/>
            <w:r w:rsidRPr="00F517DD">
              <w:rPr>
                <w:rFonts w:ascii="Times New Roman" w:hAnsi="Times New Roman" w:cs="Times New Roman"/>
                <w:sz w:val="16"/>
                <w:szCs w:val="16"/>
              </w:rPr>
              <w:t>–Р</w:t>
            </w:r>
            <w:proofErr w:type="gramEnd"/>
            <w:r w:rsidRPr="00F517DD">
              <w:rPr>
                <w:rFonts w:ascii="Times New Roman" w:hAnsi="Times New Roman" w:cs="Times New Roman"/>
                <w:sz w:val="16"/>
                <w:szCs w:val="16"/>
              </w:rPr>
              <w:t>асчет показателей  эффективности реализации муниципальной программы по итогам года .</w:t>
            </w:r>
          </w:p>
        </w:tc>
        <w:tc>
          <w:tcPr>
            <w:tcW w:w="2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337" w:rsidRPr="00F517DD" w:rsidRDefault="00597337" w:rsidP="00F16BD2">
            <w:pPr>
              <w:jc w:val="both"/>
              <w:rPr>
                <w:rFonts w:ascii="Times New Roman" w:hAnsi="Times New Roman" w:cs="Times New Roman"/>
                <w:sz w:val="16"/>
                <w:szCs w:val="16"/>
              </w:rPr>
            </w:pPr>
          </w:p>
        </w:tc>
      </w:tr>
    </w:tbl>
    <w:p w:rsidR="00597337" w:rsidRDefault="00597337" w:rsidP="00597337"/>
    <w:p w:rsidR="00597337" w:rsidRDefault="00597337" w:rsidP="00597337"/>
    <w:p w:rsidR="00655333" w:rsidRDefault="00655333"/>
    <w:sectPr w:rsidR="00655333" w:rsidSect="00760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337"/>
    <w:rsid w:val="001E6C9F"/>
    <w:rsid w:val="0027210E"/>
    <w:rsid w:val="0031217C"/>
    <w:rsid w:val="003712A7"/>
    <w:rsid w:val="003E726D"/>
    <w:rsid w:val="0049605D"/>
    <w:rsid w:val="00597337"/>
    <w:rsid w:val="00655333"/>
    <w:rsid w:val="00724120"/>
    <w:rsid w:val="0074229A"/>
    <w:rsid w:val="00864640"/>
    <w:rsid w:val="00874144"/>
    <w:rsid w:val="00A97355"/>
    <w:rsid w:val="00C31860"/>
    <w:rsid w:val="00E417B9"/>
    <w:rsid w:val="00F0009E"/>
    <w:rsid w:val="00F5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3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1\Desktop\marks.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ШаговаяТН</cp:lastModifiedBy>
  <cp:revision>18</cp:revision>
  <dcterms:created xsi:type="dcterms:W3CDTF">2017-05-03T03:50:00Z</dcterms:created>
  <dcterms:modified xsi:type="dcterms:W3CDTF">2017-05-03T05:41:00Z</dcterms:modified>
</cp:coreProperties>
</file>