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DB" w:rsidRDefault="005839DB" w:rsidP="005839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noProof/>
        </w:rPr>
        <w:drawing>
          <wp:inline distT="0" distB="0" distL="0" distR="0">
            <wp:extent cx="704850" cy="904875"/>
            <wp:effectExtent l="19050" t="0" r="0" b="0"/>
            <wp:docPr id="1" name="Рисунок 1" descr="C:\Users\1\Desktop\mar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rks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9DB" w:rsidRDefault="005839DB" w:rsidP="005839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</w:p>
    <w:p w:rsidR="005839DB" w:rsidRDefault="005839DB" w:rsidP="005839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КОНТРОЛЬНО-СЧЕТНАЯ КОМИССИЯ</w:t>
      </w:r>
    </w:p>
    <w:p w:rsidR="005839DB" w:rsidRDefault="005839DB" w:rsidP="005839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МАРКСОВСКОГО МУНИЦИПАЛЬНОГО РАЙОНА</w:t>
      </w:r>
    </w:p>
    <w:p w:rsidR="005839DB" w:rsidRDefault="005839DB" w:rsidP="005839D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САРАТОВСКОЙ ОБЛАСТИ</w:t>
      </w:r>
    </w:p>
    <w:p w:rsidR="005839DB" w:rsidRDefault="00DB7907" w:rsidP="005839D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B7907">
        <w:pict>
          <v:line id="_x0000_s1026" style="position:absolute;left:0;text-align:left;flip:y;z-index:251660288;mso-position-horizontal-relative:page" from="21.6pt,4.35pt" to="573.05pt,6.25pt" strokeweight="1.06mm">
            <v:stroke joinstyle="miter"/>
            <w10:wrap anchorx="page"/>
          </v:line>
        </w:pict>
      </w:r>
    </w:p>
    <w:p w:rsidR="005839DB" w:rsidRPr="00B536CE" w:rsidRDefault="005839DB" w:rsidP="005839D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413090,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Саратовская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обл., г. Маркс, пр. Ленина</w:t>
      </w:r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proofErr w:type="spellEnd"/>
      <w:r w:rsidRPr="00B536C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. 18,</w:t>
      </w:r>
    </w:p>
    <w:p w:rsidR="005839DB" w:rsidRPr="00677137" w:rsidRDefault="005839DB" w:rsidP="0058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тел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.: (84567) 5-53-87, 5-16-69,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факс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 (84567) 5-</w:t>
      </w:r>
      <w:r w:rsidRPr="00F0009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11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 w:rsidRPr="00F0009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72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677137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ksk-mmr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@ mail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5839DB" w:rsidRPr="00677137" w:rsidRDefault="005839DB" w:rsidP="005839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5839DB" w:rsidRDefault="005839DB" w:rsidP="005839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 </w:t>
      </w:r>
      <w:r w:rsidR="00B7312E">
        <w:rPr>
          <w:rFonts w:ascii="Times New Roman" w:eastAsia="Times New Roman" w:hAnsi="Times New Roman" w:cs="Times New Roman"/>
          <w:sz w:val="20"/>
          <w:szCs w:val="20"/>
        </w:rPr>
        <w:t>02 августа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2017 года                                                                                                                           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аркс</w:t>
      </w:r>
    </w:p>
    <w:p w:rsidR="005839DB" w:rsidRDefault="005839DB" w:rsidP="005839DB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9DB" w:rsidRDefault="005839DB" w:rsidP="00583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E04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8F11C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F11C7" w:rsidRPr="008F11C7">
        <w:rPr>
          <w:rFonts w:ascii="Times New Roman" w:hAnsi="Times New Roman" w:cs="Times New Roman"/>
          <w:b/>
          <w:sz w:val="24"/>
          <w:szCs w:val="24"/>
        </w:rPr>
        <w:t>56</w:t>
      </w:r>
      <w:r w:rsidRPr="008F11C7">
        <w:rPr>
          <w:rFonts w:ascii="Times New Roman" w:hAnsi="Times New Roman" w:cs="Times New Roman"/>
          <w:b/>
          <w:sz w:val="24"/>
          <w:szCs w:val="24"/>
        </w:rPr>
        <w:t xml:space="preserve"> - МП</w:t>
      </w:r>
    </w:p>
    <w:p w:rsidR="005839DB" w:rsidRDefault="005839DB" w:rsidP="005839D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9DB" w:rsidRPr="0091520E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20E">
        <w:rPr>
          <w:rFonts w:ascii="Times New Roman" w:hAnsi="Times New Roman" w:cs="Times New Roman"/>
          <w:sz w:val="24"/>
          <w:szCs w:val="24"/>
        </w:rPr>
        <w:t>В соответствии с пунктами 2,3.7 части 2 статьи 9 Федерального Закона от 7 февраля 2011 г. №6-ФЗ «Об общих принципах организации и деятельности контрольно- счетных органов субъектов Российской Федерации и муниципальных образований</w:t>
      </w:r>
      <w:proofErr w:type="gramStart"/>
      <w:r w:rsidRPr="009152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1520E">
        <w:rPr>
          <w:rFonts w:ascii="Times New Roman" w:hAnsi="Times New Roman" w:cs="Times New Roman"/>
          <w:sz w:val="24"/>
          <w:szCs w:val="24"/>
        </w:rPr>
        <w:t>частью 1 статьи 157, руководствуясь статьей 9 Положения о контрольно- счетной комиссии  Марксовского муниципального района ,утвержденного решением Собрания  Марксовского муниципального района   от 22.08.2011 г. №10/68 «Об утверждении Положения о контрольно-счетной комиссии Маркс</w:t>
      </w:r>
      <w:r>
        <w:rPr>
          <w:rFonts w:ascii="Times New Roman" w:hAnsi="Times New Roman" w:cs="Times New Roman"/>
          <w:sz w:val="24"/>
          <w:szCs w:val="24"/>
        </w:rPr>
        <w:t>овского муниципального района (</w:t>
      </w:r>
      <w:r w:rsidRPr="0091520E">
        <w:rPr>
          <w:rFonts w:ascii="Times New Roman" w:hAnsi="Times New Roman" w:cs="Times New Roman"/>
          <w:sz w:val="24"/>
          <w:szCs w:val="24"/>
        </w:rPr>
        <w:t>с изменениями от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520E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520E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36/248).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 Положением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Марксовском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районе, утвержденного решением Собрания Марксовского муниципального района от 18.12.2007 г. № 44/334 (с изменениями от 14.09.2016 г. № 113/661.)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</w:t>
      </w:r>
      <w:r w:rsidR="00BD32BA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комиссии Марксовского муниципального района М</w:t>
      </w:r>
      <w:r w:rsidR="00BD32BA">
        <w:rPr>
          <w:rFonts w:ascii="Times New Roman" w:hAnsi="Times New Roman" w:cs="Times New Roman"/>
          <w:sz w:val="24"/>
          <w:szCs w:val="24"/>
        </w:rPr>
        <w:t>ихеевой Т.Н.</w:t>
      </w:r>
      <w:r>
        <w:rPr>
          <w:rFonts w:ascii="Times New Roman" w:hAnsi="Times New Roman" w:cs="Times New Roman"/>
          <w:sz w:val="24"/>
          <w:szCs w:val="24"/>
        </w:rPr>
        <w:t xml:space="preserve"> и аудитором контрольно- счетной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Кадырбаевой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 проведена   экспертиза  проекта  муниципальной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статьи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179 Бюджетного кодекса Российской Федерации.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 экспертизу представлен пакет документов   по муниципальной программе  </w:t>
      </w:r>
      <w:r w:rsidRPr="00B6007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муниципальном образовании город Маркс Саратовской области на 2015-2017годы» </w:t>
      </w:r>
      <w:r w:rsidRPr="00C31860">
        <w:rPr>
          <w:rFonts w:ascii="Times New Roman" w:hAnsi="Times New Roman" w:cs="Times New Roman"/>
          <w:sz w:val="24"/>
          <w:szCs w:val="24"/>
        </w:rPr>
        <w:t>с внесенными изменениями согласно</w:t>
      </w:r>
      <w:r>
        <w:rPr>
          <w:rFonts w:ascii="Times New Roman" w:hAnsi="Times New Roman" w:cs="Times New Roman"/>
          <w:sz w:val="24"/>
          <w:szCs w:val="24"/>
        </w:rPr>
        <w:t xml:space="preserve"> проекта Постановления администрации Марксовского муниципального района (без номера, без даты), разработанных в соответствии с Постановлением администрации Марксовского   муниципального района №2710 от 05.11.2014г. «Об установлении Порядка принятия решений о разработке  муниципальных программ Марксовского муниципального района, их формирования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реализации. Порядка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муниципальных 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Марксовского муниципального района».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7D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Целью  предоставленного проекта  муниципальной программы  является – 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-Развитие культурного потенциала города Маркса посредством модернизации МУК «ЦНК «ЕДИНСТВО» и увеличения доступа жителей города к культурным ценностям и информационным ресурсам.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640">
        <w:rPr>
          <w:rFonts w:ascii="Times New Roman" w:hAnsi="Times New Roman" w:cs="Times New Roman"/>
          <w:sz w:val="24"/>
          <w:szCs w:val="24"/>
        </w:rPr>
        <w:t>Муниципальная  программа  «Развитие культуры в муниципальном образовании город Маркс Саратовской области на 2015-2017годы»   подпрограмм не имеет.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Предоставленный проект постановления администрации Марксовского муниципального района «О внесении изменений в постановление администрации Марксовского муниципального района № 2928-н от  25.11.2014 года «Об утверждении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программы </w:t>
      </w:r>
      <w:r w:rsidRPr="00864640">
        <w:rPr>
          <w:rFonts w:ascii="Times New Roman" w:hAnsi="Times New Roman" w:cs="Times New Roman"/>
          <w:sz w:val="24"/>
          <w:szCs w:val="24"/>
        </w:rPr>
        <w:t>«Развитие культуры в муниципальном образовании город Маркс Саратовской области на 2015-2017годы»</w:t>
      </w:r>
      <w:r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Pr="00E417B9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объемы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муниципальной программы </w:t>
      </w:r>
      <w:r w:rsidRPr="00864640">
        <w:rPr>
          <w:rFonts w:ascii="Times New Roman" w:hAnsi="Times New Roman" w:cs="Times New Roman"/>
          <w:sz w:val="24"/>
          <w:szCs w:val="24"/>
        </w:rPr>
        <w:t xml:space="preserve"> «Развитие культуры в муниципальном образовании город Маркс Саратовской области на 2015-2017годы»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63B2" w:rsidRDefault="006563B2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постановления предусмотрены бюджетные ассигнования на реализацию мероприятия 10 «Организация и проведение Дня Города» в сумме 200,0 тыс. рублей за счет увеличения бюджетных ассигнований на Основное мероприятие 2 «Организация и проведение культурно – массовых мероприятий и иных мероприятий, направленных</w:t>
      </w:r>
      <w:r w:rsidR="00DE5F02">
        <w:rPr>
          <w:rFonts w:ascii="Times New Roman" w:hAnsi="Times New Roman" w:cs="Times New Roman"/>
          <w:sz w:val="24"/>
          <w:szCs w:val="24"/>
        </w:rPr>
        <w:t xml:space="preserve"> на развитие и популяризацию национальных культур».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вносимых изменений общий  объем средств на  реализацию Программы 2015-2017 годы составляет 29 </w:t>
      </w:r>
      <w:r w:rsidR="00DE5F0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01,5 тыс. руб. Источниками финансирования программы  планируются  средства местного бюджета – 23 </w:t>
      </w:r>
      <w:r w:rsidR="00B9329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87,6 тыс. руб.; областной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-2 510,4 тыс. руб., федеральный бюджет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 – 1 595,5 тыс. руб., внебюджетные источники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прогнозно</w:t>
      </w:r>
      <w:proofErr w:type="spellEnd"/>
      <w:r>
        <w:rPr>
          <w:rFonts w:ascii="Times New Roman" w:hAnsi="Times New Roman" w:cs="Times New Roman"/>
          <w:sz w:val="24"/>
          <w:szCs w:val="24"/>
        </w:rPr>
        <w:t>)- 1808,0 тыс. руб.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2137F">
        <w:rPr>
          <w:rFonts w:ascii="Times New Roman" w:hAnsi="Times New Roman" w:cs="Times New Roman"/>
          <w:b/>
          <w:sz w:val="24"/>
          <w:szCs w:val="24"/>
        </w:rPr>
        <w:t>Общий объем  средств по годам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(тыс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уб.)</w:t>
      </w:r>
    </w:p>
    <w:tbl>
      <w:tblPr>
        <w:tblStyle w:val="a3"/>
        <w:tblW w:w="0" w:type="auto"/>
        <w:tblLook w:val="04A0"/>
      </w:tblPr>
      <w:tblGrid>
        <w:gridCol w:w="3166"/>
        <w:gridCol w:w="1559"/>
        <w:gridCol w:w="1737"/>
        <w:gridCol w:w="1519"/>
        <w:gridCol w:w="1525"/>
      </w:tblGrid>
      <w:tr w:rsidR="005839DB" w:rsidTr="00417E47">
        <w:trPr>
          <w:trHeight w:val="240"/>
        </w:trPr>
        <w:tc>
          <w:tcPr>
            <w:tcW w:w="3166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839DB" w:rsidRPr="00B964EE" w:rsidRDefault="005839DB" w:rsidP="00417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37" w:type="dxa"/>
          </w:tcPr>
          <w:p w:rsidR="005839DB" w:rsidRPr="00B964EE" w:rsidRDefault="005839DB" w:rsidP="00417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1519" w:type="dxa"/>
          </w:tcPr>
          <w:p w:rsidR="005839DB" w:rsidRPr="00B964EE" w:rsidRDefault="005839DB" w:rsidP="00417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1525" w:type="dxa"/>
          </w:tcPr>
          <w:p w:rsidR="005839DB" w:rsidRPr="00B964EE" w:rsidRDefault="005839DB" w:rsidP="00417E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4EE">
              <w:rPr>
                <w:rFonts w:ascii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</w:tr>
      <w:tr w:rsidR="005839DB" w:rsidTr="00417E47">
        <w:trPr>
          <w:trHeight w:val="240"/>
        </w:trPr>
        <w:tc>
          <w:tcPr>
            <w:tcW w:w="3166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9" w:type="dxa"/>
          </w:tcPr>
          <w:p w:rsidR="005839DB" w:rsidRPr="00B964EE" w:rsidRDefault="005839DB" w:rsidP="00DE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</w:t>
            </w:r>
            <w:r w:rsidR="00DE5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01,5</w:t>
            </w:r>
          </w:p>
        </w:tc>
        <w:tc>
          <w:tcPr>
            <w:tcW w:w="1737" w:type="dxa"/>
          </w:tcPr>
          <w:p w:rsidR="005839DB" w:rsidRPr="00B964EE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8 495,8</w:t>
            </w:r>
          </w:p>
        </w:tc>
        <w:tc>
          <w:tcPr>
            <w:tcW w:w="1519" w:type="dxa"/>
          </w:tcPr>
          <w:p w:rsidR="005839DB" w:rsidRPr="00B964EE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8 379,6</w:t>
            </w:r>
          </w:p>
        </w:tc>
        <w:tc>
          <w:tcPr>
            <w:tcW w:w="1525" w:type="dxa"/>
          </w:tcPr>
          <w:p w:rsidR="005839DB" w:rsidRPr="00B964EE" w:rsidRDefault="005839DB" w:rsidP="00DE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</w:t>
            </w:r>
            <w:r w:rsidR="00DE5F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5839DB" w:rsidTr="00417E47">
        <w:trPr>
          <w:trHeight w:val="493"/>
        </w:trPr>
        <w:tc>
          <w:tcPr>
            <w:tcW w:w="3166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1559" w:type="dxa"/>
          </w:tcPr>
          <w:p w:rsidR="005839DB" w:rsidRPr="00B964EE" w:rsidRDefault="005839DB" w:rsidP="00DE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</w:t>
            </w:r>
            <w:r w:rsidR="00DE5F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1737" w:type="dxa"/>
          </w:tcPr>
          <w:p w:rsidR="005839DB" w:rsidRPr="00B964EE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7 887,8</w:t>
            </w:r>
          </w:p>
        </w:tc>
        <w:tc>
          <w:tcPr>
            <w:tcW w:w="1519" w:type="dxa"/>
          </w:tcPr>
          <w:p w:rsidR="005839DB" w:rsidRPr="00B964EE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7 779,6</w:t>
            </w:r>
          </w:p>
        </w:tc>
        <w:tc>
          <w:tcPr>
            <w:tcW w:w="1525" w:type="dxa"/>
          </w:tcPr>
          <w:p w:rsidR="005839DB" w:rsidRPr="00B964EE" w:rsidRDefault="00DE5F02" w:rsidP="00DE5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8 1</w:t>
            </w:r>
            <w:r w:rsidR="005839DB">
              <w:rPr>
                <w:rFonts w:ascii="Times New Roman" w:hAnsi="Times New Roman" w:cs="Times New Roman"/>
                <w:sz w:val="24"/>
                <w:szCs w:val="24"/>
              </w:rPr>
              <w:t>20,2</w:t>
            </w:r>
          </w:p>
        </w:tc>
      </w:tr>
      <w:tr w:rsidR="005839DB" w:rsidTr="00417E47">
        <w:trPr>
          <w:trHeight w:val="733"/>
        </w:trPr>
        <w:tc>
          <w:tcPr>
            <w:tcW w:w="3166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2 510,4</w:t>
            </w:r>
          </w:p>
        </w:tc>
        <w:tc>
          <w:tcPr>
            <w:tcW w:w="1737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2 510,4</w:t>
            </w:r>
          </w:p>
        </w:tc>
      </w:tr>
      <w:tr w:rsidR="005839DB" w:rsidTr="00417E47">
        <w:trPr>
          <w:trHeight w:val="493"/>
        </w:trPr>
        <w:tc>
          <w:tcPr>
            <w:tcW w:w="3166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1 595,5</w:t>
            </w:r>
          </w:p>
        </w:tc>
        <w:tc>
          <w:tcPr>
            <w:tcW w:w="1737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1 595,5</w:t>
            </w:r>
          </w:p>
        </w:tc>
      </w:tr>
      <w:tr w:rsidR="005839DB" w:rsidTr="00417E47">
        <w:trPr>
          <w:trHeight w:val="747"/>
        </w:trPr>
        <w:tc>
          <w:tcPr>
            <w:tcW w:w="3166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1 808,0</w:t>
            </w:r>
          </w:p>
        </w:tc>
        <w:tc>
          <w:tcPr>
            <w:tcW w:w="1737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608,0</w:t>
            </w:r>
          </w:p>
        </w:tc>
        <w:tc>
          <w:tcPr>
            <w:tcW w:w="1519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525" w:type="dxa"/>
          </w:tcPr>
          <w:p w:rsidR="005839DB" w:rsidRDefault="005839DB" w:rsidP="00417E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Представленный на  экспертизу проект  программы </w:t>
      </w:r>
      <w:r w:rsidR="0069363D">
        <w:rPr>
          <w:rFonts w:ascii="Times New Roman" w:hAnsi="Times New Roman" w:cs="Times New Roman"/>
          <w:sz w:val="24"/>
          <w:szCs w:val="24"/>
        </w:rPr>
        <w:t xml:space="preserve">с внесенными изменениями </w:t>
      </w:r>
      <w:r>
        <w:rPr>
          <w:rFonts w:ascii="Times New Roman" w:hAnsi="Times New Roman" w:cs="Times New Roman"/>
          <w:sz w:val="24"/>
          <w:szCs w:val="24"/>
        </w:rPr>
        <w:t xml:space="preserve">соответствует порядку, то есть проект программы содержит паспорт Программы, определены программные мероприятия 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 заключение о финансовом обеспечении комитета финансов администрации  Марксовского муниципального  района от </w:t>
      </w:r>
      <w:r w:rsidR="0069363D">
        <w:rPr>
          <w:rFonts w:ascii="Times New Roman" w:hAnsi="Times New Roman" w:cs="Times New Roman"/>
          <w:sz w:val="24"/>
          <w:szCs w:val="24"/>
        </w:rPr>
        <w:t>02.08</w:t>
      </w:r>
      <w:r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69363D">
        <w:rPr>
          <w:rFonts w:ascii="Times New Roman" w:hAnsi="Times New Roman" w:cs="Times New Roman"/>
          <w:sz w:val="24"/>
          <w:szCs w:val="24"/>
        </w:rPr>
        <w:t>1192</w:t>
      </w:r>
      <w:r>
        <w:rPr>
          <w:rFonts w:ascii="Times New Roman" w:hAnsi="Times New Roman" w:cs="Times New Roman"/>
          <w:sz w:val="24"/>
          <w:szCs w:val="24"/>
        </w:rPr>
        <w:t>,  заключение  управления  экономического  развития и  торговли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администрации ММР от </w:t>
      </w:r>
      <w:r w:rsidR="0069363D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69363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.2017 года № 04-0</w:t>
      </w:r>
      <w:r w:rsidR="006936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69363D">
        <w:rPr>
          <w:rFonts w:ascii="Times New Roman" w:hAnsi="Times New Roman" w:cs="Times New Roman"/>
          <w:sz w:val="24"/>
          <w:szCs w:val="24"/>
        </w:rPr>
        <w:t>488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9DB" w:rsidRPr="00A72394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394">
        <w:rPr>
          <w:rFonts w:ascii="Times New Roman" w:hAnsi="Times New Roman" w:cs="Times New Roman"/>
          <w:b/>
          <w:sz w:val="24"/>
          <w:szCs w:val="24"/>
        </w:rPr>
        <w:t>Реализация  программных мероприятий  в 2015-20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72394">
        <w:rPr>
          <w:rFonts w:ascii="Times New Roman" w:hAnsi="Times New Roman" w:cs="Times New Roman"/>
          <w:b/>
          <w:sz w:val="24"/>
          <w:szCs w:val="24"/>
        </w:rPr>
        <w:t>годах позволит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-увеличить мероприятия, направленные на сохранение культурного наследия и толерантности не менее чем на 50%;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-увеличить долю мероприятий для детей до 14 лет включительно в общем числе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мероприятий до 36%;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-рост численности  участников клубных формирований принимающих участие в культурно-массовых мероприятиях до 85%;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-увеличить численность клубных формирований до 26ед.;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-укрепить и модернизировать материально-техническую базу МУК «ЦНК «ЕДИНСТВО». </w:t>
      </w: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75A7">
        <w:rPr>
          <w:rFonts w:ascii="Times New Roman" w:hAnsi="Times New Roman" w:cs="Times New Roman"/>
          <w:b/>
          <w:sz w:val="24"/>
          <w:szCs w:val="24"/>
        </w:rPr>
        <w:t>В результате   подготовки заключения  установлено  следующее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9363D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Представленный на  экспертизу проект муниципальной  программы </w:t>
      </w:r>
      <w:r w:rsidR="0069363D">
        <w:rPr>
          <w:rFonts w:ascii="Times New Roman" w:hAnsi="Times New Roman" w:cs="Times New Roman"/>
          <w:sz w:val="24"/>
          <w:szCs w:val="24"/>
        </w:rPr>
        <w:t xml:space="preserve">с внесенными изменениями </w:t>
      </w:r>
      <w:r>
        <w:rPr>
          <w:rFonts w:ascii="Times New Roman" w:hAnsi="Times New Roman" w:cs="Times New Roman"/>
          <w:sz w:val="24"/>
          <w:szCs w:val="24"/>
        </w:rPr>
        <w:t>соответствует порядку принятия решений о  разработке муниципальных программ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администрации  Марксовского муниципального  района №2710-н от 05.11.2014 года , то есть проект программы </w:t>
      </w:r>
      <w:r>
        <w:rPr>
          <w:rFonts w:ascii="Times New Roman" w:hAnsi="Times New Roman" w:cs="Times New Roman"/>
          <w:sz w:val="24"/>
          <w:szCs w:val="24"/>
        </w:rPr>
        <w:lastRenderedPageBreak/>
        <w:t>содержит паспорт Программы, определены программные мероприятия  с  указанием прогнозируемого объема финансирования, срока  исполнения и ожидаемого  результата реализации мероприятий, представлен  механизм и оценка социально-экономической эффективности реализации  Программы,</w:t>
      </w:r>
      <w:r w:rsidR="00693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заключение о финансовом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комитета финансов администрации  муниципального  района от </w:t>
      </w:r>
      <w:r w:rsidR="0069363D">
        <w:rPr>
          <w:rFonts w:ascii="Times New Roman" w:hAnsi="Times New Roman" w:cs="Times New Roman"/>
          <w:sz w:val="24"/>
          <w:szCs w:val="24"/>
        </w:rPr>
        <w:t>02.08</w:t>
      </w:r>
      <w:r>
        <w:rPr>
          <w:rFonts w:ascii="Times New Roman" w:hAnsi="Times New Roman" w:cs="Times New Roman"/>
          <w:sz w:val="24"/>
          <w:szCs w:val="24"/>
        </w:rPr>
        <w:t xml:space="preserve">.2017 года № </w:t>
      </w:r>
      <w:r w:rsidR="0069363D">
        <w:rPr>
          <w:rFonts w:ascii="Times New Roman" w:hAnsi="Times New Roman" w:cs="Times New Roman"/>
          <w:sz w:val="24"/>
          <w:szCs w:val="24"/>
        </w:rPr>
        <w:t>1192</w:t>
      </w:r>
      <w:r>
        <w:rPr>
          <w:rFonts w:ascii="Times New Roman" w:hAnsi="Times New Roman" w:cs="Times New Roman"/>
          <w:sz w:val="24"/>
          <w:szCs w:val="24"/>
        </w:rPr>
        <w:t xml:space="preserve">, заключение  управления  экономического  развития и  торговли администрации Марксовского муниципального района от </w:t>
      </w:r>
      <w:r w:rsidR="0069363D">
        <w:rPr>
          <w:rFonts w:ascii="Times New Roman" w:hAnsi="Times New Roman" w:cs="Times New Roman"/>
          <w:sz w:val="24"/>
          <w:szCs w:val="24"/>
        </w:rPr>
        <w:t>01.08.</w:t>
      </w:r>
      <w:r>
        <w:rPr>
          <w:rFonts w:ascii="Times New Roman" w:hAnsi="Times New Roman" w:cs="Times New Roman"/>
          <w:sz w:val="24"/>
          <w:szCs w:val="24"/>
        </w:rPr>
        <w:t>2017 года № 04-0</w:t>
      </w:r>
      <w:r w:rsidR="006936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69363D">
        <w:rPr>
          <w:rFonts w:ascii="Times New Roman" w:hAnsi="Times New Roman" w:cs="Times New Roman"/>
          <w:sz w:val="24"/>
          <w:szCs w:val="24"/>
        </w:rPr>
        <w:t>488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9DB" w:rsidRDefault="005839DB" w:rsidP="00583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2466">
        <w:rPr>
          <w:rFonts w:ascii="Times New Roman" w:hAnsi="Times New Roman" w:cs="Times New Roman"/>
          <w:b/>
          <w:sz w:val="24"/>
          <w:szCs w:val="24"/>
        </w:rPr>
        <w:t xml:space="preserve">                Контрольно-счетная комиссия Марксовского  муниципального  района  считает возможным  согласование  проекта муниципальной  программы  </w:t>
      </w:r>
      <w:r>
        <w:rPr>
          <w:rFonts w:ascii="Times New Roman" w:hAnsi="Times New Roman" w:cs="Times New Roman"/>
          <w:b/>
          <w:sz w:val="24"/>
          <w:szCs w:val="24"/>
        </w:rPr>
        <w:t xml:space="preserve"> «Развитие культуры в муниципальном образовании город Маркс Саратовской области на 2015-2017годы»</w:t>
      </w:r>
      <w:r w:rsidRPr="006D246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DB" w:rsidRPr="006D2466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DB" w:rsidRPr="006D2466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9DB" w:rsidRDefault="005D0655" w:rsidP="0058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839D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839DB">
        <w:rPr>
          <w:rFonts w:ascii="Times New Roman" w:hAnsi="Times New Roman" w:cs="Times New Roman"/>
          <w:sz w:val="24"/>
          <w:szCs w:val="24"/>
        </w:rPr>
        <w:t xml:space="preserve">  контрольно-счетной комиссии </w:t>
      </w: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Марксовского муниципального района                                                   </w:t>
      </w:r>
      <w:r w:rsidR="005D0655">
        <w:rPr>
          <w:rFonts w:ascii="Times New Roman" w:hAnsi="Times New Roman" w:cs="Times New Roman"/>
          <w:sz w:val="24"/>
          <w:szCs w:val="24"/>
        </w:rPr>
        <w:t xml:space="preserve">   Т.Н.Михеева</w:t>
      </w: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9DB" w:rsidRDefault="005839DB" w:rsidP="005839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AAC" w:rsidRDefault="00554AAC"/>
    <w:sectPr w:rsidR="00554AAC" w:rsidSect="006A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839DB"/>
    <w:rsid w:val="00554AAC"/>
    <w:rsid w:val="005839DB"/>
    <w:rsid w:val="005D0655"/>
    <w:rsid w:val="006563B2"/>
    <w:rsid w:val="0069363D"/>
    <w:rsid w:val="006A65AA"/>
    <w:rsid w:val="008F11C7"/>
    <w:rsid w:val="00B7312E"/>
    <w:rsid w:val="00B93297"/>
    <w:rsid w:val="00BD32BA"/>
    <w:rsid w:val="00D12417"/>
    <w:rsid w:val="00DB7907"/>
    <w:rsid w:val="00DE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9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Users\1\Desktop\marks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ШаговаяТН</dc:creator>
  <cp:keywords/>
  <dc:description/>
  <cp:lastModifiedBy>ШаговаяТН</cp:lastModifiedBy>
  <cp:revision>10</cp:revision>
  <dcterms:created xsi:type="dcterms:W3CDTF">2017-08-02T11:12:00Z</dcterms:created>
  <dcterms:modified xsi:type="dcterms:W3CDTF">2017-08-03T05:06:00Z</dcterms:modified>
</cp:coreProperties>
</file>