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7D2FAC" w:rsidRPr="00430A71" w:rsidRDefault="007D2FAC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430A71">
        <w:rPr>
          <w:rFonts w:ascii="Times New Roman" w:eastAsia="Calibri" w:hAnsi="Times New Roman" w:cs="Times New Roman"/>
          <w:lang w:eastAsia="ru-RU"/>
        </w:rPr>
        <w:t>«</w:t>
      </w:r>
      <w:r w:rsidR="00430A71" w:rsidRPr="00430A71">
        <w:rPr>
          <w:rFonts w:ascii="Times New Roman" w:hAnsi="Times New Roman" w:cs="Times New Roman"/>
        </w:rPr>
        <w:t>Развитие жилищно-коммунальной инфраструктуры Марксовского муниципального района на 2015-2020 годы</w:t>
      </w:r>
      <w:r w:rsidRPr="00430A71">
        <w:rPr>
          <w:rFonts w:ascii="Times New Roman" w:eastAsia="Calibri" w:hAnsi="Times New Roman" w:cs="Times New Roman"/>
          <w:lang w:eastAsia="ru-RU"/>
        </w:rPr>
        <w:t>»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за 201</w:t>
      </w:r>
      <w:r w:rsidR="00506A2A">
        <w:rPr>
          <w:rFonts w:ascii="Times New Roman" w:eastAsia="Times New Roman" w:hAnsi="Times New Roman" w:cs="Times New Roman"/>
          <w:lang w:eastAsia="ru-RU"/>
        </w:rPr>
        <w:t>6</w:t>
      </w:r>
      <w:r w:rsidRPr="00AA211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Объем финансового обеспечения мероприятий муниципальной программы:</w:t>
      </w:r>
    </w:p>
    <w:p w:rsidR="007D2FAC" w:rsidRPr="00AA211E" w:rsidRDefault="007D2FAC" w:rsidP="007D2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Style w:val="1"/>
        <w:tblW w:w="16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7368"/>
        <w:gridCol w:w="2268"/>
        <w:gridCol w:w="1559"/>
        <w:gridCol w:w="1843"/>
        <w:gridCol w:w="1134"/>
        <w:gridCol w:w="1074"/>
      </w:tblGrid>
      <w:tr w:rsidR="007D2FAC" w:rsidRPr="00B03468" w:rsidTr="00F26166">
        <w:trPr>
          <w:trHeight w:val="654"/>
        </w:trPr>
        <w:tc>
          <w:tcPr>
            <w:tcW w:w="854" w:type="dxa"/>
            <w:vMerge w:val="restart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368" w:type="dxa"/>
            <w:vMerge w:val="restart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827" w:type="dxa"/>
            <w:gridSpan w:val="2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2208" w:type="dxa"/>
            <w:gridSpan w:val="2"/>
            <w:vAlign w:val="center"/>
          </w:tcPr>
          <w:p w:rsidR="007D2FAC" w:rsidRPr="00B03468" w:rsidRDefault="007D2FAC" w:rsidP="007D2F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По итогам</w:t>
            </w:r>
          </w:p>
          <w:p w:rsidR="007D2FAC" w:rsidRPr="00B03468" w:rsidRDefault="007D2FAC" w:rsidP="007D2F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2015 года</w:t>
            </w:r>
          </w:p>
        </w:tc>
      </w:tr>
      <w:tr w:rsidR="007D2FAC" w:rsidRPr="00B03468" w:rsidTr="00F26166">
        <w:tc>
          <w:tcPr>
            <w:tcW w:w="854" w:type="dxa"/>
            <w:vMerge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8" w:type="dxa"/>
            <w:vMerge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843" w:type="dxa"/>
            <w:vMerge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2FAC" w:rsidRPr="00B03468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4" w:type="dxa"/>
            <w:vAlign w:val="center"/>
          </w:tcPr>
          <w:p w:rsidR="007D2FAC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CD1A9A" w:rsidRPr="00B03468" w:rsidTr="00F26166">
        <w:tc>
          <w:tcPr>
            <w:tcW w:w="854" w:type="dxa"/>
            <w:vAlign w:val="center"/>
          </w:tcPr>
          <w:p w:rsidR="00CD1A9A" w:rsidRPr="00B03468" w:rsidRDefault="00CD1A9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CD1A9A" w:rsidRPr="00B03468" w:rsidRDefault="00CD1A9A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Подпрограмма № 1 «Обеспечение жилыми помещениями молодых семей»</w:t>
            </w:r>
          </w:p>
        </w:tc>
        <w:tc>
          <w:tcPr>
            <w:tcW w:w="2268" w:type="dxa"/>
            <w:vMerge w:val="restart"/>
          </w:tcPr>
          <w:p w:rsidR="00CD1A9A" w:rsidRPr="00B03468" w:rsidRDefault="00CD1A9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</w:p>
        </w:tc>
        <w:tc>
          <w:tcPr>
            <w:tcW w:w="1559" w:type="dxa"/>
            <w:vAlign w:val="center"/>
          </w:tcPr>
          <w:p w:rsidR="00CD1A9A" w:rsidRPr="00B03468" w:rsidRDefault="00CD1A9A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CD1A9A" w:rsidRPr="00B03468" w:rsidRDefault="00CD1A9A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областной, местный</w:t>
            </w:r>
          </w:p>
        </w:tc>
        <w:tc>
          <w:tcPr>
            <w:tcW w:w="113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4813,701</w:t>
            </w:r>
          </w:p>
        </w:tc>
        <w:tc>
          <w:tcPr>
            <w:tcW w:w="107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4250,649</w:t>
            </w:r>
          </w:p>
        </w:tc>
      </w:tr>
      <w:tr w:rsidR="00CD1A9A" w:rsidRPr="00B03468" w:rsidTr="00F26166">
        <w:tc>
          <w:tcPr>
            <w:tcW w:w="854" w:type="dxa"/>
            <w:vAlign w:val="center"/>
          </w:tcPr>
          <w:p w:rsidR="00CD1A9A" w:rsidRPr="00B03468" w:rsidRDefault="00CD1A9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368" w:type="dxa"/>
            <w:vAlign w:val="center"/>
          </w:tcPr>
          <w:p w:rsidR="00CD1A9A" w:rsidRPr="00B03468" w:rsidRDefault="00CD1A9A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 «Обеспечение жилыми помещениями молодых семей»</w:t>
            </w:r>
          </w:p>
        </w:tc>
        <w:tc>
          <w:tcPr>
            <w:tcW w:w="2268" w:type="dxa"/>
            <w:vMerge/>
          </w:tcPr>
          <w:p w:rsidR="00CD1A9A" w:rsidRPr="00B03468" w:rsidRDefault="00CD1A9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1A9A" w:rsidRPr="00B03468" w:rsidRDefault="00CD1A9A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CD1A9A" w:rsidRPr="00B03468" w:rsidRDefault="00CD1A9A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областной, местный</w:t>
            </w:r>
          </w:p>
        </w:tc>
        <w:tc>
          <w:tcPr>
            <w:tcW w:w="113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4813,701</w:t>
            </w:r>
          </w:p>
        </w:tc>
        <w:tc>
          <w:tcPr>
            <w:tcW w:w="107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4250,649</w:t>
            </w:r>
          </w:p>
        </w:tc>
      </w:tr>
      <w:tr w:rsidR="00CD1A9A" w:rsidRPr="00B03468" w:rsidTr="00F26166">
        <w:tc>
          <w:tcPr>
            <w:tcW w:w="854" w:type="dxa"/>
            <w:vAlign w:val="center"/>
          </w:tcPr>
          <w:p w:rsidR="00CD1A9A" w:rsidRPr="00B03468" w:rsidRDefault="00CD1A9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7368" w:type="dxa"/>
          </w:tcPr>
          <w:p w:rsidR="00CD1A9A" w:rsidRPr="00B03468" w:rsidRDefault="00CD1A9A" w:rsidP="00430A7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№ 1</w:t>
            </w:r>
          </w:p>
          <w:p w:rsidR="00CD1A9A" w:rsidRPr="00B03468" w:rsidRDefault="00CD1A9A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«Предоставление социальных выплат молодым семьям на приобретение (строительство) жилья на территории Саратовской области</w:t>
            </w:r>
          </w:p>
        </w:tc>
        <w:tc>
          <w:tcPr>
            <w:tcW w:w="2268" w:type="dxa"/>
            <w:vMerge/>
          </w:tcPr>
          <w:p w:rsidR="00CD1A9A" w:rsidRPr="00B03468" w:rsidRDefault="00CD1A9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1A9A" w:rsidRPr="00B03468" w:rsidRDefault="00CD1A9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CD1A9A" w:rsidRPr="00B03468" w:rsidRDefault="00CD1A9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областной, местный</w:t>
            </w:r>
          </w:p>
        </w:tc>
        <w:tc>
          <w:tcPr>
            <w:tcW w:w="113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4813,701</w:t>
            </w:r>
          </w:p>
        </w:tc>
        <w:tc>
          <w:tcPr>
            <w:tcW w:w="1074" w:type="dxa"/>
            <w:vAlign w:val="center"/>
          </w:tcPr>
          <w:p w:rsidR="00CD1A9A" w:rsidRPr="00CD1A9A" w:rsidRDefault="00CD1A9A" w:rsidP="001D64BD">
            <w:pPr>
              <w:jc w:val="center"/>
              <w:rPr>
                <w:rFonts w:ascii="Times New Roman" w:hAnsi="Times New Roman" w:cs="Times New Roman"/>
              </w:rPr>
            </w:pPr>
            <w:r w:rsidRPr="00CD1A9A">
              <w:rPr>
                <w:rFonts w:ascii="Times New Roman" w:hAnsi="Times New Roman" w:cs="Times New Roman"/>
              </w:rPr>
              <w:t>4250,649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68" w:type="dxa"/>
          </w:tcPr>
          <w:p w:rsidR="00430A71" w:rsidRPr="00B03468" w:rsidRDefault="00430A71" w:rsidP="00430A71">
            <w:pPr>
              <w:pStyle w:val="aa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Подпрограмма № 2</w:t>
            </w:r>
          </w:p>
          <w:p w:rsidR="00527108" w:rsidRPr="00B03468" w:rsidRDefault="00430A71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«Повышение качества водоснабжения и водоотведения»</w:t>
            </w:r>
          </w:p>
        </w:tc>
        <w:tc>
          <w:tcPr>
            <w:tcW w:w="2268" w:type="dxa"/>
            <w:vMerge w:val="restart"/>
          </w:tcPr>
          <w:p w:rsidR="00527108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</w:p>
        </w:tc>
        <w:tc>
          <w:tcPr>
            <w:tcW w:w="1559" w:type="dxa"/>
            <w:vAlign w:val="center"/>
          </w:tcPr>
          <w:p w:rsidR="00527108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7368" w:type="dxa"/>
          </w:tcPr>
          <w:p w:rsidR="00430A71" w:rsidRPr="00B03468" w:rsidRDefault="00430A71" w:rsidP="00430A7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  № 1</w:t>
            </w:r>
          </w:p>
          <w:p w:rsidR="00527108" w:rsidRPr="00B03468" w:rsidRDefault="00430A71" w:rsidP="00430A7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«Реконструкция и модернизация объектов водоснабжения и водоотведения»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2.1.1.</w:t>
            </w:r>
          </w:p>
        </w:tc>
        <w:tc>
          <w:tcPr>
            <w:tcW w:w="7368" w:type="dxa"/>
          </w:tcPr>
          <w:p w:rsidR="00527108" w:rsidRPr="00B03468" w:rsidRDefault="00430A71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  №1: Реконструкция и модернизация распределительного водопровода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2.1.2.</w:t>
            </w:r>
          </w:p>
        </w:tc>
        <w:tc>
          <w:tcPr>
            <w:tcW w:w="7368" w:type="dxa"/>
          </w:tcPr>
          <w:p w:rsidR="00527108" w:rsidRPr="00B03468" w:rsidRDefault="00430A71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  №2: Реконструкция и модернизация артезианских скважин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2.1.3.</w:t>
            </w:r>
          </w:p>
        </w:tc>
        <w:tc>
          <w:tcPr>
            <w:tcW w:w="7368" w:type="dxa"/>
          </w:tcPr>
          <w:p w:rsidR="00527108" w:rsidRPr="00B03468" w:rsidRDefault="00430A71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  №3 Реконструкция и модернизация объектов водоотведения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430A71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368" w:type="dxa"/>
          </w:tcPr>
          <w:p w:rsidR="00430A71" w:rsidRPr="00B03468" w:rsidRDefault="00430A71" w:rsidP="00430A7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527108" w:rsidRPr="00B03468" w:rsidRDefault="00430A71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№ 3 Энергосбережение и повышение энергетической эффективности Марксовского муниципального района до 2020 года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3D4A8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3D4A86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B0346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7368" w:type="dxa"/>
          </w:tcPr>
          <w:p w:rsidR="00527108" w:rsidRPr="00B03468" w:rsidRDefault="00430A71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 мероприятие    №1 Модернизация котельных в муниципальных образованиях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B0346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3.1.1.</w:t>
            </w:r>
          </w:p>
        </w:tc>
        <w:tc>
          <w:tcPr>
            <w:tcW w:w="7368" w:type="dxa"/>
          </w:tcPr>
          <w:p w:rsidR="00527108" w:rsidRPr="00B03468" w:rsidRDefault="00430A71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1: Реконструкция и техническое перевооружение котельных в муниципальных образованиях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527108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527108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B0346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527108" w:rsidRPr="00B03468" w:rsidRDefault="00430A71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2 Разработка проектно – сметной документации на реконструкцию и техническое перевооружение котельных муниципальных образований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7108" w:rsidRPr="00B03468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27108" w:rsidRPr="00B03468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center"/>
          </w:tcPr>
          <w:p w:rsidR="00527108" w:rsidRPr="00B03468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B0346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7368" w:type="dxa"/>
          </w:tcPr>
          <w:p w:rsidR="00527108" w:rsidRPr="00B03468" w:rsidRDefault="00430A71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    №2 Модернизация тепловых сетей в муниципальных образованиях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B03468" w:rsidTr="00F26166">
        <w:tc>
          <w:tcPr>
            <w:tcW w:w="854" w:type="dxa"/>
            <w:vAlign w:val="center"/>
          </w:tcPr>
          <w:p w:rsidR="00527108" w:rsidRPr="00B03468" w:rsidRDefault="00B0346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527108" w:rsidRPr="00B03468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7368" w:type="dxa"/>
          </w:tcPr>
          <w:p w:rsidR="00527108" w:rsidRPr="00B03468" w:rsidRDefault="00430A71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    №3 Перевод жилых зданий с низкоэффективным централизованным отоплением на индивидуальное отопление</w:t>
            </w:r>
          </w:p>
        </w:tc>
        <w:tc>
          <w:tcPr>
            <w:tcW w:w="2268" w:type="dxa"/>
            <w:vMerge/>
          </w:tcPr>
          <w:p w:rsidR="00527108" w:rsidRPr="00B03468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B03468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27108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27108" w:rsidRPr="00B03468" w:rsidRDefault="003D4A8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B03468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1: Перевод жилых зданий с низкоэффективным централизованным отоплением на индивидуальное отопление в муниципальном образовании г. Маркс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D35AD" w:rsidRPr="00B03468" w:rsidRDefault="003D4A86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9D35AD" w:rsidRPr="00B03468" w:rsidRDefault="009D35AD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 4: Проведение государственной экспертизы проектной документации по объекту «Блочно-модульная котельная модели БКУ-900, расположенная в районе многоквартирного жилого дома № 40 по ул. Аэродромная в г. Марксе Саратовской области»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9D35AD" w:rsidRPr="00B03468" w:rsidRDefault="003D4A86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3D4A86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9D35AD" w:rsidRPr="00B03468" w:rsidRDefault="009D35AD" w:rsidP="00210505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1: Проведение государственной экспертизы проектной документации по объекту «Блочно-модульная котельная модели БКУ-900, расположенная в районе многоквартирного жилого дома № 40 по ул. Аэродромная в г. Марксе Саратовской области»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9D35AD" w:rsidRPr="00B03468" w:rsidRDefault="009D35AD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9D35AD" w:rsidRPr="00B03468" w:rsidRDefault="003D4A86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3D4A86" w:rsidP="009D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368" w:type="dxa"/>
          </w:tcPr>
          <w:p w:rsidR="009D35AD" w:rsidRPr="00B03468" w:rsidRDefault="009D35AD" w:rsidP="00430A71">
            <w:pPr>
              <w:spacing w:line="260" w:lineRule="exact"/>
              <w:rPr>
                <w:rStyle w:val="ab"/>
                <w:rFonts w:ascii="Times New Roman" w:hAnsi="Times New Roman" w:cs="Times New Roman"/>
                <w:b w:val="0"/>
              </w:rPr>
            </w:pPr>
            <w:r w:rsidRPr="00B03468">
              <w:rPr>
                <w:rStyle w:val="ab"/>
                <w:rFonts w:ascii="Times New Roman" w:hAnsi="Times New Roman" w:cs="Times New Roman"/>
                <w:b w:val="0"/>
              </w:rPr>
              <w:t>Подпрограмма № 4</w:t>
            </w:r>
          </w:p>
          <w:p w:rsidR="009D35AD" w:rsidRPr="00B03468" w:rsidRDefault="009D35AD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Устойчивое развитие сельских территорий Марксовского муниципального района Саратовской области на период до 2020 года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1311,274</w:t>
            </w:r>
          </w:p>
        </w:tc>
        <w:tc>
          <w:tcPr>
            <w:tcW w:w="1074" w:type="dxa"/>
            <w:vAlign w:val="center"/>
          </w:tcPr>
          <w:p w:rsidR="009D35AD" w:rsidRPr="00B03468" w:rsidRDefault="00CD1A9A" w:rsidP="00512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92,852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9D35AD" w:rsidRPr="00B03468" w:rsidRDefault="009D35AD" w:rsidP="00430A71">
            <w:pPr>
              <w:pStyle w:val="aa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1:</w:t>
            </w:r>
          </w:p>
          <w:p w:rsidR="009D35AD" w:rsidRPr="00B03468" w:rsidRDefault="009D35AD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Строительство объектов водоснабжения и газоснабжения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D35AD" w:rsidRPr="00B03468" w:rsidRDefault="00AD75B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местный 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4" w:type="dxa"/>
            <w:vAlign w:val="center"/>
          </w:tcPr>
          <w:p w:rsidR="009D35AD" w:rsidRPr="00B03468" w:rsidRDefault="00CD1A9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92,852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9D35AD" w:rsidRPr="00B03468" w:rsidRDefault="009D35AD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1: Строительство распределительного водопровода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D35AD" w:rsidRPr="00B03468" w:rsidRDefault="00AD75B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9D35AD" w:rsidRPr="00B03468" w:rsidRDefault="009D35AD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2: Строительство системы газоснабжения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D35AD" w:rsidRPr="00B03468" w:rsidRDefault="00AD75B6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7BC7" w:rsidRPr="00B03468" w:rsidTr="00F26166">
        <w:tc>
          <w:tcPr>
            <w:tcW w:w="854" w:type="dxa"/>
            <w:vAlign w:val="center"/>
          </w:tcPr>
          <w:p w:rsidR="00517BC7" w:rsidRDefault="00517BC7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4.1.2.</w:t>
            </w:r>
          </w:p>
        </w:tc>
        <w:tc>
          <w:tcPr>
            <w:tcW w:w="7368" w:type="dxa"/>
          </w:tcPr>
          <w:p w:rsidR="00517BC7" w:rsidRDefault="00517BC7" w:rsidP="002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3: Ремонт объектов газоснабжение на Территории Марксовского муниципального района</w:t>
            </w:r>
          </w:p>
          <w:p w:rsidR="00517BC7" w:rsidRDefault="00517BC7" w:rsidP="002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ГРП № 14 (ул. Загородная роща д. 1, г. Маркс</w:t>
            </w:r>
            <w:proofErr w:type="gramEnd"/>
          </w:p>
          <w:p w:rsidR="00517BC7" w:rsidRPr="00B03468" w:rsidRDefault="00517BC7" w:rsidP="00210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ГРП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Фурмановка</w:t>
            </w:r>
          </w:p>
        </w:tc>
        <w:tc>
          <w:tcPr>
            <w:tcW w:w="2268" w:type="dxa"/>
            <w:vMerge/>
          </w:tcPr>
          <w:p w:rsidR="00517BC7" w:rsidRPr="00B03468" w:rsidRDefault="00517BC7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17BC7" w:rsidRDefault="00517BC7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517BC7" w:rsidRDefault="00517BC7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134" w:type="dxa"/>
            <w:vAlign w:val="center"/>
          </w:tcPr>
          <w:p w:rsidR="00517BC7" w:rsidRPr="00CD1A9A" w:rsidRDefault="00CD1A9A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A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4" w:type="dxa"/>
            <w:vAlign w:val="center"/>
          </w:tcPr>
          <w:p w:rsidR="00517BC7" w:rsidRPr="00CD1A9A" w:rsidRDefault="00CD1A9A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A9A">
              <w:rPr>
                <w:rFonts w:ascii="Times New Roman" w:eastAsia="Times New Roman" w:hAnsi="Times New Roman" w:cs="Times New Roman"/>
                <w:lang w:eastAsia="ru-RU"/>
              </w:rPr>
              <w:t>92,852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494AB8" w:rsidRPr="00B03468" w:rsidRDefault="00494AB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 2:</w:t>
            </w:r>
            <w:r w:rsidRPr="00B03468">
              <w:rPr>
                <w:rFonts w:ascii="Times New Roman" w:hAnsi="Times New Roman" w:cs="Times New Roman"/>
                <w:color w:val="000000"/>
              </w:rPr>
              <w:t xml:space="preserve"> Обеспечение жильём  </w:t>
            </w:r>
            <w:r w:rsidRPr="00B03468">
              <w:rPr>
                <w:rFonts w:ascii="Times New Roman" w:hAnsi="Times New Roman" w:cs="Times New Roman"/>
              </w:rPr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1211,274</w:t>
            </w:r>
          </w:p>
        </w:tc>
        <w:tc>
          <w:tcPr>
            <w:tcW w:w="1074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B034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Мероприятие 1:</w:t>
            </w:r>
            <w:r w:rsidRPr="00B03468">
              <w:rPr>
                <w:rFonts w:ascii="Times New Roman" w:hAnsi="Times New Roman" w:cs="Times New Roman"/>
                <w:color w:val="000000"/>
              </w:rPr>
              <w:t xml:space="preserve"> Обеспечение жильём  </w:t>
            </w:r>
            <w:r w:rsidRPr="00B03468">
              <w:rPr>
                <w:rFonts w:ascii="Times New Roman" w:hAnsi="Times New Roman" w:cs="Times New Roman"/>
              </w:rPr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областной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1211,27</w:t>
            </w:r>
          </w:p>
        </w:tc>
        <w:tc>
          <w:tcPr>
            <w:tcW w:w="1074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368" w:type="dxa"/>
          </w:tcPr>
          <w:p w:rsidR="009D35AD" w:rsidRPr="00B03468" w:rsidRDefault="009D35AD" w:rsidP="00430A7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№ 5 </w:t>
            </w:r>
          </w:p>
          <w:p w:rsidR="009D35AD" w:rsidRPr="00B03468" w:rsidRDefault="009D35AD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8" w:type="dxa"/>
            <w:vMerge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="009D35AD"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9D35AD" w:rsidRPr="00B03468" w:rsidRDefault="00494AB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="009D35AD"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75B6" w:rsidRPr="00B03468" w:rsidTr="00F26166">
        <w:tc>
          <w:tcPr>
            <w:tcW w:w="854" w:type="dxa"/>
            <w:vAlign w:val="center"/>
          </w:tcPr>
          <w:p w:rsidR="00AD75B6" w:rsidRPr="00B03468" w:rsidRDefault="00AD75B6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7368" w:type="dxa"/>
          </w:tcPr>
          <w:p w:rsidR="00AD75B6" w:rsidRPr="00B03468" w:rsidRDefault="00AD75B6" w:rsidP="00430A7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03468">
              <w:rPr>
                <w:rFonts w:ascii="Times New Roman" w:hAnsi="Times New Roman" w:cs="Times New Roman"/>
              </w:rPr>
              <w:t>Основное мероприятие:</w:t>
            </w:r>
          </w:p>
          <w:p w:rsidR="00AD75B6" w:rsidRPr="00B03468" w:rsidRDefault="00AD75B6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hAnsi="Times New Roman" w:cs="Times New Roman"/>
              </w:rPr>
              <w:t>Повышение уровня доступности объектов социальной и транспортной  инфраструктуры для инвалидов и других маломобильных групп населения</w:t>
            </w:r>
          </w:p>
        </w:tc>
        <w:tc>
          <w:tcPr>
            <w:tcW w:w="2268" w:type="dxa"/>
            <w:vMerge/>
          </w:tcPr>
          <w:p w:rsidR="00AD75B6" w:rsidRPr="00B03468" w:rsidRDefault="00AD75B6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D75B6" w:rsidRPr="00B03468" w:rsidRDefault="00AD75B6" w:rsidP="00AD7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AD75B6" w:rsidRPr="00B03468" w:rsidRDefault="00AD75B6" w:rsidP="00AD7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D75B6" w:rsidRPr="00B03468" w:rsidRDefault="00517BC7" w:rsidP="00AD7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AD75B6" w:rsidRPr="00B03468" w:rsidRDefault="00517BC7" w:rsidP="00AD7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5.1.1.</w:t>
            </w:r>
          </w:p>
        </w:tc>
        <w:tc>
          <w:tcPr>
            <w:tcW w:w="7368" w:type="dxa"/>
          </w:tcPr>
          <w:p w:rsidR="00494AB8" w:rsidRPr="00B03468" w:rsidRDefault="00494AB8" w:rsidP="00430A71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03468">
              <w:rPr>
                <w:rFonts w:ascii="Times New Roman" w:hAnsi="Times New Roman" w:cs="Times New Roman"/>
              </w:rPr>
              <w:t>Мероприятие 1</w:t>
            </w:r>
          </w:p>
          <w:p w:rsidR="00494AB8" w:rsidRPr="00B03468" w:rsidRDefault="00494AB8" w:rsidP="00430A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03468">
              <w:rPr>
                <w:rFonts w:ascii="Times New Roman" w:hAnsi="Times New Roman" w:cs="Times New Roman"/>
              </w:rPr>
              <w:t xml:space="preserve">Обустройство тротуара для инвалидов и других маломобильных групп населения,  нанесение   тактильных указателей на тротуар для слабовидящих и слепых граждан, в соответствии с требованиями СНиП 35-01-2001, в муниципальном образовании  город Маркс от  здания муниципальной  общеобразовательной организации – средней общеобразовательной школы № 3 «Образовательный комплекс»  г. Маркса </w:t>
            </w:r>
            <w:r w:rsidRPr="00B03468">
              <w:rPr>
                <w:rFonts w:ascii="Times New Roman" w:hAnsi="Times New Roman" w:cs="Times New Roman"/>
              </w:rPr>
              <w:lastRenderedPageBreak/>
              <w:t xml:space="preserve">Саратовской области им. Л.Г. </w:t>
            </w:r>
            <w:proofErr w:type="spellStart"/>
            <w:r w:rsidRPr="00B03468">
              <w:rPr>
                <w:rFonts w:ascii="Times New Roman" w:hAnsi="Times New Roman" w:cs="Times New Roman"/>
              </w:rPr>
              <w:t>Венедиктовой</w:t>
            </w:r>
            <w:proofErr w:type="spellEnd"/>
            <w:r w:rsidRPr="00B03468">
              <w:rPr>
                <w:rFonts w:ascii="Times New Roman" w:hAnsi="Times New Roman" w:cs="Times New Roman"/>
              </w:rPr>
              <w:t xml:space="preserve"> (структурное подразделение МДОУ – Д/С № 1 г. Маркса по адресу: пр</w:t>
            </w:r>
            <w:proofErr w:type="gramEnd"/>
            <w:r w:rsidRPr="00B03468">
              <w:rPr>
                <w:rFonts w:ascii="Times New Roman" w:hAnsi="Times New Roman" w:cs="Times New Roman"/>
              </w:rPr>
              <w:t>. Строителей, д. 22 б) до остановки общественного транспорта  «Школа № 3» в районе здания по адресу: пр. Строителей, д. 45 б.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494AB8" w:rsidRPr="00B03468" w:rsidRDefault="00517BC7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5.1.2.</w:t>
            </w:r>
          </w:p>
        </w:tc>
        <w:tc>
          <w:tcPr>
            <w:tcW w:w="7368" w:type="dxa"/>
          </w:tcPr>
          <w:p w:rsidR="00494AB8" w:rsidRPr="00B03468" w:rsidRDefault="00494AB8" w:rsidP="00B03468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Мероприятие 2</w:t>
            </w:r>
          </w:p>
          <w:p w:rsidR="00494AB8" w:rsidRPr="00B03468" w:rsidRDefault="00494AB8" w:rsidP="00B034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</w:rPr>
              <w:t xml:space="preserve">Обустройство тротуара  и устройство тротуарных ограждений, в соответствии с требованиями ГОСТ </w:t>
            </w:r>
            <w:proofErr w:type="gramStart"/>
            <w:r w:rsidRPr="00B0346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B03468">
              <w:rPr>
                <w:rFonts w:ascii="Times New Roman" w:eastAsia="Calibri" w:hAnsi="Times New Roman" w:cs="Times New Roman"/>
              </w:rPr>
              <w:t xml:space="preserve"> 52289-2004, СП 59.13330.2012,   для инвалидов и других маломобильных групп населения,      нанесение тактильных указателей на тротуар для слабовидящих и слепых граждан  , в соответствии с требованиями СНиП 35-01-2001,   в муниципальном образовании город Маркс  от  здания Марксовской местной организации Саратовской областной организации  общероссийской общественной организации «Всероссийское общество инвалидов» по  адресу: ул. Кирова, д. 60 до остановки общественного транспорта «4-я Линия» в районе дома по адресу: ул. Кирова, 88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5.1.3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494AB8" w:rsidRPr="00B03468" w:rsidRDefault="00494AB8" w:rsidP="00B03468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Мероприятие 3</w:t>
            </w:r>
          </w:p>
          <w:p w:rsidR="00494AB8" w:rsidRPr="00B03468" w:rsidRDefault="00494AB8" w:rsidP="00B034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</w:rPr>
              <w:t>Обустройство тротуара для инвалидов и других маломобильных групп населения,   нанесение тактильных указателей на тротуар для слабовидящих и слепых граждан, в соответствии с требованиями СНиП 35-01-2001, в муниципальном образовании  город Маркс от остановки общественного транспорта «Эфир»  в районе дома по адресу:  пр. Ленина, 53 до здания МДОУ – Д/С  № 16 г. Маркса по адресу: пр. Ленина, д. 59.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5.1.4.</w:t>
            </w:r>
          </w:p>
        </w:tc>
        <w:tc>
          <w:tcPr>
            <w:tcW w:w="7368" w:type="dxa"/>
          </w:tcPr>
          <w:p w:rsidR="00494AB8" w:rsidRPr="00B03468" w:rsidRDefault="00494AB8" w:rsidP="00B03468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Мероприятие 4</w:t>
            </w:r>
          </w:p>
          <w:p w:rsidR="00494AB8" w:rsidRPr="00B03468" w:rsidRDefault="00494AB8" w:rsidP="00B03468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тротуара и устройство  тротуарных ограждений в соответствии с требованиями ГОСТ </w:t>
            </w:r>
            <w:proofErr w:type="gramStart"/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 52289-2004, СП 59.13330.2012, для инвалидов и других маломобильных групп населения,  нанесение тактильных указателей на тротуар для слабовидящих и слепых граждан, в соответствии с требованиями СНиП 35-01-2001, в муниципальном образовании город Маркс  от здания  МОУ – ДОД ЦВР г. Маркса по адресу: ул. Победы, д. 10 до </w:t>
            </w:r>
          </w:p>
          <w:p w:rsidR="00494AB8" w:rsidRPr="00B03468" w:rsidRDefault="00494AB8" w:rsidP="00B034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</w:rPr>
              <w:t>остановки общественного транспорта «4-я Линия» в районе дома по адресу: ул. Кирова, 88.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B03468" w:rsidTr="00F26166">
        <w:tc>
          <w:tcPr>
            <w:tcW w:w="854" w:type="dxa"/>
            <w:vAlign w:val="center"/>
          </w:tcPr>
          <w:p w:rsidR="00494AB8" w:rsidRPr="00B03468" w:rsidRDefault="00494AB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5.1.5</w:t>
            </w:r>
            <w:r w:rsidRPr="00B0346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368" w:type="dxa"/>
          </w:tcPr>
          <w:p w:rsidR="00494AB8" w:rsidRPr="00B03468" w:rsidRDefault="00494AB8" w:rsidP="00B03468">
            <w:pPr>
              <w:spacing w:line="260" w:lineRule="exact"/>
              <w:rPr>
                <w:rFonts w:ascii="Times New Roman" w:eastAsia="Calibri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Мероприятие 5</w:t>
            </w:r>
          </w:p>
          <w:p w:rsidR="00494AB8" w:rsidRPr="00B03468" w:rsidRDefault="00494AB8" w:rsidP="00B034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</w:rPr>
              <w:t>Обустройство тротуара для инвалидов и других маломобильных групп населения,   нанесение тактильных указателей на тротуар для слабовидящих и слепых граждан, в соответствии с требованиями СНиП 35-01-2001,  в муниципальном образовании  город Маркс от  здания  МДОУ – Д/С № 14 г. Маркса  по адресу: пр. Строителей, д. 29 до остановки общественного транспорта «Аптека 225» в районе дома по адресу: пр. Ленина, 103.</w:t>
            </w:r>
          </w:p>
        </w:tc>
        <w:tc>
          <w:tcPr>
            <w:tcW w:w="2268" w:type="dxa"/>
            <w:vMerge/>
          </w:tcPr>
          <w:p w:rsidR="00494AB8" w:rsidRPr="00B03468" w:rsidRDefault="00494AB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494AB8" w:rsidRPr="00B03468" w:rsidRDefault="00494AB8" w:rsidP="00494A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федеральный, местный</w:t>
            </w:r>
            <w:r w:rsidRPr="00B034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494AB8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5.1.6.</w:t>
            </w:r>
          </w:p>
        </w:tc>
        <w:tc>
          <w:tcPr>
            <w:tcW w:w="7368" w:type="dxa"/>
          </w:tcPr>
          <w:p w:rsidR="009D35AD" w:rsidRPr="00B03468" w:rsidRDefault="009D35AD" w:rsidP="00B03468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6</w:t>
            </w:r>
          </w:p>
          <w:p w:rsidR="009D35AD" w:rsidRPr="00B03468" w:rsidRDefault="009D35AD" w:rsidP="00B0346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Строительный контроль</w:t>
            </w:r>
          </w:p>
        </w:tc>
        <w:tc>
          <w:tcPr>
            <w:tcW w:w="2268" w:type="dxa"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5.1.7.</w:t>
            </w:r>
          </w:p>
        </w:tc>
        <w:tc>
          <w:tcPr>
            <w:tcW w:w="7368" w:type="dxa"/>
          </w:tcPr>
          <w:p w:rsidR="009D35AD" w:rsidRPr="00B03468" w:rsidRDefault="009D35AD" w:rsidP="00B03468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7</w:t>
            </w:r>
          </w:p>
          <w:p w:rsidR="009D35AD" w:rsidRPr="00B03468" w:rsidRDefault="009D35AD" w:rsidP="00B0346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03468">
              <w:rPr>
                <w:rFonts w:ascii="Times New Roman" w:eastAsia="Calibri" w:hAnsi="Times New Roman" w:cs="Times New Roman"/>
              </w:rPr>
              <w:t>Экспертиза сметной документации</w:t>
            </w:r>
          </w:p>
        </w:tc>
        <w:tc>
          <w:tcPr>
            <w:tcW w:w="2268" w:type="dxa"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9D35AD" w:rsidRPr="00B03468" w:rsidRDefault="00517BC7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5AD" w:rsidRPr="00B03468" w:rsidTr="00F26166">
        <w:tc>
          <w:tcPr>
            <w:tcW w:w="854" w:type="dxa"/>
            <w:vAlign w:val="center"/>
          </w:tcPr>
          <w:p w:rsidR="009D35AD" w:rsidRPr="00B03468" w:rsidRDefault="009D35AD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9D35AD" w:rsidRPr="00B03468" w:rsidRDefault="009D35AD" w:rsidP="007D4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03468">
              <w:rPr>
                <w:rFonts w:ascii="Times New Roman" w:eastAsia="Calibri" w:hAnsi="Times New Roman" w:cs="Times New Roman"/>
                <w:lang w:eastAsia="ru-RU"/>
              </w:rPr>
              <w:t>ИТОГО по муниципальной программе:</w:t>
            </w:r>
          </w:p>
        </w:tc>
        <w:tc>
          <w:tcPr>
            <w:tcW w:w="2268" w:type="dxa"/>
          </w:tcPr>
          <w:p w:rsidR="009D35AD" w:rsidRPr="00B03468" w:rsidRDefault="009D35A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35AD" w:rsidRPr="00B03468" w:rsidRDefault="009D35A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35AD" w:rsidRPr="00B03468" w:rsidRDefault="00CD1A9A" w:rsidP="00CD1A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6124,975 </w:t>
            </w:r>
          </w:p>
        </w:tc>
        <w:tc>
          <w:tcPr>
            <w:tcW w:w="1074" w:type="dxa"/>
            <w:vAlign w:val="center"/>
          </w:tcPr>
          <w:p w:rsidR="009D35AD" w:rsidRPr="00B03468" w:rsidRDefault="00CD1A9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4343,501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Целевые показатели (индикаторы) реализации мероприятия муниципальной программы:</w:t>
      </w:r>
    </w:p>
    <w:p w:rsidR="007D2FAC" w:rsidRPr="00AA211E" w:rsidRDefault="007D2FAC" w:rsidP="007D2FAC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10629"/>
        <w:gridCol w:w="1559"/>
        <w:gridCol w:w="1560"/>
        <w:gridCol w:w="1559"/>
      </w:tblGrid>
      <w:tr w:rsidR="007D2FAC" w:rsidRPr="00AA211E" w:rsidTr="006C109F">
        <w:trPr>
          <w:trHeight w:val="496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629" w:type="dxa"/>
            <w:vMerge w:val="restart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512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="0039488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D2FAC" w:rsidRPr="00AA211E" w:rsidTr="006C109F">
        <w:tc>
          <w:tcPr>
            <w:tcW w:w="854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D2FAC" w:rsidRPr="00B03468" w:rsidTr="006C109F">
        <w:tc>
          <w:tcPr>
            <w:tcW w:w="16161" w:type="dxa"/>
            <w:gridSpan w:val="5"/>
          </w:tcPr>
          <w:p w:rsidR="007D2FAC" w:rsidRPr="00B03468" w:rsidRDefault="00B03468" w:rsidP="00B0346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Программа 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Обеспечение жилыми помещениями молодых семей Марксовского муниципального района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C37484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Показатель 1: </w:t>
            </w:r>
            <w:r w:rsidR="00B03468" w:rsidRPr="00C37484">
              <w:rPr>
                <w:rFonts w:ascii="Times New Roman" w:hAnsi="Times New Roman" w:cs="Times New Roman"/>
              </w:rPr>
              <w:t>Общая площадь приобретенного (построенного) в рамках под программы жилого помещения</w:t>
            </w:r>
          </w:p>
        </w:tc>
        <w:tc>
          <w:tcPr>
            <w:tcW w:w="1559" w:type="dxa"/>
            <w:vAlign w:val="center"/>
          </w:tcPr>
          <w:p w:rsidR="00553F8D" w:rsidRPr="00AA211E" w:rsidRDefault="00C37484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:rsidR="00553F8D" w:rsidRPr="00AA211E" w:rsidRDefault="00394884" w:rsidP="0055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59" w:type="dxa"/>
            <w:vAlign w:val="center"/>
          </w:tcPr>
          <w:p w:rsidR="00553F8D" w:rsidRPr="00AA211E" w:rsidRDefault="00394884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C37484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Показатель 2: </w:t>
            </w:r>
            <w:r w:rsidR="00C37484" w:rsidRPr="00C37484">
              <w:rPr>
                <w:rFonts w:ascii="Times New Roman" w:hAnsi="Times New Roman" w:cs="Times New Roman"/>
              </w:rPr>
              <w:t>Количество семей, улучшивших жилищные условия.</w:t>
            </w:r>
          </w:p>
        </w:tc>
        <w:tc>
          <w:tcPr>
            <w:tcW w:w="1559" w:type="dxa"/>
            <w:vAlign w:val="center"/>
          </w:tcPr>
          <w:p w:rsidR="00553F8D" w:rsidRPr="00AA211E" w:rsidRDefault="00C37484" w:rsidP="00C374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553F8D" w:rsidRPr="00AA211E" w:rsidRDefault="00394884" w:rsidP="0055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53F8D" w:rsidRPr="00AA211E" w:rsidRDefault="00394884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7D2FAC" w:rsidRPr="00AA211E" w:rsidTr="006C109F">
        <w:tc>
          <w:tcPr>
            <w:tcW w:w="16161" w:type="dxa"/>
            <w:gridSpan w:val="5"/>
          </w:tcPr>
          <w:p w:rsidR="007D2FAC" w:rsidRPr="00C37484" w:rsidRDefault="00C37484" w:rsidP="00C37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7484">
              <w:rPr>
                <w:rStyle w:val="ab"/>
                <w:rFonts w:ascii="Times New Roman" w:hAnsi="Times New Roman" w:cs="Times New Roman"/>
                <w:b w:val="0"/>
              </w:rPr>
              <w:t xml:space="preserve">Подпрограмма № 2 </w:t>
            </w:r>
            <w:r w:rsidRPr="00C37484">
              <w:rPr>
                <w:rFonts w:ascii="Times New Roman" w:hAnsi="Times New Roman" w:cs="Times New Roman"/>
              </w:rPr>
              <w:t>Повышение качества водоснабжения и водоотведения Марксовского муниципального района</w:t>
            </w:r>
            <w:r w:rsidRPr="00C37484">
              <w:rPr>
                <w:rStyle w:val="ab"/>
                <w:rFonts w:ascii="Times New Roman" w:hAnsi="Times New Roman" w:cs="Times New Roman"/>
                <w:b w:val="0"/>
              </w:rPr>
              <w:t xml:space="preserve"> на период до 2020 года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C37484" w:rsidRDefault="00553F8D" w:rsidP="007D2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Показатель 1: </w:t>
            </w:r>
            <w:proofErr w:type="gramStart"/>
            <w:r w:rsidR="00C37484" w:rsidRPr="00C3748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Реконструкция и модернизация 21 км уличных водопроводных и канализационных сетей, нуждающейся в замене</w:t>
            </w:r>
            <w:proofErr w:type="gramEnd"/>
          </w:p>
        </w:tc>
        <w:tc>
          <w:tcPr>
            <w:tcW w:w="1559" w:type="dxa"/>
          </w:tcPr>
          <w:p w:rsidR="00553F8D" w:rsidRPr="00AA211E" w:rsidRDefault="00C37484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560" w:type="dxa"/>
            <w:vAlign w:val="center"/>
          </w:tcPr>
          <w:p w:rsidR="00553F8D" w:rsidRPr="00AA211E" w:rsidRDefault="00C37484" w:rsidP="00553F8D">
            <w:pPr>
              <w:ind w:hanging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53F8D" w:rsidRPr="00AA211E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C37484" w:rsidRDefault="00553F8D" w:rsidP="0037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Показатель 2: </w:t>
            </w:r>
            <w:r w:rsidR="00C37484" w:rsidRPr="00C3748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1559" w:type="dxa"/>
            <w:vAlign w:val="center"/>
          </w:tcPr>
          <w:p w:rsidR="00553F8D" w:rsidRPr="00AA211E" w:rsidRDefault="00C37484" w:rsidP="0055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553F8D" w:rsidRPr="00AA211E" w:rsidRDefault="00394884" w:rsidP="00553F8D">
            <w:pPr>
              <w:ind w:hanging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553F8D" w:rsidRPr="00AA211E" w:rsidRDefault="00394884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37484" w:rsidRPr="00C37484" w:rsidTr="00C37484">
        <w:tc>
          <w:tcPr>
            <w:tcW w:w="16161" w:type="dxa"/>
            <w:gridSpan w:val="5"/>
            <w:vAlign w:val="center"/>
          </w:tcPr>
          <w:p w:rsidR="00C37484" w:rsidRPr="00C37484" w:rsidRDefault="00C37484" w:rsidP="00C37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7484">
              <w:rPr>
                <w:rStyle w:val="ab"/>
                <w:rFonts w:ascii="Times New Roman" w:hAnsi="Times New Roman" w:cs="Times New Roman"/>
                <w:b w:val="0"/>
              </w:rPr>
              <w:t>Подпрограмма № 3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  <w:r w:rsidRPr="00C37484">
              <w:rPr>
                <w:rStyle w:val="ab"/>
                <w:rFonts w:ascii="Times New Roman" w:hAnsi="Times New Roman" w:cs="Times New Roman"/>
                <w:b w:val="0"/>
              </w:rPr>
              <w:t>Энергосбережение и повышение энергетической эффективности Марксовского муниципального района на период до 2020 года</w:t>
            </w:r>
          </w:p>
        </w:tc>
      </w:tr>
      <w:tr w:rsidR="00553F8D" w:rsidRPr="00C37484" w:rsidTr="006C109F">
        <w:tc>
          <w:tcPr>
            <w:tcW w:w="854" w:type="dxa"/>
            <w:vAlign w:val="center"/>
          </w:tcPr>
          <w:p w:rsidR="00553F8D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C37484" w:rsidRDefault="00C37484" w:rsidP="0037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Показатель 1</w:t>
            </w:r>
            <w:r w:rsidR="00553F8D" w:rsidRPr="00C37484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r w:rsidRPr="00C37484">
              <w:rPr>
                <w:rFonts w:ascii="Times New Roman" w:hAnsi="Times New Roman" w:cs="Times New Roman"/>
              </w:rPr>
              <w:t>Снижения энергоёмкости МП на 24 %</w:t>
            </w:r>
          </w:p>
        </w:tc>
        <w:tc>
          <w:tcPr>
            <w:tcW w:w="1559" w:type="dxa"/>
            <w:vAlign w:val="center"/>
          </w:tcPr>
          <w:p w:rsidR="00553F8D" w:rsidRPr="00C37484" w:rsidRDefault="00C37484" w:rsidP="0055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553F8D" w:rsidRPr="00C37484" w:rsidRDefault="00C37484" w:rsidP="00553F8D">
            <w:pPr>
              <w:ind w:hanging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53F8D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3F8D" w:rsidRPr="00C37484" w:rsidTr="006C109F">
        <w:tc>
          <w:tcPr>
            <w:tcW w:w="854" w:type="dxa"/>
            <w:vAlign w:val="center"/>
          </w:tcPr>
          <w:p w:rsidR="00553F8D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C37484" w:rsidRDefault="00C37484" w:rsidP="00C37484">
            <w:pPr>
              <w:rPr>
                <w:rFonts w:ascii="Times New Roman" w:hAnsi="Times New Roman" w:cs="Times New Roman"/>
                <w:color w:val="26282F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Показатель 2</w:t>
            </w:r>
            <w:r w:rsidR="00553F8D" w:rsidRPr="00C37484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r w:rsidRPr="00C37484">
              <w:rPr>
                <w:rFonts w:ascii="Times New Roman" w:hAnsi="Times New Roman" w:cs="Times New Roman"/>
              </w:rPr>
              <w:t>Реконструкция не менее 2 км тепловых сетей.</w:t>
            </w:r>
          </w:p>
        </w:tc>
        <w:tc>
          <w:tcPr>
            <w:tcW w:w="1559" w:type="dxa"/>
            <w:vAlign w:val="center"/>
          </w:tcPr>
          <w:p w:rsidR="00553F8D" w:rsidRPr="00C37484" w:rsidRDefault="00C37484" w:rsidP="00553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1560" w:type="dxa"/>
            <w:vAlign w:val="center"/>
          </w:tcPr>
          <w:p w:rsidR="00553F8D" w:rsidRPr="00C37484" w:rsidRDefault="00C37484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4884"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  <w:vAlign w:val="center"/>
          </w:tcPr>
          <w:p w:rsidR="00553F8D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7484" w:rsidRPr="00C37484" w:rsidTr="006C109F">
        <w:tc>
          <w:tcPr>
            <w:tcW w:w="854" w:type="dxa"/>
            <w:vAlign w:val="center"/>
          </w:tcPr>
          <w:p w:rsidR="00C37484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629" w:type="dxa"/>
          </w:tcPr>
          <w:p w:rsidR="00C37484" w:rsidRPr="00C37484" w:rsidRDefault="00C37484" w:rsidP="00C374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Показатель 3: </w:t>
            </w:r>
            <w:r w:rsidRPr="00C37484">
              <w:rPr>
                <w:rFonts w:ascii="Times New Roman" w:hAnsi="Times New Roman" w:cs="Times New Roman"/>
              </w:rPr>
              <w:t>Реконструкция и перевооружение не менее 4 котельных</w:t>
            </w:r>
            <w:r w:rsidRPr="00C3748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37484" w:rsidRPr="00C37484" w:rsidRDefault="00C37484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37484" w:rsidRPr="00C37484" w:rsidRDefault="00394884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37484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7484" w:rsidRPr="00C37484" w:rsidTr="006C109F">
        <w:tc>
          <w:tcPr>
            <w:tcW w:w="854" w:type="dxa"/>
            <w:vAlign w:val="center"/>
          </w:tcPr>
          <w:p w:rsidR="00C37484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629" w:type="dxa"/>
          </w:tcPr>
          <w:p w:rsidR="00C37484" w:rsidRPr="00C37484" w:rsidRDefault="00C37484" w:rsidP="00C3748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37484">
              <w:rPr>
                <w:rFonts w:ascii="Times New Roman" w:eastAsia="Calibri" w:hAnsi="Times New Roman" w:cs="Times New Roman"/>
                <w:lang w:eastAsia="ru-RU"/>
              </w:rPr>
              <w:t>Показатель 4:</w:t>
            </w:r>
            <w:r w:rsidRPr="00C37484">
              <w:rPr>
                <w:rFonts w:ascii="Times New Roman" w:hAnsi="Times New Roman" w:cs="Times New Roman"/>
              </w:rPr>
              <w:t xml:space="preserve"> Строительство не менее 1 блочно-модульной котельной</w:t>
            </w:r>
          </w:p>
        </w:tc>
        <w:tc>
          <w:tcPr>
            <w:tcW w:w="1559" w:type="dxa"/>
            <w:vAlign w:val="center"/>
          </w:tcPr>
          <w:p w:rsidR="00C37484" w:rsidRPr="00C37484" w:rsidRDefault="00C37484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37484" w:rsidRPr="00C37484" w:rsidRDefault="00394884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37484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7484" w:rsidRPr="00C37484" w:rsidTr="00C37484">
        <w:tc>
          <w:tcPr>
            <w:tcW w:w="16161" w:type="dxa"/>
            <w:gridSpan w:val="5"/>
            <w:vAlign w:val="center"/>
          </w:tcPr>
          <w:p w:rsidR="00C37484" w:rsidRPr="00C37484" w:rsidRDefault="00C37484" w:rsidP="00C37484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484">
              <w:rPr>
                <w:rStyle w:val="ab"/>
                <w:rFonts w:ascii="Times New Roman" w:hAnsi="Times New Roman" w:cs="Times New Roman"/>
                <w:b w:val="0"/>
              </w:rPr>
              <w:t xml:space="preserve">Подпрограмма № 4 </w:t>
            </w:r>
            <w:r w:rsidRPr="00C37484">
              <w:rPr>
                <w:rFonts w:ascii="Times New Roman" w:hAnsi="Times New Roman" w:cs="Times New Roman"/>
              </w:rPr>
              <w:t>Устойчивое развитие сельских территорий Марксовского муниципального района Саратовской области на период до 2020 года</w:t>
            </w:r>
          </w:p>
        </w:tc>
      </w:tr>
      <w:tr w:rsidR="00C37484" w:rsidRPr="00C37484" w:rsidTr="006C109F">
        <w:tc>
          <w:tcPr>
            <w:tcW w:w="854" w:type="dxa"/>
            <w:vAlign w:val="center"/>
          </w:tcPr>
          <w:p w:rsidR="00C37484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C37484" w:rsidRPr="00C37484" w:rsidRDefault="00C37484" w:rsidP="00C3748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1: </w:t>
            </w:r>
            <w:r w:rsidRPr="00C37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распределительного водопровода протяженностью 2 м;</w:t>
            </w:r>
          </w:p>
        </w:tc>
        <w:tc>
          <w:tcPr>
            <w:tcW w:w="1559" w:type="dxa"/>
            <w:vAlign w:val="center"/>
          </w:tcPr>
          <w:p w:rsidR="00C37484" w:rsidRPr="00C37484" w:rsidRDefault="00C37484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1560" w:type="dxa"/>
            <w:vAlign w:val="center"/>
          </w:tcPr>
          <w:p w:rsidR="00C37484" w:rsidRPr="00C37484" w:rsidRDefault="00394884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37484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37484" w:rsidRPr="00C37484" w:rsidTr="006C109F">
        <w:tc>
          <w:tcPr>
            <w:tcW w:w="854" w:type="dxa"/>
            <w:vAlign w:val="center"/>
          </w:tcPr>
          <w:p w:rsidR="00C37484" w:rsidRPr="00C37484" w:rsidRDefault="00C37484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C37484" w:rsidRPr="00C37484" w:rsidRDefault="00C37484" w:rsidP="00C37484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2: </w:t>
            </w:r>
            <w:r w:rsidRPr="00C37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системы газоснабжения протяженностью 2 м.</w:t>
            </w:r>
          </w:p>
        </w:tc>
        <w:tc>
          <w:tcPr>
            <w:tcW w:w="1559" w:type="dxa"/>
            <w:vAlign w:val="center"/>
          </w:tcPr>
          <w:p w:rsidR="00C37484" w:rsidRPr="00C37484" w:rsidRDefault="00C37484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1560" w:type="dxa"/>
            <w:vAlign w:val="center"/>
          </w:tcPr>
          <w:p w:rsidR="00C37484" w:rsidRPr="00C37484" w:rsidRDefault="00394884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37484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C37484" w:rsidTr="006C109F">
        <w:tc>
          <w:tcPr>
            <w:tcW w:w="854" w:type="dxa"/>
            <w:vMerge w:val="restart"/>
            <w:vAlign w:val="center"/>
          </w:tcPr>
          <w:p w:rsidR="00494AB8" w:rsidRDefault="00494AB8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629" w:type="dxa"/>
            <w:vMerge w:val="restart"/>
          </w:tcPr>
          <w:p w:rsidR="00494AB8" w:rsidRDefault="00494AB8" w:rsidP="00C37484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3: Обеспечение жильем граждан, проживающих в сельской местности, в т.ч. молодых семей и молодых специалистов</w:t>
            </w:r>
          </w:p>
        </w:tc>
        <w:tc>
          <w:tcPr>
            <w:tcW w:w="1559" w:type="dxa"/>
            <w:vAlign w:val="center"/>
          </w:tcPr>
          <w:p w:rsidR="00494AB8" w:rsidRDefault="00494AB8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кв.м.</w:t>
            </w:r>
          </w:p>
        </w:tc>
        <w:tc>
          <w:tcPr>
            <w:tcW w:w="1560" w:type="dxa"/>
            <w:vAlign w:val="center"/>
          </w:tcPr>
          <w:p w:rsidR="00494AB8" w:rsidRDefault="00494AB8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Align w:val="center"/>
          </w:tcPr>
          <w:p w:rsidR="00494AB8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C37484" w:rsidTr="006C109F">
        <w:tc>
          <w:tcPr>
            <w:tcW w:w="854" w:type="dxa"/>
            <w:vMerge/>
            <w:vAlign w:val="center"/>
          </w:tcPr>
          <w:p w:rsidR="00494AB8" w:rsidRDefault="00494AB8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</w:tcPr>
          <w:p w:rsidR="00494AB8" w:rsidRDefault="00494AB8" w:rsidP="00C37484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4AB8" w:rsidRDefault="00494AB8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94AB8" w:rsidRDefault="00494AB8" w:rsidP="00553F8D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94AB8" w:rsidRPr="00C37484" w:rsidRDefault="003A5FD1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4AB8" w:rsidRPr="00C37484" w:rsidTr="00494AB8">
        <w:tc>
          <w:tcPr>
            <w:tcW w:w="16161" w:type="dxa"/>
            <w:gridSpan w:val="5"/>
            <w:vAlign w:val="center"/>
          </w:tcPr>
          <w:p w:rsidR="00494AB8" w:rsidRPr="00C37484" w:rsidRDefault="00494AB8" w:rsidP="00494A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№ 5 Доступная среда</w:t>
            </w:r>
          </w:p>
        </w:tc>
      </w:tr>
      <w:tr w:rsidR="00494AB8" w:rsidRPr="00C37484" w:rsidTr="006C109F">
        <w:tc>
          <w:tcPr>
            <w:tcW w:w="854" w:type="dxa"/>
            <w:vAlign w:val="center"/>
          </w:tcPr>
          <w:p w:rsidR="00494AB8" w:rsidRDefault="00494AB8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494AB8" w:rsidRDefault="00494AB8" w:rsidP="00C37484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1: </w:t>
            </w:r>
            <w:r w:rsidR="003A5F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доступной среды жизнедеятельности инвалидов и их семей</w:t>
            </w:r>
          </w:p>
        </w:tc>
        <w:tc>
          <w:tcPr>
            <w:tcW w:w="1559" w:type="dxa"/>
            <w:vAlign w:val="center"/>
          </w:tcPr>
          <w:p w:rsidR="00494AB8" w:rsidRDefault="003A5FD1" w:rsidP="00553F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оборуд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объектов</w:t>
            </w:r>
          </w:p>
        </w:tc>
        <w:tc>
          <w:tcPr>
            <w:tcW w:w="1560" w:type="dxa"/>
            <w:vAlign w:val="center"/>
          </w:tcPr>
          <w:p w:rsidR="00394884" w:rsidRDefault="00394884" w:rsidP="0039488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4AB8" w:rsidRPr="00C37484" w:rsidRDefault="00494AB8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2FAC" w:rsidRPr="00AA211E" w:rsidRDefault="007D2FAC" w:rsidP="007D2F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7D2FAC" w:rsidRPr="00AA211E" w:rsidSect="006C109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D46F3B" w:rsidRPr="006C109F" w:rsidRDefault="00D46F3B" w:rsidP="00D46F3B">
      <w:pPr>
        <w:spacing w:after="0"/>
        <w:jc w:val="center"/>
        <w:rPr>
          <w:rFonts w:ascii="Times New Roman" w:hAnsi="Times New Roman" w:cs="Times New Roman"/>
          <w:b/>
        </w:rPr>
      </w:pPr>
      <w:r w:rsidRPr="006C10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46F3B" w:rsidRPr="00AA211E" w:rsidRDefault="00D46F3B" w:rsidP="00D46F3B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к отчету о реализации муниципальной программы</w:t>
      </w:r>
    </w:p>
    <w:p w:rsidR="00C37484" w:rsidRDefault="00C37484" w:rsidP="00C37484">
      <w:pPr>
        <w:spacing w:after="0" w:line="240" w:lineRule="auto"/>
        <w:ind w:left="-284" w:right="-598"/>
        <w:jc w:val="center"/>
        <w:rPr>
          <w:rFonts w:ascii="Times New Roman" w:hAnsi="Times New Roman" w:cs="Times New Roman"/>
        </w:rPr>
      </w:pPr>
      <w:r w:rsidRPr="00430A71">
        <w:rPr>
          <w:rFonts w:ascii="Times New Roman" w:eastAsia="Calibri" w:hAnsi="Times New Roman" w:cs="Times New Roman"/>
          <w:lang w:eastAsia="ru-RU"/>
        </w:rPr>
        <w:t>«</w:t>
      </w:r>
      <w:r w:rsidRPr="00430A71">
        <w:rPr>
          <w:rFonts w:ascii="Times New Roman" w:hAnsi="Times New Roman" w:cs="Times New Roman"/>
        </w:rPr>
        <w:t xml:space="preserve">Развитие жилищно-коммунальной инфраструктуры Марксовского муниципального района </w:t>
      </w:r>
    </w:p>
    <w:p w:rsidR="00C37484" w:rsidRPr="00430A71" w:rsidRDefault="00C37484" w:rsidP="00C37484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430A71">
        <w:rPr>
          <w:rFonts w:ascii="Times New Roman" w:hAnsi="Times New Roman" w:cs="Times New Roman"/>
        </w:rPr>
        <w:t>на 2015-2020 годы</w:t>
      </w:r>
      <w:r w:rsidRPr="00430A71">
        <w:rPr>
          <w:rFonts w:ascii="Times New Roman" w:eastAsia="Calibri" w:hAnsi="Times New Roman" w:cs="Times New Roman"/>
          <w:lang w:eastAsia="ru-RU"/>
        </w:rPr>
        <w:t>»</w:t>
      </w:r>
    </w:p>
    <w:p w:rsidR="00D46F3B" w:rsidRPr="00AA211E" w:rsidRDefault="00D46F3B" w:rsidP="00C3748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00E0E" w:rsidRPr="005D100B" w:rsidRDefault="00D46F3B" w:rsidP="005D100B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5D100B">
        <w:rPr>
          <w:rFonts w:ascii="Times New Roman" w:hAnsi="Times New Roman" w:cs="Times New Roman"/>
        </w:rPr>
        <w:t>Муниципальная программа</w:t>
      </w:r>
      <w:r w:rsidR="006C443A" w:rsidRPr="005D100B">
        <w:rPr>
          <w:rFonts w:ascii="Times New Roman" w:hAnsi="Times New Roman" w:cs="Times New Roman"/>
        </w:rPr>
        <w:t xml:space="preserve"> </w:t>
      </w:r>
      <w:r w:rsidR="00C37484" w:rsidRPr="005D100B">
        <w:rPr>
          <w:rFonts w:ascii="Times New Roman" w:eastAsia="Calibri" w:hAnsi="Times New Roman" w:cs="Times New Roman"/>
        </w:rPr>
        <w:t>«</w:t>
      </w:r>
      <w:r w:rsidR="00C37484" w:rsidRPr="005D100B">
        <w:rPr>
          <w:rFonts w:ascii="Times New Roman" w:hAnsi="Times New Roman" w:cs="Times New Roman"/>
        </w:rPr>
        <w:t>Развитие жилищно-коммунальной инфраструктуры Марксовского муниципального района на 2015-2020 годы</w:t>
      </w:r>
      <w:r w:rsidR="00C37484" w:rsidRPr="005D100B">
        <w:rPr>
          <w:rFonts w:ascii="Times New Roman" w:eastAsia="Calibri" w:hAnsi="Times New Roman" w:cs="Times New Roman"/>
        </w:rPr>
        <w:t xml:space="preserve">» </w:t>
      </w:r>
      <w:r w:rsidRPr="005D100B">
        <w:rPr>
          <w:rFonts w:ascii="Times New Roman" w:hAnsi="Times New Roman" w:cs="Times New Roman"/>
        </w:rPr>
        <w:t xml:space="preserve">разработана с целью </w:t>
      </w:r>
      <w:r w:rsidR="00F2349B" w:rsidRPr="005D100B">
        <w:rPr>
          <w:rFonts w:ascii="Times New Roman" w:hAnsi="Times New Roman" w:cs="Times New Roman"/>
          <w:color w:val="000000"/>
        </w:rPr>
        <w:t xml:space="preserve"> обеспечение жильём молодых семей, состоящих на учете нуждающихся в улучшении жилищных условий,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повышение эффективности использования топливно-энергетических ресурсов и </w:t>
      </w:r>
      <w:r w:rsidR="00F2349B" w:rsidRPr="005D100B">
        <w:rPr>
          <w:rFonts w:ascii="Times New Roman" w:hAnsi="Times New Roman" w:cs="Times New Roman"/>
        </w:rPr>
        <w:t>создание комфортных условий жизнедеятельности в сельской местности.</w:t>
      </w:r>
      <w:proofErr w:type="gramEnd"/>
      <w:r w:rsidR="00F2349B" w:rsidRPr="005D100B">
        <w:rPr>
          <w:rFonts w:ascii="Times New Roman" w:hAnsi="Times New Roman" w:cs="Times New Roman"/>
        </w:rPr>
        <w:t xml:space="preserve"> </w:t>
      </w:r>
      <w:r w:rsidR="00100E0E" w:rsidRPr="005D100B">
        <w:rPr>
          <w:rFonts w:ascii="Times New Roman" w:hAnsi="Times New Roman" w:cs="Times New Roman"/>
        </w:rPr>
        <w:t>На реализацию программы на 201</w:t>
      </w:r>
      <w:r w:rsidR="001D64BD">
        <w:rPr>
          <w:rFonts w:ascii="Times New Roman" w:hAnsi="Times New Roman" w:cs="Times New Roman"/>
        </w:rPr>
        <w:t>6</w:t>
      </w:r>
      <w:r w:rsidR="00100E0E" w:rsidRPr="005D100B">
        <w:rPr>
          <w:rFonts w:ascii="Times New Roman" w:hAnsi="Times New Roman" w:cs="Times New Roman"/>
        </w:rPr>
        <w:t xml:space="preserve"> год из средств</w:t>
      </w:r>
      <w:r w:rsidR="005B1DD4" w:rsidRPr="005D100B">
        <w:rPr>
          <w:rFonts w:ascii="Times New Roman" w:hAnsi="Times New Roman" w:cs="Times New Roman"/>
        </w:rPr>
        <w:t xml:space="preserve"> местного бюджета выделено </w:t>
      </w:r>
      <w:r w:rsidR="004D61E6">
        <w:rPr>
          <w:rFonts w:ascii="Times New Roman" w:hAnsi="Times New Roman" w:cs="Times New Roman"/>
        </w:rPr>
        <w:t>150,0</w:t>
      </w:r>
      <w:r w:rsidR="00100E0E" w:rsidRPr="005D100B">
        <w:rPr>
          <w:rFonts w:ascii="Times New Roman" w:hAnsi="Times New Roman" w:cs="Times New Roman"/>
        </w:rPr>
        <w:t xml:space="preserve"> тыс. рублей.</w:t>
      </w:r>
    </w:p>
    <w:p w:rsidR="005D100B" w:rsidRDefault="006C443A" w:rsidP="005D100B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5D100B">
        <w:rPr>
          <w:rFonts w:ascii="Times New Roman" w:hAnsi="Times New Roman" w:cs="Times New Roman"/>
        </w:rPr>
        <w:t xml:space="preserve">Муниципальная программа </w:t>
      </w:r>
      <w:r w:rsidR="00F2349B" w:rsidRPr="005D100B">
        <w:rPr>
          <w:rFonts w:ascii="Times New Roman" w:hAnsi="Times New Roman" w:cs="Times New Roman"/>
        </w:rPr>
        <w:t>включает в себя пять</w:t>
      </w:r>
      <w:r w:rsidR="00EE0005" w:rsidRPr="005D100B">
        <w:rPr>
          <w:rFonts w:ascii="Times New Roman" w:hAnsi="Times New Roman" w:cs="Times New Roman"/>
        </w:rPr>
        <w:t xml:space="preserve"> подпрограммы: подпрограмма 1 </w:t>
      </w:r>
      <w:r w:rsidR="00F2349B" w:rsidRPr="005D100B">
        <w:rPr>
          <w:rFonts w:ascii="Times New Roman" w:hAnsi="Times New Roman" w:cs="Times New Roman"/>
        </w:rPr>
        <w:t xml:space="preserve">«Обеспечение жилыми помещениями молодых семей Марксовского муниципального района», </w:t>
      </w:r>
      <w:r w:rsidR="00EE0005" w:rsidRPr="005D100B">
        <w:rPr>
          <w:rFonts w:ascii="Times New Roman" w:hAnsi="Times New Roman" w:cs="Times New Roman"/>
        </w:rPr>
        <w:t xml:space="preserve"> подпрограмма 2 </w:t>
      </w:r>
      <w:r w:rsidR="00F2349B" w:rsidRPr="005D100B">
        <w:rPr>
          <w:rFonts w:ascii="Times New Roman" w:hAnsi="Times New Roman" w:cs="Times New Roman"/>
        </w:rPr>
        <w:t>«Повышение качества водоснабжения и водоотведения Марксовского муниципального района</w:t>
      </w:r>
      <w:r w:rsidR="00F2349B" w:rsidRPr="005D100B">
        <w:rPr>
          <w:rStyle w:val="ab"/>
          <w:rFonts w:ascii="Times New Roman" w:hAnsi="Times New Roman" w:cs="Times New Roman"/>
          <w:b w:val="0"/>
        </w:rPr>
        <w:t xml:space="preserve"> на период до 2020 года»</w:t>
      </w:r>
      <w:r w:rsidR="00F2349B" w:rsidRPr="005D100B">
        <w:rPr>
          <w:rFonts w:ascii="Times New Roman" w:hAnsi="Times New Roman" w:cs="Times New Roman"/>
        </w:rPr>
        <w:t>, подпрограмма 3 «</w:t>
      </w:r>
      <w:r w:rsidR="00F2349B" w:rsidRPr="005D100B">
        <w:rPr>
          <w:rStyle w:val="ab"/>
          <w:rFonts w:ascii="Times New Roman" w:hAnsi="Times New Roman" w:cs="Times New Roman"/>
          <w:b w:val="0"/>
        </w:rPr>
        <w:t>Энергосбережение и повышение энергетической эффективности Марксовского муниципального района на период до 2020 года», подпрограмма 4 «</w:t>
      </w:r>
      <w:r w:rsidR="00F2349B" w:rsidRPr="005D100B">
        <w:rPr>
          <w:rFonts w:ascii="Times New Roman" w:hAnsi="Times New Roman" w:cs="Times New Roman"/>
        </w:rPr>
        <w:t>Устойчивое развитие сельских территорий Марксовского муниципального района Саратовской области на период</w:t>
      </w:r>
      <w:proofErr w:type="gramEnd"/>
      <w:r w:rsidR="00F2349B" w:rsidRPr="005D100B">
        <w:rPr>
          <w:rFonts w:ascii="Times New Roman" w:hAnsi="Times New Roman" w:cs="Times New Roman"/>
        </w:rPr>
        <w:t xml:space="preserve"> до 2020 года» и подпрограмма 5 «Доступная среда». </w:t>
      </w:r>
    </w:p>
    <w:p w:rsidR="001174D2" w:rsidRPr="001174D2" w:rsidRDefault="00EE0005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Подпрограмма </w:t>
      </w:r>
      <w:r w:rsidR="00C91860" w:rsidRPr="001174D2">
        <w:rPr>
          <w:rFonts w:ascii="Times New Roman" w:hAnsi="Times New Roman" w:cs="Times New Roman"/>
        </w:rPr>
        <w:t xml:space="preserve">«Обеспечение жилыми помещениями молодых семей Марксовского муниципального района» </w:t>
      </w:r>
      <w:r w:rsidRPr="001174D2">
        <w:rPr>
          <w:rFonts w:ascii="Times New Roman" w:hAnsi="Times New Roman" w:cs="Times New Roman"/>
        </w:rPr>
        <w:t xml:space="preserve">разработана с целью </w:t>
      </w:r>
      <w:r w:rsidR="00C91860" w:rsidRPr="001174D2">
        <w:rPr>
          <w:rFonts w:ascii="Times New Roman" w:hAnsi="Times New Roman" w:cs="Times New Roman"/>
        </w:rPr>
        <w:t xml:space="preserve">обеспечение жильём молодых семей, состоящих на учете и нуждающихся в улучшении жилищных  условий. </w:t>
      </w:r>
      <w:r w:rsidR="005D100B" w:rsidRPr="001174D2">
        <w:rPr>
          <w:rFonts w:ascii="Times New Roman" w:hAnsi="Times New Roman" w:cs="Times New Roman"/>
        </w:rPr>
        <w:t xml:space="preserve"> По подпрограмме «Обеспечение жильём молодых семей»  федеральной целевой программы «Жилище» на 2011-2015 годы осуществляется предоставление социальных выплат молодым семьям на приобретение (строительство) жилых помещений или погашении основного долга по ипотечным кредитам, полученным до  01.01. 2011 года.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Министерством строительства  и  ЖКХ Саратовской  области в рамках реализации подпрограммы «Обеспечение жильё молодых семей» федеральной целевой программы «Жилище» на  2015-2020 годы,  10.07.2015 года утвержден список молодых семей-претендентов на получение социальных выплат в 2015 году по Марксовскому району на 3 молодые семьи.  Администрацией Марксовского муниципального районы были выданы  3  свидетельства о праве на получение социальной выплаты (Смирнова, </w:t>
      </w:r>
      <w:proofErr w:type="spellStart"/>
      <w:r w:rsidRPr="001174D2">
        <w:rPr>
          <w:rFonts w:ascii="Times New Roman" w:hAnsi="Times New Roman" w:cs="Times New Roman"/>
        </w:rPr>
        <w:t>Лукпанов</w:t>
      </w:r>
      <w:proofErr w:type="spellEnd"/>
      <w:r w:rsidRPr="001174D2">
        <w:rPr>
          <w:rFonts w:ascii="Times New Roman" w:hAnsi="Times New Roman" w:cs="Times New Roman"/>
        </w:rPr>
        <w:t xml:space="preserve">, Глебова).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1174D2">
        <w:rPr>
          <w:rFonts w:ascii="Times New Roman" w:hAnsi="Times New Roman" w:cs="Times New Roman"/>
        </w:rPr>
        <w:t>Предоставлены средства в размере  1 695 650 рублей, их них: средства федерального бюджета –  554 053,50 рублей,  средства областного бюджета –  1 091 596,50 рублей,  средства местного бюджета – 50 000 рублей (в том числе на выплаты 2015 года в сумме -33 300 рублей, на выплаты в 2016 году в сумме - 16 700 рублей).</w:t>
      </w:r>
      <w:proofErr w:type="gramEnd"/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>Две молодые семьи  приобрели  жилые помещения с  использованием  социальной  выплаты. Одна семья (</w:t>
      </w:r>
      <w:proofErr w:type="spellStart"/>
      <w:r w:rsidRPr="001174D2">
        <w:rPr>
          <w:rFonts w:ascii="Times New Roman" w:hAnsi="Times New Roman" w:cs="Times New Roman"/>
        </w:rPr>
        <w:t>Лукпанова</w:t>
      </w:r>
      <w:proofErr w:type="spellEnd"/>
      <w:r w:rsidRPr="001174D2">
        <w:rPr>
          <w:rFonts w:ascii="Times New Roman" w:hAnsi="Times New Roman" w:cs="Times New Roman"/>
        </w:rPr>
        <w:t xml:space="preserve">  А.И.)  не воспользовалась  выделенной ему социальной  выплатой  в  размере  645 750 рублей, так как данной семьей был заключен договор на долевое участие в строительстве, которое не предусмотрено программой.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1174D2">
        <w:rPr>
          <w:rFonts w:ascii="Times New Roman" w:hAnsi="Times New Roman" w:cs="Times New Roman"/>
        </w:rPr>
        <w:t xml:space="preserve">В соответствии  с пунктом 1  «Порядка распределения свидетельств при высвобождении средств, выделенных на </w:t>
      </w:r>
      <w:proofErr w:type="spellStart"/>
      <w:r w:rsidRPr="001174D2">
        <w:rPr>
          <w:rFonts w:ascii="Times New Roman" w:hAnsi="Times New Roman" w:cs="Times New Roman"/>
        </w:rPr>
        <w:t>софинансирование</w:t>
      </w:r>
      <w:proofErr w:type="spellEnd"/>
      <w:r w:rsidRPr="001174D2">
        <w:rPr>
          <w:rFonts w:ascii="Times New Roman" w:hAnsi="Times New Roman" w:cs="Times New Roman"/>
        </w:rPr>
        <w:t xml:space="preserve"> мероприятий подпрограммы  «Обеспечение  жильё молодых семей» федеральной целевой программы «Жилище» на 2015-2020 годы и предназначенных для предоставления социальных выплат молодым семьям-претендентам на получение социальных выплат», утвержденных   постановлением Правительства Саратовской области  от  17.11.2006  года № 356-П «О некоторых вопросах предоставления молодым семьям  социальных выплат на приобретение жилья»,  в</w:t>
      </w:r>
      <w:proofErr w:type="gramEnd"/>
      <w:r w:rsidRPr="001174D2">
        <w:rPr>
          <w:rFonts w:ascii="Times New Roman" w:hAnsi="Times New Roman" w:cs="Times New Roman"/>
        </w:rPr>
        <w:t xml:space="preserve">  </w:t>
      </w:r>
      <w:proofErr w:type="gramStart"/>
      <w:r w:rsidRPr="001174D2">
        <w:rPr>
          <w:rFonts w:ascii="Times New Roman" w:hAnsi="Times New Roman" w:cs="Times New Roman"/>
        </w:rPr>
        <w:t xml:space="preserve">случае высвобождения по каким-либо основаниям средств, выделенных на </w:t>
      </w:r>
      <w:proofErr w:type="spellStart"/>
      <w:r w:rsidRPr="001174D2">
        <w:rPr>
          <w:rFonts w:ascii="Times New Roman" w:hAnsi="Times New Roman" w:cs="Times New Roman"/>
        </w:rPr>
        <w:t>софинансирование</w:t>
      </w:r>
      <w:proofErr w:type="spellEnd"/>
      <w:r w:rsidRPr="001174D2">
        <w:rPr>
          <w:rFonts w:ascii="Times New Roman" w:hAnsi="Times New Roman" w:cs="Times New Roman"/>
        </w:rPr>
        <w:t xml:space="preserve"> мероприятий </w:t>
      </w:r>
      <w:hyperlink r:id="rId7" w:history="1">
        <w:r w:rsidRPr="001174D2">
          <w:rPr>
            <w:rFonts w:ascii="Times New Roman" w:hAnsi="Times New Roman" w:cs="Times New Roman"/>
          </w:rPr>
          <w:t>подпрограммы</w:t>
        </w:r>
      </w:hyperlink>
      <w:r w:rsidRPr="001174D2">
        <w:rPr>
          <w:rFonts w:ascii="Times New Roman" w:hAnsi="Times New Roman" w:cs="Times New Roman"/>
        </w:rPr>
        <w:t>, свидетельства в пределах высвободившейся суммы средств подлежат выдаче молодым семьям, включенным в сводный список молодых семей - участников подпрограммы, изъявивших желание получить социальную выплату в текущем году, в той же хронологической последовательности, в которой каждая семья была включена в сводный список.</w:t>
      </w:r>
      <w:proofErr w:type="gramEnd"/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Семья  </w:t>
      </w:r>
      <w:proofErr w:type="spellStart"/>
      <w:r w:rsidRPr="001174D2">
        <w:rPr>
          <w:rFonts w:ascii="Times New Roman" w:hAnsi="Times New Roman" w:cs="Times New Roman"/>
        </w:rPr>
        <w:t>Лукпанова</w:t>
      </w:r>
      <w:proofErr w:type="spellEnd"/>
      <w:r w:rsidRPr="001174D2">
        <w:rPr>
          <w:rFonts w:ascii="Times New Roman" w:hAnsi="Times New Roman" w:cs="Times New Roman"/>
        </w:rPr>
        <w:t xml:space="preserve"> А.И., была  заменена на следующую по списку семью Стручковой  Е.В. (состав семьи 2 человека), социальная выплата на семью составила  301 350 рублей.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Семье  Стручковой Е.В.  в   выдаче  свидетельства  о праве  на получение  социальной выплаты отказано, в связи </w:t>
      </w:r>
      <w:proofErr w:type="gramStart"/>
      <w:r w:rsidRPr="001174D2">
        <w:rPr>
          <w:rFonts w:ascii="Times New Roman" w:hAnsi="Times New Roman" w:cs="Times New Roman"/>
        </w:rPr>
        <w:t>в</w:t>
      </w:r>
      <w:proofErr w:type="gramEnd"/>
      <w:r w:rsidRPr="001174D2">
        <w:rPr>
          <w:rFonts w:ascii="Times New Roman" w:hAnsi="Times New Roman" w:cs="Times New Roman"/>
        </w:rPr>
        <w:t xml:space="preserve"> </w:t>
      </w:r>
      <w:proofErr w:type="gramStart"/>
      <w:r w:rsidRPr="001174D2">
        <w:rPr>
          <w:rFonts w:ascii="Times New Roman" w:hAnsi="Times New Roman" w:cs="Times New Roman"/>
        </w:rPr>
        <w:t>несоответствием</w:t>
      </w:r>
      <w:proofErr w:type="gramEnd"/>
      <w:r w:rsidRPr="001174D2">
        <w:rPr>
          <w:rFonts w:ascii="Times New Roman" w:hAnsi="Times New Roman" w:cs="Times New Roman"/>
        </w:rPr>
        <w:t xml:space="preserve">  кредитного договора, договора купли-продажи на праве совместной  собственности, так как данные документы  составлены  на двоих  супругов, но в настоящее время данная семья в разводе. 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Претендентами на получение социальной выплаты  по высвободившимся  средствам  вместо семьи  Стручковой Е.В.  является  семья  Белова Н.А.  (состав семьи  3 человека).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>Семьей Белова Н.А  заключен кредитный договор № 21946 от 31.10.2009 года  и  остаток по данному кредитному договору   составляет 99 399 рублей 95 копеек. Денежные средства данной семье перечислены полностью.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В связи с тем, что остаток имеющихся денежных средств позволяет выдать социальную выплату  еще одной  молодой семье, претендентами на получение  дополнительной  социальной выплаты в размере  </w:t>
      </w:r>
      <w:r w:rsidRPr="001174D2">
        <w:rPr>
          <w:rFonts w:ascii="Times New Roman" w:hAnsi="Times New Roman" w:cs="Times New Roman"/>
        </w:rPr>
        <w:lastRenderedPageBreak/>
        <w:t xml:space="preserve">387 450 рублей являлась  семья  </w:t>
      </w:r>
      <w:proofErr w:type="spellStart"/>
      <w:r w:rsidRPr="001174D2">
        <w:rPr>
          <w:rFonts w:ascii="Times New Roman" w:hAnsi="Times New Roman" w:cs="Times New Roman"/>
        </w:rPr>
        <w:t>Долотова</w:t>
      </w:r>
      <w:proofErr w:type="spellEnd"/>
      <w:r w:rsidRPr="001174D2">
        <w:rPr>
          <w:rFonts w:ascii="Times New Roman" w:hAnsi="Times New Roman" w:cs="Times New Roman"/>
        </w:rPr>
        <w:t xml:space="preserve">  А.Ю. (состав семьи 3 человека).  Но данная семья 29.12.2016 года написала заявление об отказе от получения  социальной  выплаты.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 xml:space="preserve">Финансовый год заканчивается 31.12.2016 года, предоставить социальную выплату следующей по списку семье и получить денежные средства (приобрести жилое помещение) до  31.12.2016 года не представляется возможным. 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>Оплачена  сумма по свидетельствам  в размере  4 250 649,95 рублей,  из них: средства федерального бюджета – 373 757,98 рублей, из них средства областного бюджета – 731 091,97 рублей, средства местного бюджета –  27 750 рублей, внебюджетные источники – 3 118 050 рублей.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>В результате образовался остаток не использованных денежных сре</w:t>
      </w:r>
      <w:proofErr w:type="gramStart"/>
      <w:r w:rsidRPr="001174D2">
        <w:rPr>
          <w:rFonts w:ascii="Times New Roman" w:hAnsi="Times New Roman" w:cs="Times New Roman"/>
        </w:rPr>
        <w:t>дств  в  р</w:t>
      </w:r>
      <w:proofErr w:type="gramEnd"/>
      <w:r w:rsidRPr="001174D2">
        <w:rPr>
          <w:rFonts w:ascii="Times New Roman" w:hAnsi="Times New Roman" w:cs="Times New Roman"/>
        </w:rPr>
        <w:t>азмере  546 350,05 рублей,  из них: средства федерального бюджета – 180 295,52 рублей, из них средства областного бюджета – 360 504,53 рублей, средства местного бюджета – 5 550 рублей.</w:t>
      </w:r>
    </w:p>
    <w:p w:rsidR="001174D2" w:rsidRPr="001174D2" w:rsidRDefault="001174D2" w:rsidP="001174D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174D2">
        <w:rPr>
          <w:rFonts w:ascii="Times New Roman" w:hAnsi="Times New Roman" w:cs="Times New Roman"/>
        </w:rPr>
        <w:t>Средства местного бюджета в размере 16 700 рублей были предусмотрены на обязательное финансирование данной подпрограммы в 2016 году. В 2016 году  из-за отсутствия денежных средств в  министерстве строительства и ЖКХ Саратовской области  социальные выплаты не предоставлялись.</w:t>
      </w:r>
    </w:p>
    <w:p w:rsidR="00D17C38" w:rsidRPr="005D100B" w:rsidRDefault="005D100B" w:rsidP="005D100B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Pr="005D100B">
        <w:rPr>
          <w:rFonts w:ascii="Times New Roman" w:hAnsi="Times New Roman" w:cs="Times New Roman"/>
        </w:rPr>
        <w:t xml:space="preserve"> «Повышение качества водоснабжения и водоотведения Марксовского муниципального района</w:t>
      </w:r>
      <w:r w:rsidRPr="005D100B">
        <w:rPr>
          <w:rStyle w:val="ab"/>
          <w:rFonts w:ascii="Times New Roman" w:hAnsi="Times New Roman" w:cs="Times New Roman"/>
          <w:b w:val="0"/>
        </w:rPr>
        <w:t xml:space="preserve"> на период до 2020 года»</w:t>
      </w:r>
      <w:r>
        <w:rPr>
          <w:rFonts w:ascii="Times New Roman" w:hAnsi="Times New Roman" w:cs="Times New Roman"/>
        </w:rPr>
        <w:t xml:space="preserve"> была разработана с целью </w:t>
      </w:r>
      <w:r w:rsidRPr="005D100B">
        <w:rPr>
          <w:rFonts w:ascii="Times New Roman" w:hAnsi="Times New Roman" w:cs="Times New Roman"/>
          <w:color w:val="000000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hAnsi="Times New Roman" w:cs="Times New Roman"/>
          <w:color w:val="000000"/>
        </w:rPr>
        <w:t xml:space="preserve">. </w:t>
      </w:r>
      <w:r w:rsidR="00D17C38" w:rsidRPr="005D100B">
        <w:rPr>
          <w:rFonts w:ascii="Times New Roman" w:hAnsi="Times New Roman" w:cs="Times New Roman"/>
        </w:rPr>
        <w:t>В ра</w:t>
      </w:r>
      <w:r w:rsidR="004D61E6">
        <w:rPr>
          <w:rFonts w:ascii="Times New Roman" w:hAnsi="Times New Roman" w:cs="Times New Roman"/>
        </w:rPr>
        <w:t>мках данной подпрограммы на 2016</w:t>
      </w:r>
      <w:r w:rsidR="00D17C38" w:rsidRPr="005D100B">
        <w:rPr>
          <w:rFonts w:ascii="Times New Roman" w:hAnsi="Times New Roman" w:cs="Times New Roman"/>
        </w:rPr>
        <w:t xml:space="preserve"> год финансовое обеспечение не было предусмотрено.</w:t>
      </w:r>
    </w:p>
    <w:p w:rsidR="004D61E6" w:rsidRPr="005D100B" w:rsidRDefault="005D100B" w:rsidP="004D61E6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47F02">
        <w:rPr>
          <w:rFonts w:ascii="Times New Roman" w:hAnsi="Times New Roman" w:cs="Times New Roman"/>
        </w:rPr>
        <w:t>Подпрограмма  «</w:t>
      </w:r>
      <w:r w:rsidRPr="00F47F02">
        <w:rPr>
          <w:rStyle w:val="ab"/>
          <w:rFonts w:ascii="Times New Roman" w:hAnsi="Times New Roman" w:cs="Times New Roman"/>
          <w:b w:val="0"/>
        </w:rPr>
        <w:t xml:space="preserve">Энергосбережение и повышение энергетической эффективности Марксовского муниципального района на период до 2020 года» была разработана с целью </w:t>
      </w:r>
      <w:r w:rsidRPr="00F47F02">
        <w:rPr>
          <w:rFonts w:ascii="Times New Roman" w:hAnsi="Times New Roman" w:cs="Times New Roman"/>
          <w:bCs/>
          <w:iCs/>
        </w:rPr>
        <w:t xml:space="preserve">повышение эффективности использования топливно-энергетических ресурсов. </w:t>
      </w:r>
      <w:r w:rsidR="004D61E6" w:rsidRPr="005D100B">
        <w:rPr>
          <w:rFonts w:ascii="Times New Roman" w:hAnsi="Times New Roman" w:cs="Times New Roman"/>
        </w:rPr>
        <w:t>В ра</w:t>
      </w:r>
      <w:r w:rsidR="004D61E6">
        <w:rPr>
          <w:rFonts w:ascii="Times New Roman" w:hAnsi="Times New Roman" w:cs="Times New Roman"/>
        </w:rPr>
        <w:t>мках данной подпрограммы на 2016</w:t>
      </w:r>
      <w:r w:rsidR="004D61E6" w:rsidRPr="005D100B">
        <w:rPr>
          <w:rFonts w:ascii="Times New Roman" w:hAnsi="Times New Roman" w:cs="Times New Roman"/>
        </w:rPr>
        <w:t xml:space="preserve"> год финансовое обеспечение не было предусмотрено.</w:t>
      </w:r>
    </w:p>
    <w:p w:rsidR="00564D5A" w:rsidRPr="00907CCD" w:rsidRDefault="00564D5A" w:rsidP="004D61E6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07CCD">
        <w:rPr>
          <w:rStyle w:val="ab"/>
          <w:rFonts w:ascii="Times New Roman" w:hAnsi="Times New Roman" w:cs="Times New Roman"/>
          <w:b w:val="0"/>
          <w:color w:val="auto"/>
        </w:rPr>
        <w:t>Подпрограмма  «</w:t>
      </w:r>
      <w:r w:rsidRPr="00907CCD">
        <w:rPr>
          <w:rFonts w:ascii="Times New Roman" w:hAnsi="Times New Roman" w:cs="Times New Roman"/>
        </w:rPr>
        <w:t>Устойчивое развитие сельских территорий Марксовского муниципального района Саратовской области на период до 2020 года» была разработана с целью создание комфортных условий жизнедеяте</w:t>
      </w:r>
      <w:r w:rsidR="001174D2" w:rsidRPr="00907CCD">
        <w:rPr>
          <w:rFonts w:ascii="Times New Roman" w:hAnsi="Times New Roman" w:cs="Times New Roman"/>
        </w:rPr>
        <w:t>льности в сельской местности. В</w:t>
      </w:r>
      <w:r w:rsidRPr="00907CCD">
        <w:rPr>
          <w:rFonts w:ascii="Times New Roman" w:hAnsi="Times New Roman" w:cs="Times New Roman"/>
        </w:rPr>
        <w:t xml:space="preserve"> рамках данной подпрограммы были запланированы мер</w:t>
      </w:r>
      <w:r w:rsidR="001174D2" w:rsidRPr="00907CCD">
        <w:rPr>
          <w:rFonts w:ascii="Times New Roman" w:hAnsi="Times New Roman" w:cs="Times New Roman"/>
        </w:rPr>
        <w:t>оприятия на общую сумму 1311,274</w:t>
      </w:r>
      <w:r w:rsidR="00907CCD" w:rsidRPr="00907CCD">
        <w:rPr>
          <w:rFonts w:ascii="Times New Roman" w:hAnsi="Times New Roman" w:cs="Times New Roman"/>
        </w:rPr>
        <w:t xml:space="preserve"> тыс. руб., в том числе 100,0 </w:t>
      </w:r>
      <w:r w:rsidRPr="00907CCD">
        <w:rPr>
          <w:rFonts w:ascii="Times New Roman" w:hAnsi="Times New Roman" w:cs="Times New Roman"/>
        </w:rPr>
        <w:t xml:space="preserve">тыс. руб. средства местного бюджета. </w:t>
      </w:r>
      <w:proofErr w:type="gramStart"/>
      <w:r w:rsidRPr="00907CCD">
        <w:rPr>
          <w:rFonts w:ascii="Times New Roman" w:hAnsi="Times New Roman" w:cs="Times New Roman"/>
        </w:rPr>
        <w:t xml:space="preserve">В </w:t>
      </w:r>
      <w:r w:rsidR="00907CCD" w:rsidRPr="00907CCD">
        <w:rPr>
          <w:rFonts w:ascii="Times New Roman" w:hAnsi="Times New Roman" w:cs="Times New Roman"/>
        </w:rPr>
        <w:t>2016 году были выполнены работы по ремонту кровли на ГРП № 1, расположенной по адресу: г. Маркса, ул. Загородная роща, д. 1 на сумму 45,2  тыс. руб., установлены окна на ГРП № 14 на сумму 22,0 тыс. руб., произведено техническое обследование ГРП № 14 на общую сумму 25,6 тыс. руб. Процент исполнения мероприятия по данной подпрограмме составляет 93 %.</w:t>
      </w:r>
      <w:proofErr w:type="gramEnd"/>
    </w:p>
    <w:p w:rsidR="004D61E6" w:rsidRPr="005D100B" w:rsidRDefault="00564D5A" w:rsidP="004D61E6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F47F02">
        <w:rPr>
          <w:rFonts w:ascii="Times New Roman" w:hAnsi="Times New Roman" w:cs="Times New Roman"/>
        </w:rPr>
        <w:t xml:space="preserve">Подпрограмма  «Доступная среда» была разработана с целью обеспечения беспрепятственного доступа для инвалидов и других </w:t>
      </w:r>
      <w:r w:rsidR="00A0162E" w:rsidRPr="00F47F02">
        <w:rPr>
          <w:rFonts w:ascii="Times New Roman" w:hAnsi="Times New Roman" w:cs="Times New Roman"/>
        </w:rPr>
        <w:t>маломобильных</w:t>
      </w:r>
      <w:r w:rsidRPr="00F47F02">
        <w:rPr>
          <w:rFonts w:ascii="Times New Roman" w:hAnsi="Times New Roman" w:cs="Times New Roman"/>
        </w:rPr>
        <w:t xml:space="preserve"> групп населения к приоритетным объектам социальной</w:t>
      </w:r>
      <w:r w:rsidR="00F47F02" w:rsidRPr="00F47F02">
        <w:rPr>
          <w:rFonts w:ascii="Times New Roman" w:hAnsi="Times New Roman" w:cs="Times New Roman"/>
        </w:rPr>
        <w:t xml:space="preserve"> и транспортной инфраструктуры.</w:t>
      </w:r>
      <w:r w:rsidR="00640F52">
        <w:rPr>
          <w:rFonts w:ascii="Times New Roman" w:hAnsi="Times New Roman" w:cs="Times New Roman"/>
        </w:rPr>
        <w:t xml:space="preserve"> </w:t>
      </w:r>
      <w:r w:rsidR="004D61E6" w:rsidRPr="005D100B">
        <w:rPr>
          <w:rFonts w:ascii="Times New Roman" w:hAnsi="Times New Roman" w:cs="Times New Roman"/>
        </w:rPr>
        <w:t>В ра</w:t>
      </w:r>
      <w:r w:rsidR="004D61E6">
        <w:rPr>
          <w:rFonts w:ascii="Times New Roman" w:hAnsi="Times New Roman" w:cs="Times New Roman"/>
        </w:rPr>
        <w:t>мках данной подпрограммы на 2016</w:t>
      </w:r>
      <w:r w:rsidR="004D61E6" w:rsidRPr="005D100B">
        <w:rPr>
          <w:rFonts w:ascii="Times New Roman" w:hAnsi="Times New Roman" w:cs="Times New Roman"/>
        </w:rPr>
        <w:t xml:space="preserve"> год финансовое обеспечение не было предусмотрено.</w:t>
      </w:r>
    </w:p>
    <w:p w:rsidR="00564D5A" w:rsidRPr="00640F52" w:rsidRDefault="00564D5A" w:rsidP="004D61E6">
      <w:pPr>
        <w:pStyle w:val="ac"/>
        <w:ind w:firstLine="708"/>
        <w:jc w:val="both"/>
        <w:rPr>
          <w:rStyle w:val="ab"/>
          <w:rFonts w:ascii="Times New Roman" w:hAnsi="Times New Roman" w:cs="Times New Roman"/>
          <w:b w:val="0"/>
          <w:color w:val="auto"/>
        </w:rPr>
      </w:pPr>
    </w:p>
    <w:p w:rsidR="00102C64" w:rsidRPr="00F47F02" w:rsidRDefault="00102C64" w:rsidP="00F47F02">
      <w:pPr>
        <w:pStyle w:val="ac"/>
        <w:jc w:val="both"/>
        <w:rPr>
          <w:rFonts w:ascii="Times New Roman" w:hAnsi="Times New Roman" w:cs="Times New Roman"/>
        </w:rPr>
        <w:sectPr w:rsidR="00102C64" w:rsidRPr="00F47F02" w:rsidSect="00C37484">
          <w:pgSz w:w="11906" w:h="16838"/>
          <w:pgMar w:top="426" w:right="566" w:bottom="284" w:left="993" w:header="709" w:footer="709" w:gutter="0"/>
          <w:cols w:space="708"/>
          <w:docGrid w:linePitch="360"/>
        </w:sectPr>
      </w:pPr>
    </w:p>
    <w:p w:rsidR="007D40CA" w:rsidRPr="00AA211E" w:rsidRDefault="007D40CA" w:rsidP="007D40C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lastRenderedPageBreak/>
        <w:t xml:space="preserve">Расчет показателей эффективности реализации муниципальной программы </w:t>
      </w:r>
    </w:p>
    <w:p w:rsidR="009C69FB" w:rsidRPr="009C69FB" w:rsidRDefault="009C69FB" w:rsidP="009C69FB">
      <w:pPr>
        <w:pStyle w:val="a8"/>
        <w:spacing w:after="0" w:line="240" w:lineRule="auto"/>
        <w:ind w:right="-598"/>
        <w:jc w:val="center"/>
        <w:rPr>
          <w:rFonts w:ascii="Times New Roman" w:hAnsi="Times New Roman" w:cs="Times New Roman"/>
        </w:rPr>
      </w:pPr>
      <w:r w:rsidRPr="009C69FB">
        <w:rPr>
          <w:rFonts w:ascii="Times New Roman" w:eastAsia="Calibri" w:hAnsi="Times New Roman" w:cs="Times New Roman"/>
          <w:lang w:eastAsia="ru-RU"/>
        </w:rPr>
        <w:t>«</w:t>
      </w:r>
      <w:r w:rsidRPr="009C69FB">
        <w:rPr>
          <w:rFonts w:ascii="Times New Roman" w:hAnsi="Times New Roman" w:cs="Times New Roman"/>
        </w:rPr>
        <w:t>Развитие жилищно-коммунальной инфраструктуры Марксовского муниципального района</w:t>
      </w:r>
    </w:p>
    <w:p w:rsidR="009C69FB" w:rsidRPr="009C69FB" w:rsidRDefault="009C69FB" w:rsidP="009C69FB">
      <w:pPr>
        <w:pStyle w:val="a8"/>
        <w:spacing w:after="0" w:line="240" w:lineRule="auto"/>
        <w:ind w:right="-598"/>
        <w:jc w:val="center"/>
        <w:rPr>
          <w:rFonts w:ascii="Times New Roman" w:eastAsia="Calibri" w:hAnsi="Times New Roman" w:cs="Times New Roman"/>
          <w:lang w:eastAsia="ru-RU"/>
        </w:rPr>
      </w:pPr>
      <w:r w:rsidRPr="009C69FB">
        <w:rPr>
          <w:rFonts w:ascii="Times New Roman" w:hAnsi="Times New Roman" w:cs="Times New Roman"/>
        </w:rPr>
        <w:t>на 2015-2020 годы</w:t>
      </w:r>
      <w:r w:rsidRPr="009C69FB">
        <w:rPr>
          <w:rFonts w:ascii="Times New Roman" w:eastAsia="Calibri" w:hAnsi="Times New Roman" w:cs="Times New Roman"/>
          <w:lang w:eastAsia="ru-RU"/>
        </w:rPr>
        <w:t>»</w:t>
      </w:r>
    </w:p>
    <w:p w:rsidR="009C69FB" w:rsidRPr="009C69FB" w:rsidRDefault="009C69FB" w:rsidP="009C69FB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D40CA" w:rsidRPr="00AA211E" w:rsidRDefault="007D40CA" w:rsidP="007D40C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Финансовое обеспечение.</w:t>
      </w:r>
    </w:p>
    <w:tbl>
      <w:tblPr>
        <w:tblStyle w:val="2"/>
        <w:tblW w:w="159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551"/>
        <w:gridCol w:w="1134"/>
        <w:gridCol w:w="1134"/>
        <w:gridCol w:w="1169"/>
        <w:gridCol w:w="1719"/>
        <w:gridCol w:w="1577"/>
      </w:tblGrid>
      <w:tr w:rsidR="007D40CA" w:rsidRPr="006C109F" w:rsidTr="0086291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  <w:p w:rsidR="007D40CA" w:rsidRPr="006C109F" w:rsidRDefault="007D40CA" w:rsidP="00D04E2B">
            <w:pPr>
              <w:ind w:left="-142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673153">
            <w:pPr>
              <w:spacing w:before="100" w:beforeAutospacing="1" w:after="100" w:afterAutospacing="1"/>
              <w:ind w:left="-126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B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 </w:t>
            </w:r>
          </w:p>
        </w:tc>
      </w:tr>
      <w:tr w:rsidR="007D40CA" w:rsidRPr="006C109F" w:rsidTr="0086291A">
        <w:trPr>
          <w:cantSplit/>
          <w:trHeight w:val="10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D40CA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4D61E6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B03468" w:rsidRDefault="004D61E6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E6" w:rsidRPr="00B03468" w:rsidRDefault="004D61E6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Подпрограмма № 1 «Обеспечение жилыми помещениями молодых семей»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3A5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4813,701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4250,649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0D7A44" w:rsidRDefault="000D7A44" w:rsidP="009C6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A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DA13A2" w:rsidRDefault="00DA13A2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4D61E6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B03468" w:rsidRDefault="004D61E6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1E6" w:rsidRPr="00B03468" w:rsidRDefault="004D61E6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мероприятие «Обеспечение жилыми помещениями молодых семей»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4813,701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4250,649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0D7A44" w:rsidRDefault="000D7A44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A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DA13A2" w:rsidRDefault="00DA13A2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4D61E6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B03468" w:rsidRDefault="004D61E6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E6" w:rsidRPr="00B03468" w:rsidRDefault="004D61E6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№ 1</w:t>
            </w:r>
          </w:p>
          <w:p w:rsidR="004D61E6" w:rsidRPr="00B03468" w:rsidRDefault="004D61E6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«Предоставление социальных выплат молодым семьям на приобретение (строительство) жилья на территории Саратовской области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4813,701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CD1A9A" w:rsidRDefault="004D61E6" w:rsidP="004D61E6">
            <w:pPr>
              <w:jc w:val="center"/>
              <w:rPr>
                <w:rFonts w:ascii="Times New Roman" w:hAnsi="Times New Roman"/>
              </w:rPr>
            </w:pPr>
            <w:r w:rsidRPr="00CD1A9A">
              <w:rPr>
                <w:rFonts w:ascii="Times New Roman" w:hAnsi="Times New Roman"/>
              </w:rPr>
              <w:t>4250,649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0D7A44" w:rsidRDefault="000D7A44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A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DA13A2" w:rsidRDefault="00DA13A2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pStyle w:val="aa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Подпрограмма № 2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«Повышение качества водоснабжения и водоотведения»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  № 1</w:t>
            </w:r>
          </w:p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«Реконструкция и модернизация объектов водоснабжения и водоотведения»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  №1: Реконструкция и модернизация распределительного водопровода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  №2: Реконструкция и модернизация артезианских скважин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2.1.3.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 xml:space="preserve">Мероприятие   №3 Реконструкция и модернизация </w:t>
            </w:r>
            <w:r w:rsidRPr="00B03468">
              <w:rPr>
                <w:rFonts w:ascii="Times New Roman" w:hAnsi="Times New Roman"/>
              </w:rPr>
              <w:lastRenderedPageBreak/>
              <w:t>объектов водоотведения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3A5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ЖКХ 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№ 3 Энергосбережение и повышение энергетической эффективности Марксовского муниципального района до 2020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73423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 мероприятие    №1 Модернизация котельных в муниципальных образованиях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1: Реконструкция и техническое перевооружение котельных в муниципальных образованиях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2 Разработка проектно – сметной документации на реконструкцию и техническое перевооружение котельных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мероприятие    №2 Модернизация тепловых сетей в муниципальных образованиях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мероприятие    №3 Перевод жилых зданий с низкоэффективным централизованным отоплением на индивидуальное отопление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73423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1: Перевод жилых зданий с низкоэффективным централизованным отоплением на индивидуальное отопление в муниципальном образовании г. Маркс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мероприятие 4: Проведение государственной экспертизы проектной документации по объекту «Блочно-модульная котельная модели БКУ-900, расположенная в районе многоквартирного жилого дома № 40 по ул. Аэродромная в г. Марксе Саратовской области»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34237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B03468" w:rsidRDefault="00734237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37" w:rsidRPr="00B03468" w:rsidRDefault="00734237" w:rsidP="003A5FD1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1: Проведение государственной экспертизы проектной документации по объекту «Блочно-модульная котельная модели БКУ-900, расположенная в районе многоквартирного жилого дома № 40 по ул. Аэродромная в г. Марксе Саратовской области»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73423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4D61E6" w:rsidP="00734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734237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B03468" w:rsidRDefault="00734237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237" w:rsidRPr="00B03468" w:rsidRDefault="00734237" w:rsidP="003A5FD1">
            <w:pPr>
              <w:spacing w:line="260" w:lineRule="exact"/>
              <w:rPr>
                <w:rStyle w:val="ab"/>
                <w:rFonts w:ascii="Times New Roman" w:hAnsi="Times New Roman"/>
                <w:b w:val="0"/>
              </w:rPr>
            </w:pPr>
            <w:r w:rsidRPr="00B03468">
              <w:rPr>
                <w:rStyle w:val="ab"/>
                <w:rFonts w:ascii="Times New Roman" w:hAnsi="Times New Roman"/>
                <w:b w:val="0"/>
              </w:rPr>
              <w:t>Подпрограмма № 4</w:t>
            </w:r>
          </w:p>
          <w:p w:rsidR="00734237" w:rsidRPr="00B03468" w:rsidRDefault="00734237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 xml:space="preserve">Устойчивое развитие сельских территорий Марксовского муниципального района Саратовской области на период до </w:t>
            </w:r>
            <w:r w:rsidRPr="00B03468">
              <w:rPr>
                <w:rFonts w:ascii="Times New Roman" w:hAnsi="Times New Roman"/>
              </w:rPr>
              <w:lastRenderedPageBreak/>
              <w:t>2020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73423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644748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1311,274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644748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92,852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6C109F" w:rsidRDefault="00644748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0D7A44" w:rsidRDefault="00734237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A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4237" w:rsidRPr="000D7A44" w:rsidRDefault="00734237" w:rsidP="007342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7A4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pStyle w:val="aa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1: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Строительство объектов водоснабжения и газоснабжения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1: Строительство распределительного водопровода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2: Строительство системы газоснабжения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AD75B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AD75B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AD75B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4D61E6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Default="004D61E6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E6" w:rsidRDefault="004D61E6" w:rsidP="004D6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3: Ремонт объектов газоснабжение на Территории Марксовского муниципального района</w:t>
            </w:r>
          </w:p>
          <w:p w:rsidR="004D61E6" w:rsidRDefault="004D61E6" w:rsidP="004D6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ГРП № 14 (ул. Загородная роща д. 1, г. Маркс</w:t>
            </w:r>
            <w:proofErr w:type="gramEnd"/>
          </w:p>
          <w:p w:rsidR="004D61E6" w:rsidRPr="00B03468" w:rsidRDefault="004D61E6" w:rsidP="004D61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ГРП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Фурмановка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92,852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B17631" w:rsidRDefault="009277F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176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1E6" w:rsidRPr="00B17631" w:rsidRDefault="00AF53B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1763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Основное мероприятие 2:</w:t>
            </w:r>
            <w:r w:rsidRPr="00B03468">
              <w:rPr>
                <w:rFonts w:ascii="Times New Roman" w:hAnsi="Times New Roman"/>
                <w:color w:val="000000"/>
              </w:rPr>
              <w:t xml:space="preserve"> Обеспечение жильём  </w:t>
            </w:r>
            <w:r w:rsidRPr="00B03468">
              <w:rPr>
                <w:rFonts w:ascii="Times New Roman" w:hAnsi="Times New Roman"/>
              </w:rPr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644748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1211,274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73423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Мероприятие 1:</w:t>
            </w:r>
            <w:r w:rsidRPr="00B03468">
              <w:rPr>
                <w:rFonts w:ascii="Times New Roman" w:hAnsi="Times New Roman"/>
                <w:color w:val="000000"/>
              </w:rPr>
              <w:t xml:space="preserve"> Обеспечение жильём  </w:t>
            </w:r>
            <w:r w:rsidRPr="00B03468">
              <w:rPr>
                <w:rFonts w:ascii="Times New Roman" w:hAnsi="Times New Roman"/>
              </w:rPr>
              <w:t>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644748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1211,274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644748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644748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73423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73423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№ 5 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Основное мероприятие: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Повышение уровня доступности объектов социальной и транспортной  инфраструктуры для инвалидов и других маломобильных групп населения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Мероприятие 1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gramStart"/>
            <w:r w:rsidRPr="00B03468">
              <w:rPr>
                <w:rFonts w:ascii="Times New Roman" w:hAnsi="Times New Roman"/>
              </w:rPr>
              <w:t xml:space="preserve">Обустройство тротуара для инвалидов и других маломобильных групп населения,  нанесение   тактильных указателей на тротуар для слабовидящих и слепых граждан, в соответствии с требованиями СНиП 35-01-2001, в муниципальном образовании  город Маркс от  здания муниципальной  общеобразовательной организации – средней общеобразовательной школы № 3 «Образовательный комплекс»  г. Маркса Саратовской области им. Л.Г. </w:t>
            </w:r>
            <w:proofErr w:type="spellStart"/>
            <w:r w:rsidRPr="00B03468">
              <w:rPr>
                <w:rFonts w:ascii="Times New Roman" w:hAnsi="Times New Roman"/>
              </w:rPr>
              <w:t>Венедиктовой</w:t>
            </w:r>
            <w:proofErr w:type="spellEnd"/>
            <w:r w:rsidRPr="00B03468">
              <w:rPr>
                <w:rFonts w:ascii="Times New Roman" w:hAnsi="Times New Roman"/>
              </w:rPr>
              <w:t xml:space="preserve"> (структурное подразделение МДОУ – Д/С № 1 г. Маркса по адресу: пр</w:t>
            </w:r>
            <w:proofErr w:type="gramEnd"/>
            <w:r w:rsidRPr="00B03468">
              <w:rPr>
                <w:rFonts w:ascii="Times New Roman" w:hAnsi="Times New Roman"/>
              </w:rPr>
              <w:t xml:space="preserve">. </w:t>
            </w:r>
            <w:r w:rsidRPr="00B03468">
              <w:rPr>
                <w:rFonts w:ascii="Times New Roman" w:hAnsi="Times New Roman"/>
              </w:rPr>
              <w:lastRenderedPageBreak/>
              <w:t>Строителей, д. 22 б) до остановки общественного транспорта  «Школа № 3» в районе здания по адресу: пр. Строителей, д. 45 б.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Мероприятие 2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 xml:space="preserve">Обустройство тротуара  и устройство тротуарных ограждений, в соответствии с требованиями ГОСТ </w:t>
            </w:r>
            <w:proofErr w:type="gramStart"/>
            <w:r w:rsidRPr="00B03468">
              <w:rPr>
                <w:rFonts w:ascii="Times New Roman" w:hAnsi="Times New Roman"/>
              </w:rPr>
              <w:t>Р</w:t>
            </w:r>
            <w:proofErr w:type="gramEnd"/>
            <w:r w:rsidRPr="00B03468">
              <w:rPr>
                <w:rFonts w:ascii="Times New Roman" w:hAnsi="Times New Roman"/>
              </w:rPr>
              <w:t xml:space="preserve"> 52289-2004, СП 59.13330.2012,   для инвалидов и других маломобильных групп населения,      нанесение тактильных указателей на тротуар для слабовидящих и слепых граждан  , в соответствии с требованиями СНиП 35-01-2001,   в муниципальном образовании город Маркс  от  здания Марксовской местной организации Саратовской областной организации  общероссийской общественной организации «Всероссийское общество инвалидов» по  адресу: ул. Кирова, д. 60 до остановки общественного транспорта «4-я Линия» в районе дома по адресу: ул. Кирова, 88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5.1.3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Мероприятие 3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Обустройство тротуара для инвалидов и других маломобильных групп населения,   нанесение тактильных указателей на тротуар для слабовидящих и слепых граждан, в соответствии с требованиями СНиП 35-01-2001, в муниципальном образовании  город Маркс от остановки общественного транспорта «Эфир»  в районе дома по адресу:  пр. Ленина, 53 до здания МДОУ – Д/С  № 16 г. Маркса по адресу: пр. Ленина, д. 59.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9643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Мероприятие 4</w:t>
            </w:r>
          </w:p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тротуара и устройство  тротуарных ограждений в соответствии с требованиями ГОСТ </w:t>
            </w:r>
            <w:proofErr w:type="gramStart"/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03468">
              <w:rPr>
                <w:rFonts w:ascii="Times New Roman" w:hAnsi="Times New Roman" w:cs="Times New Roman"/>
                <w:sz w:val="22"/>
                <w:szCs w:val="22"/>
              </w:rPr>
              <w:t xml:space="preserve"> 52289-2004, СП 59.13330.2012, для инвалидов и других маломобильных групп населения,  нанесение тактильных указателей на тротуар для слабовидящих и слепых граждан, в соответствии с требованиями СНиП 35-01-2001, в муниципальном образовании город Маркс  от здания  МОУ – ДОД ЦВР г. Маркса по адресу: ул. Победы, д. 10 до 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остановки общественного транспорта «4-я Линия» в районе дома по адресу: ул. Кирова, 88.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5.1.5</w:t>
            </w:r>
            <w:r w:rsidRPr="00B0346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Мероприятие 5</w:t>
            </w:r>
          </w:p>
          <w:p w:rsidR="003A5FD1" w:rsidRPr="00B03468" w:rsidRDefault="003A5FD1" w:rsidP="003A5FD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 xml:space="preserve">Обустройство тротуара для инвалидов и других маломобильных групп населения,   нанесение тактильных указателей на тротуар для слабовидящих и слепых граждан, в соответствии с требованиями СНиП 35-01-2001,  </w:t>
            </w:r>
            <w:r w:rsidRPr="00B03468">
              <w:rPr>
                <w:rFonts w:ascii="Times New Roman" w:hAnsi="Times New Roman"/>
              </w:rPr>
              <w:lastRenderedPageBreak/>
              <w:t>в муниципальном образовании  город Маркс от  здания  МДОУ – Д/С № 14 г. Маркса  по адресу: пр. Строителей, д. 29 до остановки общественного транспорта «Аптека 225» в районе дома по адресу: пр. Ленина, 103.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5.1.6.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6</w:t>
            </w:r>
          </w:p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Строительный контроль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3A5FD1" w:rsidRPr="006C109F" w:rsidTr="0086291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B03468" w:rsidRDefault="003A5FD1" w:rsidP="003A5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FD1" w:rsidRPr="00B03468" w:rsidRDefault="003A5FD1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03468">
              <w:rPr>
                <w:rFonts w:ascii="Times New Roman" w:hAnsi="Times New Roman" w:cs="Times New Roman"/>
                <w:sz w:val="22"/>
                <w:szCs w:val="22"/>
              </w:rPr>
              <w:t>Мероприятие 7</w:t>
            </w:r>
          </w:p>
          <w:p w:rsidR="003A5FD1" w:rsidRPr="00B03468" w:rsidRDefault="003A5FD1" w:rsidP="003A5FD1">
            <w:pPr>
              <w:spacing w:line="260" w:lineRule="exact"/>
              <w:rPr>
                <w:rFonts w:ascii="Times New Roman" w:hAnsi="Times New Roman"/>
              </w:rPr>
            </w:pPr>
            <w:r w:rsidRPr="00B03468"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3A5FD1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ЖКХ и жилищной политике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FD1" w:rsidRPr="006C109F" w:rsidRDefault="004D61E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96438C" w:rsidRPr="006C109F" w:rsidTr="0086291A">
        <w:tc>
          <w:tcPr>
            <w:tcW w:w="6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Pr="00B03468" w:rsidRDefault="0096438C" w:rsidP="003A5FD1">
            <w:pPr>
              <w:pStyle w:val="a9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Pr="006C109F" w:rsidRDefault="0096438C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Default="00644748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6124,975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Default="00644748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4343,501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Default="00644748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Default="00DA13A2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438C" w:rsidRDefault="00AD75B6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DA5CE1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42AE4" w:rsidRDefault="00A42AE4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Расчет показателя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(в баллах): показатель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B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равен показателю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>, который может принимать одно из следующих значений: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10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200025"/>
            <wp:effectExtent l="1905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8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200025"/>
            <wp:effectExtent l="19050" t="0" r="0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5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00025"/>
            <wp:effectExtent l="19050" t="0" r="0" b="0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3 балла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00025"/>
            <wp:effectExtent l="19050" t="0" r="0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  <w:lang w:val="en-US"/>
        </w:rPr>
      </w:pPr>
      <w:r w:rsidRPr="00AF53B6">
        <w:rPr>
          <w:rFonts w:ascii="Times New Roman" w:hAnsi="Times New Roman" w:cs="Times New Roman"/>
        </w:rPr>
        <w:t xml:space="preserve">0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200025"/>
            <wp:effectExtent l="19050" t="0" r="0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,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при этом значения степени соответствия кассовых расходов Марксовского муниципального района на реализацию муниципальной программы бюджетным ассигнованиям Марксовского муниципального района, предусмотренным на эти цели, </w:t>
      </w:r>
      <w:proofErr w:type="gramStart"/>
      <w:r w:rsidRPr="00AF53B6">
        <w:rPr>
          <w:rFonts w:ascii="Times New Roman" w:hAnsi="Times New Roman" w:cs="Times New Roman"/>
        </w:rPr>
        <w:t>С</w:t>
      </w:r>
      <w:proofErr w:type="gramEnd"/>
      <w:r w:rsidRPr="00AF53B6">
        <w:rPr>
          <w:rFonts w:ascii="Times New Roman" w:hAnsi="Times New Roman" w:cs="Times New Roman"/>
        </w:rPr>
        <w:t xml:space="preserve"> (в %) рассчитываются по следующей формуле: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363616" w:rsidRPr="00AF53B6" w:rsidRDefault="00363616" w:rsidP="00363616">
      <w:pPr>
        <w:pStyle w:val="ac"/>
        <w:ind w:firstLine="567"/>
        <w:jc w:val="center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0600" cy="428625"/>
            <wp:effectExtent l="19050" t="0" r="0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, где: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200025"/>
            <wp:effectExtent l="19050" t="0" r="0" b="0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 xml:space="preserve"> - кассовое исполнение за счет средств бюджета муниципального района за отчетный год, тыс. руб.;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200025"/>
            <wp:effectExtent l="19050" t="0" r="0" b="0"/>
            <wp:docPr id="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 xml:space="preserve"> - бюджетные ассигнования бюджета муниципального района, предусмотренные на соответствующий год решением Собрания Марксовского муниципального района Саратовской области о бюджете (тыс. руб.).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1: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С = 4250,649/4813,701 х 100 % = 88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значит показатель</w:t>
      </w:r>
      <w:proofErr w:type="gramStart"/>
      <w:r w:rsidRPr="00AF53B6">
        <w:rPr>
          <w:rFonts w:ascii="Times New Roman" w:hAnsi="Times New Roman" w:cs="Times New Roman"/>
        </w:rPr>
        <w:t xml:space="preserve"> В</w:t>
      </w:r>
      <w:proofErr w:type="gramEnd"/>
      <w:r w:rsidRPr="00AF53B6">
        <w:rPr>
          <w:rFonts w:ascii="Times New Roman" w:hAnsi="Times New Roman" w:cs="Times New Roman"/>
        </w:rPr>
        <w:t xml:space="preserve"> равен значению 5 баллов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2 показатель</w:t>
      </w:r>
      <w:proofErr w:type="gramStart"/>
      <w:r w:rsidRPr="00AF53B6">
        <w:rPr>
          <w:rFonts w:ascii="Times New Roman" w:hAnsi="Times New Roman" w:cs="Times New Roman"/>
        </w:rPr>
        <w:t xml:space="preserve"> В</w:t>
      </w:r>
      <w:proofErr w:type="gramEnd"/>
      <w:r w:rsidRPr="00AF53B6">
        <w:rPr>
          <w:rFonts w:ascii="Times New Roman" w:hAnsi="Times New Roman" w:cs="Times New Roman"/>
        </w:rPr>
        <w:t xml:space="preserve">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</w:t>
      </w:r>
    </w:p>
    <w:p w:rsidR="00363616" w:rsidRPr="00AF53B6" w:rsidRDefault="00363616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3 показатель</w:t>
      </w:r>
      <w:proofErr w:type="gramStart"/>
      <w:r w:rsidRPr="00AF53B6">
        <w:rPr>
          <w:rFonts w:ascii="Times New Roman" w:hAnsi="Times New Roman" w:cs="Times New Roman"/>
        </w:rPr>
        <w:t xml:space="preserve"> В</w:t>
      </w:r>
      <w:proofErr w:type="gramEnd"/>
      <w:r w:rsidRPr="00AF53B6">
        <w:rPr>
          <w:rFonts w:ascii="Times New Roman" w:hAnsi="Times New Roman" w:cs="Times New Roman"/>
        </w:rPr>
        <w:t xml:space="preserve">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</w:t>
      </w:r>
    </w:p>
    <w:p w:rsidR="00363616" w:rsidRPr="00AF53B6" w:rsidRDefault="009277F1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4 показатель</w:t>
      </w:r>
      <w:proofErr w:type="gramStart"/>
      <w:r w:rsidRPr="00AF53B6">
        <w:rPr>
          <w:rFonts w:ascii="Times New Roman" w:hAnsi="Times New Roman" w:cs="Times New Roman"/>
        </w:rPr>
        <w:t xml:space="preserve"> В</w:t>
      </w:r>
      <w:proofErr w:type="gramEnd"/>
      <w:r w:rsidRPr="00AF53B6">
        <w:rPr>
          <w:rFonts w:ascii="Times New Roman" w:hAnsi="Times New Roman" w:cs="Times New Roman"/>
        </w:rPr>
        <w:t xml:space="preserve"> равен 7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: С= 92,852/1311,274 х 100 % = 7</w:t>
      </w:r>
      <w:r w:rsidR="00386C75">
        <w:rPr>
          <w:rFonts w:ascii="Times New Roman" w:hAnsi="Times New Roman" w:cs="Times New Roman"/>
        </w:rPr>
        <w:t>%=0 балов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5 показатель</w:t>
      </w:r>
      <w:proofErr w:type="gramStart"/>
      <w:r w:rsidRPr="00AF53B6">
        <w:rPr>
          <w:rFonts w:ascii="Times New Roman" w:hAnsi="Times New Roman" w:cs="Times New Roman"/>
        </w:rPr>
        <w:t xml:space="preserve"> В</w:t>
      </w:r>
      <w:proofErr w:type="gramEnd"/>
      <w:r w:rsidRPr="00AF53B6">
        <w:rPr>
          <w:rFonts w:ascii="Times New Roman" w:hAnsi="Times New Roman" w:cs="Times New Roman"/>
        </w:rPr>
        <w:t xml:space="preserve">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Расчет показателя М (в баллах): который может принимать одно из следующих значений: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10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200025"/>
            <wp:effectExtent l="19050" t="0" r="0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lastRenderedPageBreak/>
        <w:t xml:space="preserve">8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200025"/>
            <wp:effectExtent l="19050" t="0" r="0" b="0"/>
            <wp:docPr id="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5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00025"/>
            <wp:effectExtent l="19050" t="0" r="0" b="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3 балла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00025"/>
            <wp:effectExtent l="19050" t="0" r="0" b="0"/>
            <wp:docPr id="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;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0 баллов при значении </w:t>
      </w: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200025"/>
            <wp:effectExtent l="19050" t="0" r="0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,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при этом значения степени реализации всех мероприятий муниципальной программы за отчетный год H (</w:t>
      </w:r>
      <w:proofErr w:type="gramStart"/>
      <w:r w:rsidRPr="00AF53B6">
        <w:rPr>
          <w:rFonts w:ascii="Times New Roman" w:hAnsi="Times New Roman" w:cs="Times New Roman"/>
        </w:rPr>
        <w:t>в</w:t>
      </w:r>
      <w:proofErr w:type="gramEnd"/>
      <w:r w:rsidRPr="00AF53B6">
        <w:rPr>
          <w:rFonts w:ascii="Times New Roman" w:hAnsi="Times New Roman" w:cs="Times New Roman"/>
        </w:rPr>
        <w:t xml:space="preserve"> %) рассчитываются по следующей формуле: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9277F1" w:rsidRPr="00AF53B6" w:rsidRDefault="009277F1" w:rsidP="009277F1">
      <w:pPr>
        <w:pStyle w:val="ac"/>
        <w:ind w:firstLine="567"/>
        <w:jc w:val="center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7750" cy="485775"/>
            <wp:effectExtent l="19050" t="0" r="0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>, где: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 xml:space="preserve"> - количество всех мероприятий муниципальной программы, выполненных за отчетный год (единиц);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3B6">
        <w:rPr>
          <w:rFonts w:ascii="Times New Roman" w:hAnsi="Times New Roman" w:cs="Times New Roman"/>
        </w:rPr>
        <w:t xml:space="preserve"> - количество всех мероприятий муниципальной программы, реализация которых была запланирована на соответствующий год (единиц).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9277F1" w:rsidRPr="00AF53B6" w:rsidRDefault="009277F1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 xml:space="preserve">Подпрограмма № 1: </w:t>
      </w:r>
    </w:p>
    <w:p w:rsidR="009277F1" w:rsidRPr="00AF53B6" w:rsidRDefault="009277F1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9277F1" w:rsidRPr="00AF53B6" w:rsidRDefault="009277F1" w:rsidP="0036361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  <w:lang w:val="en-US"/>
        </w:rPr>
        <w:t>H</w:t>
      </w:r>
      <w:r w:rsidRPr="00AF53B6">
        <w:rPr>
          <w:rFonts w:ascii="Times New Roman" w:hAnsi="Times New Roman" w:cs="Times New Roman"/>
        </w:rPr>
        <w:t xml:space="preserve"> = 1/1 х 100 % = 100</w:t>
      </w:r>
      <w:r w:rsidR="00E77382">
        <w:rPr>
          <w:rFonts w:ascii="Times New Roman" w:hAnsi="Times New Roman" w:cs="Times New Roman"/>
        </w:rPr>
        <w:t xml:space="preserve"> </w:t>
      </w:r>
      <w:r w:rsidR="00386C75">
        <w:rPr>
          <w:rFonts w:ascii="Times New Roman" w:hAnsi="Times New Roman" w:cs="Times New Roman"/>
        </w:rPr>
        <w:t>%</w:t>
      </w:r>
      <w:r w:rsidRPr="00AF53B6">
        <w:rPr>
          <w:rFonts w:ascii="Times New Roman" w:hAnsi="Times New Roman" w:cs="Times New Roman"/>
        </w:rPr>
        <w:t>, показатель М равен 10 баллов</w:t>
      </w:r>
    </w:p>
    <w:p w:rsidR="009277F1" w:rsidRPr="00AF53B6" w:rsidRDefault="009277F1" w:rsidP="009277F1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2 показатель М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запланировано.</w:t>
      </w:r>
    </w:p>
    <w:p w:rsidR="00AF53B6" w:rsidRP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3</w:t>
      </w:r>
      <w:r w:rsidR="009277F1" w:rsidRPr="00AF53B6">
        <w:rPr>
          <w:rFonts w:ascii="Times New Roman" w:hAnsi="Times New Roman" w:cs="Times New Roman"/>
        </w:rPr>
        <w:t xml:space="preserve"> </w:t>
      </w:r>
      <w:r w:rsidRPr="00AF53B6">
        <w:rPr>
          <w:rFonts w:ascii="Times New Roman" w:hAnsi="Times New Roman" w:cs="Times New Roman"/>
        </w:rPr>
        <w:t>показатель М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</w:t>
      </w:r>
    </w:p>
    <w:p w:rsidR="00AF53B6" w:rsidRP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4 показатель М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 xml:space="preserve">: Н= 1/4 х 100 % = 25 </w:t>
      </w:r>
      <w:r w:rsidR="00386C75">
        <w:rPr>
          <w:rFonts w:ascii="Times New Roman" w:hAnsi="Times New Roman" w:cs="Times New Roman"/>
        </w:rPr>
        <w:t>% показатель М равен 0 баллов.</w:t>
      </w:r>
    </w:p>
    <w:p w:rsid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AF53B6">
        <w:rPr>
          <w:rFonts w:ascii="Times New Roman" w:hAnsi="Times New Roman" w:cs="Times New Roman"/>
        </w:rPr>
        <w:t>Подпрограмма № 5 показатель М равен 0</w:t>
      </w:r>
      <w:r w:rsidR="00E77382">
        <w:rPr>
          <w:rFonts w:ascii="Times New Roman" w:hAnsi="Times New Roman" w:cs="Times New Roman"/>
        </w:rPr>
        <w:t xml:space="preserve"> баллов</w:t>
      </w:r>
      <w:r w:rsidRPr="00AF53B6">
        <w:rPr>
          <w:rFonts w:ascii="Times New Roman" w:hAnsi="Times New Roman" w:cs="Times New Roman"/>
        </w:rPr>
        <w:t>, так как по данной подпрограмме финансирование на 2016 год не было запланировано.</w:t>
      </w:r>
    </w:p>
    <w:p w:rsid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программе: показатель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= С = 4343,501/6124,975 х 100 % = 71 </w:t>
      </w:r>
      <w:r w:rsidR="00386C75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= 5 баллов</w:t>
      </w:r>
    </w:p>
    <w:p w:rsidR="00AF53B6" w:rsidRPr="00AF53B6" w:rsidRDefault="00AF53B6" w:rsidP="00AF53B6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86C75">
        <w:rPr>
          <w:rFonts w:ascii="Times New Roman" w:hAnsi="Times New Roman" w:cs="Times New Roman"/>
        </w:rPr>
        <w:t xml:space="preserve">    М = Н =  2/20 х 100 % = 10 %</w:t>
      </w:r>
      <w:r>
        <w:rPr>
          <w:rFonts w:ascii="Times New Roman" w:hAnsi="Times New Roman" w:cs="Times New Roman"/>
        </w:rPr>
        <w:t xml:space="preserve"> = 0 баллов</w:t>
      </w:r>
    </w:p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0CA" w:rsidRPr="00AA211E" w:rsidRDefault="007D40CA" w:rsidP="007D40C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(индикаторы).</w:t>
      </w:r>
    </w:p>
    <w:tbl>
      <w:tblPr>
        <w:tblStyle w:val="2"/>
        <w:tblW w:w="158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5317"/>
        <w:gridCol w:w="993"/>
        <w:gridCol w:w="1085"/>
        <w:gridCol w:w="6"/>
        <w:gridCol w:w="1041"/>
        <w:gridCol w:w="6"/>
        <w:gridCol w:w="1982"/>
        <w:gridCol w:w="6"/>
        <w:gridCol w:w="1554"/>
        <w:gridCol w:w="6"/>
        <w:gridCol w:w="3401"/>
        <w:gridCol w:w="6"/>
      </w:tblGrid>
      <w:tr w:rsidR="007D40CA" w:rsidRPr="00AA211E" w:rsidTr="00B767DA">
        <w:trPr>
          <w:gridAfter w:val="1"/>
          <w:wAfter w:w="6" w:type="dxa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DA5CE1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№</w:t>
            </w:r>
          </w:p>
          <w:p w:rsidR="007D40CA" w:rsidRPr="00AA211E" w:rsidRDefault="007D40CA" w:rsidP="007D40CA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A21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A21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1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601CC6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</w:rPr>
              <w:t>Результативность реализации муниципальной программы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Оценка в целом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7D40CA" w:rsidRPr="00AA211E" w:rsidTr="00B767DA">
        <w:trPr>
          <w:gridAfter w:val="1"/>
          <w:wAfter w:w="6" w:type="dxa"/>
        </w:trPr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0231E" w:rsidRPr="00AA211E" w:rsidTr="00B767DA">
        <w:trPr>
          <w:gridAfter w:val="1"/>
          <w:wAfter w:w="6" w:type="dxa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1E" w:rsidRPr="00AA211E" w:rsidRDefault="0043750B" w:rsidP="00DA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3468">
              <w:rPr>
                <w:rFonts w:ascii="Times New Roman" w:hAnsi="Times New Roman"/>
              </w:rPr>
              <w:t>Программа  № 1</w:t>
            </w:r>
            <w:r>
              <w:rPr>
                <w:rFonts w:ascii="Times New Roman" w:hAnsi="Times New Roman"/>
              </w:rPr>
              <w:t xml:space="preserve"> </w:t>
            </w:r>
            <w:r w:rsidRPr="00B03468">
              <w:rPr>
                <w:rFonts w:ascii="Times New Roman" w:hAnsi="Times New Roman"/>
              </w:rPr>
              <w:t>Обеспечение жилыми помещениями молодых семей Марксовского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8069A9" w:rsidRDefault="008069A9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69A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8069A9" w:rsidRDefault="000043DB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8069A9" w:rsidRPr="008069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F3242" w:rsidRPr="00B17631" w:rsidTr="009F3242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42" w:rsidRPr="00AA211E" w:rsidRDefault="009F3242" w:rsidP="00D31AA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Показатель 1: </w:t>
            </w:r>
            <w:r>
              <w:rPr>
                <w:rFonts w:ascii="Times New Roman" w:hAnsi="Times New Roman"/>
                <w:lang w:eastAsia="ru-RU"/>
              </w:rPr>
              <w:t>Общая площадь приобретенного (построенного) в рамках подпрограммы жилого помещения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кв.м.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644748" w:rsidP="001A2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644748" w:rsidP="001A22B2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B17631" w:rsidRDefault="009F32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31">
              <w:rPr>
                <w:rFonts w:ascii="Times New Roman" w:eastAsia="Times New Roman" w:hAnsi="Times New Roman"/>
                <w:lang w:eastAsia="ru-RU"/>
              </w:rPr>
              <w:t>Семья</w:t>
            </w:r>
            <w:r w:rsidR="00533779" w:rsidRPr="00B17631">
              <w:rPr>
                <w:rFonts w:ascii="Times New Roman" w:eastAsia="Times New Roman" w:hAnsi="Times New Roman"/>
                <w:lang w:eastAsia="ru-RU"/>
              </w:rPr>
              <w:t>,</w:t>
            </w:r>
            <w:r w:rsidR="00B17631" w:rsidRPr="00B17631">
              <w:rPr>
                <w:rFonts w:ascii="Times New Roman" w:eastAsia="Times New Roman" w:hAnsi="Times New Roman"/>
                <w:lang w:eastAsia="ru-RU"/>
              </w:rPr>
              <w:t xml:space="preserve"> составом 3</w:t>
            </w:r>
            <w:r w:rsidRPr="00B17631">
              <w:rPr>
                <w:rFonts w:ascii="Times New Roman" w:eastAsia="Times New Roman" w:hAnsi="Times New Roman"/>
                <w:lang w:eastAsia="ru-RU"/>
              </w:rPr>
              <w:t xml:space="preserve"> человека</w:t>
            </w:r>
            <w:r w:rsidR="00533779" w:rsidRPr="00B17631">
              <w:rPr>
                <w:rFonts w:ascii="Times New Roman" w:eastAsia="Times New Roman" w:hAnsi="Times New Roman"/>
                <w:lang w:eastAsia="ru-RU"/>
              </w:rPr>
              <w:t>,</w:t>
            </w:r>
            <w:r w:rsidRPr="00B1763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33779" w:rsidRPr="00B17631">
              <w:rPr>
                <w:rFonts w:ascii="Times New Roman" w:eastAsia="Times New Roman" w:hAnsi="Times New Roman"/>
                <w:lang w:eastAsia="ru-RU"/>
              </w:rPr>
              <w:t>улучшила свои жилищные условия, приобретя</w:t>
            </w:r>
            <w:r w:rsidRPr="00B17631">
              <w:rPr>
                <w:rFonts w:ascii="Times New Roman" w:eastAsia="Times New Roman" w:hAnsi="Times New Roman"/>
                <w:lang w:eastAsia="ru-RU"/>
              </w:rPr>
              <w:t xml:space="preserve"> жилое помещение </w:t>
            </w:r>
            <w:r w:rsidR="00B17631" w:rsidRPr="00B17631">
              <w:rPr>
                <w:rFonts w:ascii="Times New Roman" w:eastAsia="Times New Roman" w:hAnsi="Times New Roman"/>
                <w:lang w:eastAsia="ru-RU"/>
              </w:rPr>
              <w:t>площадью 198</w:t>
            </w:r>
            <w:r w:rsidR="00533779" w:rsidRPr="00B17631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</w:tc>
      </w:tr>
      <w:tr w:rsidR="009F3242" w:rsidRPr="00B17631" w:rsidTr="009F3242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242" w:rsidRPr="00AA211E" w:rsidRDefault="009F3242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Показатель 2: </w:t>
            </w:r>
            <w:r>
              <w:rPr>
                <w:rFonts w:ascii="Times New Roman" w:hAnsi="Times New Roman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644748" w:rsidP="001A2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644748" w:rsidP="001A22B2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AA211E" w:rsidRDefault="009F3242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3242" w:rsidRPr="00B17631" w:rsidRDefault="009F3242" w:rsidP="00AA21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231E" w:rsidRPr="00AA211E" w:rsidTr="00B767DA">
        <w:trPr>
          <w:trHeight w:val="507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lastRenderedPageBreak/>
              <w:t xml:space="preserve">Подпрограмма 2: </w:t>
            </w:r>
            <w:r w:rsidR="00D31AA2" w:rsidRPr="00B03468">
              <w:rPr>
                <w:rFonts w:ascii="Times New Roman" w:hAnsi="Times New Roman"/>
              </w:rPr>
              <w:t>«Повышение качества водоснабжения и водоотведения»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D10627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D10627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D31AA2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AA2" w:rsidRPr="00C37484" w:rsidRDefault="00D31AA2" w:rsidP="00D3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37484">
              <w:rPr>
                <w:rFonts w:ascii="Times New Roman" w:hAnsi="Times New Roman"/>
                <w:lang w:eastAsia="ru-RU"/>
              </w:rPr>
              <w:t xml:space="preserve">Показатель 1: </w:t>
            </w:r>
            <w:proofErr w:type="gramStart"/>
            <w:r w:rsidRPr="00C37484">
              <w:rPr>
                <w:rFonts w:ascii="Times New Roman" w:eastAsia="SimSun" w:hAnsi="Times New Roman"/>
                <w:kern w:val="1"/>
                <w:lang w:eastAsia="hi-IN" w:bidi="hi-IN"/>
              </w:rPr>
              <w:t>Реконструкция и модернизация 21 км уличных водопроводных и канализационных сетей, нуждающейся в замене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AA2" w:rsidRPr="00AA211E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D31AA2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AA2" w:rsidRPr="00C37484" w:rsidRDefault="00D31AA2" w:rsidP="00D3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37484">
              <w:rPr>
                <w:rFonts w:ascii="Times New Roman" w:hAnsi="Times New Roman"/>
                <w:lang w:eastAsia="ru-RU"/>
              </w:rPr>
              <w:t xml:space="preserve">Показатель 2: </w:t>
            </w:r>
            <w:r w:rsidRPr="00C37484">
              <w:rPr>
                <w:rFonts w:ascii="Times New Roman" w:eastAsia="SimSun" w:hAnsi="Times New Roman"/>
                <w:kern w:val="1"/>
                <w:lang w:eastAsia="hi-IN" w:bidi="hi-IN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D31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E77382" w:rsidP="00D31AA2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E7738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D31AA2">
        <w:trPr>
          <w:gridAfter w:val="1"/>
          <w:wAfter w:w="6" w:type="dxa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Подпрограмма 3: </w:t>
            </w:r>
            <w:r w:rsidR="00707F5F" w:rsidRPr="00B03468">
              <w:rPr>
                <w:rFonts w:ascii="Times New Roman" w:hAnsi="Times New Roman"/>
              </w:rPr>
              <w:t>Энергосбережение и повышение энергетической эффективности Марксовского муниципального района до 2020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1A22B2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1A22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9F324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9F324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AA2" w:rsidRPr="00C37484" w:rsidRDefault="00D31AA2" w:rsidP="00D3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37484">
              <w:rPr>
                <w:rFonts w:ascii="Times New Roman" w:hAnsi="Times New Roman"/>
                <w:lang w:eastAsia="ru-RU"/>
              </w:rPr>
              <w:t xml:space="preserve">Показатель 1: </w:t>
            </w:r>
            <w:r w:rsidRPr="00C37484">
              <w:rPr>
                <w:rFonts w:ascii="Times New Roman" w:hAnsi="Times New Roman"/>
              </w:rPr>
              <w:t>Снижения энергоёмкости МП на 24 %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ind w:hanging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AA2" w:rsidRPr="00C37484" w:rsidRDefault="00D31AA2" w:rsidP="00D31AA2">
            <w:pPr>
              <w:rPr>
                <w:rFonts w:ascii="Times New Roman" w:hAnsi="Times New Roman"/>
                <w:color w:val="26282F"/>
              </w:rPr>
            </w:pPr>
            <w:r w:rsidRPr="00C37484">
              <w:rPr>
                <w:rFonts w:ascii="Times New Roman" w:hAnsi="Times New Roman"/>
                <w:lang w:eastAsia="ru-RU"/>
              </w:rPr>
              <w:t xml:space="preserve">Показатель 2: </w:t>
            </w:r>
            <w:r w:rsidRPr="00C37484">
              <w:rPr>
                <w:rFonts w:ascii="Times New Roman" w:hAnsi="Times New Roman"/>
              </w:rPr>
              <w:t>Реконструкция не менее 2 км тепловых сетей.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77382">
              <w:rPr>
                <w:sz w:val="22"/>
                <w:szCs w:val="22"/>
              </w:rPr>
              <w:t>,4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31AA2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AA2" w:rsidRPr="00C37484" w:rsidRDefault="00D31AA2" w:rsidP="00D31AA2">
            <w:pPr>
              <w:rPr>
                <w:rFonts w:ascii="Times New Roman" w:hAnsi="Times New Roman"/>
                <w:lang w:eastAsia="ru-RU"/>
              </w:rPr>
            </w:pPr>
            <w:r w:rsidRPr="00C37484">
              <w:rPr>
                <w:rFonts w:ascii="Times New Roman" w:hAnsi="Times New Roman"/>
                <w:lang w:eastAsia="ru-RU"/>
              </w:rPr>
              <w:t xml:space="preserve">Показатель 3: </w:t>
            </w:r>
            <w:r w:rsidRPr="00C37484">
              <w:rPr>
                <w:rFonts w:ascii="Times New Roman" w:hAnsi="Times New Roman"/>
              </w:rPr>
              <w:t>Реконструкция и перевооружение не менее 4 котельных</w:t>
            </w:r>
            <w:r w:rsidRPr="00C3748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E77382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AA2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AA2" w:rsidRPr="00C37484" w:rsidRDefault="00D31AA2" w:rsidP="00D31AA2">
            <w:pPr>
              <w:rPr>
                <w:rFonts w:ascii="Times New Roman" w:hAnsi="Times New Roman"/>
                <w:lang w:eastAsia="ru-RU"/>
              </w:rPr>
            </w:pPr>
            <w:r w:rsidRPr="00C37484">
              <w:rPr>
                <w:rFonts w:ascii="Times New Roman" w:hAnsi="Times New Roman"/>
                <w:lang w:eastAsia="ru-RU"/>
              </w:rPr>
              <w:t>Показатель 4:</w:t>
            </w:r>
            <w:r w:rsidRPr="00C37484">
              <w:rPr>
                <w:rFonts w:ascii="Times New Roman" w:hAnsi="Times New Roman"/>
              </w:rPr>
              <w:t xml:space="preserve"> Строительство не менее 1 блочно-модульной котельной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E77382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AA2" w:rsidRPr="00AA211E" w:rsidTr="00D31AA2">
        <w:trPr>
          <w:gridAfter w:val="1"/>
          <w:wAfter w:w="6" w:type="dxa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Подпрограмма 4: </w:t>
            </w:r>
            <w:r w:rsidRPr="00B03468">
              <w:rPr>
                <w:rFonts w:ascii="Times New Roman" w:hAnsi="Times New Roman"/>
              </w:rPr>
              <w:t>Устойчивое развитие сельских территорий Марксовского муниципального района Саратовской области на период до 2020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9F324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9F324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C0B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0B" w:rsidRPr="00C37484" w:rsidRDefault="00A45C0B" w:rsidP="009F324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1: </w:t>
            </w:r>
            <w:r w:rsidRPr="00C37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распределительного водопровода протяженностью 2 м;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A45C0B" w:rsidP="009F32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E77382" w:rsidP="009F324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A45C0B" w:rsidP="009F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C0B" w:rsidRPr="00AA211E" w:rsidTr="009F3242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0B" w:rsidRPr="00C37484" w:rsidRDefault="00A45C0B" w:rsidP="009F324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 2: </w:t>
            </w:r>
            <w:r w:rsidRPr="00C37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системы газоснабжения протяженностью 2 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A45C0B" w:rsidP="009F32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E77382" w:rsidP="009F324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0B" w:rsidRPr="00C37484" w:rsidRDefault="00A45C0B" w:rsidP="00A45C0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C0B" w:rsidRPr="00AA211E" w:rsidTr="00D31AA2">
        <w:trPr>
          <w:gridAfter w:val="1"/>
          <w:wAfter w:w="6" w:type="dxa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C0B" w:rsidRDefault="00A45C0B" w:rsidP="009F3242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3: Обеспечение жильем граждан, проживающих в сельской местности, в т.ч. молодых семей и молодых специалистов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9F32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кв.м.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9F324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A45C0B" w:rsidP="009F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C0B" w:rsidRPr="00AA211E" w:rsidTr="00D31AA2">
        <w:trPr>
          <w:gridAfter w:val="1"/>
          <w:wAfter w:w="6" w:type="dxa"/>
        </w:trPr>
        <w:tc>
          <w:tcPr>
            <w:tcW w:w="4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0B" w:rsidRPr="00C37484" w:rsidRDefault="00A45C0B" w:rsidP="00D31AA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D31AA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31AA2" w:rsidRPr="00AA211E" w:rsidTr="00D31AA2">
        <w:trPr>
          <w:gridAfter w:val="1"/>
          <w:wAfter w:w="6" w:type="dxa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C37484" w:rsidRDefault="00D31AA2" w:rsidP="00D31A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Подпрограмма 5: Доступная 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Default="00D31AA2" w:rsidP="00D31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6447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9F324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AA2" w:rsidRPr="00AA211E" w:rsidRDefault="00D31AA2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5C0B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0B" w:rsidRDefault="00A45C0B" w:rsidP="009F3242">
            <w:pPr>
              <w:pStyle w:val="a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 1: Формирование доступной среды жизнедеятельности инвалидов и их семей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A45C0B" w:rsidP="009F32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оборуд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объектов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Default="00644748" w:rsidP="009F3242">
            <w:pPr>
              <w:pStyle w:val="a5"/>
              <w:snapToGrid w:val="0"/>
              <w:ind w:hanging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C37484" w:rsidRDefault="00644748" w:rsidP="009F3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C0B" w:rsidRPr="00AA211E" w:rsidRDefault="00A45C0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AA211E">
      <w:pPr>
        <w:spacing w:after="0"/>
        <w:jc w:val="both"/>
        <w:rPr>
          <w:rFonts w:ascii="Times New Roman" w:hAnsi="Times New Roman" w:cs="Times New Roman"/>
        </w:rPr>
        <w:sectPr w:rsidR="00C32059" w:rsidRPr="00AA211E" w:rsidSect="00AA211E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502F9B" w:rsidRPr="00502F9B" w:rsidRDefault="00AF53B6" w:rsidP="00502F9B">
      <w:pPr>
        <w:pStyle w:val="ac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Показатель </w:t>
      </w:r>
      <w:r>
        <w:rPr>
          <w:rFonts w:ascii="Times New Roman" w:hAnsi="Times New Roman" w:cs="Times New Roman"/>
          <w:lang w:val="en-US"/>
        </w:rPr>
        <w:t>R</w:t>
      </w:r>
      <w:r w:rsidRPr="00502F9B">
        <w:rPr>
          <w:rFonts w:ascii="Times New Roman" w:hAnsi="Times New Roman" w:cs="Times New Roman"/>
        </w:rPr>
        <w:t xml:space="preserve"> </w:t>
      </w:r>
      <w:r w:rsidR="00502F9B" w:rsidRPr="00502F9B">
        <w:rPr>
          <w:rFonts w:ascii="Times New Roman" w:hAnsi="Times New Roman" w:cs="Times New Roman"/>
        </w:rPr>
        <w:t>осуществляется по следующей формуле: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502F9B" w:rsidRPr="00502F9B" w:rsidRDefault="00502F9B" w:rsidP="00502F9B">
      <w:pPr>
        <w:pStyle w:val="ac"/>
        <w:ind w:firstLine="567"/>
        <w:jc w:val="center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, где: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>R - усредненное значение результативности реализации муниципальной программы за отчетный год по всем целевым показателям (в баллах);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" cy="2000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 xml:space="preserve"> - общее количество целевых показателей, достижение которых запланировано в муниципальной программе на соответствующий год;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" cy="2286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 xml:space="preserve"> - степень достижения i-го целевого показателя муниципальной программы за отчетный год (в баллах), которое может принимать одно из следующих значений: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 xml:space="preserve">10 баллов при значении </w:t>
      </w: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228600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 xml:space="preserve">8 баллов при значении </w:t>
      </w: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8700" cy="228600"/>
            <wp:effectExtent l="1905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 xml:space="preserve">7 баллов при значении </w:t>
      </w: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28600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 xml:space="preserve">5 баллов при значении </w:t>
      </w: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228600"/>
            <wp:effectExtent l="19050" t="0" r="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;</w:t>
      </w:r>
    </w:p>
    <w:p w:rsidR="00502F9B" w:rsidRPr="00502F9B" w:rsidRDefault="00502F9B" w:rsidP="00502F9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F9B">
        <w:rPr>
          <w:rFonts w:ascii="Times New Roman" w:hAnsi="Times New Roman" w:cs="Times New Roman"/>
        </w:rPr>
        <w:t xml:space="preserve">0 баллов при значении </w:t>
      </w:r>
      <w:r w:rsidRPr="00502F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228600"/>
            <wp:effectExtent l="19050" t="0" r="0" b="0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F9B">
        <w:rPr>
          <w:rFonts w:ascii="Times New Roman" w:hAnsi="Times New Roman" w:cs="Times New Roman"/>
        </w:rPr>
        <w:t>.</w:t>
      </w:r>
    </w:p>
    <w:p w:rsidR="00FC1A1F" w:rsidRDefault="00FD6B46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№ 1 </w:t>
      </w:r>
      <w:r>
        <w:rPr>
          <w:rFonts w:ascii="Times New Roman" w:hAnsi="Times New Roman" w:cs="Times New Roman"/>
          <w:lang w:val="en-US"/>
        </w:rPr>
        <w:t>R</w:t>
      </w:r>
      <w:r w:rsidRPr="00FD6B4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E</w:t>
      </w:r>
      <w:r w:rsidRPr="00FD6B46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(</w:t>
      </w:r>
      <w:r w:rsidR="009D36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+7)/ 2= 7</w:t>
      </w:r>
      <w:r w:rsidR="000043DB">
        <w:rPr>
          <w:rFonts w:ascii="Times New Roman" w:hAnsi="Times New Roman" w:cs="Times New Roman"/>
        </w:rPr>
        <w:t xml:space="preserve"> баллов</w:t>
      </w:r>
    </w:p>
    <w:p w:rsidR="00FD6B46" w:rsidRDefault="00FD6B46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= 198/234 х 100% = 85 = </w:t>
      </w:r>
      <w:r w:rsidR="009D36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баллов</w:t>
      </w:r>
    </w:p>
    <w:p w:rsidR="00FD6B46" w:rsidRDefault="00FD6B46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3/4 х 100 % = 75 = 7 баллов</w:t>
      </w:r>
    </w:p>
    <w:p w:rsidR="00FD6B46" w:rsidRDefault="00FD6B46" w:rsidP="00AF53B6">
      <w:pPr>
        <w:spacing w:after="0"/>
        <w:jc w:val="both"/>
        <w:rPr>
          <w:rFonts w:ascii="Times New Roman" w:hAnsi="Times New Roman" w:cs="Times New Roman"/>
        </w:rPr>
      </w:pPr>
    </w:p>
    <w:p w:rsidR="00FD6B46" w:rsidRDefault="00FD6B46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№ 2 </w:t>
      </w:r>
      <w:r>
        <w:rPr>
          <w:rFonts w:ascii="Times New Roman" w:hAnsi="Times New Roman" w:cs="Times New Roman"/>
          <w:lang w:val="en-US"/>
        </w:rPr>
        <w:t>R= E =</w:t>
      </w:r>
      <w:r>
        <w:rPr>
          <w:rFonts w:ascii="Times New Roman" w:hAnsi="Times New Roman" w:cs="Times New Roman"/>
        </w:rPr>
        <w:t xml:space="preserve"> </w:t>
      </w:r>
      <w:r w:rsidR="00E77382">
        <w:rPr>
          <w:rFonts w:ascii="Times New Roman" w:hAnsi="Times New Roman" w:cs="Times New Roman"/>
        </w:rPr>
        <w:t>(0+7</w:t>
      </w:r>
      <w:r w:rsidR="000043DB">
        <w:rPr>
          <w:rFonts w:ascii="Times New Roman" w:hAnsi="Times New Roman" w:cs="Times New Roman"/>
        </w:rPr>
        <w:t xml:space="preserve">)/ 2 = </w:t>
      </w:r>
      <w:r w:rsidR="003443F4">
        <w:rPr>
          <w:rFonts w:ascii="Times New Roman" w:hAnsi="Times New Roman" w:cs="Times New Roman"/>
        </w:rPr>
        <w:t>3,5</w:t>
      </w:r>
      <w:r w:rsidR="000043DB">
        <w:rPr>
          <w:rFonts w:ascii="Times New Roman" w:hAnsi="Times New Roman" w:cs="Times New Roman"/>
        </w:rPr>
        <w:t xml:space="preserve"> баллов</w:t>
      </w:r>
    </w:p>
    <w:p w:rsidR="00FD6B46" w:rsidRDefault="00FD6B46" w:rsidP="00FD6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0/4 х 100% = 0 = 0 баллов</w:t>
      </w:r>
    </w:p>
    <w:p w:rsidR="00FD6B46" w:rsidRDefault="00FD6B46" w:rsidP="00FD6B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="00E77382">
        <w:rPr>
          <w:rFonts w:ascii="Times New Roman" w:hAnsi="Times New Roman" w:cs="Times New Roman"/>
        </w:rPr>
        <w:t>= 13/15</w:t>
      </w:r>
      <w:r>
        <w:rPr>
          <w:rFonts w:ascii="Times New Roman" w:hAnsi="Times New Roman" w:cs="Times New Roman"/>
        </w:rPr>
        <w:t xml:space="preserve"> х 100 % = </w:t>
      </w:r>
      <w:r w:rsidR="00E77382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 = </w:t>
      </w:r>
      <w:r w:rsidR="00E7738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баллов</w:t>
      </w:r>
    </w:p>
    <w:p w:rsidR="00FD6B46" w:rsidRDefault="00FD6B46" w:rsidP="00AF53B6">
      <w:pPr>
        <w:spacing w:after="0"/>
        <w:jc w:val="both"/>
        <w:rPr>
          <w:rFonts w:ascii="Times New Roman" w:hAnsi="Times New Roman" w:cs="Times New Roman"/>
        </w:rPr>
      </w:pP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№ 3 </w:t>
      </w:r>
      <w:r>
        <w:rPr>
          <w:rFonts w:ascii="Times New Roman" w:hAnsi="Times New Roman" w:cs="Times New Roman"/>
          <w:lang w:val="en-US"/>
        </w:rPr>
        <w:t>R</w:t>
      </w:r>
      <w:r w:rsidRPr="000043DB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E</w:t>
      </w:r>
      <w:r w:rsidRPr="000043DB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(0+0</w:t>
      </w:r>
      <w:r w:rsidR="00E77382">
        <w:rPr>
          <w:rFonts w:ascii="Times New Roman" w:hAnsi="Times New Roman" w:cs="Times New Roman"/>
        </w:rPr>
        <w:t>+0+0)/ 4</w:t>
      </w:r>
      <w:r>
        <w:rPr>
          <w:rFonts w:ascii="Times New Roman" w:hAnsi="Times New Roman" w:cs="Times New Roman"/>
        </w:rPr>
        <w:t xml:space="preserve"> = 0 баллов</w:t>
      </w: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0/4 х 100% = 0 = 0 баллов</w:t>
      </w: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0/0</w:t>
      </w:r>
      <w:r w:rsidR="00E77382">
        <w:rPr>
          <w:rFonts w:ascii="Times New Roman" w:hAnsi="Times New Roman" w:cs="Times New Roman"/>
        </w:rPr>
        <w:t>,4</w:t>
      </w:r>
      <w:r>
        <w:rPr>
          <w:rFonts w:ascii="Times New Roman" w:hAnsi="Times New Roman" w:cs="Times New Roman"/>
        </w:rPr>
        <w:t xml:space="preserve"> х 100 % = 0 = 0 баллов</w:t>
      </w:r>
    </w:p>
    <w:p w:rsidR="00E77382" w:rsidRDefault="00E77382" w:rsidP="00E773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= 0/1 х 100 % = 0 = 0 баллов</w:t>
      </w:r>
    </w:p>
    <w:p w:rsidR="00E77382" w:rsidRDefault="00E77382" w:rsidP="00E773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0/1 х 100 % = 0 = 0 баллов</w:t>
      </w:r>
    </w:p>
    <w:p w:rsidR="00E77382" w:rsidRDefault="00E77382" w:rsidP="000043DB">
      <w:pPr>
        <w:spacing w:after="0"/>
        <w:jc w:val="both"/>
        <w:rPr>
          <w:rFonts w:ascii="Times New Roman" w:hAnsi="Times New Roman" w:cs="Times New Roman"/>
        </w:rPr>
      </w:pP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№ 4 </w:t>
      </w:r>
      <w:r>
        <w:rPr>
          <w:rFonts w:ascii="Times New Roman" w:hAnsi="Times New Roman" w:cs="Times New Roman"/>
          <w:lang w:val="en-US"/>
        </w:rPr>
        <w:t>R</w:t>
      </w:r>
      <w:r w:rsidRPr="000043DB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E</w:t>
      </w:r>
      <w:r w:rsidRPr="000043DB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(0+0</w:t>
      </w:r>
      <w:r w:rsidR="00244B2D">
        <w:rPr>
          <w:rFonts w:ascii="Times New Roman" w:hAnsi="Times New Roman" w:cs="Times New Roman"/>
        </w:rPr>
        <w:t>+0+0</w:t>
      </w:r>
      <w:r>
        <w:rPr>
          <w:rFonts w:ascii="Times New Roman" w:hAnsi="Times New Roman" w:cs="Times New Roman"/>
        </w:rPr>
        <w:t xml:space="preserve">)/ </w:t>
      </w:r>
      <w:r w:rsidR="00244B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= 0 баллов</w:t>
      </w: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="00244B2D">
        <w:rPr>
          <w:rFonts w:ascii="Times New Roman" w:hAnsi="Times New Roman" w:cs="Times New Roman"/>
        </w:rPr>
        <w:t>= 0/0</w:t>
      </w:r>
      <w:r>
        <w:rPr>
          <w:rFonts w:ascii="Times New Roman" w:hAnsi="Times New Roman" w:cs="Times New Roman"/>
        </w:rPr>
        <w:t xml:space="preserve"> х 100% = 0 = 0 баллов</w:t>
      </w: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 w:rsidR="00244B2D">
        <w:rPr>
          <w:rFonts w:ascii="Times New Roman" w:hAnsi="Times New Roman" w:cs="Times New Roman"/>
        </w:rPr>
        <w:t>= 0/0</w:t>
      </w:r>
      <w:r>
        <w:rPr>
          <w:rFonts w:ascii="Times New Roman" w:hAnsi="Times New Roman" w:cs="Times New Roman"/>
        </w:rPr>
        <w:t xml:space="preserve"> х 100 % = 0 = 0 баллов</w:t>
      </w: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>= 0/54 х 100 % = 0 = 0 баллов</w:t>
      </w: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 w:rsidR="00244B2D">
        <w:rPr>
          <w:rFonts w:ascii="Times New Roman" w:hAnsi="Times New Roman" w:cs="Times New Roman"/>
          <w:vertAlign w:val="subscript"/>
        </w:rPr>
        <w:t>4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0/1 х 100 % = 0 = 0 баллов</w:t>
      </w: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№ 5 </w:t>
      </w:r>
      <w:r>
        <w:rPr>
          <w:rFonts w:ascii="Times New Roman" w:hAnsi="Times New Roman" w:cs="Times New Roman"/>
          <w:lang w:val="en-US"/>
        </w:rPr>
        <w:t>R</w:t>
      </w:r>
      <w:r w:rsidRPr="000043DB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E</w:t>
      </w:r>
      <w:r w:rsidRPr="000043DB">
        <w:rPr>
          <w:rFonts w:ascii="Times New Roman" w:hAnsi="Times New Roman" w:cs="Times New Roman"/>
        </w:rPr>
        <w:t xml:space="preserve"> = 0/0 = 0 </w:t>
      </w:r>
      <w:r>
        <w:rPr>
          <w:rFonts w:ascii="Times New Roman" w:hAnsi="Times New Roman" w:cs="Times New Roman"/>
        </w:rPr>
        <w:t xml:space="preserve"> баллов</w:t>
      </w:r>
    </w:p>
    <w:p w:rsidR="000043DB" w:rsidRDefault="000043DB" w:rsidP="000043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 0/0 х 100% = 0 = 0 баллов</w:t>
      </w: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</w:p>
    <w:p w:rsidR="000043DB" w:rsidRPr="000043DB" w:rsidRDefault="000043DB" w:rsidP="000043DB">
      <w:pPr>
        <w:pStyle w:val="ac"/>
        <w:jc w:val="both"/>
        <w:rPr>
          <w:rFonts w:ascii="Times New Roman" w:hAnsi="Times New Roman" w:cs="Times New Roman"/>
        </w:rPr>
      </w:pPr>
      <w:r w:rsidRPr="000043DB">
        <w:rPr>
          <w:rFonts w:ascii="Times New Roman" w:hAnsi="Times New Roman" w:cs="Times New Roman"/>
        </w:rPr>
        <w:t>Оценка в целом за отчетный год рассчитывается как показатель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043DB">
        <w:rPr>
          <w:rFonts w:ascii="Times New Roman" w:hAnsi="Times New Roman" w:cs="Times New Roman"/>
        </w:rPr>
        <w:t>Е</w:t>
      </w:r>
      <w:proofErr w:type="gramEnd"/>
      <w:r w:rsidRPr="000043DB">
        <w:rPr>
          <w:rFonts w:ascii="Times New Roman" w:hAnsi="Times New Roman" w:cs="Times New Roman"/>
        </w:rPr>
        <w:t xml:space="preserve"> (в баллах) по последующей формуле:</w:t>
      </w:r>
    </w:p>
    <w:p w:rsidR="000043DB" w:rsidRPr="000043DB" w:rsidRDefault="000043DB" w:rsidP="000043D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0043DB" w:rsidRPr="000043DB" w:rsidRDefault="000043DB" w:rsidP="000043DB">
      <w:pPr>
        <w:pStyle w:val="ac"/>
        <w:ind w:firstLine="567"/>
        <w:jc w:val="center"/>
        <w:rPr>
          <w:rFonts w:ascii="Times New Roman" w:hAnsi="Times New Roman" w:cs="Times New Roman"/>
        </w:rPr>
      </w:pPr>
      <w:r w:rsidRPr="00004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9150" cy="200025"/>
            <wp:effectExtent l="19050" t="0" r="0" b="0"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DB">
        <w:rPr>
          <w:rFonts w:ascii="Times New Roman" w:hAnsi="Times New Roman" w:cs="Times New Roman"/>
        </w:rPr>
        <w:t>.</w:t>
      </w:r>
    </w:p>
    <w:p w:rsidR="000043DB" w:rsidRDefault="000043DB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 1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= </w:t>
      </w:r>
      <w:r w:rsidR="005264FE">
        <w:rPr>
          <w:rFonts w:ascii="Times New Roman" w:hAnsi="Times New Roman" w:cs="Times New Roman"/>
        </w:rPr>
        <w:t>7+5+10 = 22 балла</w:t>
      </w:r>
    </w:p>
    <w:p w:rsidR="005264FE" w:rsidRDefault="00D10627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 2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= </w:t>
      </w:r>
      <w:r w:rsidR="009D36CE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+0+0 = </w:t>
      </w:r>
      <w:r w:rsidR="009D36CE">
        <w:rPr>
          <w:rFonts w:ascii="Times New Roman" w:hAnsi="Times New Roman" w:cs="Times New Roman"/>
        </w:rPr>
        <w:t>3,5</w:t>
      </w:r>
      <w:r w:rsidR="005264FE">
        <w:rPr>
          <w:rFonts w:ascii="Times New Roman" w:hAnsi="Times New Roman" w:cs="Times New Roman"/>
        </w:rPr>
        <w:t xml:space="preserve"> балла</w:t>
      </w:r>
    </w:p>
    <w:p w:rsidR="005264FE" w:rsidRDefault="005264FE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 3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= 0+0+0 = 0 балла</w:t>
      </w:r>
    </w:p>
    <w:p w:rsidR="005264FE" w:rsidRDefault="005264FE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 4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= 0+0+0 = 0 балла</w:t>
      </w:r>
      <w:bookmarkStart w:id="0" w:name="_GoBack"/>
      <w:bookmarkEnd w:id="0"/>
    </w:p>
    <w:p w:rsidR="005264FE" w:rsidRDefault="005264FE" w:rsidP="00AF53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 5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 xml:space="preserve"> = 0+0+0 = 0 балла</w:t>
      </w:r>
    </w:p>
    <w:p w:rsidR="00AB059A" w:rsidRDefault="00AB059A" w:rsidP="00AF53B6">
      <w:pPr>
        <w:spacing w:after="0"/>
        <w:jc w:val="both"/>
        <w:rPr>
          <w:rFonts w:ascii="Times New Roman" w:hAnsi="Times New Roman" w:cs="Times New Roman"/>
        </w:rPr>
      </w:pPr>
    </w:p>
    <w:p w:rsidR="00AB059A" w:rsidRPr="003D5083" w:rsidRDefault="00AB059A" w:rsidP="00AB059A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3D5083">
        <w:rPr>
          <w:rFonts w:ascii="Times New Roman" w:hAnsi="Times New Roman" w:cs="Times New Roman"/>
          <w:color w:val="FF0000"/>
        </w:rPr>
        <w:t xml:space="preserve">Так как значение показателя </w:t>
      </w:r>
      <w:r w:rsidRPr="003D5083">
        <w:rPr>
          <w:rFonts w:ascii="Times New Roman" w:hAnsi="Times New Roman" w:cs="Times New Roman"/>
          <w:i/>
          <w:color w:val="FF0000"/>
        </w:rPr>
        <w:t>Е</w:t>
      </w:r>
      <w:r w:rsidRPr="003D5083">
        <w:rPr>
          <w:rFonts w:ascii="Times New Roman" w:hAnsi="Times New Roman" w:cs="Times New Roman"/>
          <w:color w:val="FF0000"/>
        </w:rPr>
        <w:t xml:space="preserve"> составляет </w:t>
      </w:r>
      <w:r w:rsidR="002121E8" w:rsidRPr="003D5083">
        <w:rPr>
          <w:rFonts w:ascii="Times New Roman" w:hAnsi="Times New Roman" w:cs="Times New Roman"/>
          <w:color w:val="FF0000"/>
        </w:rPr>
        <w:t>25,5</w:t>
      </w:r>
      <w:r w:rsidRPr="003D5083">
        <w:rPr>
          <w:rFonts w:ascii="Times New Roman" w:hAnsi="Times New Roman" w:cs="Times New Roman"/>
          <w:color w:val="FF0000"/>
        </w:rPr>
        <w:t xml:space="preserve"> баллов</w:t>
      </w:r>
      <w:proofErr w:type="gramStart"/>
      <w:r w:rsidR="002121E8" w:rsidRPr="003D5083">
        <w:rPr>
          <w:rFonts w:ascii="Times New Roman" w:hAnsi="Times New Roman" w:cs="Times New Roman"/>
          <w:color w:val="FF0000"/>
        </w:rPr>
        <w:t xml:space="preserve"> </w:t>
      </w:r>
      <w:r w:rsidRPr="003D5083">
        <w:rPr>
          <w:rFonts w:ascii="Times New Roman" w:hAnsi="Times New Roman" w:cs="Times New Roman"/>
          <w:color w:val="FF0000"/>
        </w:rPr>
        <w:t>,</w:t>
      </w:r>
      <w:proofErr w:type="gramEnd"/>
      <w:r w:rsidRPr="003D5083">
        <w:rPr>
          <w:rFonts w:ascii="Times New Roman" w:hAnsi="Times New Roman" w:cs="Times New Roman"/>
          <w:color w:val="FF0000"/>
        </w:rPr>
        <w:t xml:space="preserve"> то эффективность реализации программы </w:t>
      </w:r>
      <w:r w:rsidRPr="003D5083">
        <w:rPr>
          <w:rFonts w:ascii="Times New Roman" w:eastAsia="Times New Roman" w:hAnsi="Times New Roman" w:cs="Times New Roman"/>
          <w:color w:val="FF0000"/>
        </w:rPr>
        <w:t>«Развитие сельского хозяйства в Марксовском муниципальном районе на 201</w:t>
      </w:r>
      <w:r w:rsidRPr="003D5083">
        <w:rPr>
          <w:rFonts w:ascii="Times New Roman" w:eastAsia="Arial Unicode MS" w:hAnsi="Times New Roman" w:cs="Times New Roman"/>
          <w:color w:val="FF0000"/>
        </w:rPr>
        <w:t>5</w:t>
      </w:r>
      <w:r w:rsidRPr="003D5083">
        <w:rPr>
          <w:rFonts w:ascii="Times New Roman" w:eastAsia="Times New Roman" w:hAnsi="Times New Roman" w:cs="Times New Roman"/>
          <w:color w:val="FF0000"/>
        </w:rPr>
        <w:t>-2020 годы»</w:t>
      </w:r>
      <w:r w:rsidRPr="003D5083">
        <w:rPr>
          <w:rFonts w:ascii="Times New Roman" w:hAnsi="Times New Roman" w:cs="Times New Roman"/>
          <w:color w:val="FF0000"/>
        </w:rPr>
        <w:t xml:space="preserve"> по итогам </w:t>
      </w:r>
      <w:r w:rsidRPr="003D5083">
        <w:rPr>
          <w:rFonts w:ascii="Times New Roman" w:hAnsi="Times New Roman" w:cs="Times New Roman"/>
          <w:color w:val="FF0000"/>
        </w:rPr>
        <w:lastRenderedPageBreak/>
        <w:t>2016 года  признается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мероприятий.</w:t>
      </w:r>
    </w:p>
    <w:p w:rsidR="00AB059A" w:rsidRPr="000043DB" w:rsidRDefault="00AB059A" w:rsidP="00AF53B6">
      <w:pPr>
        <w:spacing w:after="0"/>
        <w:jc w:val="both"/>
        <w:rPr>
          <w:rFonts w:ascii="Times New Roman" w:hAnsi="Times New Roman" w:cs="Times New Roman"/>
        </w:rPr>
      </w:pPr>
    </w:p>
    <w:sectPr w:rsidR="00AB059A" w:rsidRPr="000043DB" w:rsidSect="00AF53B6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A06"/>
    <w:multiLevelType w:val="hybridMultilevel"/>
    <w:tmpl w:val="F19EE92C"/>
    <w:lvl w:ilvl="0" w:tplc="2974C88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92"/>
    <w:rsid w:val="000043DB"/>
    <w:rsid w:val="00023355"/>
    <w:rsid w:val="0003651F"/>
    <w:rsid w:val="0006088D"/>
    <w:rsid w:val="00077C4C"/>
    <w:rsid w:val="00077D64"/>
    <w:rsid w:val="000B2611"/>
    <w:rsid w:val="000C7876"/>
    <w:rsid w:val="000D7A44"/>
    <w:rsid w:val="000E671C"/>
    <w:rsid w:val="00100E0E"/>
    <w:rsid w:val="00102C64"/>
    <w:rsid w:val="001174D2"/>
    <w:rsid w:val="00140D62"/>
    <w:rsid w:val="001574CE"/>
    <w:rsid w:val="00163592"/>
    <w:rsid w:val="00171745"/>
    <w:rsid w:val="001A22B2"/>
    <w:rsid w:val="001D5D74"/>
    <w:rsid w:val="001D64BD"/>
    <w:rsid w:val="001F27DE"/>
    <w:rsid w:val="00205F22"/>
    <w:rsid w:val="00210505"/>
    <w:rsid w:val="002121E8"/>
    <w:rsid w:val="002354BB"/>
    <w:rsid w:val="002444D5"/>
    <w:rsid w:val="00244B2D"/>
    <w:rsid w:val="002B5482"/>
    <w:rsid w:val="002C39D7"/>
    <w:rsid w:val="002D085B"/>
    <w:rsid w:val="002E7D14"/>
    <w:rsid w:val="003400ED"/>
    <w:rsid w:val="003443F4"/>
    <w:rsid w:val="00362260"/>
    <w:rsid w:val="00363616"/>
    <w:rsid w:val="00370C5E"/>
    <w:rsid w:val="00386C75"/>
    <w:rsid w:val="00386EA5"/>
    <w:rsid w:val="00394884"/>
    <w:rsid w:val="003A5FD1"/>
    <w:rsid w:val="003B59D5"/>
    <w:rsid w:val="003D4A86"/>
    <w:rsid w:val="003D5083"/>
    <w:rsid w:val="00415C0F"/>
    <w:rsid w:val="00430A71"/>
    <w:rsid w:val="0043750B"/>
    <w:rsid w:val="00494AB8"/>
    <w:rsid w:val="004B0303"/>
    <w:rsid w:val="004B64CC"/>
    <w:rsid w:val="004C0A51"/>
    <w:rsid w:val="004C694F"/>
    <w:rsid w:val="004D61E6"/>
    <w:rsid w:val="004D6FDC"/>
    <w:rsid w:val="004E4B16"/>
    <w:rsid w:val="004E6C4C"/>
    <w:rsid w:val="004F4D7D"/>
    <w:rsid w:val="00502F9B"/>
    <w:rsid w:val="00506A2A"/>
    <w:rsid w:val="005121AD"/>
    <w:rsid w:val="00517BC7"/>
    <w:rsid w:val="00521694"/>
    <w:rsid w:val="005264FE"/>
    <w:rsid w:val="00527108"/>
    <w:rsid w:val="00533779"/>
    <w:rsid w:val="00551E58"/>
    <w:rsid w:val="00553F8D"/>
    <w:rsid w:val="00564D5A"/>
    <w:rsid w:val="005A07CD"/>
    <w:rsid w:val="005B1DD4"/>
    <w:rsid w:val="005D100B"/>
    <w:rsid w:val="00601CC6"/>
    <w:rsid w:val="0060231E"/>
    <w:rsid w:val="00606161"/>
    <w:rsid w:val="00635B42"/>
    <w:rsid w:val="00640F52"/>
    <w:rsid w:val="00644748"/>
    <w:rsid w:val="00663249"/>
    <w:rsid w:val="00664944"/>
    <w:rsid w:val="006666B2"/>
    <w:rsid w:val="00673153"/>
    <w:rsid w:val="006770BA"/>
    <w:rsid w:val="0069445D"/>
    <w:rsid w:val="00695419"/>
    <w:rsid w:val="006C109F"/>
    <w:rsid w:val="006C443A"/>
    <w:rsid w:val="006F41B9"/>
    <w:rsid w:val="00706E1C"/>
    <w:rsid w:val="00707F5F"/>
    <w:rsid w:val="007176C2"/>
    <w:rsid w:val="00734237"/>
    <w:rsid w:val="00756F18"/>
    <w:rsid w:val="00773DCC"/>
    <w:rsid w:val="00774DAF"/>
    <w:rsid w:val="00791E95"/>
    <w:rsid w:val="007B1BF9"/>
    <w:rsid w:val="007D2092"/>
    <w:rsid w:val="007D2462"/>
    <w:rsid w:val="007D2FAC"/>
    <w:rsid w:val="007D40CA"/>
    <w:rsid w:val="007D57F7"/>
    <w:rsid w:val="008069A9"/>
    <w:rsid w:val="008157AC"/>
    <w:rsid w:val="00815B64"/>
    <w:rsid w:val="0084600E"/>
    <w:rsid w:val="0086291A"/>
    <w:rsid w:val="00870DDF"/>
    <w:rsid w:val="008718C3"/>
    <w:rsid w:val="008777F6"/>
    <w:rsid w:val="008A47DF"/>
    <w:rsid w:val="008D35E0"/>
    <w:rsid w:val="0090405E"/>
    <w:rsid w:val="00906290"/>
    <w:rsid w:val="00907CCD"/>
    <w:rsid w:val="009277F1"/>
    <w:rsid w:val="00930CCA"/>
    <w:rsid w:val="00940E5F"/>
    <w:rsid w:val="00941AF7"/>
    <w:rsid w:val="0096438C"/>
    <w:rsid w:val="00995A5B"/>
    <w:rsid w:val="009A4020"/>
    <w:rsid w:val="009B5D32"/>
    <w:rsid w:val="009B6260"/>
    <w:rsid w:val="009C69FB"/>
    <w:rsid w:val="009D35AD"/>
    <w:rsid w:val="009D36CE"/>
    <w:rsid w:val="009E3B1F"/>
    <w:rsid w:val="009E6A04"/>
    <w:rsid w:val="009F3242"/>
    <w:rsid w:val="00A0162E"/>
    <w:rsid w:val="00A15F6B"/>
    <w:rsid w:val="00A21CB0"/>
    <w:rsid w:val="00A3092F"/>
    <w:rsid w:val="00A34C0A"/>
    <w:rsid w:val="00A42AE4"/>
    <w:rsid w:val="00A432C9"/>
    <w:rsid w:val="00A45C0B"/>
    <w:rsid w:val="00A85931"/>
    <w:rsid w:val="00AA211E"/>
    <w:rsid w:val="00AB059A"/>
    <w:rsid w:val="00AB5FF1"/>
    <w:rsid w:val="00AD75B6"/>
    <w:rsid w:val="00AE5B9B"/>
    <w:rsid w:val="00AF53B6"/>
    <w:rsid w:val="00B03468"/>
    <w:rsid w:val="00B0603D"/>
    <w:rsid w:val="00B17631"/>
    <w:rsid w:val="00B31BE2"/>
    <w:rsid w:val="00B767DA"/>
    <w:rsid w:val="00BC29DA"/>
    <w:rsid w:val="00BC74C7"/>
    <w:rsid w:val="00BE2178"/>
    <w:rsid w:val="00BE3E60"/>
    <w:rsid w:val="00C25E64"/>
    <w:rsid w:val="00C32059"/>
    <w:rsid w:val="00C355F1"/>
    <w:rsid w:val="00C37484"/>
    <w:rsid w:val="00C42EDD"/>
    <w:rsid w:val="00C64E46"/>
    <w:rsid w:val="00C91860"/>
    <w:rsid w:val="00CD1A9A"/>
    <w:rsid w:val="00CD4567"/>
    <w:rsid w:val="00D02A11"/>
    <w:rsid w:val="00D04E2B"/>
    <w:rsid w:val="00D10627"/>
    <w:rsid w:val="00D17C38"/>
    <w:rsid w:val="00D31AA2"/>
    <w:rsid w:val="00D4232F"/>
    <w:rsid w:val="00D46F3B"/>
    <w:rsid w:val="00D567CE"/>
    <w:rsid w:val="00D62531"/>
    <w:rsid w:val="00D77984"/>
    <w:rsid w:val="00D86C4C"/>
    <w:rsid w:val="00DA13A2"/>
    <w:rsid w:val="00DA5CE1"/>
    <w:rsid w:val="00DA6290"/>
    <w:rsid w:val="00E77382"/>
    <w:rsid w:val="00E85979"/>
    <w:rsid w:val="00ED20FE"/>
    <w:rsid w:val="00EE0005"/>
    <w:rsid w:val="00F13A0C"/>
    <w:rsid w:val="00F2349B"/>
    <w:rsid w:val="00F26166"/>
    <w:rsid w:val="00F3033D"/>
    <w:rsid w:val="00F34253"/>
    <w:rsid w:val="00F47F02"/>
    <w:rsid w:val="00F85212"/>
    <w:rsid w:val="00FA396F"/>
    <w:rsid w:val="00FC1A1F"/>
    <w:rsid w:val="00FD6B46"/>
    <w:rsid w:val="00FE0014"/>
    <w:rsid w:val="00FE13D9"/>
    <w:rsid w:val="00FF09D2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430A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3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430A71"/>
    <w:rPr>
      <w:b/>
      <w:color w:val="26282F"/>
    </w:rPr>
  </w:style>
  <w:style w:type="paragraph" w:styleId="ac">
    <w:name w:val="No Spacing"/>
    <w:uiPriority w:val="1"/>
    <w:qFormat/>
    <w:rsid w:val="005D1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hyperlink" Target="garantF1://12082235.1002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5FB2-4A80-418C-8F97-C91D739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20</cp:revision>
  <cp:lastPrinted>2017-02-17T08:45:00Z</cp:lastPrinted>
  <dcterms:created xsi:type="dcterms:W3CDTF">2017-01-28T04:11:00Z</dcterms:created>
  <dcterms:modified xsi:type="dcterms:W3CDTF">2017-02-21T07:35:00Z</dcterms:modified>
</cp:coreProperties>
</file>