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F5E" w:rsidRDefault="00F25F5E" w:rsidP="00F25F5E">
      <w:pPr>
        <w:pStyle w:val="ae"/>
        <w:widowControl w:val="0"/>
        <w:numPr>
          <w:ilvl w:val="0"/>
          <w:numId w:val="11"/>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F25F5E" w:rsidRDefault="00F25F5E" w:rsidP="00F25F5E">
      <w:pPr>
        <w:pStyle w:val="ae"/>
        <w:widowControl w:val="0"/>
        <w:numPr>
          <w:ilvl w:val="0"/>
          <w:numId w:val="11"/>
        </w:numPr>
        <w:tabs>
          <w:tab w:val="left" w:pos="708"/>
        </w:tabs>
        <w:suppressAutoHyphens/>
        <w:autoSpaceDN w:val="0"/>
        <w:spacing w:after="0" w:line="216" w:lineRule="auto"/>
        <w:jc w:val="center"/>
        <w:rPr>
          <w:szCs w:val="28"/>
        </w:rPr>
      </w:pPr>
      <w:r>
        <w:rPr>
          <w:szCs w:val="28"/>
        </w:rPr>
        <w:t>РАЙОНА САРАТОВСКОЙ ОБЛАСТИ</w:t>
      </w:r>
    </w:p>
    <w:p w:rsidR="00F25F5E" w:rsidRDefault="00F25F5E" w:rsidP="00F25F5E">
      <w:pPr>
        <w:pStyle w:val="ae"/>
        <w:widowControl w:val="0"/>
        <w:numPr>
          <w:ilvl w:val="0"/>
          <w:numId w:val="11"/>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F25F5E" w:rsidRDefault="00F25F5E" w:rsidP="00F25F5E">
      <w:pPr>
        <w:pStyle w:val="ae"/>
        <w:widowControl w:val="0"/>
        <w:numPr>
          <w:ilvl w:val="0"/>
          <w:numId w:val="11"/>
        </w:numPr>
        <w:tabs>
          <w:tab w:val="left" w:pos="708"/>
        </w:tabs>
        <w:suppressAutoHyphens/>
        <w:autoSpaceDN w:val="0"/>
        <w:spacing w:after="0" w:line="216" w:lineRule="auto"/>
        <w:ind w:left="720" w:firstLine="709"/>
        <w:jc w:val="center"/>
        <w:rPr>
          <w:rFonts w:ascii="Arial" w:hAnsi="Arial"/>
          <w:sz w:val="24"/>
          <w:szCs w:val="28"/>
        </w:rPr>
      </w:pPr>
    </w:p>
    <w:p w:rsidR="00F25F5E" w:rsidRDefault="00F25F5E" w:rsidP="00F25F5E">
      <w:pPr>
        <w:pStyle w:val="ae"/>
        <w:spacing w:line="216" w:lineRule="auto"/>
        <w:rPr>
          <w:rFonts w:ascii="Calibri" w:hAnsi="Calibri"/>
          <w:sz w:val="16"/>
          <w:szCs w:val="16"/>
        </w:rPr>
      </w:pPr>
      <w:r>
        <w:rPr>
          <w:szCs w:val="28"/>
        </w:rPr>
        <w:t xml:space="preserve">     </w:t>
      </w:r>
    </w:p>
    <w:p w:rsidR="00F25F5E" w:rsidRPr="00F25F5E" w:rsidRDefault="00F25F5E" w:rsidP="00F25F5E">
      <w:pPr>
        <w:pStyle w:val="Standard"/>
        <w:spacing w:line="216" w:lineRule="auto"/>
        <w:rPr>
          <w:sz w:val="28"/>
          <w:szCs w:val="28"/>
          <w:lang w:val="ru-RU"/>
        </w:rPr>
      </w:pPr>
      <w:proofErr w:type="spellStart"/>
      <w:r>
        <w:rPr>
          <w:sz w:val="28"/>
          <w:szCs w:val="28"/>
        </w:rPr>
        <w:t>от</w:t>
      </w:r>
      <w:proofErr w:type="spellEnd"/>
      <w:r>
        <w:rPr>
          <w:sz w:val="28"/>
          <w:szCs w:val="28"/>
        </w:rPr>
        <w:t xml:space="preserve"> 18.12.2019 г. № 22</w:t>
      </w:r>
      <w:r>
        <w:rPr>
          <w:sz w:val="28"/>
          <w:szCs w:val="28"/>
          <w:lang w:val="ru-RU"/>
        </w:rPr>
        <w:t>94</w:t>
      </w:r>
    </w:p>
    <w:p w:rsidR="00AE602D" w:rsidRDefault="00AE602D"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3D480C" w:rsidP="0042234B">
      <w:pPr>
        <w:ind w:firstLine="0"/>
        <w:rPr>
          <w:szCs w:val="28"/>
        </w:rPr>
      </w:pPr>
      <w:r>
        <w:rPr>
          <w:szCs w:val="28"/>
        </w:rPr>
        <w:t>право заключения договора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3D480C">
        <w:rPr>
          <w:szCs w:val="28"/>
        </w:rPr>
        <w:t>ого</w:t>
      </w:r>
      <w:r w:rsidR="000D2EB2">
        <w:rPr>
          <w:szCs w:val="28"/>
        </w:rPr>
        <w:t xml:space="preserve"> участк</w:t>
      </w:r>
      <w:r w:rsidR="003D480C">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Pr="002D1469" w:rsidRDefault="001F1C1C" w:rsidP="00AE602D">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w:t>
      </w:r>
      <w:r w:rsidRPr="002D1469">
        <w:rPr>
          <w:color w:val="000000"/>
          <w:szCs w:val="28"/>
        </w:rPr>
        <w:t>земельных участков, находящихся в муниципальной собственности или земельных участков, государственная собственность на которые</w:t>
      </w:r>
      <w:proofErr w:type="gramEnd"/>
      <w:r w:rsidRPr="002D1469">
        <w:rPr>
          <w:color w:val="000000"/>
          <w:szCs w:val="28"/>
        </w:rPr>
        <w:t xml:space="preserve"> </w:t>
      </w:r>
      <w:proofErr w:type="gramStart"/>
      <w:r w:rsidRPr="002D1469">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sidRPr="002D1469">
        <w:rPr>
          <w:color w:val="000000"/>
          <w:szCs w:val="28"/>
        </w:rPr>
        <w:t xml:space="preserve">          </w:t>
      </w:r>
      <w:r w:rsidRPr="002D1469">
        <w:rPr>
          <w:color w:val="000000"/>
          <w:szCs w:val="28"/>
        </w:rPr>
        <w:t>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2D1469">
        <w:rPr>
          <w:color w:val="000000"/>
          <w:szCs w:val="28"/>
        </w:rPr>
        <w:t xml:space="preserve">, государственная </w:t>
      </w:r>
      <w:proofErr w:type="gramStart"/>
      <w:r w:rsidRPr="002D1469">
        <w:rPr>
          <w:color w:val="000000"/>
          <w:szCs w:val="28"/>
        </w:rPr>
        <w:t>собственность</w:t>
      </w:r>
      <w:proofErr w:type="gramEnd"/>
      <w:r w:rsidRPr="002D1469">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2D1469" w:rsidRDefault="001F1C1C" w:rsidP="00AE602D">
      <w:pPr>
        <w:ind w:firstLine="851"/>
        <w:rPr>
          <w:szCs w:val="28"/>
        </w:rPr>
      </w:pPr>
      <w:r w:rsidRPr="002D1469">
        <w:rPr>
          <w:color w:val="000000"/>
          <w:szCs w:val="28"/>
        </w:rPr>
        <w:t xml:space="preserve">1. Провести аукцион </w:t>
      </w:r>
      <w:r w:rsidR="002B44C6" w:rsidRPr="002D1469">
        <w:rPr>
          <w:color w:val="000000"/>
          <w:szCs w:val="28"/>
        </w:rPr>
        <w:t>на право заключения договор</w:t>
      </w:r>
      <w:r w:rsidR="00CC782A" w:rsidRPr="002D1469">
        <w:rPr>
          <w:color w:val="000000"/>
          <w:szCs w:val="28"/>
        </w:rPr>
        <w:t>а</w:t>
      </w:r>
      <w:r w:rsidR="002B44C6" w:rsidRPr="002D1469">
        <w:rPr>
          <w:color w:val="000000"/>
          <w:szCs w:val="28"/>
        </w:rPr>
        <w:t xml:space="preserve"> аренды</w:t>
      </w:r>
      <w:r w:rsidRPr="002D1469">
        <w:rPr>
          <w:color w:val="000000"/>
          <w:szCs w:val="28"/>
        </w:rPr>
        <w:t xml:space="preserve"> земельн</w:t>
      </w:r>
      <w:r w:rsidR="00CC782A" w:rsidRPr="002D1469">
        <w:rPr>
          <w:color w:val="000000"/>
          <w:szCs w:val="28"/>
        </w:rPr>
        <w:t>ого</w:t>
      </w:r>
      <w:r w:rsidR="00904813" w:rsidRPr="002D1469">
        <w:rPr>
          <w:color w:val="000000"/>
          <w:szCs w:val="28"/>
        </w:rPr>
        <w:t xml:space="preserve"> участк</w:t>
      </w:r>
      <w:r w:rsidR="00CC782A" w:rsidRPr="002D1469">
        <w:rPr>
          <w:color w:val="000000"/>
          <w:szCs w:val="28"/>
        </w:rPr>
        <w:t>а</w:t>
      </w:r>
      <w:r w:rsidRPr="002D1469">
        <w:rPr>
          <w:color w:val="000000"/>
          <w:szCs w:val="28"/>
        </w:rPr>
        <w:t>:</w:t>
      </w:r>
    </w:p>
    <w:p w:rsidR="00FD3590" w:rsidRPr="002D1469" w:rsidRDefault="001F1C1C" w:rsidP="00AE602D">
      <w:pPr>
        <w:ind w:firstLine="851"/>
        <w:rPr>
          <w:szCs w:val="28"/>
        </w:rPr>
      </w:pPr>
      <w:r w:rsidRPr="002D1469">
        <w:rPr>
          <w:szCs w:val="28"/>
        </w:rPr>
        <w:t xml:space="preserve">ЛОТ № 1: земельный участок, расположенный по адресу: </w:t>
      </w:r>
      <w:proofErr w:type="gramStart"/>
      <w:r w:rsidR="00F447FD" w:rsidRPr="002D1469">
        <w:rPr>
          <w:szCs w:val="28"/>
        </w:rPr>
        <w:t>Саратовская область, г</w:t>
      </w:r>
      <w:r w:rsidR="00AC75F1">
        <w:rPr>
          <w:szCs w:val="28"/>
        </w:rPr>
        <w:t>.</w:t>
      </w:r>
      <w:r w:rsidR="00F447FD" w:rsidRPr="002D1469">
        <w:rPr>
          <w:szCs w:val="28"/>
        </w:rPr>
        <w:t xml:space="preserve"> Маркс, </w:t>
      </w:r>
      <w:r w:rsidR="00AC75F1">
        <w:rPr>
          <w:szCs w:val="28"/>
        </w:rPr>
        <w:t xml:space="preserve">по смежеству с земельным участком, расположенным по адресу: </w:t>
      </w:r>
      <w:proofErr w:type="spellStart"/>
      <w:r w:rsidR="00AC75F1">
        <w:rPr>
          <w:szCs w:val="28"/>
        </w:rPr>
        <w:t>пр-кт</w:t>
      </w:r>
      <w:proofErr w:type="spellEnd"/>
      <w:r w:rsidR="00AC75F1">
        <w:rPr>
          <w:szCs w:val="28"/>
        </w:rPr>
        <w:t xml:space="preserve"> Строителей, д. 31 Г</w:t>
      </w:r>
      <w:r w:rsidRPr="002D1469">
        <w:rPr>
          <w:szCs w:val="28"/>
        </w:rPr>
        <w:t>, кад</w:t>
      </w:r>
      <w:r w:rsidR="000D2EB2" w:rsidRPr="002D1469">
        <w:rPr>
          <w:szCs w:val="28"/>
        </w:rPr>
        <w:t>а</w:t>
      </w:r>
      <w:r w:rsidR="00950603" w:rsidRPr="002D1469">
        <w:rPr>
          <w:szCs w:val="28"/>
        </w:rPr>
        <w:t xml:space="preserve">стровый номер: </w:t>
      </w:r>
      <w:r w:rsidR="00F447FD" w:rsidRPr="002D1469">
        <w:rPr>
          <w:szCs w:val="28"/>
        </w:rPr>
        <w:t>64:</w:t>
      </w:r>
      <w:r w:rsidR="00AC75F1">
        <w:rPr>
          <w:szCs w:val="28"/>
        </w:rPr>
        <w:t>44</w:t>
      </w:r>
      <w:r w:rsidR="00F447FD" w:rsidRPr="002D1469">
        <w:rPr>
          <w:szCs w:val="28"/>
        </w:rPr>
        <w:t>:</w:t>
      </w:r>
      <w:r w:rsidR="00AC75F1">
        <w:rPr>
          <w:szCs w:val="28"/>
        </w:rPr>
        <w:t>120104</w:t>
      </w:r>
      <w:r w:rsidR="00F447FD" w:rsidRPr="002D1469">
        <w:rPr>
          <w:szCs w:val="28"/>
        </w:rPr>
        <w:t>:</w:t>
      </w:r>
      <w:r w:rsidR="00AC75F1">
        <w:rPr>
          <w:szCs w:val="28"/>
        </w:rPr>
        <w:t>4211</w:t>
      </w:r>
      <w:r w:rsidRPr="002D1469">
        <w:rPr>
          <w:szCs w:val="28"/>
        </w:rPr>
        <w:t xml:space="preserve">, категория земель: земли </w:t>
      </w:r>
      <w:r w:rsidR="00F447FD" w:rsidRPr="002D1469">
        <w:rPr>
          <w:szCs w:val="28"/>
        </w:rPr>
        <w:t>населенных пунктов</w:t>
      </w:r>
      <w:r w:rsidRPr="002D1469">
        <w:rPr>
          <w:szCs w:val="28"/>
        </w:rPr>
        <w:t xml:space="preserve">, разрешенное использование земельного участка: </w:t>
      </w:r>
      <w:r w:rsidR="00AC75F1">
        <w:rPr>
          <w:szCs w:val="28"/>
        </w:rPr>
        <w:t>магазины от 150 до 500 кв.</w:t>
      </w:r>
      <w:r w:rsidR="00AE602D">
        <w:rPr>
          <w:szCs w:val="28"/>
        </w:rPr>
        <w:t xml:space="preserve"> </w:t>
      </w:r>
      <w:r w:rsidR="00AC75F1">
        <w:rPr>
          <w:szCs w:val="28"/>
        </w:rPr>
        <w:t>м общей площади</w:t>
      </w:r>
      <w:r w:rsidR="00744F03" w:rsidRPr="002D1469">
        <w:rPr>
          <w:szCs w:val="28"/>
        </w:rPr>
        <w:t>, в границах</w:t>
      </w:r>
      <w:proofErr w:type="gramEnd"/>
      <w:r w:rsidR="00744F03" w:rsidRPr="002D1469">
        <w:rPr>
          <w:szCs w:val="28"/>
        </w:rPr>
        <w:t xml:space="preserve"> территориальной зоны </w:t>
      </w:r>
      <w:r w:rsidR="00AC75F1">
        <w:rPr>
          <w:szCs w:val="28"/>
        </w:rPr>
        <w:t>ОД</w:t>
      </w:r>
      <w:r w:rsidR="00950603" w:rsidRPr="002D1469">
        <w:rPr>
          <w:szCs w:val="28"/>
        </w:rPr>
        <w:t>-</w:t>
      </w:r>
      <w:r w:rsidR="00F447FD" w:rsidRPr="002D1469">
        <w:rPr>
          <w:szCs w:val="28"/>
        </w:rPr>
        <w:t>1</w:t>
      </w:r>
      <w:r w:rsidR="00744F03" w:rsidRPr="002D1469">
        <w:rPr>
          <w:szCs w:val="28"/>
        </w:rPr>
        <w:t>,</w:t>
      </w:r>
      <w:r w:rsidR="002B44C6" w:rsidRPr="002D1469">
        <w:rPr>
          <w:szCs w:val="28"/>
        </w:rPr>
        <w:t xml:space="preserve"> сроком </w:t>
      </w:r>
      <w:r w:rsidR="00AC75F1">
        <w:rPr>
          <w:szCs w:val="28"/>
        </w:rPr>
        <w:t>1 (один) год 6 (шесть) месяцев</w:t>
      </w:r>
      <w:r w:rsidR="002B44C6" w:rsidRPr="002D1469">
        <w:rPr>
          <w:szCs w:val="28"/>
        </w:rPr>
        <w:t xml:space="preserve">, </w:t>
      </w:r>
      <w:r w:rsidRPr="002D1469">
        <w:rPr>
          <w:szCs w:val="28"/>
        </w:rPr>
        <w:t xml:space="preserve">площадь земельного участка </w:t>
      </w:r>
      <w:r w:rsidR="00AC75F1">
        <w:rPr>
          <w:szCs w:val="28"/>
        </w:rPr>
        <w:t>138</w:t>
      </w:r>
      <w:r w:rsidRPr="002D1469">
        <w:rPr>
          <w:szCs w:val="28"/>
        </w:rPr>
        <w:t xml:space="preserve"> кв. м, </w:t>
      </w:r>
      <w:r w:rsidR="00AC75F1">
        <w:rPr>
          <w:szCs w:val="28"/>
        </w:rPr>
        <w:t>ограничения (обременения): отсутствуют.</w:t>
      </w:r>
    </w:p>
    <w:p w:rsidR="00AC75F1" w:rsidRDefault="00FD3590" w:rsidP="00AE602D">
      <w:pPr>
        <w:ind w:firstLine="851"/>
        <w:rPr>
          <w:szCs w:val="28"/>
        </w:rPr>
      </w:pPr>
      <w:r w:rsidRPr="002D1469">
        <w:rPr>
          <w:szCs w:val="28"/>
        </w:rPr>
        <w:t>Особые условия использования земельного участка:</w:t>
      </w:r>
    </w:p>
    <w:p w:rsidR="00AC75F1" w:rsidRDefault="00AC75F1" w:rsidP="00AE602D">
      <w:pPr>
        <w:ind w:firstLine="851"/>
        <w:rPr>
          <w:szCs w:val="28"/>
        </w:rPr>
      </w:pPr>
      <w:r>
        <w:rPr>
          <w:szCs w:val="28"/>
        </w:rPr>
        <w:lastRenderedPageBreak/>
        <w:t>- охранная зона линейно-кабельных сооружений связи, волоконно-оптического кабеля связи ПАО «Ростелеком» (охранная зона 2 метра от оси кабеля согласно постановлению Правительства РФ от 09 июня 1995 года № 578);</w:t>
      </w:r>
    </w:p>
    <w:p w:rsidR="00AC75F1" w:rsidRDefault="00AC75F1" w:rsidP="00AE602D">
      <w:pPr>
        <w:ind w:firstLine="851"/>
        <w:rPr>
          <w:szCs w:val="28"/>
        </w:rPr>
      </w:pPr>
      <w:r>
        <w:rPr>
          <w:szCs w:val="28"/>
        </w:rPr>
        <w:t>- охранная зона водопроводной сети (не менее 5 метров от зданий и сооружений согласно СП 31.13330.2016);</w:t>
      </w:r>
    </w:p>
    <w:p w:rsidR="00AC75F1" w:rsidRDefault="00AC75F1" w:rsidP="00AE602D">
      <w:pPr>
        <w:ind w:firstLine="851"/>
        <w:rPr>
          <w:szCs w:val="28"/>
        </w:rPr>
      </w:pPr>
      <w:r>
        <w:rPr>
          <w:szCs w:val="28"/>
        </w:rPr>
        <w:t>- охранная зона самотечного коллектора (3 метра в каждую сторону от сетей канализации до фундаментов зданий и сооружений, согласно СП 42.13330.2016 и СП 18.13330.2011).</w:t>
      </w:r>
    </w:p>
    <w:p w:rsidR="002B44C6" w:rsidRPr="002D1469" w:rsidRDefault="00D34049" w:rsidP="00AE602D">
      <w:pPr>
        <w:ind w:firstLine="851"/>
        <w:rPr>
          <w:color w:val="000000"/>
          <w:szCs w:val="28"/>
        </w:rPr>
      </w:pPr>
      <w:r w:rsidRPr="002D1469">
        <w:rPr>
          <w:szCs w:val="28"/>
        </w:rPr>
        <w:t>2</w:t>
      </w:r>
      <w:r w:rsidR="002B1DE3" w:rsidRPr="002D1469">
        <w:rPr>
          <w:szCs w:val="28"/>
        </w:rPr>
        <w:t xml:space="preserve">. </w:t>
      </w:r>
      <w:r w:rsidR="002B1DE3" w:rsidRPr="002D1469">
        <w:rPr>
          <w:color w:val="000000"/>
          <w:szCs w:val="28"/>
        </w:rPr>
        <w:t>Назначить проведение аукциона на</w:t>
      </w:r>
      <w:r w:rsidR="002B1DE3" w:rsidRPr="002D1469">
        <w:rPr>
          <w:color w:val="FF0000"/>
          <w:szCs w:val="28"/>
        </w:rPr>
        <w:t xml:space="preserve"> </w:t>
      </w:r>
      <w:r w:rsidR="009C3327" w:rsidRPr="002D1469">
        <w:rPr>
          <w:szCs w:val="28"/>
        </w:rPr>
        <w:t>«</w:t>
      </w:r>
      <w:r w:rsidR="002D1469" w:rsidRPr="002D1469">
        <w:rPr>
          <w:szCs w:val="28"/>
        </w:rPr>
        <w:t>20</w:t>
      </w:r>
      <w:r w:rsidR="002B1DE3" w:rsidRPr="002D1469">
        <w:rPr>
          <w:szCs w:val="28"/>
        </w:rPr>
        <w:t xml:space="preserve">» </w:t>
      </w:r>
      <w:r w:rsidR="00262859" w:rsidRPr="002D1469">
        <w:rPr>
          <w:szCs w:val="28"/>
        </w:rPr>
        <w:t>января</w:t>
      </w:r>
      <w:r w:rsidR="005B4EC2" w:rsidRPr="002D1469">
        <w:rPr>
          <w:szCs w:val="28"/>
        </w:rPr>
        <w:t xml:space="preserve"> 2020</w:t>
      </w:r>
      <w:r w:rsidR="002B1DE3" w:rsidRPr="002D1469">
        <w:rPr>
          <w:szCs w:val="28"/>
        </w:rPr>
        <w:t xml:space="preserve"> г</w:t>
      </w:r>
      <w:r w:rsidR="00710E16" w:rsidRPr="002D1469">
        <w:rPr>
          <w:szCs w:val="28"/>
        </w:rPr>
        <w:t>ода</w:t>
      </w:r>
      <w:r w:rsidR="002B1DE3" w:rsidRPr="002D1469">
        <w:rPr>
          <w:szCs w:val="28"/>
        </w:rPr>
        <w:t xml:space="preserve"> в </w:t>
      </w:r>
      <w:r w:rsidR="0070140F" w:rsidRPr="002D1469">
        <w:rPr>
          <w:szCs w:val="28"/>
        </w:rPr>
        <w:t xml:space="preserve">                       </w:t>
      </w:r>
      <w:r w:rsidR="00950603" w:rsidRPr="002D1469">
        <w:rPr>
          <w:szCs w:val="28"/>
        </w:rPr>
        <w:t>1</w:t>
      </w:r>
      <w:r w:rsidR="002D1469" w:rsidRPr="002D1469">
        <w:rPr>
          <w:szCs w:val="28"/>
        </w:rPr>
        <w:t>5</w:t>
      </w:r>
      <w:r w:rsidR="002B1DE3" w:rsidRPr="002D1469">
        <w:rPr>
          <w:szCs w:val="28"/>
        </w:rPr>
        <w:t xml:space="preserve"> ч. 00 мин. п</w:t>
      </w:r>
      <w:r w:rsidR="002B1DE3" w:rsidRPr="002D1469">
        <w:rPr>
          <w:color w:val="000000"/>
          <w:szCs w:val="28"/>
        </w:rPr>
        <w:t xml:space="preserve">о местному времени по адресу: Саратовская область, </w:t>
      </w:r>
      <w:proofErr w:type="gramStart"/>
      <w:r w:rsidR="002B1DE3" w:rsidRPr="002D1469">
        <w:rPr>
          <w:color w:val="000000"/>
          <w:szCs w:val="28"/>
        </w:rPr>
        <w:t>г</w:t>
      </w:r>
      <w:proofErr w:type="gramEnd"/>
      <w:r w:rsidR="002B1DE3" w:rsidRPr="002D1469">
        <w:rPr>
          <w:color w:val="000000"/>
          <w:szCs w:val="28"/>
        </w:rPr>
        <w:t xml:space="preserve">. Маркс, пр. Ленина, д. 20, </w:t>
      </w:r>
      <w:proofErr w:type="spellStart"/>
      <w:r w:rsidR="002B1DE3" w:rsidRPr="002D1469">
        <w:rPr>
          <w:color w:val="000000"/>
          <w:szCs w:val="28"/>
        </w:rPr>
        <w:t>каб</w:t>
      </w:r>
      <w:proofErr w:type="spellEnd"/>
      <w:r w:rsidR="002B1DE3" w:rsidRPr="002D1469">
        <w:rPr>
          <w:color w:val="000000"/>
          <w:szCs w:val="28"/>
        </w:rPr>
        <w:t>. 45.</w:t>
      </w:r>
    </w:p>
    <w:p w:rsidR="001F1C1C" w:rsidRPr="002D1469" w:rsidRDefault="001F1C1C" w:rsidP="00AE602D">
      <w:pPr>
        <w:ind w:firstLine="851"/>
        <w:rPr>
          <w:szCs w:val="28"/>
        </w:rPr>
      </w:pPr>
      <w:r w:rsidRPr="002D1469">
        <w:rPr>
          <w:szCs w:val="28"/>
        </w:rPr>
        <w:t>3. Аукцио</w:t>
      </w:r>
      <w:r w:rsidR="00B21F77" w:rsidRPr="002D1469">
        <w:rPr>
          <w:szCs w:val="28"/>
        </w:rPr>
        <w:t xml:space="preserve">н </w:t>
      </w:r>
      <w:r w:rsidR="002B44C6" w:rsidRPr="002D1469">
        <w:rPr>
          <w:szCs w:val="28"/>
        </w:rPr>
        <w:t xml:space="preserve">на </w:t>
      </w:r>
      <w:r w:rsidR="002B44C6" w:rsidRPr="002D1469">
        <w:rPr>
          <w:color w:val="000000"/>
          <w:szCs w:val="28"/>
        </w:rPr>
        <w:t>право заключения договор</w:t>
      </w:r>
      <w:r w:rsidR="002D1469" w:rsidRPr="002D1469">
        <w:rPr>
          <w:color w:val="000000"/>
          <w:szCs w:val="28"/>
        </w:rPr>
        <w:t>а</w:t>
      </w:r>
      <w:r w:rsidR="002B44C6" w:rsidRPr="002D1469">
        <w:rPr>
          <w:color w:val="000000"/>
          <w:szCs w:val="28"/>
        </w:rPr>
        <w:t xml:space="preserve"> аренды</w:t>
      </w:r>
      <w:r w:rsidR="00B21F77" w:rsidRPr="002D1469">
        <w:rPr>
          <w:szCs w:val="28"/>
        </w:rPr>
        <w:t xml:space="preserve"> земельн</w:t>
      </w:r>
      <w:r w:rsidR="002D1469" w:rsidRPr="002D1469">
        <w:rPr>
          <w:szCs w:val="28"/>
        </w:rPr>
        <w:t>ого</w:t>
      </w:r>
      <w:r w:rsidRPr="002D1469">
        <w:rPr>
          <w:szCs w:val="28"/>
        </w:rPr>
        <w:t xml:space="preserve"> участк</w:t>
      </w:r>
      <w:r w:rsidR="002D1469" w:rsidRPr="002D1469">
        <w:rPr>
          <w:szCs w:val="28"/>
        </w:rPr>
        <w:t>а</w:t>
      </w:r>
      <w:r w:rsidRPr="002D1469">
        <w:rPr>
          <w:szCs w:val="28"/>
        </w:rPr>
        <w:t xml:space="preserve"> является открытым по составу участников и по форме подачи предложений о цене.</w:t>
      </w:r>
    </w:p>
    <w:p w:rsidR="002B1DE3" w:rsidRPr="002D1469" w:rsidRDefault="002B1DE3" w:rsidP="00AE602D">
      <w:pPr>
        <w:ind w:firstLine="851"/>
        <w:rPr>
          <w:szCs w:val="28"/>
        </w:rPr>
      </w:pPr>
      <w:r w:rsidRPr="002D1469">
        <w:rPr>
          <w:szCs w:val="28"/>
        </w:rPr>
        <w:t>4. Утвердить аукционную документацию согласно приложению.</w:t>
      </w:r>
    </w:p>
    <w:p w:rsidR="002B1DE3" w:rsidRPr="002D1469" w:rsidRDefault="002B1DE3" w:rsidP="00AE602D">
      <w:pPr>
        <w:ind w:firstLine="851"/>
        <w:rPr>
          <w:szCs w:val="28"/>
        </w:rPr>
      </w:pPr>
      <w:r w:rsidRPr="002D1469">
        <w:rPr>
          <w:szCs w:val="28"/>
        </w:rPr>
        <w:t>5.</w:t>
      </w:r>
      <w:r w:rsidR="00FE7E4B" w:rsidRPr="002D1469">
        <w:rPr>
          <w:szCs w:val="28"/>
        </w:rPr>
        <w:t xml:space="preserve"> </w:t>
      </w:r>
      <w:r w:rsidRPr="002D1469">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sidRPr="002D1469">
        <w:rPr>
          <w:szCs w:val="28"/>
        </w:rPr>
        <w:t xml:space="preserve">на </w:t>
      </w:r>
      <w:r w:rsidR="002B44C6" w:rsidRPr="002D1469">
        <w:rPr>
          <w:color w:val="000000"/>
          <w:szCs w:val="28"/>
        </w:rPr>
        <w:t>право заключения договора аренды</w:t>
      </w:r>
      <w:r w:rsidR="006B7332" w:rsidRPr="002D1469">
        <w:rPr>
          <w:szCs w:val="28"/>
        </w:rPr>
        <w:t xml:space="preserve"> земельного</w:t>
      </w:r>
      <w:r w:rsidRPr="002D1469">
        <w:rPr>
          <w:szCs w:val="28"/>
        </w:rPr>
        <w:t xml:space="preserve"> участк</w:t>
      </w:r>
      <w:r w:rsidR="006B7332" w:rsidRPr="002D1469">
        <w:rPr>
          <w:szCs w:val="28"/>
        </w:rPr>
        <w:t>а</w:t>
      </w:r>
      <w:r w:rsidRPr="002D1469">
        <w:rPr>
          <w:szCs w:val="28"/>
        </w:rPr>
        <w:t>.</w:t>
      </w:r>
    </w:p>
    <w:p w:rsidR="002B1DE3" w:rsidRPr="002D1469" w:rsidRDefault="006B7332" w:rsidP="00AE602D">
      <w:pPr>
        <w:ind w:firstLine="851"/>
        <w:rPr>
          <w:szCs w:val="28"/>
        </w:rPr>
      </w:pPr>
      <w:r w:rsidRPr="002D1469">
        <w:rPr>
          <w:szCs w:val="28"/>
        </w:rPr>
        <w:t>6</w:t>
      </w:r>
      <w:r w:rsidR="002B1DE3" w:rsidRPr="002D1469">
        <w:rPr>
          <w:szCs w:val="28"/>
        </w:rPr>
        <w:t xml:space="preserve">. Опубликовать в </w:t>
      </w:r>
      <w:r w:rsidR="003737A0" w:rsidRPr="002D1469">
        <w:rPr>
          <w:szCs w:val="28"/>
        </w:rPr>
        <w:t xml:space="preserve">газете </w:t>
      </w:r>
      <w:r w:rsidR="00382C0D" w:rsidRPr="002D1469">
        <w:rPr>
          <w:szCs w:val="28"/>
        </w:rPr>
        <w:t>МУП ЕРМ СМИ</w:t>
      </w:r>
      <w:r w:rsidR="002B1DE3" w:rsidRPr="002D1469">
        <w:rPr>
          <w:szCs w:val="28"/>
        </w:rPr>
        <w:t xml:space="preserve"> «Воложка» и разместить на официальном сайте </w:t>
      </w:r>
      <w:proofErr w:type="spellStart"/>
      <w:r w:rsidR="002B1DE3" w:rsidRPr="002D1469">
        <w:rPr>
          <w:szCs w:val="28"/>
        </w:rPr>
        <w:t>Марксовского</w:t>
      </w:r>
      <w:proofErr w:type="spellEnd"/>
      <w:r w:rsidR="002B1DE3" w:rsidRPr="002D1469">
        <w:rPr>
          <w:szCs w:val="28"/>
        </w:rPr>
        <w:t xml:space="preserve"> муниципального района </w:t>
      </w:r>
      <w:proofErr w:type="spellStart"/>
      <w:r w:rsidR="002B1DE3" w:rsidRPr="002D1469">
        <w:rPr>
          <w:color w:val="000000"/>
          <w:szCs w:val="28"/>
        </w:rPr>
        <w:t>marksadm</w:t>
      </w:r>
      <w:proofErr w:type="spellEnd"/>
      <w:r w:rsidR="002B1DE3" w:rsidRPr="002D1469">
        <w:rPr>
          <w:color w:val="000000"/>
          <w:szCs w:val="28"/>
        </w:rPr>
        <w:t>.</w:t>
      </w:r>
      <w:proofErr w:type="spellStart"/>
      <w:r w:rsidR="002B1DE3" w:rsidRPr="002D1469">
        <w:rPr>
          <w:color w:val="000000"/>
          <w:szCs w:val="28"/>
          <w:lang w:val="en-US"/>
        </w:rPr>
        <w:t>ru</w:t>
      </w:r>
      <w:proofErr w:type="spellEnd"/>
      <w:r w:rsidR="002B1DE3" w:rsidRPr="002D1469">
        <w:rPr>
          <w:color w:val="000000"/>
          <w:szCs w:val="28"/>
        </w:rPr>
        <w:t xml:space="preserve"> и </w:t>
      </w:r>
      <w:r w:rsidR="002B1DE3" w:rsidRPr="002D1469">
        <w:rPr>
          <w:szCs w:val="28"/>
        </w:rPr>
        <w:t xml:space="preserve">официальном сайте торгов </w:t>
      </w:r>
      <w:r w:rsidR="005B4EC2" w:rsidRPr="002D1469">
        <w:rPr>
          <w:szCs w:val="28"/>
        </w:rPr>
        <w:t>–</w:t>
      </w:r>
      <w:r w:rsidR="002B1DE3" w:rsidRPr="002D1469">
        <w:rPr>
          <w:szCs w:val="28"/>
        </w:rPr>
        <w:t xml:space="preserve"> </w:t>
      </w:r>
      <w:proofErr w:type="spellStart"/>
      <w:r w:rsidR="005B4EC2" w:rsidRPr="002D1469">
        <w:rPr>
          <w:szCs w:val="28"/>
        </w:rPr>
        <w:t>www.</w:t>
      </w:r>
      <w:r w:rsidR="002B1DE3" w:rsidRPr="002D1469">
        <w:rPr>
          <w:szCs w:val="28"/>
        </w:rPr>
        <w:t>torgi.gov.ru</w:t>
      </w:r>
      <w:proofErr w:type="spellEnd"/>
      <w:r w:rsidR="002B1DE3" w:rsidRPr="002D1469">
        <w:rPr>
          <w:color w:val="000000"/>
          <w:szCs w:val="28"/>
        </w:rPr>
        <w:t xml:space="preserve">  </w:t>
      </w:r>
      <w:r w:rsidR="002B1DE3" w:rsidRPr="002D1469">
        <w:rPr>
          <w:szCs w:val="28"/>
        </w:rPr>
        <w:t>извещение о проведен</w:t>
      </w:r>
      <w:proofErr w:type="gramStart"/>
      <w:r w:rsidR="002B1DE3" w:rsidRPr="002D1469">
        <w:rPr>
          <w:szCs w:val="28"/>
        </w:rPr>
        <w:t>ии ау</w:t>
      </w:r>
      <w:proofErr w:type="gramEnd"/>
      <w:r w:rsidR="002B1DE3" w:rsidRPr="002D1469">
        <w:rPr>
          <w:szCs w:val="28"/>
        </w:rPr>
        <w:t xml:space="preserve">кциона </w:t>
      </w:r>
      <w:r w:rsidR="002B44C6" w:rsidRPr="002D1469">
        <w:rPr>
          <w:szCs w:val="28"/>
        </w:rPr>
        <w:t xml:space="preserve">на </w:t>
      </w:r>
      <w:r w:rsidRPr="002D1469">
        <w:rPr>
          <w:szCs w:val="28"/>
        </w:rPr>
        <w:t xml:space="preserve"> </w:t>
      </w:r>
      <w:r w:rsidR="002B44C6" w:rsidRPr="002D1469">
        <w:rPr>
          <w:color w:val="000000"/>
          <w:szCs w:val="28"/>
        </w:rPr>
        <w:t>право заключения договор</w:t>
      </w:r>
      <w:r w:rsidR="002D1469" w:rsidRPr="002D1469">
        <w:rPr>
          <w:color w:val="000000"/>
          <w:szCs w:val="28"/>
        </w:rPr>
        <w:t>а</w:t>
      </w:r>
      <w:r w:rsidR="002B44C6" w:rsidRPr="002D1469">
        <w:rPr>
          <w:color w:val="000000"/>
          <w:szCs w:val="28"/>
        </w:rPr>
        <w:t xml:space="preserve"> аренды</w:t>
      </w:r>
      <w:r w:rsidR="00134536" w:rsidRPr="002D1469">
        <w:rPr>
          <w:color w:val="000000"/>
          <w:szCs w:val="28"/>
        </w:rPr>
        <w:t xml:space="preserve"> земельн</w:t>
      </w:r>
      <w:r w:rsidR="002D1469" w:rsidRPr="002D1469">
        <w:rPr>
          <w:color w:val="000000"/>
          <w:szCs w:val="28"/>
        </w:rPr>
        <w:t>ого</w:t>
      </w:r>
      <w:r w:rsidR="00134536" w:rsidRPr="002D1469">
        <w:rPr>
          <w:color w:val="000000"/>
          <w:szCs w:val="28"/>
        </w:rPr>
        <w:t xml:space="preserve"> участк</w:t>
      </w:r>
      <w:r w:rsidR="002D1469" w:rsidRPr="002D1469">
        <w:rPr>
          <w:color w:val="000000"/>
          <w:szCs w:val="28"/>
        </w:rPr>
        <w:t>а</w:t>
      </w:r>
      <w:r w:rsidR="002B1DE3" w:rsidRPr="002D1469">
        <w:rPr>
          <w:szCs w:val="28"/>
        </w:rPr>
        <w:t>.</w:t>
      </w:r>
    </w:p>
    <w:p w:rsidR="006B7332" w:rsidRPr="002D1469" w:rsidRDefault="006B7332" w:rsidP="00AE602D">
      <w:pPr>
        <w:ind w:firstLine="851"/>
        <w:rPr>
          <w:szCs w:val="28"/>
        </w:rPr>
      </w:pPr>
      <w:r w:rsidRPr="002D1469">
        <w:rPr>
          <w:szCs w:val="28"/>
        </w:rPr>
        <w:t xml:space="preserve">7. </w:t>
      </w:r>
      <w:proofErr w:type="gramStart"/>
      <w:r w:rsidRPr="002D1469">
        <w:rPr>
          <w:szCs w:val="28"/>
        </w:rPr>
        <w:t>Контроль за</w:t>
      </w:r>
      <w:proofErr w:type="gramEnd"/>
      <w:r w:rsidRPr="002D1469">
        <w:rPr>
          <w:szCs w:val="28"/>
        </w:rPr>
        <w:t xml:space="preserve"> исполнением настоящего постановления возложить на заместителя главы администрации Марксовского муниципального района   О.А. Мазанову.</w:t>
      </w:r>
    </w:p>
    <w:p w:rsidR="00F42B66" w:rsidRDefault="00F42B66" w:rsidP="006A280E">
      <w:pPr>
        <w:ind w:firstLine="567"/>
        <w:rPr>
          <w:szCs w:val="28"/>
        </w:rPr>
      </w:pPr>
    </w:p>
    <w:p w:rsidR="00AE602D" w:rsidRDefault="00AE602D" w:rsidP="006A280E">
      <w:pPr>
        <w:ind w:firstLine="567"/>
        <w:rPr>
          <w:szCs w:val="28"/>
        </w:rPr>
      </w:pPr>
    </w:p>
    <w:p w:rsidR="003D480C" w:rsidRDefault="003D480C" w:rsidP="006A280E">
      <w:pPr>
        <w:ind w:firstLine="567"/>
        <w:rPr>
          <w:szCs w:val="28"/>
        </w:rPr>
      </w:pPr>
    </w:p>
    <w:p w:rsidR="008E4D3C" w:rsidRDefault="008E4D3C" w:rsidP="006A280E">
      <w:pPr>
        <w:ind w:firstLine="0"/>
        <w:rPr>
          <w:szCs w:val="28"/>
        </w:rPr>
      </w:pPr>
      <w:r>
        <w:rPr>
          <w:szCs w:val="28"/>
        </w:rPr>
        <w:t xml:space="preserve">Глава Марксовского </w:t>
      </w:r>
    </w:p>
    <w:p w:rsidR="00BF7143" w:rsidRDefault="008425ED" w:rsidP="006A280E">
      <w:pPr>
        <w:tabs>
          <w:tab w:val="left" w:pos="6795"/>
        </w:tabs>
        <w:ind w:firstLine="0"/>
        <w:rPr>
          <w:szCs w:val="28"/>
        </w:rPr>
      </w:pPr>
      <w:r>
        <w:rPr>
          <w:szCs w:val="28"/>
        </w:rPr>
        <w:t>муниципального района</w:t>
      </w:r>
      <w:r>
        <w:rPr>
          <w:szCs w:val="28"/>
        </w:rPr>
        <w:tab/>
        <w:t xml:space="preserve">      </w:t>
      </w:r>
      <w:r w:rsidR="008E4D3C">
        <w:rPr>
          <w:szCs w:val="28"/>
        </w:rPr>
        <w:t xml:space="preserve">    </w:t>
      </w:r>
      <w:r w:rsidR="00044F5D">
        <w:rPr>
          <w:szCs w:val="28"/>
        </w:rPr>
        <w:t xml:space="preserve">     </w:t>
      </w:r>
      <w:r w:rsidR="008E4D3C">
        <w:rPr>
          <w:szCs w:val="28"/>
        </w:rPr>
        <w:t>Д.Н. Романов</w:t>
      </w:r>
      <w:r w:rsidR="00BF7143">
        <w:rPr>
          <w:szCs w:val="28"/>
        </w:rPr>
        <w:br w:type="page"/>
      </w:r>
    </w:p>
    <w:p w:rsidR="00BF7143" w:rsidRPr="002D1469" w:rsidRDefault="00BF7143" w:rsidP="00BF7143">
      <w:pPr>
        <w:ind w:left="4956" w:firstLine="6"/>
        <w:jc w:val="left"/>
        <w:rPr>
          <w:szCs w:val="28"/>
        </w:rPr>
      </w:pPr>
      <w:r w:rsidRPr="002D1469">
        <w:rPr>
          <w:szCs w:val="28"/>
        </w:rPr>
        <w:lastRenderedPageBreak/>
        <w:t xml:space="preserve">    Приложение  </w:t>
      </w:r>
    </w:p>
    <w:p w:rsidR="00BF7143" w:rsidRPr="002D1469" w:rsidRDefault="00BF7143" w:rsidP="00BF7143">
      <w:pPr>
        <w:ind w:left="5220" w:firstLine="6"/>
        <w:jc w:val="left"/>
        <w:rPr>
          <w:szCs w:val="28"/>
        </w:rPr>
      </w:pPr>
      <w:r w:rsidRPr="002D1469">
        <w:rPr>
          <w:szCs w:val="28"/>
        </w:rPr>
        <w:t xml:space="preserve">к постановлению администрации                                                                                      муниципального района                                                         </w:t>
      </w:r>
    </w:p>
    <w:p w:rsidR="00BF7143" w:rsidRPr="002D1469" w:rsidRDefault="00BF7143" w:rsidP="00BF7143">
      <w:pPr>
        <w:pStyle w:val="ae"/>
        <w:ind w:firstLine="6"/>
        <w:jc w:val="left"/>
        <w:rPr>
          <w:szCs w:val="28"/>
        </w:rPr>
      </w:pPr>
      <w:r w:rsidRPr="002D1469">
        <w:rPr>
          <w:szCs w:val="28"/>
        </w:rPr>
        <w:t xml:space="preserve">                                                                            </w:t>
      </w:r>
      <w:r w:rsidR="00F25F5E">
        <w:rPr>
          <w:szCs w:val="28"/>
        </w:rPr>
        <w:t>от 18.12.2019 г. № 2294</w:t>
      </w:r>
    </w:p>
    <w:p w:rsidR="00BF7143" w:rsidRPr="002D1469" w:rsidRDefault="00BF7143" w:rsidP="00BF7143">
      <w:pPr>
        <w:ind w:left="6840"/>
        <w:rPr>
          <w:szCs w:val="28"/>
        </w:rPr>
      </w:pPr>
    </w:p>
    <w:p w:rsidR="00BF7143" w:rsidRPr="002D1469" w:rsidRDefault="00BF7143" w:rsidP="00BF7143">
      <w:pPr>
        <w:keepNext/>
        <w:keepLines/>
        <w:widowControl w:val="0"/>
        <w:suppressLineNumbers/>
        <w:jc w:val="center"/>
        <w:rPr>
          <w:szCs w:val="28"/>
        </w:rPr>
      </w:pPr>
      <w:r w:rsidRPr="002D1469">
        <w:rPr>
          <w:szCs w:val="28"/>
        </w:rPr>
        <w:t>ДОКУМЕНТАЦИЯ ОБ АУКЦИОНЕ</w:t>
      </w:r>
    </w:p>
    <w:p w:rsidR="00BF7143" w:rsidRPr="002D1469" w:rsidRDefault="00BF7143" w:rsidP="00BF7143">
      <w:pPr>
        <w:ind w:firstLine="0"/>
        <w:rPr>
          <w:szCs w:val="28"/>
        </w:rPr>
      </w:pPr>
      <w:r w:rsidRPr="002D1469">
        <w:rPr>
          <w:szCs w:val="28"/>
        </w:rPr>
        <w:t xml:space="preserve">    (</w:t>
      </w:r>
      <w:proofErr w:type="gramStart"/>
      <w:r w:rsidRPr="002D1469">
        <w:rPr>
          <w:szCs w:val="28"/>
        </w:rPr>
        <w:t>открытый</w:t>
      </w:r>
      <w:proofErr w:type="gramEnd"/>
      <w:r w:rsidRPr="002D1469">
        <w:rPr>
          <w:szCs w:val="28"/>
        </w:rPr>
        <w:t xml:space="preserve"> по составу участников и по форме подачи предложений о цене)</w:t>
      </w:r>
    </w:p>
    <w:p w:rsidR="00BF7143" w:rsidRPr="002D1469" w:rsidRDefault="00BF7143" w:rsidP="00BF7143">
      <w:pPr>
        <w:pStyle w:val="1"/>
        <w:ind w:firstLine="0"/>
        <w:rPr>
          <w:b w:val="0"/>
          <w:szCs w:val="28"/>
        </w:rPr>
      </w:pPr>
      <w:r w:rsidRPr="002D1469">
        <w:rPr>
          <w:b w:val="0"/>
          <w:szCs w:val="28"/>
        </w:rPr>
        <w:t xml:space="preserve">на </w:t>
      </w:r>
      <w:r w:rsidRPr="002D1469">
        <w:rPr>
          <w:b w:val="0"/>
          <w:color w:val="000000"/>
          <w:szCs w:val="28"/>
        </w:rPr>
        <w:t>право заключения договор</w:t>
      </w:r>
      <w:r w:rsidR="003D480C">
        <w:rPr>
          <w:b w:val="0"/>
          <w:color w:val="000000"/>
          <w:szCs w:val="28"/>
        </w:rPr>
        <w:t>а</w:t>
      </w:r>
      <w:r w:rsidRPr="002D1469">
        <w:rPr>
          <w:b w:val="0"/>
          <w:color w:val="000000"/>
          <w:szCs w:val="28"/>
        </w:rPr>
        <w:t xml:space="preserve"> аренды земельн</w:t>
      </w:r>
      <w:r w:rsidR="003D480C">
        <w:rPr>
          <w:b w:val="0"/>
          <w:color w:val="000000"/>
          <w:szCs w:val="28"/>
        </w:rPr>
        <w:t xml:space="preserve">ого </w:t>
      </w:r>
      <w:r w:rsidRPr="002D1469">
        <w:rPr>
          <w:b w:val="0"/>
          <w:color w:val="000000"/>
          <w:szCs w:val="28"/>
        </w:rPr>
        <w:t>участк</w:t>
      </w:r>
      <w:r w:rsidR="003D480C">
        <w:rPr>
          <w:b w:val="0"/>
          <w:color w:val="000000"/>
          <w:szCs w:val="28"/>
        </w:rPr>
        <w:t>а</w:t>
      </w:r>
    </w:p>
    <w:p w:rsidR="00BF7143" w:rsidRPr="002D1469" w:rsidRDefault="00BF7143" w:rsidP="00BF7143">
      <w:pPr>
        <w:jc w:val="center"/>
        <w:rPr>
          <w:color w:val="FF0000"/>
          <w:szCs w:val="28"/>
        </w:rPr>
      </w:pPr>
    </w:p>
    <w:p w:rsidR="00BF7143" w:rsidRPr="002D1469" w:rsidRDefault="00BF7143" w:rsidP="00BF7143">
      <w:pPr>
        <w:ind w:firstLine="0"/>
        <w:jc w:val="center"/>
        <w:rPr>
          <w:szCs w:val="28"/>
        </w:rPr>
      </w:pPr>
      <w:r w:rsidRPr="002D1469">
        <w:rPr>
          <w:color w:val="FF0000"/>
          <w:szCs w:val="28"/>
        </w:rPr>
        <w:t xml:space="preserve">   </w:t>
      </w:r>
      <w:r w:rsidRPr="002D1469">
        <w:rPr>
          <w:szCs w:val="28"/>
        </w:rPr>
        <w:t>ЛОТ № 1</w:t>
      </w:r>
    </w:p>
    <w:p w:rsidR="00BF7143" w:rsidRPr="002D1469" w:rsidRDefault="00BF7143" w:rsidP="00BF7143">
      <w:pPr>
        <w:jc w:val="center"/>
        <w:rPr>
          <w:szCs w:val="28"/>
        </w:rPr>
      </w:pPr>
    </w:p>
    <w:p w:rsidR="00AC75F1" w:rsidRPr="002D1469" w:rsidRDefault="00AC75F1" w:rsidP="00AC75F1">
      <w:pPr>
        <w:ind w:firstLine="851"/>
        <w:rPr>
          <w:szCs w:val="28"/>
        </w:rPr>
      </w:pPr>
      <w:r w:rsidRPr="002D1469">
        <w:rPr>
          <w:szCs w:val="28"/>
        </w:rPr>
        <w:t xml:space="preserve">ЛОТ № 1: земельный участок, расположенный по адресу: </w:t>
      </w:r>
      <w:proofErr w:type="gramStart"/>
      <w:r w:rsidRPr="002D1469">
        <w:rPr>
          <w:szCs w:val="28"/>
        </w:rPr>
        <w:t>Саратовская область, г</w:t>
      </w:r>
      <w:r>
        <w:rPr>
          <w:szCs w:val="28"/>
        </w:rPr>
        <w:t>.</w:t>
      </w:r>
      <w:r w:rsidRPr="002D1469">
        <w:rPr>
          <w:szCs w:val="28"/>
        </w:rPr>
        <w:t xml:space="preserve"> Маркс, </w:t>
      </w:r>
      <w:r>
        <w:rPr>
          <w:szCs w:val="28"/>
        </w:rPr>
        <w:t xml:space="preserve">по смежеству с земельным участком, расположенным по адресу: </w:t>
      </w:r>
      <w:proofErr w:type="spellStart"/>
      <w:r>
        <w:rPr>
          <w:szCs w:val="28"/>
        </w:rPr>
        <w:t>пр-кт</w:t>
      </w:r>
      <w:proofErr w:type="spellEnd"/>
      <w:r>
        <w:rPr>
          <w:szCs w:val="28"/>
        </w:rPr>
        <w:t xml:space="preserve"> Строителей, д. 31 Г</w:t>
      </w:r>
      <w:r w:rsidRPr="002D1469">
        <w:rPr>
          <w:szCs w:val="28"/>
        </w:rPr>
        <w:t>, кадастровый номер: 64:</w:t>
      </w:r>
      <w:r>
        <w:rPr>
          <w:szCs w:val="28"/>
        </w:rPr>
        <w:t>44</w:t>
      </w:r>
      <w:r w:rsidRPr="002D1469">
        <w:rPr>
          <w:szCs w:val="28"/>
        </w:rPr>
        <w:t>:</w:t>
      </w:r>
      <w:r>
        <w:rPr>
          <w:szCs w:val="28"/>
        </w:rPr>
        <w:t>120104</w:t>
      </w:r>
      <w:r w:rsidRPr="002D1469">
        <w:rPr>
          <w:szCs w:val="28"/>
        </w:rPr>
        <w:t>:</w:t>
      </w:r>
      <w:r>
        <w:rPr>
          <w:szCs w:val="28"/>
        </w:rPr>
        <w:t>4211</w:t>
      </w:r>
      <w:r w:rsidRPr="002D1469">
        <w:rPr>
          <w:szCs w:val="28"/>
        </w:rPr>
        <w:t xml:space="preserve">, категория земель: земли населенных пунктов, разрешенное использование земельного участка: </w:t>
      </w:r>
      <w:r>
        <w:rPr>
          <w:szCs w:val="28"/>
        </w:rPr>
        <w:t>магазины от 150 до 500 кв.</w:t>
      </w:r>
      <w:r w:rsidR="00AE602D">
        <w:rPr>
          <w:szCs w:val="28"/>
        </w:rPr>
        <w:t xml:space="preserve"> </w:t>
      </w:r>
      <w:r>
        <w:rPr>
          <w:szCs w:val="28"/>
        </w:rPr>
        <w:t>м общей площади</w:t>
      </w:r>
      <w:r w:rsidRPr="002D1469">
        <w:rPr>
          <w:szCs w:val="28"/>
        </w:rPr>
        <w:t xml:space="preserve">, в границах территориальной зоны </w:t>
      </w:r>
      <w:r>
        <w:rPr>
          <w:szCs w:val="28"/>
        </w:rPr>
        <w:t>ОД</w:t>
      </w:r>
      <w:r w:rsidRPr="002D1469">
        <w:rPr>
          <w:szCs w:val="28"/>
        </w:rPr>
        <w:t xml:space="preserve">-1, сроком </w:t>
      </w:r>
      <w:r>
        <w:rPr>
          <w:szCs w:val="28"/>
        </w:rPr>
        <w:t>1 (один) год 6 (шесть) месяцев</w:t>
      </w:r>
      <w:r w:rsidRPr="002D1469">
        <w:rPr>
          <w:szCs w:val="28"/>
        </w:rPr>
        <w:t xml:space="preserve">, площадь земельного участка </w:t>
      </w:r>
      <w:r>
        <w:rPr>
          <w:szCs w:val="28"/>
        </w:rPr>
        <w:t>138</w:t>
      </w:r>
      <w:r w:rsidRPr="002D1469">
        <w:rPr>
          <w:szCs w:val="28"/>
        </w:rPr>
        <w:t xml:space="preserve"> кв. м, </w:t>
      </w:r>
      <w:r>
        <w:rPr>
          <w:szCs w:val="28"/>
        </w:rPr>
        <w:t>ограничения</w:t>
      </w:r>
      <w:proofErr w:type="gramEnd"/>
      <w:r>
        <w:rPr>
          <w:szCs w:val="28"/>
        </w:rPr>
        <w:t xml:space="preserve"> (обременения): отсутствуют.</w:t>
      </w:r>
    </w:p>
    <w:p w:rsidR="00AC75F1" w:rsidRDefault="00AC75F1" w:rsidP="00AC75F1">
      <w:pPr>
        <w:ind w:firstLine="851"/>
        <w:rPr>
          <w:szCs w:val="28"/>
        </w:rPr>
      </w:pPr>
      <w:r w:rsidRPr="002D1469">
        <w:rPr>
          <w:szCs w:val="28"/>
        </w:rPr>
        <w:t>Особые условия использования земельного участка:</w:t>
      </w:r>
    </w:p>
    <w:p w:rsidR="00AC75F1" w:rsidRDefault="00AC75F1" w:rsidP="00AC75F1">
      <w:pPr>
        <w:ind w:firstLine="851"/>
        <w:rPr>
          <w:szCs w:val="28"/>
        </w:rPr>
      </w:pPr>
      <w:r>
        <w:rPr>
          <w:szCs w:val="28"/>
        </w:rPr>
        <w:t>- охранная зона линейно-кабельных сооружений связи, волоконно-оптического кабеля связи ПАО «Ростелеком» (охранная зона 2 метра от оси кабеля согласно постановлению Правительства РФ от 09 июня 1995 года № 578);</w:t>
      </w:r>
    </w:p>
    <w:p w:rsidR="00AC75F1" w:rsidRDefault="00AC75F1" w:rsidP="00AC75F1">
      <w:pPr>
        <w:ind w:firstLine="851"/>
        <w:rPr>
          <w:szCs w:val="28"/>
        </w:rPr>
      </w:pPr>
      <w:r>
        <w:rPr>
          <w:szCs w:val="28"/>
        </w:rPr>
        <w:t>- охранная зона водопроводной сети (не менее 5 метров от зданий и сооружений согласно СП 31.13330.2016);</w:t>
      </w:r>
    </w:p>
    <w:p w:rsidR="00AC75F1" w:rsidRPr="000A3752" w:rsidRDefault="00AC75F1" w:rsidP="00AC75F1">
      <w:pPr>
        <w:ind w:firstLine="851"/>
        <w:rPr>
          <w:szCs w:val="28"/>
        </w:rPr>
      </w:pPr>
      <w:r>
        <w:rPr>
          <w:szCs w:val="28"/>
        </w:rPr>
        <w:t>- охранная зона самотечного коллектора (3 метра в каждую сторону от сетей канализации до фундаментов зданий и сооружений, согласно СП 42.13330.2016 и СП 18.13330.2011).</w:t>
      </w:r>
    </w:p>
    <w:p w:rsidR="00611596" w:rsidRDefault="00611596" w:rsidP="00611596">
      <w:pPr>
        <w:ind w:firstLine="851"/>
        <w:rPr>
          <w:szCs w:val="28"/>
        </w:rPr>
      </w:pPr>
    </w:p>
    <w:p w:rsidR="00BF7143" w:rsidRPr="002D1469" w:rsidRDefault="00BF7143" w:rsidP="006A280E">
      <w:pPr>
        <w:ind w:firstLine="0"/>
        <w:rPr>
          <w:szCs w:val="28"/>
        </w:rPr>
      </w:pPr>
    </w:p>
    <w:p w:rsidR="00611596" w:rsidRDefault="0061159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D765E6"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D765E6"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D765E6"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D765E6"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42234B" w:rsidRDefault="00921A32" w:rsidP="003D480C">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FD3590">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42234B">
        <w:rPr>
          <w:szCs w:val="28"/>
        </w:rPr>
        <w:t xml:space="preserve"> </w:t>
      </w:r>
      <w:r w:rsidR="006A280E">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2D1469">
        <w:t>__</w:t>
      </w:r>
      <w:r w:rsidR="00970D61">
        <w:t>.</w:t>
      </w:r>
      <w:r w:rsidR="002D1469">
        <w:t>__</w:t>
      </w:r>
      <w:r w:rsidR="00970D61">
        <w:t>.2019</w:t>
      </w:r>
      <w:r w:rsidR="0069180A">
        <w:t xml:space="preserve"> </w:t>
      </w:r>
      <w:r w:rsidR="00B0547D">
        <w:t xml:space="preserve">г. </w:t>
      </w:r>
      <w:r w:rsidR="0082413A">
        <w:t>№</w:t>
      </w:r>
      <w:r w:rsidR="0044382F" w:rsidRPr="0042234B">
        <w:t xml:space="preserve"> </w:t>
      </w:r>
      <w:r w:rsidR="002D1469">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3D480C">
        <w:rPr>
          <w:color w:val="000000"/>
          <w:szCs w:val="28"/>
        </w:rPr>
        <w:t xml:space="preserve">а </w:t>
      </w:r>
      <w:r w:rsidR="002B44C6">
        <w:rPr>
          <w:color w:val="000000"/>
          <w:szCs w:val="28"/>
        </w:rPr>
        <w:t xml:space="preserve">аренды </w:t>
      </w:r>
      <w:r w:rsidR="009C19A7" w:rsidRPr="0042234B">
        <w:rPr>
          <w:szCs w:val="28"/>
        </w:rPr>
        <w:t>земельн</w:t>
      </w:r>
      <w:r w:rsidR="003D480C">
        <w:rPr>
          <w:szCs w:val="28"/>
        </w:rPr>
        <w:t>ого</w:t>
      </w:r>
      <w:r w:rsidR="007813C0">
        <w:rPr>
          <w:szCs w:val="28"/>
        </w:rPr>
        <w:t xml:space="preserve"> участ</w:t>
      </w:r>
      <w:r w:rsidR="003737A0">
        <w:rPr>
          <w:szCs w:val="28"/>
        </w:rPr>
        <w:t>к</w:t>
      </w:r>
      <w:r w:rsidR="003D480C">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3D480C">
        <w:rPr>
          <w:szCs w:val="28"/>
        </w:rPr>
        <w:t>а</w:t>
      </w:r>
      <w:r w:rsidR="0044382F" w:rsidRPr="0042234B">
        <w:rPr>
          <w:szCs w:val="28"/>
        </w:rPr>
        <w:t xml:space="preserve"> </w:t>
      </w:r>
      <w:r w:rsidR="002B44C6">
        <w:rPr>
          <w:szCs w:val="28"/>
        </w:rPr>
        <w:t>аренды</w:t>
      </w:r>
      <w:r>
        <w:rPr>
          <w:szCs w:val="28"/>
        </w:rPr>
        <w:t xml:space="preserve"> земельн</w:t>
      </w:r>
      <w:r w:rsidR="003D480C">
        <w:rPr>
          <w:szCs w:val="28"/>
        </w:rPr>
        <w:t>ого</w:t>
      </w:r>
      <w:r w:rsidR="007F3F2D" w:rsidRPr="0042234B">
        <w:rPr>
          <w:szCs w:val="28"/>
        </w:rPr>
        <w:t xml:space="preserve"> </w:t>
      </w:r>
      <w:r w:rsidR="0044382F" w:rsidRPr="0042234B">
        <w:rPr>
          <w:szCs w:val="28"/>
        </w:rPr>
        <w:t>участк</w:t>
      </w:r>
      <w:r w:rsidR="003D480C">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2D1469">
        <w:t>16</w:t>
      </w:r>
      <w:r w:rsidR="009B1025">
        <w:t>»</w:t>
      </w:r>
      <w:r w:rsidR="007F49F1" w:rsidRPr="0042234B">
        <w:t xml:space="preserve"> </w:t>
      </w:r>
      <w:r w:rsidR="005B4EC2" w:rsidRPr="005B4EC2">
        <w:t>января</w:t>
      </w:r>
      <w:r w:rsidR="00FE7E4B">
        <w:t xml:space="preserve"> </w:t>
      </w:r>
      <w:r w:rsidR="007F49F1" w:rsidRPr="0042234B">
        <w:t>20</w:t>
      </w:r>
      <w:r w:rsidR="006B3609">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в газете «Воложка».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Задаток для участия в торгах вносится единым платежом </w:t>
      </w:r>
      <w:r w:rsidR="007F49F1" w:rsidRPr="0042234B">
        <w:t xml:space="preserve">на </w:t>
      </w:r>
      <w:r w:rsidR="007F49F1" w:rsidRPr="0042234B">
        <w:rPr>
          <w:iCs/>
        </w:rPr>
        <w:t xml:space="preserve">Расчетный счет 40302810622025630127,  Отделение Саратов </w:t>
      </w:r>
      <w:proofErr w:type="gramStart"/>
      <w:r w:rsidR="007F49F1" w:rsidRPr="0042234B">
        <w:rPr>
          <w:iCs/>
        </w:rPr>
        <w:t>г</w:t>
      </w:r>
      <w:proofErr w:type="gramEnd"/>
      <w:r w:rsidR="007F49F1" w:rsidRPr="0042234B">
        <w:rPr>
          <w:iCs/>
        </w:rPr>
        <w:t>.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2D1469">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7C4437">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w:t>
      </w:r>
      <w:r w:rsidR="007C4437" w:rsidRPr="0042234B">
        <w:lastRenderedPageBreak/>
        <w:t>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1"/>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007C4437" w:rsidRPr="0042234B">
        <w:lastRenderedPageBreak/>
        <w:t>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lastRenderedPageBreak/>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D1469"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D1469"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D1469"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lastRenderedPageBreak/>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D1469"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D1469"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D1469"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w:t>
      </w:r>
      <w:r w:rsidR="007C4437" w:rsidRPr="0042234B">
        <w:lastRenderedPageBreak/>
        <w:t xml:space="preserve">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1C5AB9">
      <w:r w:rsidRPr="0042234B">
        <w:t>9</w:t>
      </w:r>
      <w:r w:rsidR="007C4437" w:rsidRPr="0042234B">
        <w:t xml:space="preserve">. ЗАКЛЮЧЕНИЕ ДОГОВОРА </w:t>
      </w:r>
      <w:r w:rsidR="002B44C6">
        <w:t>АРЕНДЫ</w:t>
      </w:r>
      <w:r w:rsidR="001C5AB9" w:rsidRPr="0042234B">
        <w:t xml:space="preserve"> </w:t>
      </w:r>
      <w:r w:rsidR="007C4437" w:rsidRPr="0042234B">
        <w:t xml:space="preserve">ЗЕМЕЛЬНОГО УЧАСТКА ПО ИТОГАМ ПРОВЕДЕНИЯ АУКЦИОНА </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lastRenderedPageBreak/>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w:t>
      </w:r>
      <w:r w:rsidR="007C4437" w:rsidRPr="0042234B">
        <w:lastRenderedPageBreak/>
        <w:t>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3D480C">
        <w:rPr>
          <w:color w:val="000000"/>
          <w:szCs w:val="28"/>
        </w:rPr>
        <w:t>а</w:t>
      </w:r>
      <w:r w:rsidR="002B44C6">
        <w:rPr>
          <w:color w:val="000000"/>
          <w:szCs w:val="28"/>
        </w:rPr>
        <w:t xml:space="preserve"> аренды</w:t>
      </w:r>
      <w:r w:rsidR="00730043">
        <w:t xml:space="preserve"> земельн</w:t>
      </w:r>
      <w:r w:rsidR="003D480C">
        <w:t>ого</w:t>
      </w:r>
      <w:r w:rsidR="00730043">
        <w:t xml:space="preserve"> участк</w:t>
      </w:r>
      <w:r w:rsidR="003D480C">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w:t>
      </w:r>
      <w:r w:rsidR="006B3609">
        <w:rPr>
          <w:szCs w:val="28"/>
        </w:rPr>
        <w:t xml:space="preserve">настоящей документации об аукционе </w:t>
      </w:r>
      <w:r w:rsidRPr="0042234B">
        <w:rPr>
          <w:szCs w:val="28"/>
        </w:rPr>
        <w:t xml:space="preserve">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552"/>
        <w:gridCol w:w="6237"/>
      </w:tblGrid>
      <w:tr w:rsidR="00577FC2" w:rsidRPr="00AE602D" w:rsidTr="00D45727">
        <w:tc>
          <w:tcPr>
            <w:tcW w:w="709" w:type="dxa"/>
            <w:vAlign w:val="center"/>
          </w:tcPr>
          <w:p w:rsidR="00577FC2" w:rsidRPr="00AE602D" w:rsidRDefault="00577FC2" w:rsidP="00AE602D">
            <w:pPr>
              <w:spacing w:line="216" w:lineRule="auto"/>
              <w:jc w:val="center"/>
              <w:rPr>
                <w:szCs w:val="28"/>
              </w:rPr>
            </w:pPr>
            <w:r w:rsidRPr="00AE602D">
              <w:rPr>
                <w:szCs w:val="28"/>
              </w:rPr>
              <w:t xml:space="preserve">№ </w:t>
            </w:r>
            <w:proofErr w:type="spellStart"/>
            <w:proofErr w:type="gramStart"/>
            <w:r w:rsidRPr="00AE602D">
              <w:rPr>
                <w:szCs w:val="28"/>
              </w:rPr>
              <w:t>п</w:t>
            </w:r>
            <w:proofErr w:type="spellEnd"/>
            <w:proofErr w:type="gramEnd"/>
            <w:r w:rsidRPr="00AE602D">
              <w:rPr>
                <w:szCs w:val="28"/>
              </w:rPr>
              <w:t>/</w:t>
            </w:r>
            <w:proofErr w:type="spellStart"/>
            <w:r w:rsidRPr="00AE602D">
              <w:rPr>
                <w:szCs w:val="28"/>
              </w:rPr>
              <w:t>п</w:t>
            </w:r>
            <w:proofErr w:type="spellEnd"/>
          </w:p>
        </w:tc>
        <w:tc>
          <w:tcPr>
            <w:tcW w:w="2552" w:type="dxa"/>
            <w:vAlign w:val="center"/>
          </w:tcPr>
          <w:p w:rsidR="00577FC2" w:rsidRPr="00AE602D" w:rsidRDefault="00577FC2" w:rsidP="00AE602D">
            <w:pPr>
              <w:spacing w:line="216" w:lineRule="auto"/>
              <w:jc w:val="center"/>
              <w:rPr>
                <w:szCs w:val="28"/>
              </w:rPr>
            </w:pPr>
            <w:r w:rsidRPr="00AE602D">
              <w:rPr>
                <w:szCs w:val="28"/>
              </w:rPr>
              <w:t>Название разделов</w:t>
            </w:r>
          </w:p>
        </w:tc>
        <w:tc>
          <w:tcPr>
            <w:tcW w:w="6237" w:type="dxa"/>
            <w:vAlign w:val="center"/>
          </w:tcPr>
          <w:p w:rsidR="00577FC2" w:rsidRPr="00AE602D" w:rsidRDefault="00577FC2" w:rsidP="00AE602D">
            <w:pPr>
              <w:spacing w:line="216" w:lineRule="auto"/>
              <w:jc w:val="center"/>
              <w:rPr>
                <w:szCs w:val="28"/>
              </w:rPr>
            </w:pPr>
            <w:r w:rsidRPr="00AE602D">
              <w:rPr>
                <w:szCs w:val="28"/>
              </w:rPr>
              <w:t>Содержание разделов</w:t>
            </w:r>
          </w:p>
        </w:tc>
      </w:tr>
      <w:tr w:rsidR="00577FC2" w:rsidRPr="00AE602D" w:rsidTr="00D45727">
        <w:tc>
          <w:tcPr>
            <w:tcW w:w="709" w:type="dxa"/>
            <w:vAlign w:val="center"/>
          </w:tcPr>
          <w:p w:rsidR="00577FC2" w:rsidRPr="00AE602D" w:rsidRDefault="008C4857" w:rsidP="00AE602D">
            <w:pPr>
              <w:spacing w:line="216" w:lineRule="auto"/>
              <w:ind w:firstLine="0"/>
              <w:jc w:val="center"/>
              <w:rPr>
                <w:szCs w:val="28"/>
              </w:rPr>
            </w:pPr>
            <w:r w:rsidRPr="00AE602D">
              <w:rPr>
                <w:szCs w:val="28"/>
              </w:rPr>
              <w:t>1</w:t>
            </w:r>
          </w:p>
        </w:tc>
        <w:tc>
          <w:tcPr>
            <w:tcW w:w="2552" w:type="dxa"/>
            <w:vAlign w:val="center"/>
          </w:tcPr>
          <w:p w:rsidR="00577FC2" w:rsidRPr="00AE602D" w:rsidRDefault="00577FC2" w:rsidP="00AE602D">
            <w:pPr>
              <w:spacing w:line="216" w:lineRule="auto"/>
              <w:ind w:firstLine="0"/>
              <w:jc w:val="left"/>
              <w:rPr>
                <w:szCs w:val="28"/>
              </w:rPr>
            </w:pPr>
            <w:r w:rsidRPr="00AE602D">
              <w:rPr>
                <w:szCs w:val="28"/>
              </w:rPr>
              <w:t>Организатор торгов:</w:t>
            </w:r>
          </w:p>
        </w:tc>
        <w:tc>
          <w:tcPr>
            <w:tcW w:w="6237" w:type="dxa"/>
            <w:vAlign w:val="center"/>
          </w:tcPr>
          <w:p w:rsidR="00577FC2" w:rsidRPr="00AE602D" w:rsidRDefault="00CB09BA" w:rsidP="00AE602D">
            <w:pPr>
              <w:spacing w:line="216" w:lineRule="auto"/>
              <w:ind w:firstLine="0"/>
              <w:rPr>
                <w:color w:val="000000"/>
                <w:szCs w:val="28"/>
              </w:rPr>
            </w:pPr>
            <w:r w:rsidRPr="00AE602D">
              <w:rPr>
                <w:szCs w:val="28"/>
              </w:rPr>
              <w:t>А</w:t>
            </w:r>
            <w:r w:rsidR="00577FC2" w:rsidRPr="00AE602D">
              <w:rPr>
                <w:szCs w:val="28"/>
              </w:rPr>
              <w:t>дминистрация Марксовского муниципального района Саратовской области</w:t>
            </w:r>
            <w:r w:rsidR="00F673A9" w:rsidRPr="00AE602D">
              <w:rPr>
                <w:szCs w:val="28"/>
              </w:rPr>
              <w:t>,</w:t>
            </w:r>
            <w:r w:rsidR="00577FC2" w:rsidRPr="00AE602D">
              <w:rPr>
                <w:szCs w:val="28"/>
              </w:rPr>
              <w:t xml:space="preserve"> в лице управления земельно-имущественных отношений администрации Марксовского муниципального района.</w:t>
            </w:r>
          </w:p>
        </w:tc>
      </w:tr>
      <w:tr w:rsidR="00577FC2" w:rsidRPr="00AE602D" w:rsidTr="00D45727">
        <w:tc>
          <w:tcPr>
            <w:tcW w:w="709" w:type="dxa"/>
            <w:vAlign w:val="center"/>
          </w:tcPr>
          <w:p w:rsidR="00577FC2" w:rsidRPr="00AE602D" w:rsidRDefault="00BB138C" w:rsidP="00AE602D">
            <w:pPr>
              <w:spacing w:line="216" w:lineRule="auto"/>
              <w:ind w:firstLine="0"/>
              <w:jc w:val="center"/>
              <w:rPr>
                <w:szCs w:val="28"/>
              </w:rPr>
            </w:pPr>
            <w:r w:rsidRPr="00AE602D">
              <w:rPr>
                <w:szCs w:val="28"/>
              </w:rPr>
              <w:t>2</w:t>
            </w:r>
          </w:p>
        </w:tc>
        <w:tc>
          <w:tcPr>
            <w:tcW w:w="2552" w:type="dxa"/>
            <w:vAlign w:val="center"/>
          </w:tcPr>
          <w:p w:rsidR="00577FC2" w:rsidRPr="00AE602D" w:rsidRDefault="00577FC2" w:rsidP="00AE602D">
            <w:pPr>
              <w:spacing w:line="216" w:lineRule="auto"/>
              <w:ind w:firstLine="0"/>
              <w:jc w:val="left"/>
              <w:rPr>
                <w:szCs w:val="28"/>
              </w:rPr>
            </w:pPr>
            <w:r w:rsidRPr="00AE602D">
              <w:rPr>
                <w:szCs w:val="28"/>
              </w:rPr>
              <w:t>Адрес:</w:t>
            </w:r>
          </w:p>
        </w:tc>
        <w:tc>
          <w:tcPr>
            <w:tcW w:w="6237" w:type="dxa"/>
            <w:vAlign w:val="center"/>
          </w:tcPr>
          <w:p w:rsidR="00577FC2" w:rsidRPr="00AE602D" w:rsidRDefault="00577FC2" w:rsidP="00AE602D">
            <w:pPr>
              <w:spacing w:line="216" w:lineRule="auto"/>
              <w:ind w:firstLine="0"/>
              <w:rPr>
                <w:color w:val="000000"/>
                <w:szCs w:val="28"/>
              </w:rPr>
            </w:pPr>
            <w:r w:rsidRPr="00AE602D">
              <w:rPr>
                <w:color w:val="000000"/>
                <w:szCs w:val="28"/>
              </w:rPr>
              <w:t xml:space="preserve">413090 Саратовская область, </w:t>
            </w:r>
            <w:proofErr w:type="gramStart"/>
            <w:r w:rsidRPr="00AE602D">
              <w:rPr>
                <w:color w:val="000000"/>
                <w:szCs w:val="28"/>
              </w:rPr>
              <w:t>г</w:t>
            </w:r>
            <w:proofErr w:type="gramEnd"/>
            <w:r w:rsidRPr="00AE602D">
              <w:rPr>
                <w:color w:val="000000"/>
                <w:szCs w:val="28"/>
              </w:rPr>
              <w:t>. Маркс, пр. Ленина,</w:t>
            </w:r>
            <w:r w:rsidR="002D1469" w:rsidRPr="00AE602D">
              <w:rPr>
                <w:color w:val="000000"/>
                <w:szCs w:val="28"/>
              </w:rPr>
              <w:t xml:space="preserve"> </w:t>
            </w:r>
            <w:r w:rsidRPr="00AE602D">
              <w:rPr>
                <w:color w:val="000000"/>
                <w:szCs w:val="28"/>
              </w:rPr>
              <w:t>д.</w:t>
            </w:r>
            <w:r w:rsidR="002D1469" w:rsidRPr="00AE602D">
              <w:rPr>
                <w:color w:val="000000"/>
                <w:szCs w:val="28"/>
              </w:rPr>
              <w:t xml:space="preserve"> </w:t>
            </w:r>
            <w:r w:rsidRPr="00AE602D">
              <w:rPr>
                <w:color w:val="000000"/>
                <w:szCs w:val="28"/>
              </w:rPr>
              <w:t>20</w:t>
            </w:r>
            <w:r w:rsidR="00DF719C" w:rsidRPr="00AE602D">
              <w:rPr>
                <w:color w:val="000000"/>
                <w:szCs w:val="28"/>
              </w:rPr>
              <w:t xml:space="preserve">, </w:t>
            </w:r>
            <w:proofErr w:type="spellStart"/>
            <w:r w:rsidR="00DF719C" w:rsidRPr="00AE602D">
              <w:rPr>
                <w:color w:val="000000"/>
                <w:szCs w:val="28"/>
              </w:rPr>
              <w:t>каб</w:t>
            </w:r>
            <w:proofErr w:type="spellEnd"/>
            <w:r w:rsidR="00DF719C" w:rsidRPr="00AE602D">
              <w:rPr>
                <w:color w:val="000000"/>
                <w:szCs w:val="28"/>
              </w:rPr>
              <w:t>. 4</w:t>
            </w:r>
            <w:r w:rsidR="00606D77" w:rsidRPr="00AE602D">
              <w:rPr>
                <w:color w:val="000000"/>
                <w:szCs w:val="28"/>
              </w:rPr>
              <w:t>5</w:t>
            </w:r>
          </w:p>
        </w:tc>
      </w:tr>
      <w:tr w:rsidR="00577FC2" w:rsidRPr="00AE602D" w:rsidTr="00D45727">
        <w:tc>
          <w:tcPr>
            <w:tcW w:w="709" w:type="dxa"/>
            <w:vAlign w:val="center"/>
          </w:tcPr>
          <w:p w:rsidR="00577FC2" w:rsidRPr="00AE602D" w:rsidRDefault="00577FC2" w:rsidP="00AE602D">
            <w:pPr>
              <w:spacing w:line="216" w:lineRule="auto"/>
              <w:ind w:firstLine="0"/>
              <w:jc w:val="center"/>
              <w:rPr>
                <w:szCs w:val="28"/>
              </w:rPr>
            </w:pPr>
            <w:r w:rsidRPr="00AE602D">
              <w:rPr>
                <w:szCs w:val="28"/>
              </w:rPr>
              <w:t>3</w:t>
            </w:r>
          </w:p>
        </w:tc>
        <w:tc>
          <w:tcPr>
            <w:tcW w:w="2552" w:type="dxa"/>
            <w:vAlign w:val="center"/>
          </w:tcPr>
          <w:p w:rsidR="00577FC2" w:rsidRPr="00AE602D" w:rsidRDefault="00577FC2" w:rsidP="00AE602D">
            <w:pPr>
              <w:spacing w:line="216" w:lineRule="auto"/>
              <w:ind w:firstLine="0"/>
              <w:jc w:val="left"/>
              <w:rPr>
                <w:szCs w:val="28"/>
              </w:rPr>
            </w:pPr>
            <w:r w:rsidRPr="00AE602D">
              <w:rPr>
                <w:szCs w:val="28"/>
              </w:rPr>
              <w:t>Телефон:</w:t>
            </w:r>
          </w:p>
        </w:tc>
        <w:tc>
          <w:tcPr>
            <w:tcW w:w="6237" w:type="dxa"/>
            <w:vAlign w:val="center"/>
          </w:tcPr>
          <w:p w:rsidR="00577FC2" w:rsidRPr="00AE602D" w:rsidRDefault="00577FC2" w:rsidP="00AE602D">
            <w:pPr>
              <w:spacing w:line="216" w:lineRule="auto"/>
              <w:ind w:firstLine="0"/>
              <w:rPr>
                <w:color w:val="000000"/>
                <w:szCs w:val="28"/>
              </w:rPr>
            </w:pPr>
            <w:r w:rsidRPr="00AE602D">
              <w:rPr>
                <w:color w:val="000000"/>
                <w:szCs w:val="28"/>
              </w:rPr>
              <w:t>8(84567) 5</w:t>
            </w:r>
            <w:r w:rsidR="00FE7E4B" w:rsidRPr="00AE602D">
              <w:rPr>
                <w:color w:val="000000"/>
                <w:szCs w:val="28"/>
              </w:rPr>
              <w:t>-11-49</w:t>
            </w:r>
          </w:p>
        </w:tc>
      </w:tr>
      <w:tr w:rsidR="00577FC2" w:rsidRPr="00AE602D" w:rsidTr="00D45727">
        <w:tc>
          <w:tcPr>
            <w:tcW w:w="709" w:type="dxa"/>
            <w:vAlign w:val="center"/>
          </w:tcPr>
          <w:p w:rsidR="00577FC2" w:rsidRPr="00AE602D" w:rsidRDefault="008C4857" w:rsidP="00AE602D">
            <w:pPr>
              <w:spacing w:line="216" w:lineRule="auto"/>
              <w:ind w:firstLine="0"/>
              <w:jc w:val="center"/>
              <w:rPr>
                <w:szCs w:val="28"/>
              </w:rPr>
            </w:pPr>
            <w:r w:rsidRPr="00AE602D">
              <w:rPr>
                <w:szCs w:val="28"/>
              </w:rPr>
              <w:t>4</w:t>
            </w:r>
          </w:p>
        </w:tc>
        <w:tc>
          <w:tcPr>
            <w:tcW w:w="2552" w:type="dxa"/>
            <w:vAlign w:val="center"/>
          </w:tcPr>
          <w:p w:rsidR="00577FC2" w:rsidRPr="00AE602D" w:rsidRDefault="00577FC2" w:rsidP="00AE602D">
            <w:pPr>
              <w:spacing w:line="216" w:lineRule="auto"/>
              <w:ind w:firstLine="0"/>
              <w:jc w:val="left"/>
              <w:rPr>
                <w:szCs w:val="28"/>
              </w:rPr>
            </w:pPr>
            <w:r w:rsidRPr="00AE602D">
              <w:rPr>
                <w:szCs w:val="28"/>
              </w:rPr>
              <w:t>Факс:</w:t>
            </w:r>
          </w:p>
        </w:tc>
        <w:tc>
          <w:tcPr>
            <w:tcW w:w="6237" w:type="dxa"/>
            <w:vAlign w:val="center"/>
          </w:tcPr>
          <w:p w:rsidR="00577FC2" w:rsidRPr="00AE602D" w:rsidRDefault="00577FC2" w:rsidP="00AE602D">
            <w:pPr>
              <w:spacing w:line="216" w:lineRule="auto"/>
              <w:ind w:firstLine="0"/>
              <w:rPr>
                <w:color w:val="000000"/>
                <w:szCs w:val="28"/>
              </w:rPr>
            </w:pPr>
            <w:r w:rsidRPr="00AE602D">
              <w:rPr>
                <w:color w:val="000000"/>
                <w:szCs w:val="28"/>
              </w:rPr>
              <w:t>8(84567) 5-</w:t>
            </w:r>
            <w:r w:rsidR="00FE7E4B" w:rsidRPr="00AE602D">
              <w:rPr>
                <w:color w:val="000000"/>
                <w:szCs w:val="28"/>
              </w:rPr>
              <w:t>11</w:t>
            </w:r>
            <w:r w:rsidRPr="00AE602D">
              <w:rPr>
                <w:color w:val="000000"/>
                <w:szCs w:val="28"/>
              </w:rPr>
              <w:t>-</w:t>
            </w:r>
            <w:r w:rsidR="00FE7E4B" w:rsidRPr="00AE602D">
              <w:rPr>
                <w:color w:val="000000"/>
                <w:szCs w:val="28"/>
              </w:rPr>
              <w:t>49</w:t>
            </w:r>
          </w:p>
        </w:tc>
      </w:tr>
      <w:tr w:rsidR="00577FC2" w:rsidRPr="00AE602D" w:rsidTr="00D45727">
        <w:tc>
          <w:tcPr>
            <w:tcW w:w="709" w:type="dxa"/>
            <w:vAlign w:val="center"/>
          </w:tcPr>
          <w:p w:rsidR="00577FC2" w:rsidRPr="00AE602D" w:rsidRDefault="008C4857" w:rsidP="00AE602D">
            <w:pPr>
              <w:spacing w:line="216" w:lineRule="auto"/>
              <w:ind w:firstLine="0"/>
              <w:jc w:val="center"/>
              <w:rPr>
                <w:szCs w:val="28"/>
              </w:rPr>
            </w:pPr>
            <w:r w:rsidRPr="00AE602D">
              <w:rPr>
                <w:szCs w:val="28"/>
              </w:rPr>
              <w:t>5</w:t>
            </w:r>
          </w:p>
        </w:tc>
        <w:tc>
          <w:tcPr>
            <w:tcW w:w="2552" w:type="dxa"/>
            <w:vAlign w:val="center"/>
          </w:tcPr>
          <w:p w:rsidR="00577FC2" w:rsidRPr="00AE602D" w:rsidRDefault="00577FC2" w:rsidP="00AE602D">
            <w:pPr>
              <w:spacing w:line="216" w:lineRule="auto"/>
              <w:ind w:firstLine="0"/>
              <w:jc w:val="left"/>
              <w:rPr>
                <w:szCs w:val="28"/>
              </w:rPr>
            </w:pPr>
            <w:proofErr w:type="spellStart"/>
            <w:r w:rsidRPr="00AE602D">
              <w:rPr>
                <w:szCs w:val="28"/>
              </w:rPr>
              <w:t>E-Mail</w:t>
            </w:r>
            <w:proofErr w:type="spellEnd"/>
            <w:r w:rsidRPr="00AE602D">
              <w:rPr>
                <w:szCs w:val="28"/>
              </w:rPr>
              <w:t>:</w:t>
            </w:r>
          </w:p>
        </w:tc>
        <w:tc>
          <w:tcPr>
            <w:tcW w:w="6237" w:type="dxa"/>
            <w:vAlign w:val="center"/>
          </w:tcPr>
          <w:p w:rsidR="00577FC2" w:rsidRPr="00AE602D" w:rsidRDefault="00565118" w:rsidP="00AE602D">
            <w:pPr>
              <w:spacing w:line="216" w:lineRule="auto"/>
              <w:ind w:firstLine="0"/>
              <w:rPr>
                <w:color w:val="000000"/>
                <w:szCs w:val="28"/>
              </w:rPr>
            </w:pPr>
            <w:proofErr w:type="spellStart"/>
            <w:r w:rsidRPr="00AE602D">
              <w:rPr>
                <w:color w:val="000000"/>
                <w:szCs w:val="28"/>
                <w:lang w:val="en-US"/>
              </w:rPr>
              <w:t>m</w:t>
            </w:r>
            <w:r w:rsidR="00DC3DC8" w:rsidRPr="00AE602D">
              <w:rPr>
                <w:color w:val="000000"/>
                <w:szCs w:val="28"/>
                <w:lang w:val="en-US"/>
              </w:rPr>
              <w:t>arksadm</w:t>
            </w:r>
            <w:proofErr w:type="spellEnd"/>
            <w:r w:rsidR="001C5AB9" w:rsidRPr="00AE602D">
              <w:rPr>
                <w:color w:val="000000"/>
                <w:szCs w:val="28"/>
              </w:rPr>
              <w:t>@</w:t>
            </w:r>
            <w:r w:rsidR="001C5AB9" w:rsidRPr="00AE602D">
              <w:rPr>
                <w:color w:val="000000"/>
                <w:szCs w:val="28"/>
                <w:lang w:val="en-US"/>
              </w:rPr>
              <w:t>mail</w:t>
            </w:r>
            <w:r w:rsidR="001C5AB9" w:rsidRPr="00AE602D">
              <w:rPr>
                <w:color w:val="000000"/>
                <w:szCs w:val="28"/>
              </w:rPr>
              <w:t>.</w:t>
            </w:r>
            <w:proofErr w:type="spellStart"/>
            <w:r w:rsidR="001C5AB9" w:rsidRPr="00AE602D">
              <w:rPr>
                <w:color w:val="000000"/>
                <w:szCs w:val="28"/>
                <w:lang w:val="en-US"/>
              </w:rPr>
              <w:t>ru</w:t>
            </w:r>
            <w:proofErr w:type="spellEnd"/>
          </w:p>
        </w:tc>
      </w:tr>
      <w:tr w:rsidR="00577FC2" w:rsidRPr="00AE602D" w:rsidTr="00D45727">
        <w:tc>
          <w:tcPr>
            <w:tcW w:w="709" w:type="dxa"/>
            <w:vAlign w:val="center"/>
          </w:tcPr>
          <w:p w:rsidR="00577FC2" w:rsidRPr="00AE602D" w:rsidRDefault="008C4857" w:rsidP="00AE602D">
            <w:pPr>
              <w:spacing w:line="216" w:lineRule="auto"/>
              <w:ind w:firstLine="0"/>
              <w:jc w:val="center"/>
              <w:rPr>
                <w:szCs w:val="28"/>
              </w:rPr>
            </w:pPr>
            <w:r w:rsidRPr="00AE602D">
              <w:rPr>
                <w:szCs w:val="28"/>
              </w:rPr>
              <w:t>6</w:t>
            </w:r>
          </w:p>
        </w:tc>
        <w:tc>
          <w:tcPr>
            <w:tcW w:w="2552" w:type="dxa"/>
            <w:vAlign w:val="center"/>
          </w:tcPr>
          <w:p w:rsidR="00577FC2" w:rsidRPr="00AE602D" w:rsidRDefault="00577FC2" w:rsidP="00AE602D">
            <w:pPr>
              <w:spacing w:line="216" w:lineRule="auto"/>
              <w:ind w:firstLine="0"/>
              <w:jc w:val="left"/>
              <w:rPr>
                <w:szCs w:val="28"/>
              </w:rPr>
            </w:pPr>
            <w:r w:rsidRPr="00AE602D">
              <w:rPr>
                <w:szCs w:val="28"/>
              </w:rPr>
              <w:t>Контактное лицо:</w:t>
            </w:r>
          </w:p>
        </w:tc>
        <w:tc>
          <w:tcPr>
            <w:tcW w:w="6237" w:type="dxa"/>
            <w:vAlign w:val="center"/>
          </w:tcPr>
          <w:p w:rsidR="00577FC2" w:rsidRPr="00AE602D" w:rsidRDefault="00FE7E4B" w:rsidP="00AE602D">
            <w:pPr>
              <w:spacing w:line="216" w:lineRule="auto"/>
              <w:ind w:firstLine="0"/>
              <w:rPr>
                <w:color w:val="000000"/>
                <w:szCs w:val="28"/>
              </w:rPr>
            </w:pPr>
            <w:r w:rsidRPr="00AE602D">
              <w:rPr>
                <w:color w:val="000000"/>
                <w:szCs w:val="28"/>
              </w:rPr>
              <w:t>Кобзев Дмитрий Олегович</w:t>
            </w:r>
          </w:p>
        </w:tc>
      </w:tr>
      <w:tr w:rsidR="00577FC2" w:rsidRPr="00F25F5E" w:rsidTr="00D45727">
        <w:tc>
          <w:tcPr>
            <w:tcW w:w="709" w:type="dxa"/>
            <w:vAlign w:val="center"/>
          </w:tcPr>
          <w:p w:rsidR="00577FC2" w:rsidRPr="00AE602D" w:rsidRDefault="008C4857" w:rsidP="00AE602D">
            <w:pPr>
              <w:spacing w:line="216" w:lineRule="auto"/>
              <w:ind w:firstLine="0"/>
              <w:jc w:val="center"/>
              <w:rPr>
                <w:szCs w:val="28"/>
              </w:rPr>
            </w:pPr>
            <w:r w:rsidRPr="00AE602D">
              <w:rPr>
                <w:szCs w:val="28"/>
              </w:rPr>
              <w:t>7</w:t>
            </w:r>
          </w:p>
        </w:tc>
        <w:tc>
          <w:tcPr>
            <w:tcW w:w="2552" w:type="dxa"/>
            <w:vAlign w:val="center"/>
          </w:tcPr>
          <w:p w:rsidR="00577FC2" w:rsidRPr="00AE602D" w:rsidRDefault="00577FC2" w:rsidP="00AE602D">
            <w:pPr>
              <w:spacing w:line="216" w:lineRule="auto"/>
              <w:ind w:firstLine="0"/>
              <w:jc w:val="left"/>
              <w:rPr>
                <w:szCs w:val="28"/>
              </w:rPr>
            </w:pPr>
            <w:r w:rsidRPr="00AE602D">
              <w:rPr>
                <w:szCs w:val="28"/>
              </w:rPr>
              <w:t>Сайт размещения информации о проведении торгов:</w:t>
            </w:r>
          </w:p>
        </w:tc>
        <w:tc>
          <w:tcPr>
            <w:tcW w:w="6237" w:type="dxa"/>
            <w:vAlign w:val="center"/>
          </w:tcPr>
          <w:p w:rsidR="00577FC2" w:rsidRPr="00AE602D" w:rsidRDefault="00D765E6" w:rsidP="00AE602D">
            <w:pPr>
              <w:spacing w:line="216" w:lineRule="auto"/>
              <w:ind w:firstLine="0"/>
              <w:rPr>
                <w:color w:val="000000"/>
                <w:szCs w:val="28"/>
                <w:lang w:val="en-US"/>
              </w:rPr>
            </w:pPr>
            <w:hyperlink r:id="rId13" w:history="1">
              <w:r w:rsidR="00565118" w:rsidRPr="00AE602D">
                <w:rPr>
                  <w:rStyle w:val="a4"/>
                  <w:color w:val="auto"/>
                  <w:szCs w:val="28"/>
                  <w:u w:val="none"/>
                  <w:lang w:val="en-US"/>
                </w:rPr>
                <w:t>www.torgi.gov.ru</w:t>
              </w:r>
            </w:hyperlink>
            <w:r w:rsidR="00565118" w:rsidRPr="00AE602D">
              <w:rPr>
                <w:szCs w:val="28"/>
                <w:lang w:val="en-US"/>
              </w:rPr>
              <w:t xml:space="preserve">; </w:t>
            </w:r>
            <w:r w:rsidR="00565118" w:rsidRPr="00AE602D">
              <w:rPr>
                <w:color w:val="000000"/>
                <w:szCs w:val="28"/>
                <w:lang w:val="en-US"/>
              </w:rPr>
              <w:t>marksadm.ru</w:t>
            </w:r>
          </w:p>
        </w:tc>
      </w:tr>
      <w:tr w:rsidR="00577FC2" w:rsidRPr="00AE602D" w:rsidTr="00D45727">
        <w:tc>
          <w:tcPr>
            <w:tcW w:w="709" w:type="dxa"/>
            <w:vAlign w:val="center"/>
          </w:tcPr>
          <w:p w:rsidR="00577FC2" w:rsidRPr="00AE602D" w:rsidRDefault="008C4857" w:rsidP="00AE602D">
            <w:pPr>
              <w:spacing w:line="216" w:lineRule="auto"/>
              <w:ind w:firstLine="0"/>
              <w:jc w:val="center"/>
              <w:rPr>
                <w:szCs w:val="28"/>
              </w:rPr>
            </w:pPr>
            <w:r w:rsidRPr="00AE602D">
              <w:rPr>
                <w:szCs w:val="28"/>
              </w:rPr>
              <w:t>8</w:t>
            </w:r>
          </w:p>
        </w:tc>
        <w:tc>
          <w:tcPr>
            <w:tcW w:w="2552" w:type="dxa"/>
            <w:vAlign w:val="center"/>
          </w:tcPr>
          <w:p w:rsidR="00577FC2" w:rsidRPr="00AE602D" w:rsidRDefault="00577FC2" w:rsidP="00AE602D">
            <w:pPr>
              <w:spacing w:line="216" w:lineRule="auto"/>
              <w:ind w:firstLine="0"/>
              <w:jc w:val="left"/>
              <w:rPr>
                <w:color w:val="000000"/>
                <w:szCs w:val="28"/>
              </w:rPr>
            </w:pPr>
            <w:r w:rsidRPr="00AE602D">
              <w:rPr>
                <w:color w:val="000000"/>
                <w:szCs w:val="28"/>
              </w:rPr>
              <w:t>Комиссия:</w:t>
            </w:r>
          </w:p>
        </w:tc>
        <w:tc>
          <w:tcPr>
            <w:tcW w:w="6237" w:type="dxa"/>
            <w:vAlign w:val="center"/>
          </w:tcPr>
          <w:p w:rsidR="00577FC2" w:rsidRPr="00AE602D" w:rsidRDefault="00577FC2" w:rsidP="00AE602D">
            <w:pPr>
              <w:spacing w:line="216" w:lineRule="auto"/>
              <w:ind w:firstLine="0"/>
              <w:rPr>
                <w:color w:val="000000"/>
                <w:szCs w:val="28"/>
              </w:rPr>
            </w:pPr>
            <w:proofErr w:type="gramStart"/>
            <w:r w:rsidRPr="00AE602D">
              <w:rPr>
                <w:szCs w:val="28"/>
              </w:rPr>
              <w:t xml:space="preserve">Утверждена постановлением администрации Марксовского муниципального района  от  16 марта 2017 года  № 419-н «О создании постоянно </w:t>
            </w:r>
            <w:r w:rsidRPr="00AE602D">
              <w:rPr>
                <w:szCs w:val="28"/>
              </w:rPr>
              <w:lastRenderedPageBreak/>
              <w:t>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AE602D">
              <w:rPr>
                <w:szCs w:val="28"/>
              </w:rPr>
              <w:t xml:space="preserve"> на территории Марксовского муниципального района».</w:t>
            </w:r>
          </w:p>
        </w:tc>
      </w:tr>
      <w:tr w:rsidR="00577FC2" w:rsidRPr="00AE602D" w:rsidTr="00D45727">
        <w:tc>
          <w:tcPr>
            <w:tcW w:w="709" w:type="dxa"/>
            <w:vAlign w:val="center"/>
          </w:tcPr>
          <w:p w:rsidR="00577FC2" w:rsidRPr="00AE602D" w:rsidRDefault="00BB138C" w:rsidP="00AE602D">
            <w:pPr>
              <w:spacing w:line="216" w:lineRule="auto"/>
              <w:ind w:firstLine="0"/>
              <w:jc w:val="center"/>
              <w:rPr>
                <w:szCs w:val="28"/>
              </w:rPr>
            </w:pPr>
            <w:r w:rsidRPr="00AE602D">
              <w:rPr>
                <w:szCs w:val="28"/>
              </w:rPr>
              <w:lastRenderedPageBreak/>
              <w:t>9</w:t>
            </w:r>
          </w:p>
        </w:tc>
        <w:tc>
          <w:tcPr>
            <w:tcW w:w="2552" w:type="dxa"/>
            <w:vAlign w:val="center"/>
          </w:tcPr>
          <w:p w:rsidR="00577FC2" w:rsidRPr="00AE602D" w:rsidRDefault="00577FC2" w:rsidP="00AE602D">
            <w:pPr>
              <w:spacing w:line="216" w:lineRule="auto"/>
              <w:ind w:firstLine="0"/>
              <w:jc w:val="left"/>
              <w:rPr>
                <w:color w:val="000000"/>
                <w:szCs w:val="28"/>
              </w:rPr>
            </w:pPr>
            <w:r w:rsidRPr="00AE602D">
              <w:rPr>
                <w:color w:val="000000"/>
                <w:szCs w:val="28"/>
              </w:rPr>
              <w:t>Дата и время начала приема заявок:</w:t>
            </w:r>
          </w:p>
        </w:tc>
        <w:tc>
          <w:tcPr>
            <w:tcW w:w="6237" w:type="dxa"/>
            <w:vAlign w:val="center"/>
          </w:tcPr>
          <w:p w:rsidR="00577FC2" w:rsidRPr="00AE602D" w:rsidRDefault="00611596" w:rsidP="00AE602D">
            <w:pPr>
              <w:spacing w:line="216" w:lineRule="auto"/>
              <w:ind w:firstLine="0"/>
              <w:rPr>
                <w:color w:val="000000"/>
                <w:szCs w:val="28"/>
              </w:rPr>
            </w:pPr>
            <w:r w:rsidRPr="00AE602D">
              <w:rPr>
                <w:szCs w:val="28"/>
              </w:rPr>
              <w:t>19</w:t>
            </w:r>
            <w:r w:rsidR="002D1469" w:rsidRPr="00AE602D">
              <w:rPr>
                <w:szCs w:val="28"/>
              </w:rPr>
              <w:t>.12</w:t>
            </w:r>
            <w:r w:rsidR="00CB09BA" w:rsidRPr="00AE602D">
              <w:rPr>
                <w:szCs w:val="28"/>
              </w:rPr>
              <w:t>.2019 года по рабочим дням с 08.00 до 13.00 и с 14.00 до 17.00 по местному времени, начиная с момента опубликования</w:t>
            </w:r>
            <w:r w:rsidR="005B4EC2" w:rsidRPr="00AE602D">
              <w:rPr>
                <w:szCs w:val="28"/>
              </w:rPr>
              <w:t>,</w:t>
            </w:r>
            <w:r w:rsidR="00CB09BA" w:rsidRPr="00AE602D">
              <w:rPr>
                <w:szCs w:val="28"/>
              </w:rPr>
              <w:t xml:space="preserve">  по адресу: Саратовская область, </w:t>
            </w:r>
            <w:proofErr w:type="gramStart"/>
            <w:r w:rsidR="00CB09BA" w:rsidRPr="00AE602D">
              <w:rPr>
                <w:szCs w:val="28"/>
              </w:rPr>
              <w:t>г</w:t>
            </w:r>
            <w:proofErr w:type="gramEnd"/>
            <w:r w:rsidR="00CB09BA" w:rsidRPr="00AE602D">
              <w:rPr>
                <w:szCs w:val="28"/>
              </w:rPr>
              <w:t>. Маркс, пр. Ленина, д. 20, кабинет № 4</w:t>
            </w:r>
            <w:r w:rsidR="00606D77" w:rsidRPr="00AE602D">
              <w:rPr>
                <w:szCs w:val="28"/>
              </w:rPr>
              <w:t>5</w:t>
            </w:r>
            <w:r w:rsidR="00CB09BA" w:rsidRPr="00AE602D">
              <w:rPr>
                <w:szCs w:val="28"/>
              </w:rPr>
              <w:t>.</w:t>
            </w:r>
          </w:p>
        </w:tc>
      </w:tr>
      <w:tr w:rsidR="00577FC2" w:rsidRPr="00AE602D" w:rsidTr="00D45727">
        <w:tc>
          <w:tcPr>
            <w:tcW w:w="709" w:type="dxa"/>
            <w:vAlign w:val="center"/>
          </w:tcPr>
          <w:p w:rsidR="00577FC2" w:rsidRPr="00AE602D" w:rsidRDefault="008C4857" w:rsidP="00AE602D">
            <w:pPr>
              <w:spacing w:line="216" w:lineRule="auto"/>
              <w:ind w:firstLine="0"/>
              <w:jc w:val="center"/>
              <w:rPr>
                <w:szCs w:val="28"/>
              </w:rPr>
            </w:pPr>
            <w:r w:rsidRPr="00AE602D">
              <w:rPr>
                <w:szCs w:val="28"/>
              </w:rPr>
              <w:t>10</w:t>
            </w:r>
          </w:p>
        </w:tc>
        <w:tc>
          <w:tcPr>
            <w:tcW w:w="2552" w:type="dxa"/>
            <w:vAlign w:val="center"/>
          </w:tcPr>
          <w:p w:rsidR="00577FC2" w:rsidRPr="00AE602D" w:rsidRDefault="00577FC2" w:rsidP="00AE602D">
            <w:pPr>
              <w:spacing w:line="216" w:lineRule="auto"/>
              <w:ind w:firstLine="0"/>
              <w:jc w:val="left"/>
              <w:rPr>
                <w:color w:val="000000"/>
                <w:szCs w:val="28"/>
              </w:rPr>
            </w:pPr>
            <w:r w:rsidRPr="00AE602D">
              <w:rPr>
                <w:color w:val="000000"/>
                <w:szCs w:val="28"/>
              </w:rPr>
              <w:t>Дата и время окончания приема заявок:</w:t>
            </w:r>
          </w:p>
        </w:tc>
        <w:tc>
          <w:tcPr>
            <w:tcW w:w="6237" w:type="dxa"/>
            <w:vAlign w:val="center"/>
          </w:tcPr>
          <w:p w:rsidR="00577FC2" w:rsidRPr="00AE602D" w:rsidRDefault="002D1469" w:rsidP="00AE602D">
            <w:pPr>
              <w:spacing w:line="216" w:lineRule="auto"/>
              <w:ind w:firstLine="0"/>
              <w:rPr>
                <w:color w:val="000000"/>
                <w:szCs w:val="28"/>
              </w:rPr>
            </w:pPr>
            <w:r w:rsidRPr="00AE602D">
              <w:rPr>
                <w:color w:val="000000"/>
                <w:szCs w:val="28"/>
              </w:rPr>
              <w:t>16</w:t>
            </w:r>
            <w:r w:rsidR="00904813" w:rsidRPr="00AE602D">
              <w:rPr>
                <w:color w:val="000000"/>
                <w:szCs w:val="28"/>
              </w:rPr>
              <w:t xml:space="preserve"> </w:t>
            </w:r>
            <w:r w:rsidR="00262859" w:rsidRPr="00AE602D">
              <w:rPr>
                <w:color w:val="000000"/>
                <w:szCs w:val="28"/>
              </w:rPr>
              <w:t>января</w:t>
            </w:r>
            <w:r w:rsidR="001C5AB9" w:rsidRPr="00AE602D">
              <w:rPr>
                <w:color w:val="000000"/>
                <w:szCs w:val="28"/>
              </w:rPr>
              <w:t xml:space="preserve"> 20</w:t>
            </w:r>
            <w:r w:rsidR="00262859" w:rsidRPr="00AE602D">
              <w:rPr>
                <w:color w:val="000000"/>
                <w:szCs w:val="28"/>
              </w:rPr>
              <w:t>20</w:t>
            </w:r>
            <w:r w:rsidR="001C5AB9" w:rsidRPr="00AE602D">
              <w:rPr>
                <w:color w:val="000000"/>
                <w:szCs w:val="28"/>
              </w:rPr>
              <w:t xml:space="preserve"> г. </w:t>
            </w:r>
            <w:r w:rsidR="00606D77" w:rsidRPr="00AE602D">
              <w:rPr>
                <w:color w:val="000000"/>
                <w:szCs w:val="28"/>
              </w:rPr>
              <w:t>1</w:t>
            </w:r>
            <w:r w:rsidR="00461BC0" w:rsidRPr="00AE602D">
              <w:rPr>
                <w:color w:val="000000"/>
                <w:szCs w:val="28"/>
              </w:rPr>
              <w:t>7</w:t>
            </w:r>
            <w:r w:rsidR="001C5AB9" w:rsidRPr="00AE602D">
              <w:rPr>
                <w:color w:val="000000"/>
                <w:szCs w:val="28"/>
              </w:rPr>
              <w:t xml:space="preserve"> ч.</w:t>
            </w:r>
            <w:r w:rsidR="006B6D2D" w:rsidRPr="00AE602D">
              <w:rPr>
                <w:color w:val="000000"/>
                <w:szCs w:val="28"/>
              </w:rPr>
              <w:t xml:space="preserve"> </w:t>
            </w:r>
            <w:r w:rsidR="001C5AB9" w:rsidRPr="00AE602D">
              <w:rPr>
                <w:color w:val="000000"/>
                <w:szCs w:val="28"/>
              </w:rPr>
              <w:t>00</w:t>
            </w:r>
            <w:r w:rsidR="00606D77" w:rsidRPr="00AE602D">
              <w:rPr>
                <w:color w:val="000000"/>
                <w:szCs w:val="28"/>
              </w:rPr>
              <w:t xml:space="preserve"> </w:t>
            </w:r>
            <w:r w:rsidR="001C5AB9" w:rsidRPr="00AE602D">
              <w:rPr>
                <w:color w:val="000000"/>
                <w:szCs w:val="28"/>
              </w:rPr>
              <w:t>м.</w:t>
            </w:r>
            <w:r w:rsidR="0090718D" w:rsidRPr="00AE602D">
              <w:rPr>
                <w:szCs w:val="28"/>
              </w:rPr>
              <w:t xml:space="preserve"> по местному времени</w:t>
            </w:r>
          </w:p>
        </w:tc>
      </w:tr>
      <w:tr w:rsidR="00577FC2" w:rsidRPr="00AE602D" w:rsidTr="00D45727">
        <w:tc>
          <w:tcPr>
            <w:tcW w:w="709" w:type="dxa"/>
            <w:vAlign w:val="center"/>
          </w:tcPr>
          <w:p w:rsidR="00577FC2" w:rsidRPr="00AE602D" w:rsidRDefault="00577FC2" w:rsidP="00AE602D">
            <w:pPr>
              <w:spacing w:line="216" w:lineRule="auto"/>
              <w:ind w:firstLine="0"/>
              <w:jc w:val="center"/>
              <w:rPr>
                <w:szCs w:val="28"/>
              </w:rPr>
            </w:pPr>
            <w:r w:rsidRPr="00AE602D">
              <w:rPr>
                <w:szCs w:val="28"/>
              </w:rPr>
              <w:t>1</w:t>
            </w:r>
            <w:r w:rsidR="008C4857" w:rsidRPr="00AE602D">
              <w:rPr>
                <w:szCs w:val="28"/>
              </w:rPr>
              <w:t>1</w:t>
            </w:r>
          </w:p>
        </w:tc>
        <w:tc>
          <w:tcPr>
            <w:tcW w:w="2552" w:type="dxa"/>
            <w:vAlign w:val="center"/>
          </w:tcPr>
          <w:p w:rsidR="00577FC2" w:rsidRPr="00AE602D" w:rsidRDefault="00577FC2" w:rsidP="00AE602D">
            <w:pPr>
              <w:spacing w:line="216" w:lineRule="auto"/>
              <w:ind w:firstLine="0"/>
              <w:jc w:val="left"/>
              <w:rPr>
                <w:szCs w:val="28"/>
              </w:rPr>
            </w:pPr>
            <w:r w:rsidRPr="00AE602D">
              <w:rPr>
                <w:szCs w:val="28"/>
              </w:rPr>
              <w:t>Требования к  содержанию и форме заявок:</w:t>
            </w:r>
          </w:p>
        </w:tc>
        <w:tc>
          <w:tcPr>
            <w:tcW w:w="6237" w:type="dxa"/>
            <w:vAlign w:val="center"/>
          </w:tcPr>
          <w:p w:rsidR="00577FC2" w:rsidRPr="00AE602D" w:rsidRDefault="0090718D" w:rsidP="00AE602D">
            <w:pPr>
              <w:suppressAutoHyphens/>
              <w:spacing w:line="216" w:lineRule="auto"/>
              <w:ind w:firstLine="0"/>
              <w:rPr>
                <w:color w:val="000000"/>
                <w:szCs w:val="28"/>
              </w:rPr>
            </w:pPr>
            <w:r w:rsidRPr="00AE602D">
              <w:rPr>
                <w:color w:val="000000"/>
                <w:szCs w:val="28"/>
              </w:rPr>
              <w:t>В соответствии с разделом 4 настоящей аукционной документации.</w:t>
            </w:r>
          </w:p>
        </w:tc>
      </w:tr>
      <w:tr w:rsidR="00577FC2" w:rsidRPr="00AE602D" w:rsidTr="00D45727">
        <w:tc>
          <w:tcPr>
            <w:tcW w:w="709" w:type="dxa"/>
            <w:vAlign w:val="center"/>
          </w:tcPr>
          <w:p w:rsidR="00577FC2" w:rsidRPr="00AE602D" w:rsidRDefault="00BB138C" w:rsidP="00AE602D">
            <w:pPr>
              <w:spacing w:line="216" w:lineRule="auto"/>
              <w:ind w:firstLine="0"/>
              <w:jc w:val="center"/>
              <w:rPr>
                <w:szCs w:val="28"/>
              </w:rPr>
            </w:pPr>
            <w:r w:rsidRPr="00AE602D">
              <w:rPr>
                <w:szCs w:val="28"/>
              </w:rPr>
              <w:t>12</w:t>
            </w:r>
          </w:p>
        </w:tc>
        <w:tc>
          <w:tcPr>
            <w:tcW w:w="2552" w:type="dxa"/>
            <w:vAlign w:val="center"/>
          </w:tcPr>
          <w:p w:rsidR="00577FC2" w:rsidRPr="00AE602D" w:rsidRDefault="00577FC2" w:rsidP="00AE602D">
            <w:pPr>
              <w:spacing w:line="216" w:lineRule="auto"/>
              <w:ind w:firstLine="0"/>
              <w:jc w:val="left"/>
              <w:rPr>
                <w:szCs w:val="28"/>
              </w:rPr>
            </w:pPr>
            <w:r w:rsidRPr="00AE602D">
              <w:rPr>
                <w:szCs w:val="28"/>
              </w:rPr>
              <w:t>Порядок и срок отзыва заявок:</w:t>
            </w:r>
          </w:p>
        </w:tc>
        <w:tc>
          <w:tcPr>
            <w:tcW w:w="6237" w:type="dxa"/>
            <w:vAlign w:val="center"/>
          </w:tcPr>
          <w:p w:rsidR="00577FC2" w:rsidRPr="00AE602D" w:rsidRDefault="0090718D" w:rsidP="00AE602D">
            <w:pPr>
              <w:spacing w:line="216" w:lineRule="auto"/>
              <w:ind w:firstLine="0"/>
              <w:rPr>
                <w:color w:val="000000"/>
                <w:szCs w:val="28"/>
              </w:rPr>
            </w:pPr>
            <w:r w:rsidRPr="00AE602D">
              <w:rPr>
                <w:color w:val="000000"/>
                <w:szCs w:val="28"/>
              </w:rPr>
              <w:t>В соответствии с разделом 5 настоящей аукционной документации.</w:t>
            </w:r>
          </w:p>
        </w:tc>
      </w:tr>
      <w:tr w:rsidR="00577FC2" w:rsidRPr="00AE602D" w:rsidTr="00D45727">
        <w:tc>
          <w:tcPr>
            <w:tcW w:w="709" w:type="dxa"/>
            <w:vAlign w:val="center"/>
          </w:tcPr>
          <w:p w:rsidR="00577FC2" w:rsidRPr="00AE602D" w:rsidRDefault="008C4857" w:rsidP="00AE602D">
            <w:pPr>
              <w:spacing w:line="216" w:lineRule="auto"/>
              <w:ind w:firstLine="0"/>
              <w:jc w:val="center"/>
              <w:rPr>
                <w:szCs w:val="28"/>
              </w:rPr>
            </w:pPr>
            <w:r w:rsidRPr="00AE602D">
              <w:rPr>
                <w:szCs w:val="28"/>
              </w:rPr>
              <w:t>13</w:t>
            </w:r>
          </w:p>
        </w:tc>
        <w:tc>
          <w:tcPr>
            <w:tcW w:w="2552" w:type="dxa"/>
            <w:vAlign w:val="center"/>
          </w:tcPr>
          <w:p w:rsidR="00577FC2" w:rsidRPr="00AE602D" w:rsidRDefault="00577FC2" w:rsidP="00AE602D">
            <w:pPr>
              <w:spacing w:line="216" w:lineRule="auto"/>
              <w:ind w:firstLine="0"/>
              <w:jc w:val="left"/>
              <w:rPr>
                <w:color w:val="000000"/>
                <w:szCs w:val="28"/>
              </w:rPr>
            </w:pPr>
            <w:r w:rsidRPr="00AE602D">
              <w:rPr>
                <w:color w:val="000000"/>
                <w:szCs w:val="28"/>
              </w:rPr>
              <w:t>Дата, время и место определения участников торгов:</w:t>
            </w:r>
          </w:p>
        </w:tc>
        <w:tc>
          <w:tcPr>
            <w:tcW w:w="6237" w:type="dxa"/>
            <w:vAlign w:val="center"/>
          </w:tcPr>
          <w:p w:rsidR="00577FC2" w:rsidRPr="00AE602D" w:rsidRDefault="00262859" w:rsidP="00AE602D">
            <w:pPr>
              <w:spacing w:line="216" w:lineRule="auto"/>
              <w:ind w:firstLine="0"/>
              <w:rPr>
                <w:color w:val="000000"/>
                <w:szCs w:val="28"/>
              </w:rPr>
            </w:pPr>
            <w:r w:rsidRPr="00AE602D">
              <w:rPr>
                <w:color w:val="000000"/>
                <w:szCs w:val="28"/>
              </w:rPr>
              <w:t>1</w:t>
            </w:r>
            <w:r w:rsidR="002D1469" w:rsidRPr="00AE602D">
              <w:rPr>
                <w:color w:val="000000"/>
                <w:szCs w:val="28"/>
              </w:rPr>
              <w:t>7</w:t>
            </w:r>
            <w:r w:rsidRPr="00AE602D">
              <w:rPr>
                <w:color w:val="000000"/>
                <w:szCs w:val="28"/>
              </w:rPr>
              <w:t xml:space="preserve"> января</w:t>
            </w:r>
            <w:r w:rsidR="005B4EC2" w:rsidRPr="00AE602D">
              <w:rPr>
                <w:color w:val="000000"/>
                <w:szCs w:val="28"/>
              </w:rPr>
              <w:t xml:space="preserve"> 2020</w:t>
            </w:r>
            <w:r w:rsidR="00DC79F6" w:rsidRPr="00AE602D">
              <w:rPr>
                <w:color w:val="000000"/>
                <w:szCs w:val="28"/>
              </w:rPr>
              <w:t xml:space="preserve"> г. </w:t>
            </w:r>
            <w:r w:rsidR="00461BC0" w:rsidRPr="00AE602D">
              <w:rPr>
                <w:color w:val="000000"/>
                <w:szCs w:val="28"/>
              </w:rPr>
              <w:t>10</w:t>
            </w:r>
            <w:r w:rsidR="00DC79F6" w:rsidRPr="00AE602D">
              <w:rPr>
                <w:color w:val="000000"/>
                <w:szCs w:val="28"/>
              </w:rPr>
              <w:t xml:space="preserve"> ч.</w:t>
            </w:r>
            <w:r w:rsidR="007601D4" w:rsidRPr="00AE602D">
              <w:rPr>
                <w:color w:val="000000"/>
                <w:szCs w:val="28"/>
              </w:rPr>
              <w:t xml:space="preserve"> </w:t>
            </w:r>
            <w:r w:rsidR="00DC79F6" w:rsidRPr="00AE602D">
              <w:rPr>
                <w:color w:val="000000"/>
                <w:szCs w:val="28"/>
              </w:rPr>
              <w:t>00</w:t>
            </w:r>
            <w:r w:rsidR="00606D77" w:rsidRPr="00AE602D">
              <w:rPr>
                <w:color w:val="000000"/>
                <w:szCs w:val="28"/>
              </w:rPr>
              <w:t xml:space="preserve"> </w:t>
            </w:r>
            <w:r w:rsidR="00DC79F6" w:rsidRPr="00AE602D">
              <w:rPr>
                <w:color w:val="000000"/>
                <w:szCs w:val="28"/>
              </w:rPr>
              <w:t>м.</w:t>
            </w:r>
            <w:r w:rsidR="0090718D" w:rsidRPr="00AE602D">
              <w:rPr>
                <w:szCs w:val="28"/>
              </w:rPr>
              <w:t xml:space="preserve"> по местному времени, по адресу: Саратовская область, </w:t>
            </w:r>
            <w:proofErr w:type="gramStart"/>
            <w:r w:rsidR="0090718D" w:rsidRPr="00AE602D">
              <w:rPr>
                <w:szCs w:val="28"/>
              </w:rPr>
              <w:t>г</w:t>
            </w:r>
            <w:proofErr w:type="gramEnd"/>
            <w:r w:rsidR="0090718D" w:rsidRPr="00AE602D">
              <w:rPr>
                <w:szCs w:val="28"/>
              </w:rPr>
              <w:t>. Маркс,</w:t>
            </w:r>
            <w:r w:rsidR="00606D77" w:rsidRPr="00AE602D">
              <w:rPr>
                <w:szCs w:val="28"/>
              </w:rPr>
              <w:t xml:space="preserve"> пр. Ленина, д. 20, кабинет № 45</w:t>
            </w:r>
            <w:r w:rsidR="0090718D" w:rsidRPr="00AE602D">
              <w:rPr>
                <w:szCs w:val="28"/>
              </w:rPr>
              <w:t>.</w:t>
            </w:r>
          </w:p>
        </w:tc>
      </w:tr>
      <w:tr w:rsidR="00577FC2" w:rsidRPr="00AE602D" w:rsidTr="00D45727">
        <w:tc>
          <w:tcPr>
            <w:tcW w:w="709" w:type="dxa"/>
            <w:vAlign w:val="center"/>
          </w:tcPr>
          <w:p w:rsidR="00577FC2" w:rsidRPr="00AE602D" w:rsidRDefault="00BB138C" w:rsidP="00AE602D">
            <w:pPr>
              <w:spacing w:line="216" w:lineRule="auto"/>
              <w:ind w:firstLine="0"/>
              <w:jc w:val="center"/>
              <w:rPr>
                <w:szCs w:val="28"/>
              </w:rPr>
            </w:pPr>
            <w:r w:rsidRPr="00AE602D">
              <w:rPr>
                <w:szCs w:val="28"/>
              </w:rPr>
              <w:t>1</w:t>
            </w:r>
            <w:r w:rsidR="008C4857" w:rsidRPr="00AE602D">
              <w:rPr>
                <w:szCs w:val="28"/>
              </w:rPr>
              <w:t>4</w:t>
            </w:r>
          </w:p>
        </w:tc>
        <w:tc>
          <w:tcPr>
            <w:tcW w:w="2552" w:type="dxa"/>
            <w:vAlign w:val="center"/>
          </w:tcPr>
          <w:p w:rsidR="00577FC2" w:rsidRPr="00AE602D" w:rsidRDefault="00577FC2" w:rsidP="00AE602D">
            <w:pPr>
              <w:spacing w:line="216" w:lineRule="auto"/>
              <w:ind w:firstLine="0"/>
              <w:jc w:val="left"/>
              <w:rPr>
                <w:szCs w:val="28"/>
              </w:rPr>
            </w:pPr>
            <w:r w:rsidRPr="00AE602D">
              <w:rPr>
                <w:szCs w:val="28"/>
              </w:rPr>
              <w:t>Порядок внесения изменений в заявки:</w:t>
            </w:r>
          </w:p>
        </w:tc>
        <w:tc>
          <w:tcPr>
            <w:tcW w:w="6237" w:type="dxa"/>
            <w:vAlign w:val="center"/>
          </w:tcPr>
          <w:p w:rsidR="00577FC2" w:rsidRPr="00AE602D" w:rsidRDefault="00577FC2" w:rsidP="00AE602D">
            <w:pPr>
              <w:spacing w:line="216" w:lineRule="auto"/>
              <w:ind w:firstLine="0"/>
              <w:rPr>
                <w:color w:val="000000"/>
                <w:szCs w:val="28"/>
              </w:rPr>
            </w:pPr>
            <w:r w:rsidRPr="00AE602D">
              <w:rPr>
                <w:color w:val="000000"/>
                <w:szCs w:val="28"/>
              </w:rPr>
              <w:t xml:space="preserve">В соответствии с </w:t>
            </w:r>
            <w:r w:rsidR="00DC79F6" w:rsidRPr="00AE602D">
              <w:rPr>
                <w:color w:val="000000"/>
                <w:szCs w:val="28"/>
              </w:rPr>
              <w:t>аукционной документацией</w:t>
            </w:r>
          </w:p>
        </w:tc>
      </w:tr>
      <w:tr w:rsidR="00577FC2" w:rsidRPr="00AE602D" w:rsidTr="00D45727">
        <w:tc>
          <w:tcPr>
            <w:tcW w:w="709" w:type="dxa"/>
            <w:vAlign w:val="center"/>
          </w:tcPr>
          <w:p w:rsidR="00577FC2" w:rsidRPr="00AE602D" w:rsidRDefault="008C4857" w:rsidP="00AE602D">
            <w:pPr>
              <w:spacing w:line="216" w:lineRule="auto"/>
              <w:ind w:firstLine="0"/>
              <w:jc w:val="center"/>
              <w:rPr>
                <w:szCs w:val="28"/>
              </w:rPr>
            </w:pPr>
            <w:r w:rsidRPr="00AE602D">
              <w:rPr>
                <w:szCs w:val="28"/>
              </w:rPr>
              <w:t>15</w:t>
            </w:r>
          </w:p>
        </w:tc>
        <w:tc>
          <w:tcPr>
            <w:tcW w:w="2552" w:type="dxa"/>
            <w:vAlign w:val="center"/>
          </w:tcPr>
          <w:p w:rsidR="00577FC2" w:rsidRPr="00AE602D" w:rsidRDefault="00577FC2" w:rsidP="00AE602D">
            <w:pPr>
              <w:spacing w:line="216" w:lineRule="auto"/>
              <w:ind w:firstLine="0"/>
              <w:rPr>
                <w:color w:val="000000"/>
                <w:szCs w:val="28"/>
              </w:rPr>
            </w:pPr>
            <w:r w:rsidRPr="00AE602D">
              <w:rPr>
                <w:color w:val="000000"/>
                <w:szCs w:val="28"/>
              </w:rPr>
              <w:t>Дата, время и место проведения аукциона:</w:t>
            </w:r>
          </w:p>
        </w:tc>
        <w:tc>
          <w:tcPr>
            <w:tcW w:w="6237" w:type="dxa"/>
            <w:vAlign w:val="center"/>
          </w:tcPr>
          <w:p w:rsidR="00577FC2" w:rsidRPr="00AE602D" w:rsidRDefault="002D1469" w:rsidP="00AE602D">
            <w:pPr>
              <w:spacing w:line="216" w:lineRule="auto"/>
              <w:ind w:firstLine="0"/>
              <w:rPr>
                <w:color w:val="000000"/>
                <w:szCs w:val="28"/>
              </w:rPr>
            </w:pPr>
            <w:r w:rsidRPr="00AE602D">
              <w:rPr>
                <w:color w:val="000000"/>
                <w:szCs w:val="28"/>
              </w:rPr>
              <w:t>20</w:t>
            </w:r>
            <w:r w:rsidR="00904813" w:rsidRPr="00AE602D">
              <w:rPr>
                <w:color w:val="000000"/>
                <w:szCs w:val="28"/>
              </w:rPr>
              <w:t xml:space="preserve"> </w:t>
            </w:r>
            <w:r w:rsidR="00262859" w:rsidRPr="00AE602D">
              <w:rPr>
                <w:color w:val="000000"/>
                <w:szCs w:val="28"/>
              </w:rPr>
              <w:t>января</w:t>
            </w:r>
            <w:r w:rsidR="00606D77" w:rsidRPr="00AE602D">
              <w:rPr>
                <w:color w:val="000000"/>
                <w:szCs w:val="28"/>
              </w:rPr>
              <w:t xml:space="preserve"> </w:t>
            </w:r>
            <w:r w:rsidR="00262859" w:rsidRPr="00AE602D">
              <w:rPr>
                <w:color w:val="000000"/>
                <w:szCs w:val="28"/>
              </w:rPr>
              <w:t>2020</w:t>
            </w:r>
            <w:r w:rsidR="00606D77" w:rsidRPr="00AE602D">
              <w:rPr>
                <w:color w:val="000000"/>
                <w:szCs w:val="28"/>
              </w:rPr>
              <w:t xml:space="preserve"> г.  1</w:t>
            </w:r>
            <w:r w:rsidRPr="00AE602D">
              <w:rPr>
                <w:color w:val="000000"/>
                <w:szCs w:val="28"/>
              </w:rPr>
              <w:t>5</w:t>
            </w:r>
            <w:r w:rsidR="00606D77" w:rsidRPr="00AE602D">
              <w:rPr>
                <w:color w:val="000000"/>
                <w:szCs w:val="28"/>
              </w:rPr>
              <w:t xml:space="preserve"> ч.</w:t>
            </w:r>
            <w:r w:rsidR="00D94B93" w:rsidRPr="00AE602D">
              <w:rPr>
                <w:color w:val="000000"/>
                <w:szCs w:val="28"/>
              </w:rPr>
              <w:t xml:space="preserve"> 0</w:t>
            </w:r>
            <w:r w:rsidR="00606D77" w:rsidRPr="00AE602D">
              <w:rPr>
                <w:color w:val="000000"/>
                <w:szCs w:val="28"/>
              </w:rPr>
              <w:t>0</w:t>
            </w:r>
            <w:r w:rsidR="00461BC0" w:rsidRPr="00AE602D">
              <w:rPr>
                <w:color w:val="000000"/>
                <w:szCs w:val="28"/>
              </w:rPr>
              <w:t xml:space="preserve"> </w:t>
            </w:r>
            <w:r w:rsidR="00DC79F6" w:rsidRPr="00AE602D">
              <w:rPr>
                <w:color w:val="000000"/>
                <w:szCs w:val="28"/>
              </w:rPr>
              <w:t>м.</w:t>
            </w:r>
            <w:r w:rsidR="0090718D" w:rsidRPr="00AE602D">
              <w:rPr>
                <w:szCs w:val="28"/>
              </w:rPr>
              <w:t xml:space="preserve"> по местному времени, по адресу: Саратовская область, </w:t>
            </w:r>
            <w:proofErr w:type="gramStart"/>
            <w:r w:rsidR="0090718D" w:rsidRPr="00AE602D">
              <w:rPr>
                <w:szCs w:val="28"/>
              </w:rPr>
              <w:t>г</w:t>
            </w:r>
            <w:proofErr w:type="gramEnd"/>
            <w:r w:rsidR="0090718D" w:rsidRPr="00AE602D">
              <w:rPr>
                <w:szCs w:val="28"/>
              </w:rPr>
              <w:t>. Маркс, пр. Ленина, д. 20, кабинет № 4</w:t>
            </w:r>
            <w:r w:rsidR="00D94B93" w:rsidRPr="00AE602D">
              <w:rPr>
                <w:szCs w:val="28"/>
              </w:rPr>
              <w:t>5</w:t>
            </w:r>
          </w:p>
        </w:tc>
      </w:tr>
      <w:tr w:rsidR="00577FC2" w:rsidRPr="00AE602D" w:rsidTr="00D45727">
        <w:tc>
          <w:tcPr>
            <w:tcW w:w="709" w:type="dxa"/>
            <w:vAlign w:val="center"/>
          </w:tcPr>
          <w:p w:rsidR="00577FC2" w:rsidRPr="00AE602D" w:rsidRDefault="00BB138C" w:rsidP="00AE602D">
            <w:pPr>
              <w:spacing w:line="216" w:lineRule="auto"/>
              <w:ind w:firstLine="0"/>
              <w:jc w:val="center"/>
              <w:rPr>
                <w:szCs w:val="28"/>
              </w:rPr>
            </w:pPr>
            <w:r w:rsidRPr="00AE602D">
              <w:rPr>
                <w:szCs w:val="28"/>
              </w:rPr>
              <w:t>1</w:t>
            </w:r>
            <w:r w:rsidR="008C4857" w:rsidRPr="00AE602D">
              <w:rPr>
                <w:szCs w:val="28"/>
              </w:rPr>
              <w:t>6</w:t>
            </w:r>
          </w:p>
        </w:tc>
        <w:tc>
          <w:tcPr>
            <w:tcW w:w="2552" w:type="dxa"/>
            <w:vAlign w:val="center"/>
          </w:tcPr>
          <w:p w:rsidR="00577FC2" w:rsidRPr="00AE602D" w:rsidRDefault="00577FC2" w:rsidP="00AE602D">
            <w:pPr>
              <w:spacing w:line="216" w:lineRule="auto"/>
              <w:ind w:firstLine="0"/>
              <w:jc w:val="left"/>
              <w:rPr>
                <w:szCs w:val="28"/>
              </w:rPr>
            </w:pPr>
            <w:r w:rsidRPr="00AE602D">
              <w:rPr>
                <w:szCs w:val="28"/>
              </w:rPr>
              <w:t>Порядок определения победителя торгов:</w:t>
            </w:r>
          </w:p>
        </w:tc>
        <w:tc>
          <w:tcPr>
            <w:tcW w:w="6237" w:type="dxa"/>
            <w:vAlign w:val="center"/>
          </w:tcPr>
          <w:p w:rsidR="00577FC2" w:rsidRPr="00AE602D" w:rsidRDefault="0090718D" w:rsidP="00AE602D">
            <w:pPr>
              <w:spacing w:line="216" w:lineRule="auto"/>
              <w:ind w:firstLine="0"/>
              <w:rPr>
                <w:szCs w:val="28"/>
              </w:rPr>
            </w:pPr>
            <w:r w:rsidRPr="00AE602D">
              <w:rPr>
                <w:color w:val="000000"/>
                <w:szCs w:val="28"/>
              </w:rPr>
              <w:t>В соответствии с разделом 7 настоящей аукционной документации</w:t>
            </w:r>
          </w:p>
        </w:tc>
      </w:tr>
      <w:tr w:rsidR="00577FC2" w:rsidRPr="00AE602D" w:rsidTr="00D45727">
        <w:tc>
          <w:tcPr>
            <w:tcW w:w="709" w:type="dxa"/>
            <w:vAlign w:val="center"/>
          </w:tcPr>
          <w:p w:rsidR="00577FC2" w:rsidRPr="00AE602D" w:rsidRDefault="008C4857" w:rsidP="00AE602D">
            <w:pPr>
              <w:spacing w:line="216" w:lineRule="auto"/>
              <w:ind w:firstLine="0"/>
              <w:jc w:val="center"/>
              <w:rPr>
                <w:szCs w:val="28"/>
              </w:rPr>
            </w:pPr>
            <w:r w:rsidRPr="00AE602D">
              <w:rPr>
                <w:szCs w:val="28"/>
              </w:rPr>
              <w:t>17</w:t>
            </w:r>
          </w:p>
        </w:tc>
        <w:tc>
          <w:tcPr>
            <w:tcW w:w="2552" w:type="dxa"/>
            <w:vAlign w:val="center"/>
          </w:tcPr>
          <w:p w:rsidR="00577FC2" w:rsidRPr="00AE602D" w:rsidRDefault="00577FC2" w:rsidP="00AE602D">
            <w:pPr>
              <w:spacing w:line="216" w:lineRule="auto"/>
              <w:ind w:firstLine="0"/>
              <w:jc w:val="left"/>
              <w:rPr>
                <w:szCs w:val="28"/>
              </w:rPr>
            </w:pPr>
            <w:r w:rsidRPr="00AE602D">
              <w:rPr>
                <w:szCs w:val="28"/>
              </w:rPr>
              <w:t>Тип торгов:</w:t>
            </w:r>
          </w:p>
        </w:tc>
        <w:tc>
          <w:tcPr>
            <w:tcW w:w="6237" w:type="dxa"/>
            <w:vAlign w:val="center"/>
          </w:tcPr>
          <w:p w:rsidR="00577FC2" w:rsidRPr="00AE602D" w:rsidRDefault="00577FC2" w:rsidP="00AE602D">
            <w:pPr>
              <w:spacing w:line="216" w:lineRule="auto"/>
              <w:ind w:right="-108" w:firstLine="0"/>
              <w:rPr>
                <w:szCs w:val="28"/>
              </w:rPr>
            </w:pPr>
            <w:r w:rsidRPr="00AE602D">
              <w:rPr>
                <w:szCs w:val="28"/>
              </w:rPr>
              <w:t>Открытый аукцион</w:t>
            </w:r>
          </w:p>
        </w:tc>
      </w:tr>
      <w:tr w:rsidR="0090718D" w:rsidRPr="00AE602D" w:rsidTr="00D45727">
        <w:tc>
          <w:tcPr>
            <w:tcW w:w="709" w:type="dxa"/>
            <w:vAlign w:val="center"/>
          </w:tcPr>
          <w:p w:rsidR="0090718D" w:rsidRPr="00AE602D" w:rsidRDefault="008C4857" w:rsidP="00AE602D">
            <w:pPr>
              <w:spacing w:line="216" w:lineRule="auto"/>
              <w:ind w:firstLine="0"/>
              <w:jc w:val="center"/>
              <w:rPr>
                <w:szCs w:val="28"/>
              </w:rPr>
            </w:pPr>
            <w:r w:rsidRPr="00AE602D">
              <w:rPr>
                <w:szCs w:val="28"/>
              </w:rPr>
              <w:t>18</w:t>
            </w:r>
          </w:p>
        </w:tc>
        <w:tc>
          <w:tcPr>
            <w:tcW w:w="2552" w:type="dxa"/>
            <w:vAlign w:val="center"/>
          </w:tcPr>
          <w:p w:rsidR="0090718D" w:rsidRPr="00AE602D" w:rsidRDefault="0090718D" w:rsidP="00AE602D">
            <w:pPr>
              <w:spacing w:line="216" w:lineRule="auto"/>
              <w:ind w:firstLine="0"/>
              <w:jc w:val="left"/>
              <w:rPr>
                <w:szCs w:val="28"/>
              </w:rPr>
            </w:pPr>
            <w:r w:rsidRPr="00AE602D">
              <w:rPr>
                <w:szCs w:val="28"/>
              </w:rPr>
              <w:t>Предмет торга:</w:t>
            </w:r>
          </w:p>
        </w:tc>
        <w:tc>
          <w:tcPr>
            <w:tcW w:w="6237" w:type="dxa"/>
            <w:vAlign w:val="center"/>
          </w:tcPr>
          <w:p w:rsidR="00611596" w:rsidRPr="00AE602D" w:rsidRDefault="0090718D" w:rsidP="00AE602D">
            <w:pPr>
              <w:spacing w:line="216" w:lineRule="auto"/>
              <w:ind w:firstLine="0"/>
              <w:rPr>
                <w:szCs w:val="28"/>
              </w:rPr>
            </w:pPr>
            <w:r w:rsidRPr="00AE602D">
              <w:rPr>
                <w:color w:val="000000"/>
                <w:szCs w:val="28"/>
              </w:rPr>
              <w:t xml:space="preserve">ЛОТ-1: </w:t>
            </w:r>
            <w:r w:rsidRPr="00AE602D">
              <w:rPr>
                <w:szCs w:val="28"/>
              </w:rPr>
              <w:t>земельный участок</w:t>
            </w:r>
          </w:p>
        </w:tc>
      </w:tr>
      <w:tr w:rsidR="0090718D" w:rsidRPr="00AE602D" w:rsidTr="00D45727">
        <w:tc>
          <w:tcPr>
            <w:tcW w:w="709" w:type="dxa"/>
            <w:vAlign w:val="center"/>
          </w:tcPr>
          <w:p w:rsidR="0090718D" w:rsidRPr="00AE602D" w:rsidRDefault="0090718D" w:rsidP="00AE602D">
            <w:pPr>
              <w:spacing w:line="216" w:lineRule="auto"/>
              <w:ind w:firstLine="0"/>
              <w:jc w:val="center"/>
              <w:rPr>
                <w:szCs w:val="28"/>
              </w:rPr>
            </w:pPr>
            <w:r w:rsidRPr="00AE602D">
              <w:rPr>
                <w:szCs w:val="28"/>
              </w:rPr>
              <w:t>1</w:t>
            </w:r>
            <w:r w:rsidR="008C4857" w:rsidRPr="00AE602D">
              <w:rPr>
                <w:szCs w:val="28"/>
              </w:rPr>
              <w:t>9</w:t>
            </w:r>
          </w:p>
        </w:tc>
        <w:tc>
          <w:tcPr>
            <w:tcW w:w="2552" w:type="dxa"/>
            <w:vAlign w:val="center"/>
          </w:tcPr>
          <w:p w:rsidR="0090718D" w:rsidRPr="00AE602D" w:rsidRDefault="0090718D" w:rsidP="00AE602D">
            <w:pPr>
              <w:spacing w:line="216" w:lineRule="auto"/>
              <w:ind w:firstLine="0"/>
              <w:jc w:val="left"/>
              <w:rPr>
                <w:szCs w:val="28"/>
              </w:rPr>
            </w:pPr>
            <w:r w:rsidRPr="00AE602D">
              <w:rPr>
                <w:szCs w:val="28"/>
              </w:rPr>
              <w:t>Вид права:</w:t>
            </w:r>
          </w:p>
        </w:tc>
        <w:tc>
          <w:tcPr>
            <w:tcW w:w="6237" w:type="dxa"/>
            <w:vAlign w:val="center"/>
          </w:tcPr>
          <w:p w:rsidR="00611596" w:rsidRPr="00AE602D" w:rsidRDefault="0090718D" w:rsidP="00AE602D">
            <w:pPr>
              <w:spacing w:line="216" w:lineRule="auto"/>
              <w:ind w:firstLine="0"/>
              <w:rPr>
                <w:color w:val="000000"/>
                <w:szCs w:val="28"/>
              </w:rPr>
            </w:pPr>
            <w:r w:rsidRPr="00AE602D">
              <w:rPr>
                <w:color w:val="000000"/>
                <w:szCs w:val="28"/>
              </w:rPr>
              <w:t xml:space="preserve">ЛОТ-1: </w:t>
            </w:r>
            <w:r w:rsidR="002B44C6" w:rsidRPr="00AE602D">
              <w:rPr>
                <w:color w:val="000000"/>
                <w:szCs w:val="28"/>
              </w:rPr>
              <w:t>аренда</w:t>
            </w:r>
          </w:p>
        </w:tc>
      </w:tr>
      <w:tr w:rsidR="0090718D" w:rsidRPr="00AE602D" w:rsidTr="00D45727">
        <w:tc>
          <w:tcPr>
            <w:tcW w:w="709" w:type="dxa"/>
            <w:vAlign w:val="center"/>
          </w:tcPr>
          <w:p w:rsidR="0090718D" w:rsidRPr="00AE602D" w:rsidRDefault="008C4857" w:rsidP="00AE602D">
            <w:pPr>
              <w:spacing w:line="216" w:lineRule="auto"/>
              <w:ind w:firstLine="0"/>
              <w:jc w:val="center"/>
              <w:rPr>
                <w:szCs w:val="28"/>
              </w:rPr>
            </w:pPr>
            <w:r w:rsidRPr="00AE602D">
              <w:rPr>
                <w:szCs w:val="28"/>
              </w:rPr>
              <w:t>20</w:t>
            </w:r>
          </w:p>
        </w:tc>
        <w:tc>
          <w:tcPr>
            <w:tcW w:w="2552" w:type="dxa"/>
            <w:vAlign w:val="center"/>
          </w:tcPr>
          <w:p w:rsidR="0090718D" w:rsidRPr="00AE602D" w:rsidRDefault="0090718D" w:rsidP="00AE602D">
            <w:pPr>
              <w:spacing w:line="216" w:lineRule="auto"/>
              <w:ind w:firstLine="0"/>
              <w:jc w:val="left"/>
              <w:rPr>
                <w:szCs w:val="28"/>
              </w:rPr>
            </w:pPr>
            <w:r w:rsidRPr="00AE602D">
              <w:rPr>
                <w:szCs w:val="28"/>
              </w:rPr>
              <w:t>Кадастровый номер:</w:t>
            </w:r>
          </w:p>
        </w:tc>
        <w:tc>
          <w:tcPr>
            <w:tcW w:w="6237" w:type="dxa"/>
            <w:vAlign w:val="center"/>
          </w:tcPr>
          <w:p w:rsidR="00611596" w:rsidRPr="00AE602D" w:rsidRDefault="0090718D" w:rsidP="00AE602D">
            <w:pPr>
              <w:spacing w:line="216" w:lineRule="auto"/>
              <w:ind w:firstLine="0"/>
              <w:rPr>
                <w:szCs w:val="28"/>
              </w:rPr>
            </w:pPr>
            <w:r w:rsidRPr="00AE602D">
              <w:rPr>
                <w:color w:val="000000"/>
                <w:szCs w:val="28"/>
              </w:rPr>
              <w:t xml:space="preserve">ЛОТ-1: </w:t>
            </w:r>
            <w:r w:rsidR="002D1469" w:rsidRPr="00AE602D">
              <w:rPr>
                <w:szCs w:val="28"/>
              </w:rPr>
              <w:t>64:</w:t>
            </w:r>
            <w:r w:rsidR="008412D4" w:rsidRPr="00AE602D">
              <w:rPr>
                <w:szCs w:val="28"/>
              </w:rPr>
              <w:t>44:120104:4211</w:t>
            </w:r>
          </w:p>
        </w:tc>
      </w:tr>
      <w:tr w:rsidR="0090718D" w:rsidRPr="00AE602D" w:rsidTr="00EB66AF">
        <w:trPr>
          <w:trHeight w:val="840"/>
        </w:trPr>
        <w:tc>
          <w:tcPr>
            <w:tcW w:w="709" w:type="dxa"/>
            <w:vAlign w:val="center"/>
          </w:tcPr>
          <w:p w:rsidR="0090718D" w:rsidRPr="00AE602D" w:rsidRDefault="008C4857" w:rsidP="00AE602D">
            <w:pPr>
              <w:spacing w:line="216" w:lineRule="auto"/>
              <w:ind w:firstLine="0"/>
              <w:jc w:val="center"/>
              <w:rPr>
                <w:szCs w:val="28"/>
              </w:rPr>
            </w:pPr>
            <w:r w:rsidRPr="00AE602D">
              <w:rPr>
                <w:szCs w:val="28"/>
              </w:rPr>
              <w:t>21</w:t>
            </w:r>
          </w:p>
        </w:tc>
        <w:tc>
          <w:tcPr>
            <w:tcW w:w="2552" w:type="dxa"/>
            <w:vAlign w:val="center"/>
          </w:tcPr>
          <w:p w:rsidR="0090718D" w:rsidRPr="00AE602D" w:rsidRDefault="0090718D" w:rsidP="00AE602D">
            <w:pPr>
              <w:spacing w:line="216" w:lineRule="auto"/>
              <w:ind w:firstLine="0"/>
              <w:jc w:val="left"/>
              <w:rPr>
                <w:szCs w:val="28"/>
              </w:rPr>
            </w:pPr>
            <w:r w:rsidRPr="00AE602D">
              <w:rPr>
                <w:szCs w:val="28"/>
              </w:rPr>
              <w:t>Вид разрешенного использования:</w:t>
            </w:r>
          </w:p>
        </w:tc>
        <w:tc>
          <w:tcPr>
            <w:tcW w:w="6237" w:type="dxa"/>
            <w:vAlign w:val="center"/>
          </w:tcPr>
          <w:p w:rsidR="00EB66AF" w:rsidRPr="00AE602D" w:rsidRDefault="0090718D" w:rsidP="00AE602D">
            <w:pPr>
              <w:spacing w:line="216" w:lineRule="auto"/>
              <w:ind w:firstLine="0"/>
              <w:rPr>
                <w:color w:val="000000"/>
                <w:szCs w:val="28"/>
              </w:rPr>
            </w:pPr>
            <w:r w:rsidRPr="00AE602D">
              <w:rPr>
                <w:color w:val="000000"/>
                <w:szCs w:val="28"/>
              </w:rPr>
              <w:t xml:space="preserve">ЛОТ-1: </w:t>
            </w:r>
            <w:r w:rsidR="00EB66AF" w:rsidRPr="00AE602D">
              <w:rPr>
                <w:color w:val="000000"/>
                <w:szCs w:val="28"/>
              </w:rPr>
              <w:t>магазины от 150 до 500 кв</w:t>
            </w:r>
            <w:proofErr w:type="gramStart"/>
            <w:r w:rsidR="00EB66AF" w:rsidRPr="00AE602D">
              <w:rPr>
                <w:color w:val="000000"/>
                <w:szCs w:val="28"/>
              </w:rPr>
              <w:t>.м</w:t>
            </w:r>
            <w:proofErr w:type="gramEnd"/>
            <w:r w:rsidR="00EB66AF" w:rsidRPr="00AE602D">
              <w:rPr>
                <w:color w:val="000000"/>
                <w:szCs w:val="28"/>
              </w:rPr>
              <w:t xml:space="preserve"> общей площади</w:t>
            </w:r>
          </w:p>
        </w:tc>
      </w:tr>
      <w:tr w:rsidR="002B44C6" w:rsidRPr="00AE602D" w:rsidTr="00D45727">
        <w:tc>
          <w:tcPr>
            <w:tcW w:w="709" w:type="dxa"/>
            <w:vAlign w:val="center"/>
          </w:tcPr>
          <w:p w:rsidR="002B44C6" w:rsidRPr="00AE602D" w:rsidRDefault="002B44C6" w:rsidP="00AE602D">
            <w:pPr>
              <w:spacing w:line="216" w:lineRule="auto"/>
              <w:ind w:firstLine="0"/>
              <w:jc w:val="center"/>
              <w:rPr>
                <w:szCs w:val="28"/>
              </w:rPr>
            </w:pPr>
            <w:r w:rsidRPr="00AE602D">
              <w:rPr>
                <w:szCs w:val="28"/>
              </w:rPr>
              <w:t>22</w:t>
            </w:r>
          </w:p>
        </w:tc>
        <w:tc>
          <w:tcPr>
            <w:tcW w:w="2552" w:type="dxa"/>
            <w:vAlign w:val="center"/>
          </w:tcPr>
          <w:p w:rsidR="002B44C6" w:rsidRPr="00AE602D" w:rsidRDefault="002B44C6" w:rsidP="00AE602D">
            <w:pPr>
              <w:spacing w:line="216" w:lineRule="auto"/>
              <w:ind w:firstLine="0"/>
              <w:jc w:val="left"/>
              <w:rPr>
                <w:szCs w:val="28"/>
              </w:rPr>
            </w:pPr>
            <w:r w:rsidRPr="00AE602D">
              <w:rPr>
                <w:szCs w:val="28"/>
              </w:rPr>
              <w:t>Срок аренды:</w:t>
            </w:r>
          </w:p>
        </w:tc>
        <w:tc>
          <w:tcPr>
            <w:tcW w:w="6237" w:type="dxa"/>
            <w:vAlign w:val="center"/>
          </w:tcPr>
          <w:p w:rsidR="00EB66AF" w:rsidRPr="00AE602D" w:rsidRDefault="002B44C6" w:rsidP="00AE602D">
            <w:pPr>
              <w:spacing w:line="216" w:lineRule="auto"/>
              <w:ind w:firstLine="0"/>
              <w:rPr>
                <w:color w:val="000000"/>
                <w:szCs w:val="28"/>
              </w:rPr>
            </w:pPr>
            <w:r w:rsidRPr="00AE602D">
              <w:rPr>
                <w:color w:val="000000"/>
                <w:szCs w:val="28"/>
              </w:rPr>
              <w:t xml:space="preserve">ЛОТ-1: </w:t>
            </w:r>
            <w:r w:rsidR="008412D4" w:rsidRPr="00AE602D">
              <w:rPr>
                <w:color w:val="000000"/>
                <w:szCs w:val="28"/>
              </w:rPr>
              <w:t>1 (один</w:t>
            </w:r>
            <w:proofErr w:type="gramStart"/>
            <w:r w:rsidR="008412D4" w:rsidRPr="00AE602D">
              <w:rPr>
                <w:color w:val="000000"/>
                <w:szCs w:val="28"/>
              </w:rPr>
              <w:t xml:space="preserve"> )</w:t>
            </w:r>
            <w:proofErr w:type="gramEnd"/>
            <w:r w:rsidR="008412D4" w:rsidRPr="00AE602D">
              <w:rPr>
                <w:color w:val="000000"/>
                <w:szCs w:val="28"/>
              </w:rPr>
              <w:t xml:space="preserve"> год 6 (шесть) месяцев</w:t>
            </w:r>
          </w:p>
        </w:tc>
      </w:tr>
      <w:tr w:rsidR="0090718D" w:rsidRPr="00AE602D" w:rsidTr="00D45727">
        <w:tc>
          <w:tcPr>
            <w:tcW w:w="709" w:type="dxa"/>
            <w:vAlign w:val="center"/>
          </w:tcPr>
          <w:p w:rsidR="0090718D" w:rsidRPr="00AE602D" w:rsidRDefault="00BB138C" w:rsidP="00AE602D">
            <w:pPr>
              <w:spacing w:line="216" w:lineRule="auto"/>
              <w:ind w:firstLine="0"/>
              <w:jc w:val="center"/>
              <w:rPr>
                <w:szCs w:val="28"/>
              </w:rPr>
            </w:pPr>
            <w:r w:rsidRPr="00AE602D">
              <w:rPr>
                <w:szCs w:val="28"/>
              </w:rPr>
              <w:t>2</w:t>
            </w:r>
            <w:r w:rsidR="002B44C6" w:rsidRPr="00AE602D">
              <w:rPr>
                <w:szCs w:val="28"/>
              </w:rPr>
              <w:t>3</w:t>
            </w:r>
          </w:p>
        </w:tc>
        <w:tc>
          <w:tcPr>
            <w:tcW w:w="2552" w:type="dxa"/>
            <w:vAlign w:val="center"/>
          </w:tcPr>
          <w:p w:rsidR="0090718D" w:rsidRPr="00AE602D" w:rsidRDefault="0090718D" w:rsidP="00AE602D">
            <w:pPr>
              <w:spacing w:line="216" w:lineRule="auto"/>
              <w:ind w:firstLine="0"/>
              <w:jc w:val="left"/>
              <w:rPr>
                <w:szCs w:val="28"/>
              </w:rPr>
            </w:pPr>
            <w:r w:rsidRPr="00AE602D">
              <w:rPr>
                <w:szCs w:val="28"/>
              </w:rPr>
              <w:t>Местоположение:</w:t>
            </w:r>
          </w:p>
        </w:tc>
        <w:tc>
          <w:tcPr>
            <w:tcW w:w="6237" w:type="dxa"/>
            <w:vAlign w:val="center"/>
          </w:tcPr>
          <w:p w:rsidR="00EB66AF" w:rsidRPr="00AE602D" w:rsidRDefault="0090718D" w:rsidP="00AE602D">
            <w:pPr>
              <w:spacing w:line="216" w:lineRule="auto"/>
              <w:ind w:firstLine="0"/>
              <w:rPr>
                <w:szCs w:val="28"/>
              </w:rPr>
            </w:pPr>
            <w:r w:rsidRPr="00AE602D">
              <w:rPr>
                <w:szCs w:val="28"/>
              </w:rPr>
              <w:t xml:space="preserve">ЛОТ-1: </w:t>
            </w:r>
            <w:r w:rsidR="008412D4" w:rsidRPr="00AE602D">
              <w:rPr>
                <w:szCs w:val="28"/>
              </w:rPr>
              <w:t xml:space="preserve">Саратовская область, </w:t>
            </w:r>
            <w:proofErr w:type="gramStart"/>
            <w:r w:rsidR="008412D4" w:rsidRPr="00AE602D">
              <w:rPr>
                <w:szCs w:val="28"/>
              </w:rPr>
              <w:t>г</w:t>
            </w:r>
            <w:proofErr w:type="gramEnd"/>
            <w:r w:rsidR="008412D4" w:rsidRPr="00AE602D">
              <w:rPr>
                <w:szCs w:val="28"/>
              </w:rPr>
              <w:t xml:space="preserve">. Маркс, по смежеству с земельным участком, расположенным по адресу: </w:t>
            </w:r>
            <w:proofErr w:type="spellStart"/>
            <w:r w:rsidR="008412D4" w:rsidRPr="00AE602D">
              <w:rPr>
                <w:szCs w:val="28"/>
              </w:rPr>
              <w:t>пр-кт</w:t>
            </w:r>
            <w:proofErr w:type="spellEnd"/>
            <w:r w:rsidR="008412D4" w:rsidRPr="00AE602D">
              <w:rPr>
                <w:szCs w:val="28"/>
              </w:rPr>
              <w:t xml:space="preserve"> Строителей, д. 31 Г</w:t>
            </w:r>
          </w:p>
        </w:tc>
      </w:tr>
      <w:tr w:rsidR="0090718D" w:rsidRPr="00AE602D" w:rsidTr="00D45727">
        <w:tc>
          <w:tcPr>
            <w:tcW w:w="709" w:type="dxa"/>
            <w:vAlign w:val="center"/>
          </w:tcPr>
          <w:p w:rsidR="0090718D" w:rsidRPr="00AE602D" w:rsidRDefault="008C4857" w:rsidP="00AE602D">
            <w:pPr>
              <w:spacing w:line="216" w:lineRule="auto"/>
              <w:ind w:firstLine="0"/>
              <w:jc w:val="center"/>
              <w:rPr>
                <w:szCs w:val="28"/>
              </w:rPr>
            </w:pPr>
            <w:r w:rsidRPr="00AE602D">
              <w:rPr>
                <w:szCs w:val="28"/>
              </w:rPr>
              <w:t>2</w:t>
            </w:r>
            <w:r w:rsidR="002B44C6" w:rsidRPr="00AE602D">
              <w:rPr>
                <w:szCs w:val="28"/>
              </w:rPr>
              <w:t>4</w:t>
            </w:r>
          </w:p>
        </w:tc>
        <w:tc>
          <w:tcPr>
            <w:tcW w:w="2552" w:type="dxa"/>
            <w:vAlign w:val="center"/>
          </w:tcPr>
          <w:p w:rsidR="0090718D" w:rsidRPr="00AE602D" w:rsidRDefault="0090718D" w:rsidP="00AE602D">
            <w:pPr>
              <w:spacing w:line="216" w:lineRule="auto"/>
              <w:ind w:firstLine="0"/>
              <w:jc w:val="left"/>
              <w:rPr>
                <w:szCs w:val="28"/>
              </w:rPr>
            </w:pPr>
            <w:r w:rsidRPr="00AE602D">
              <w:rPr>
                <w:szCs w:val="28"/>
              </w:rPr>
              <w:t>Площадь:</w:t>
            </w:r>
          </w:p>
        </w:tc>
        <w:tc>
          <w:tcPr>
            <w:tcW w:w="6237" w:type="dxa"/>
            <w:vAlign w:val="center"/>
          </w:tcPr>
          <w:p w:rsidR="00751EBF" w:rsidRPr="00AE602D" w:rsidRDefault="00461BC0" w:rsidP="00AE602D">
            <w:pPr>
              <w:spacing w:line="216" w:lineRule="auto"/>
              <w:ind w:firstLine="0"/>
              <w:rPr>
                <w:color w:val="000000"/>
                <w:szCs w:val="28"/>
              </w:rPr>
            </w:pPr>
            <w:r w:rsidRPr="00AE602D">
              <w:rPr>
                <w:color w:val="000000"/>
                <w:szCs w:val="28"/>
              </w:rPr>
              <w:t xml:space="preserve">ЛОТ-1: </w:t>
            </w:r>
            <w:r w:rsidR="008412D4" w:rsidRPr="00AE602D">
              <w:rPr>
                <w:szCs w:val="28"/>
              </w:rPr>
              <w:t>138</w:t>
            </w:r>
            <w:r w:rsidR="0090718D" w:rsidRPr="00AE602D">
              <w:rPr>
                <w:color w:val="000000"/>
                <w:szCs w:val="28"/>
              </w:rPr>
              <w:t xml:space="preserve"> кв.м.</w:t>
            </w:r>
          </w:p>
        </w:tc>
      </w:tr>
      <w:tr w:rsidR="00BB138C" w:rsidRPr="00AE602D" w:rsidTr="00D45727">
        <w:tc>
          <w:tcPr>
            <w:tcW w:w="709" w:type="dxa"/>
            <w:vAlign w:val="center"/>
          </w:tcPr>
          <w:p w:rsidR="00BB138C" w:rsidRPr="00AE602D" w:rsidRDefault="00BB138C" w:rsidP="00AE602D">
            <w:pPr>
              <w:spacing w:line="216" w:lineRule="auto"/>
              <w:ind w:firstLine="0"/>
              <w:jc w:val="center"/>
              <w:rPr>
                <w:szCs w:val="28"/>
              </w:rPr>
            </w:pPr>
            <w:r w:rsidRPr="00AE602D">
              <w:rPr>
                <w:szCs w:val="28"/>
              </w:rPr>
              <w:lastRenderedPageBreak/>
              <w:t>2</w:t>
            </w:r>
            <w:r w:rsidR="002B44C6" w:rsidRPr="00AE602D">
              <w:rPr>
                <w:szCs w:val="28"/>
              </w:rPr>
              <w:t>5</w:t>
            </w:r>
          </w:p>
        </w:tc>
        <w:tc>
          <w:tcPr>
            <w:tcW w:w="2552" w:type="dxa"/>
            <w:vAlign w:val="center"/>
          </w:tcPr>
          <w:p w:rsidR="00BB138C" w:rsidRPr="00AE602D" w:rsidRDefault="00BB138C" w:rsidP="00AE602D">
            <w:pPr>
              <w:spacing w:line="216" w:lineRule="auto"/>
              <w:ind w:firstLine="0"/>
              <w:jc w:val="left"/>
              <w:rPr>
                <w:szCs w:val="28"/>
              </w:rPr>
            </w:pPr>
            <w:r w:rsidRPr="00AE602D">
              <w:rPr>
                <w:szCs w:val="28"/>
              </w:rPr>
              <w:t>Категория земель:</w:t>
            </w:r>
          </w:p>
        </w:tc>
        <w:tc>
          <w:tcPr>
            <w:tcW w:w="6237" w:type="dxa"/>
            <w:vAlign w:val="center"/>
          </w:tcPr>
          <w:p w:rsidR="00751EBF" w:rsidRPr="00AE602D" w:rsidRDefault="00BB138C" w:rsidP="00AE602D">
            <w:pPr>
              <w:spacing w:line="216" w:lineRule="auto"/>
              <w:ind w:firstLine="0"/>
              <w:rPr>
                <w:color w:val="000000"/>
                <w:szCs w:val="28"/>
              </w:rPr>
            </w:pPr>
            <w:r w:rsidRPr="00AE602D">
              <w:rPr>
                <w:color w:val="000000"/>
                <w:szCs w:val="28"/>
              </w:rPr>
              <w:t xml:space="preserve">ЛОТ-1: </w:t>
            </w:r>
            <w:r w:rsidR="00262859" w:rsidRPr="00AE602D">
              <w:rPr>
                <w:color w:val="000000"/>
                <w:szCs w:val="28"/>
              </w:rPr>
              <w:t>земли населенных пунктов</w:t>
            </w:r>
          </w:p>
        </w:tc>
      </w:tr>
      <w:tr w:rsidR="0090718D" w:rsidRPr="00AE602D" w:rsidTr="00D45727">
        <w:tc>
          <w:tcPr>
            <w:tcW w:w="709" w:type="dxa"/>
            <w:vAlign w:val="center"/>
          </w:tcPr>
          <w:p w:rsidR="0090718D" w:rsidRPr="00AE602D" w:rsidRDefault="008C4857" w:rsidP="00AE602D">
            <w:pPr>
              <w:spacing w:line="216" w:lineRule="auto"/>
              <w:ind w:firstLine="0"/>
              <w:jc w:val="center"/>
              <w:rPr>
                <w:szCs w:val="28"/>
              </w:rPr>
            </w:pPr>
            <w:r w:rsidRPr="00AE602D">
              <w:rPr>
                <w:szCs w:val="28"/>
              </w:rPr>
              <w:t>2</w:t>
            </w:r>
            <w:r w:rsidR="002B44C6" w:rsidRPr="00AE602D">
              <w:rPr>
                <w:szCs w:val="28"/>
              </w:rPr>
              <w:t>6</w:t>
            </w:r>
          </w:p>
        </w:tc>
        <w:tc>
          <w:tcPr>
            <w:tcW w:w="2552" w:type="dxa"/>
            <w:vAlign w:val="center"/>
          </w:tcPr>
          <w:p w:rsidR="0090718D" w:rsidRPr="00AE602D" w:rsidRDefault="0090718D" w:rsidP="00AE602D">
            <w:pPr>
              <w:spacing w:line="216" w:lineRule="auto"/>
              <w:ind w:firstLine="0"/>
              <w:jc w:val="left"/>
              <w:rPr>
                <w:szCs w:val="28"/>
              </w:rPr>
            </w:pPr>
            <w:r w:rsidRPr="00AE602D">
              <w:rPr>
                <w:szCs w:val="28"/>
              </w:rPr>
              <w:t>Описание земельного участка:</w:t>
            </w:r>
          </w:p>
        </w:tc>
        <w:tc>
          <w:tcPr>
            <w:tcW w:w="6237" w:type="dxa"/>
            <w:vAlign w:val="center"/>
          </w:tcPr>
          <w:p w:rsidR="0090718D" w:rsidRPr="00AE602D" w:rsidRDefault="0090718D" w:rsidP="00AE602D">
            <w:pPr>
              <w:spacing w:line="216" w:lineRule="auto"/>
              <w:ind w:firstLine="0"/>
              <w:rPr>
                <w:szCs w:val="28"/>
              </w:rPr>
            </w:pPr>
            <w:r w:rsidRPr="00AE602D">
              <w:rPr>
                <w:szCs w:val="28"/>
              </w:rPr>
              <w:t>Территория земельного участка свободна от застройки</w:t>
            </w:r>
          </w:p>
        </w:tc>
      </w:tr>
      <w:tr w:rsidR="0090718D" w:rsidRPr="00AE602D" w:rsidTr="00D45727">
        <w:tc>
          <w:tcPr>
            <w:tcW w:w="709" w:type="dxa"/>
            <w:vAlign w:val="center"/>
          </w:tcPr>
          <w:p w:rsidR="0090718D" w:rsidRPr="00AE602D" w:rsidRDefault="008C4857" w:rsidP="00AE602D">
            <w:pPr>
              <w:spacing w:line="216" w:lineRule="auto"/>
              <w:ind w:firstLine="0"/>
              <w:jc w:val="center"/>
              <w:rPr>
                <w:szCs w:val="28"/>
              </w:rPr>
            </w:pPr>
            <w:r w:rsidRPr="00AE602D">
              <w:rPr>
                <w:szCs w:val="28"/>
              </w:rPr>
              <w:t>2</w:t>
            </w:r>
            <w:r w:rsidR="002B44C6" w:rsidRPr="00AE602D">
              <w:rPr>
                <w:szCs w:val="28"/>
              </w:rPr>
              <w:t>7</w:t>
            </w:r>
          </w:p>
        </w:tc>
        <w:tc>
          <w:tcPr>
            <w:tcW w:w="2552" w:type="dxa"/>
            <w:vAlign w:val="center"/>
          </w:tcPr>
          <w:p w:rsidR="0090718D" w:rsidRPr="00AE602D" w:rsidRDefault="0090718D" w:rsidP="00AE602D">
            <w:pPr>
              <w:spacing w:line="216" w:lineRule="auto"/>
              <w:ind w:firstLine="0"/>
              <w:jc w:val="left"/>
              <w:rPr>
                <w:szCs w:val="28"/>
              </w:rPr>
            </w:pPr>
            <w:r w:rsidRPr="00AE602D">
              <w:rPr>
                <w:szCs w:val="28"/>
              </w:rPr>
              <w:t>Валюта лота:</w:t>
            </w:r>
          </w:p>
        </w:tc>
        <w:tc>
          <w:tcPr>
            <w:tcW w:w="6237" w:type="dxa"/>
            <w:vAlign w:val="center"/>
          </w:tcPr>
          <w:p w:rsidR="0090718D" w:rsidRPr="00AE602D" w:rsidRDefault="00730043" w:rsidP="00AE602D">
            <w:pPr>
              <w:spacing w:line="216" w:lineRule="auto"/>
              <w:ind w:firstLine="0"/>
              <w:rPr>
                <w:szCs w:val="28"/>
              </w:rPr>
            </w:pPr>
            <w:r w:rsidRPr="00AE602D">
              <w:rPr>
                <w:szCs w:val="28"/>
              </w:rPr>
              <w:t>Р</w:t>
            </w:r>
            <w:r w:rsidR="0090718D" w:rsidRPr="00AE602D">
              <w:rPr>
                <w:szCs w:val="28"/>
              </w:rPr>
              <w:t>убли</w:t>
            </w:r>
          </w:p>
        </w:tc>
      </w:tr>
      <w:tr w:rsidR="0090718D" w:rsidRPr="00AE602D" w:rsidTr="00D45727">
        <w:tc>
          <w:tcPr>
            <w:tcW w:w="709" w:type="dxa"/>
            <w:vAlign w:val="center"/>
          </w:tcPr>
          <w:p w:rsidR="0090718D" w:rsidRPr="00AE602D" w:rsidRDefault="00BB138C" w:rsidP="00AE602D">
            <w:pPr>
              <w:spacing w:line="216" w:lineRule="auto"/>
              <w:ind w:firstLine="0"/>
              <w:jc w:val="center"/>
              <w:rPr>
                <w:szCs w:val="28"/>
              </w:rPr>
            </w:pPr>
            <w:r w:rsidRPr="00AE602D">
              <w:rPr>
                <w:szCs w:val="28"/>
              </w:rPr>
              <w:t>2</w:t>
            </w:r>
            <w:r w:rsidR="002B44C6" w:rsidRPr="00AE602D">
              <w:rPr>
                <w:szCs w:val="28"/>
              </w:rPr>
              <w:t>8</w:t>
            </w:r>
          </w:p>
        </w:tc>
        <w:tc>
          <w:tcPr>
            <w:tcW w:w="2552" w:type="dxa"/>
            <w:vAlign w:val="center"/>
          </w:tcPr>
          <w:p w:rsidR="0090718D" w:rsidRPr="00AE602D" w:rsidRDefault="0090718D" w:rsidP="00AE602D">
            <w:pPr>
              <w:spacing w:line="216" w:lineRule="auto"/>
              <w:ind w:firstLine="0"/>
              <w:jc w:val="left"/>
              <w:rPr>
                <w:color w:val="000000"/>
                <w:szCs w:val="28"/>
              </w:rPr>
            </w:pPr>
            <w:r w:rsidRPr="00AE602D">
              <w:rPr>
                <w:color w:val="000000"/>
                <w:szCs w:val="28"/>
              </w:rPr>
              <w:t xml:space="preserve">Начальный размер </w:t>
            </w:r>
            <w:r w:rsidR="002B44C6" w:rsidRPr="00AE602D">
              <w:rPr>
                <w:color w:val="000000"/>
                <w:szCs w:val="28"/>
              </w:rPr>
              <w:t>годовой арендной платы</w:t>
            </w:r>
            <w:r w:rsidRPr="00AE602D">
              <w:rPr>
                <w:color w:val="000000"/>
                <w:szCs w:val="28"/>
              </w:rPr>
              <w:t xml:space="preserve"> за земельный участок:</w:t>
            </w:r>
          </w:p>
        </w:tc>
        <w:tc>
          <w:tcPr>
            <w:tcW w:w="6237" w:type="dxa"/>
            <w:vAlign w:val="center"/>
          </w:tcPr>
          <w:p w:rsidR="00611596" w:rsidRPr="00AE602D" w:rsidRDefault="0090718D" w:rsidP="00AE602D">
            <w:pPr>
              <w:spacing w:line="216" w:lineRule="auto"/>
              <w:ind w:firstLine="0"/>
              <w:rPr>
                <w:szCs w:val="28"/>
              </w:rPr>
            </w:pPr>
            <w:r w:rsidRPr="00AE602D">
              <w:rPr>
                <w:color w:val="000000"/>
                <w:szCs w:val="28"/>
              </w:rPr>
              <w:t>ЛОТ-</w:t>
            </w:r>
            <w:r w:rsidR="00611596" w:rsidRPr="00AE602D">
              <w:rPr>
                <w:color w:val="000000"/>
                <w:szCs w:val="28"/>
              </w:rPr>
              <w:t>1</w:t>
            </w:r>
            <w:r w:rsidRPr="00AE602D">
              <w:rPr>
                <w:color w:val="000000"/>
                <w:szCs w:val="28"/>
              </w:rPr>
              <w:t>:</w:t>
            </w:r>
            <w:r w:rsidR="00611596" w:rsidRPr="00AE602D">
              <w:rPr>
                <w:color w:val="000000"/>
                <w:szCs w:val="28"/>
              </w:rPr>
              <w:t xml:space="preserve"> 108159</w:t>
            </w:r>
            <w:r w:rsidR="008424E0" w:rsidRPr="00AE602D">
              <w:rPr>
                <w:szCs w:val="28"/>
              </w:rPr>
              <w:t xml:space="preserve"> (</w:t>
            </w:r>
            <w:r w:rsidR="00611596" w:rsidRPr="00AE602D">
              <w:rPr>
                <w:szCs w:val="28"/>
              </w:rPr>
              <w:t>сто восемь тысяч сто пятьдесят девять)</w:t>
            </w:r>
            <w:r w:rsidR="00135263" w:rsidRPr="00AE602D">
              <w:rPr>
                <w:szCs w:val="28"/>
              </w:rPr>
              <w:t xml:space="preserve"> рублей</w:t>
            </w:r>
            <w:r w:rsidRPr="00AE602D">
              <w:rPr>
                <w:szCs w:val="28"/>
              </w:rPr>
              <w:t xml:space="preserve"> </w:t>
            </w:r>
            <w:r w:rsidR="00611596" w:rsidRPr="00AE602D">
              <w:rPr>
                <w:szCs w:val="28"/>
              </w:rPr>
              <w:t>98</w:t>
            </w:r>
            <w:r w:rsidR="00B44F86" w:rsidRPr="00AE602D">
              <w:rPr>
                <w:szCs w:val="28"/>
              </w:rPr>
              <w:t xml:space="preserve"> копе</w:t>
            </w:r>
            <w:r w:rsidR="00611596" w:rsidRPr="00AE602D">
              <w:rPr>
                <w:szCs w:val="28"/>
              </w:rPr>
              <w:t>е</w:t>
            </w:r>
            <w:r w:rsidR="00B44F86" w:rsidRPr="00AE602D">
              <w:rPr>
                <w:szCs w:val="28"/>
              </w:rPr>
              <w:t>к</w:t>
            </w:r>
            <w:r w:rsidR="008412D4" w:rsidRPr="00AE602D">
              <w:rPr>
                <w:szCs w:val="28"/>
              </w:rPr>
              <w:t>, что составляет 60 % от кадастровой стоимости земельного участка</w:t>
            </w:r>
          </w:p>
        </w:tc>
      </w:tr>
      <w:tr w:rsidR="0090718D" w:rsidRPr="00AE602D" w:rsidTr="00D45727">
        <w:tc>
          <w:tcPr>
            <w:tcW w:w="709" w:type="dxa"/>
            <w:vAlign w:val="center"/>
          </w:tcPr>
          <w:p w:rsidR="0090718D" w:rsidRPr="00AE602D" w:rsidRDefault="00BB138C" w:rsidP="00AE602D">
            <w:pPr>
              <w:spacing w:line="216" w:lineRule="auto"/>
              <w:ind w:firstLine="0"/>
              <w:jc w:val="center"/>
              <w:rPr>
                <w:szCs w:val="28"/>
              </w:rPr>
            </w:pPr>
            <w:r w:rsidRPr="00AE602D">
              <w:rPr>
                <w:szCs w:val="28"/>
              </w:rPr>
              <w:t>2</w:t>
            </w:r>
            <w:r w:rsidR="002B44C6" w:rsidRPr="00AE602D">
              <w:rPr>
                <w:szCs w:val="28"/>
              </w:rPr>
              <w:t>9</w:t>
            </w:r>
          </w:p>
        </w:tc>
        <w:tc>
          <w:tcPr>
            <w:tcW w:w="2552" w:type="dxa"/>
            <w:vAlign w:val="center"/>
          </w:tcPr>
          <w:p w:rsidR="0090718D" w:rsidRPr="00AE602D" w:rsidRDefault="0090718D" w:rsidP="00AE602D">
            <w:pPr>
              <w:spacing w:line="216" w:lineRule="auto"/>
              <w:ind w:firstLine="0"/>
              <w:jc w:val="left"/>
              <w:rPr>
                <w:color w:val="000000"/>
                <w:szCs w:val="28"/>
              </w:rPr>
            </w:pPr>
            <w:r w:rsidRPr="00AE602D">
              <w:rPr>
                <w:color w:val="000000"/>
                <w:szCs w:val="28"/>
              </w:rPr>
              <w:t>Шаг аукциона:</w:t>
            </w:r>
          </w:p>
        </w:tc>
        <w:tc>
          <w:tcPr>
            <w:tcW w:w="6237" w:type="dxa"/>
            <w:vAlign w:val="center"/>
          </w:tcPr>
          <w:p w:rsidR="00611596" w:rsidRPr="00AE602D" w:rsidRDefault="001B31D0" w:rsidP="00AE602D">
            <w:pPr>
              <w:spacing w:line="216" w:lineRule="auto"/>
              <w:ind w:firstLine="0"/>
              <w:rPr>
                <w:color w:val="000000"/>
                <w:szCs w:val="28"/>
              </w:rPr>
            </w:pPr>
            <w:r w:rsidRPr="00AE602D">
              <w:rPr>
                <w:color w:val="000000"/>
                <w:szCs w:val="28"/>
              </w:rPr>
              <w:t xml:space="preserve">ЛОТ-1: </w:t>
            </w:r>
            <w:r w:rsidR="008412D4" w:rsidRPr="00AE602D">
              <w:rPr>
                <w:color w:val="000000"/>
                <w:szCs w:val="28"/>
              </w:rPr>
              <w:t>3244</w:t>
            </w:r>
            <w:r w:rsidR="008424E0" w:rsidRPr="00AE602D">
              <w:rPr>
                <w:color w:val="000000"/>
                <w:szCs w:val="28"/>
              </w:rPr>
              <w:t xml:space="preserve"> (</w:t>
            </w:r>
            <w:r w:rsidR="008412D4" w:rsidRPr="00AE602D">
              <w:rPr>
                <w:color w:val="000000"/>
                <w:szCs w:val="28"/>
              </w:rPr>
              <w:t>три тысячи двести сорок четыре</w:t>
            </w:r>
            <w:r w:rsidR="0090718D" w:rsidRPr="00AE602D">
              <w:rPr>
                <w:color w:val="000000"/>
                <w:szCs w:val="28"/>
              </w:rPr>
              <w:t>) руб</w:t>
            </w:r>
            <w:r w:rsidR="008424E0" w:rsidRPr="00AE602D">
              <w:rPr>
                <w:color w:val="000000"/>
                <w:szCs w:val="28"/>
              </w:rPr>
              <w:t>лей</w:t>
            </w:r>
            <w:r w:rsidR="008412D4" w:rsidRPr="00AE602D">
              <w:rPr>
                <w:color w:val="000000"/>
                <w:szCs w:val="28"/>
              </w:rPr>
              <w:t xml:space="preserve"> 80</w:t>
            </w:r>
            <w:r w:rsidR="0090718D" w:rsidRPr="00AE602D">
              <w:rPr>
                <w:color w:val="000000"/>
                <w:szCs w:val="28"/>
              </w:rPr>
              <w:t xml:space="preserve"> коп</w:t>
            </w:r>
            <w:r w:rsidRPr="00AE602D">
              <w:rPr>
                <w:color w:val="000000"/>
                <w:szCs w:val="28"/>
              </w:rPr>
              <w:t>еек</w:t>
            </w:r>
            <w:r w:rsidR="00744F03" w:rsidRPr="00AE602D">
              <w:rPr>
                <w:color w:val="000000"/>
                <w:szCs w:val="28"/>
              </w:rPr>
              <w:t xml:space="preserve">, </w:t>
            </w:r>
            <w:r w:rsidR="00CC7308" w:rsidRPr="00AE602D">
              <w:rPr>
                <w:color w:val="000000"/>
                <w:szCs w:val="28"/>
              </w:rPr>
              <w:t xml:space="preserve">что составляет </w:t>
            </w:r>
            <w:r w:rsidR="0090718D" w:rsidRPr="00AE602D">
              <w:rPr>
                <w:color w:val="000000"/>
                <w:szCs w:val="28"/>
              </w:rPr>
              <w:t xml:space="preserve">3% от начальной </w:t>
            </w:r>
            <w:r w:rsidR="002B44C6" w:rsidRPr="00AE602D">
              <w:rPr>
                <w:color w:val="000000"/>
                <w:szCs w:val="28"/>
              </w:rPr>
              <w:t xml:space="preserve">годовой арендной платы </w:t>
            </w:r>
            <w:r w:rsidR="0090718D" w:rsidRPr="00AE602D">
              <w:rPr>
                <w:color w:val="000000"/>
                <w:szCs w:val="28"/>
              </w:rPr>
              <w:t>и не изменяется в течение всего аукциона</w:t>
            </w:r>
          </w:p>
        </w:tc>
      </w:tr>
      <w:tr w:rsidR="0090718D" w:rsidRPr="00AE602D" w:rsidTr="00D45727">
        <w:tc>
          <w:tcPr>
            <w:tcW w:w="709" w:type="dxa"/>
            <w:vAlign w:val="center"/>
          </w:tcPr>
          <w:p w:rsidR="0090718D" w:rsidRPr="00AE602D" w:rsidRDefault="002B44C6" w:rsidP="00AE602D">
            <w:pPr>
              <w:spacing w:line="216" w:lineRule="auto"/>
              <w:ind w:firstLine="0"/>
              <w:jc w:val="center"/>
              <w:rPr>
                <w:szCs w:val="28"/>
              </w:rPr>
            </w:pPr>
            <w:r w:rsidRPr="00AE602D">
              <w:rPr>
                <w:szCs w:val="28"/>
              </w:rPr>
              <w:t>30</w:t>
            </w:r>
          </w:p>
        </w:tc>
        <w:tc>
          <w:tcPr>
            <w:tcW w:w="2552" w:type="dxa"/>
            <w:vAlign w:val="center"/>
          </w:tcPr>
          <w:p w:rsidR="0090718D" w:rsidRPr="00AE602D" w:rsidRDefault="0090718D" w:rsidP="00AE602D">
            <w:pPr>
              <w:spacing w:line="216" w:lineRule="auto"/>
              <w:ind w:firstLine="0"/>
              <w:jc w:val="left"/>
              <w:rPr>
                <w:color w:val="000000"/>
                <w:szCs w:val="28"/>
              </w:rPr>
            </w:pPr>
            <w:r w:rsidRPr="00AE602D">
              <w:rPr>
                <w:color w:val="000000"/>
                <w:szCs w:val="28"/>
              </w:rPr>
              <w:t>Размер задатка:</w:t>
            </w:r>
          </w:p>
        </w:tc>
        <w:tc>
          <w:tcPr>
            <w:tcW w:w="6237" w:type="dxa"/>
            <w:vAlign w:val="center"/>
          </w:tcPr>
          <w:p w:rsidR="00726F42" w:rsidRPr="00AE602D" w:rsidRDefault="0090718D" w:rsidP="00AE602D">
            <w:pPr>
              <w:spacing w:line="216" w:lineRule="auto"/>
              <w:ind w:firstLine="0"/>
              <w:rPr>
                <w:szCs w:val="28"/>
              </w:rPr>
            </w:pPr>
            <w:r w:rsidRPr="00AE602D">
              <w:rPr>
                <w:color w:val="000000"/>
                <w:szCs w:val="28"/>
              </w:rPr>
              <w:t xml:space="preserve">ЛОТ-1: </w:t>
            </w:r>
            <w:r w:rsidR="008412D4" w:rsidRPr="00AE602D">
              <w:rPr>
                <w:szCs w:val="28"/>
              </w:rPr>
              <w:t>64895</w:t>
            </w:r>
            <w:r w:rsidR="00135263" w:rsidRPr="00AE602D">
              <w:rPr>
                <w:szCs w:val="28"/>
              </w:rPr>
              <w:t xml:space="preserve"> (</w:t>
            </w:r>
            <w:r w:rsidR="008412D4" w:rsidRPr="00AE602D">
              <w:rPr>
                <w:szCs w:val="28"/>
              </w:rPr>
              <w:t>шестьдесят четыре тысячи восемьсот девяносто пять</w:t>
            </w:r>
            <w:r w:rsidR="00135263" w:rsidRPr="00AE602D">
              <w:rPr>
                <w:szCs w:val="28"/>
              </w:rPr>
              <w:t>) рубл</w:t>
            </w:r>
            <w:r w:rsidR="008412D4" w:rsidRPr="00AE602D">
              <w:rPr>
                <w:szCs w:val="28"/>
              </w:rPr>
              <w:t>ей</w:t>
            </w:r>
            <w:r w:rsidR="00135263" w:rsidRPr="00AE602D">
              <w:rPr>
                <w:szCs w:val="28"/>
              </w:rPr>
              <w:t xml:space="preserve"> </w:t>
            </w:r>
            <w:r w:rsidR="008412D4" w:rsidRPr="00AE602D">
              <w:rPr>
                <w:szCs w:val="28"/>
              </w:rPr>
              <w:t>99</w:t>
            </w:r>
            <w:r w:rsidR="00BB1774" w:rsidRPr="00AE602D">
              <w:rPr>
                <w:szCs w:val="28"/>
              </w:rPr>
              <w:t xml:space="preserve"> копее</w:t>
            </w:r>
            <w:r w:rsidR="00135263" w:rsidRPr="00AE602D">
              <w:rPr>
                <w:szCs w:val="28"/>
              </w:rPr>
              <w:t>к</w:t>
            </w:r>
            <w:r w:rsidR="001B31D0" w:rsidRPr="00AE602D">
              <w:rPr>
                <w:szCs w:val="28"/>
              </w:rPr>
              <w:t xml:space="preserve">, что составляет </w:t>
            </w:r>
            <w:r w:rsidR="00BB1774" w:rsidRPr="00AE602D">
              <w:rPr>
                <w:szCs w:val="28"/>
              </w:rPr>
              <w:t>6</w:t>
            </w:r>
            <w:r w:rsidR="001B31D0" w:rsidRPr="00AE602D">
              <w:rPr>
                <w:szCs w:val="28"/>
              </w:rPr>
              <w:t xml:space="preserve">0% от начального размера </w:t>
            </w:r>
            <w:r w:rsidR="00262859" w:rsidRPr="00AE602D">
              <w:rPr>
                <w:szCs w:val="28"/>
              </w:rPr>
              <w:t xml:space="preserve">годовой  </w:t>
            </w:r>
            <w:r w:rsidR="00932A70" w:rsidRPr="00AE602D">
              <w:rPr>
                <w:szCs w:val="28"/>
              </w:rPr>
              <w:t>арендной платы</w:t>
            </w:r>
          </w:p>
        </w:tc>
      </w:tr>
      <w:tr w:rsidR="0090718D" w:rsidRPr="00AE602D" w:rsidTr="00D45727">
        <w:tc>
          <w:tcPr>
            <w:tcW w:w="709" w:type="dxa"/>
            <w:vAlign w:val="center"/>
          </w:tcPr>
          <w:p w:rsidR="0090718D" w:rsidRPr="00AE602D" w:rsidRDefault="00BB138C" w:rsidP="00AE602D">
            <w:pPr>
              <w:spacing w:line="216" w:lineRule="auto"/>
              <w:ind w:firstLine="0"/>
              <w:jc w:val="center"/>
              <w:rPr>
                <w:szCs w:val="28"/>
              </w:rPr>
            </w:pPr>
            <w:r w:rsidRPr="00AE602D">
              <w:rPr>
                <w:szCs w:val="28"/>
              </w:rPr>
              <w:t>3</w:t>
            </w:r>
            <w:r w:rsidR="002B44C6" w:rsidRPr="00AE602D">
              <w:rPr>
                <w:szCs w:val="28"/>
              </w:rPr>
              <w:t>1</w:t>
            </w:r>
          </w:p>
        </w:tc>
        <w:tc>
          <w:tcPr>
            <w:tcW w:w="2552" w:type="dxa"/>
            <w:vAlign w:val="center"/>
          </w:tcPr>
          <w:p w:rsidR="0090718D" w:rsidRPr="00AE602D" w:rsidRDefault="0090718D" w:rsidP="00AE602D">
            <w:pPr>
              <w:spacing w:line="216" w:lineRule="auto"/>
              <w:ind w:firstLine="0"/>
              <w:jc w:val="left"/>
              <w:rPr>
                <w:color w:val="000000"/>
                <w:szCs w:val="28"/>
              </w:rPr>
            </w:pPr>
            <w:r w:rsidRPr="00AE602D">
              <w:rPr>
                <w:color w:val="000000"/>
                <w:szCs w:val="28"/>
              </w:rPr>
              <w:t>Описание обременений:</w:t>
            </w:r>
          </w:p>
        </w:tc>
        <w:tc>
          <w:tcPr>
            <w:tcW w:w="6237" w:type="dxa"/>
            <w:vAlign w:val="center"/>
          </w:tcPr>
          <w:p w:rsidR="00726F42" w:rsidRPr="00AE602D" w:rsidRDefault="0090718D" w:rsidP="00AE602D">
            <w:pPr>
              <w:spacing w:line="216" w:lineRule="auto"/>
              <w:ind w:firstLine="0"/>
              <w:rPr>
                <w:szCs w:val="28"/>
              </w:rPr>
            </w:pPr>
            <w:r w:rsidRPr="00AE602D">
              <w:rPr>
                <w:color w:val="000000"/>
                <w:szCs w:val="28"/>
              </w:rPr>
              <w:t>ЛОТ-1:</w:t>
            </w:r>
            <w:r w:rsidR="00B21F77" w:rsidRPr="00AE602D">
              <w:rPr>
                <w:color w:val="000000"/>
                <w:szCs w:val="28"/>
              </w:rPr>
              <w:t xml:space="preserve"> </w:t>
            </w:r>
            <w:r w:rsidR="0022103C" w:rsidRPr="00AE602D">
              <w:rPr>
                <w:szCs w:val="28"/>
              </w:rPr>
              <w:t>отсутствуют</w:t>
            </w:r>
            <w:r w:rsidR="00FD3590" w:rsidRPr="00AE602D">
              <w:rPr>
                <w:szCs w:val="28"/>
              </w:rPr>
              <w:t xml:space="preserve"> </w:t>
            </w:r>
          </w:p>
        </w:tc>
      </w:tr>
      <w:tr w:rsidR="0090718D" w:rsidRPr="00AE602D" w:rsidTr="00D45727">
        <w:tc>
          <w:tcPr>
            <w:tcW w:w="709" w:type="dxa"/>
            <w:vAlign w:val="center"/>
          </w:tcPr>
          <w:p w:rsidR="0090718D" w:rsidRPr="00AE602D" w:rsidRDefault="00BB138C" w:rsidP="00AE602D">
            <w:pPr>
              <w:spacing w:line="216" w:lineRule="auto"/>
              <w:ind w:firstLine="0"/>
              <w:jc w:val="center"/>
              <w:rPr>
                <w:szCs w:val="28"/>
              </w:rPr>
            </w:pPr>
            <w:r w:rsidRPr="00AE602D">
              <w:rPr>
                <w:szCs w:val="28"/>
              </w:rPr>
              <w:t>3</w:t>
            </w:r>
            <w:r w:rsidR="002B44C6" w:rsidRPr="00AE602D">
              <w:rPr>
                <w:szCs w:val="28"/>
              </w:rPr>
              <w:t>2</w:t>
            </w:r>
          </w:p>
        </w:tc>
        <w:tc>
          <w:tcPr>
            <w:tcW w:w="2552" w:type="dxa"/>
            <w:vAlign w:val="center"/>
          </w:tcPr>
          <w:p w:rsidR="0090718D" w:rsidRPr="00AE602D" w:rsidRDefault="0090718D" w:rsidP="00AE602D">
            <w:pPr>
              <w:spacing w:line="216" w:lineRule="auto"/>
              <w:ind w:firstLine="0"/>
              <w:jc w:val="left"/>
              <w:rPr>
                <w:color w:val="000000"/>
                <w:szCs w:val="28"/>
              </w:rPr>
            </w:pPr>
            <w:r w:rsidRPr="00AE602D">
              <w:rPr>
                <w:color w:val="000000"/>
                <w:szCs w:val="28"/>
              </w:rPr>
              <w:t>Особые условия использования земельного участка</w:t>
            </w:r>
          </w:p>
        </w:tc>
        <w:tc>
          <w:tcPr>
            <w:tcW w:w="6237" w:type="dxa"/>
            <w:vAlign w:val="center"/>
          </w:tcPr>
          <w:p w:rsidR="00726F42" w:rsidRPr="00AE602D" w:rsidRDefault="00D87705" w:rsidP="00AE602D">
            <w:pPr>
              <w:spacing w:line="216" w:lineRule="auto"/>
              <w:ind w:firstLine="0"/>
              <w:rPr>
                <w:szCs w:val="28"/>
              </w:rPr>
            </w:pPr>
            <w:r w:rsidRPr="00AE602D">
              <w:rPr>
                <w:szCs w:val="28"/>
              </w:rPr>
              <w:t>ЛОТ-1:</w:t>
            </w:r>
            <w:r w:rsidR="0022103C" w:rsidRPr="00AE602D">
              <w:rPr>
                <w:szCs w:val="28"/>
              </w:rPr>
              <w:t xml:space="preserve"> охранная зона линейно-кабельных сооружений связи, волоконно-оптического кабеля связи ПАО «Ростелеком» (охранная зона 2 метра от оси кабеля согласно постановлению Правительства РФ от 9 июня 1995 года № 578); охранная зона водопроводной сети (не менее 5 метров от зданий и сооружений согласно СП 31.13330.2016); охранная зона самотечного коллектора (3 метра в каждую сторону от сетей канализации до фундаментов зданий и сооружений, согласно СП 42.13330.2016 и СП 18.13330.2011).</w:t>
            </w:r>
          </w:p>
        </w:tc>
      </w:tr>
      <w:tr w:rsidR="008C4857" w:rsidRPr="00AE602D" w:rsidTr="00D45727">
        <w:tc>
          <w:tcPr>
            <w:tcW w:w="709" w:type="dxa"/>
            <w:vAlign w:val="center"/>
          </w:tcPr>
          <w:p w:rsidR="008C4857" w:rsidRPr="00AE602D" w:rsidRDefault="00BB138C" w:rsidP="00AE602D">
            <w:pPr>
              <w:spacing w:line="216" w:lineRule="auto"/>
              <w:ind w:firstLine="0"/>
              <w:jc w:val="center"/>
              <w:rPr>
                <w:szCs w:val="28"/>
              </w:rPr>
            </w:pPr>
            <w:r w:rsidRPr="00AE602D">
              <w:rPr>
                <w:szCs w:val="28"/>
              </w:rPr>
              <w:t>3</w:t>
            </w:r>
            <w:r w:rsidR="002B44C6" w:rsidRPr="00AE602D">
              <w:rPr>
                <w:szCs w:val="28"/>
              </w:rPr>
              <w:t>3</w:t>
            </w:r>
          </w:p>
        </w:tc>
        <w:tc>
          <w:tcPr>
            <w:tcW w:w="2552" w:type="dxa"/>
            <w:vAlign w:val="center"/>
          </w:tcPr>
          <w:p w:rsidR="008C4857" w:rsidRPr="00AE602D" w:rsidRDefault="008C4857" w:rsidP="00AE602D">
            <w:pPr>
              <w:spacing w:line="216" w:lineRule="auto"/>
              <w:ind w:firstLine="0"/>
              <w:jc w:val="left"/>
              <w:rPr>
                <w:color w:val="000000"/>
                <w:szCs w:val="28"/>
              </w:rPr>
            </w:pPr>
            <w:r w:rsidRPr="00AE602D">
              <w:rPr>
                <w:szCs w:val="28"/>
              </w:rPr>
              <w:t>Предельные параметры земельного участка и предельные параметры разрешенного строительства</w:t>
            </w:r>
          </w:p>
        </w:tc>
        <w:tc>
          <w:tcPr>
            <w:tcW w:w="6237" w:type="dxa"/>
            <w:vAlign w:val="center"/>
          </w:tcPr>
          <w:p w:rsidR="004A5A77" w:rsidRPr="00AE602D" w:rsidRDefault="00E47BD1" w:rsidP="00AE602D">
            <w:pPr>
              <w:spacing w:line="216" w:lineRule="auto"/>
              <w:ind w:firstLine="0"/>
              <w:rPr>
                <w:bCs/>
                <w:szCs w:val="28"/>
              </w:rPr>
            </w:pPr>
            <w:r w:rsidRPr="00AE602D">
              <w:rPr>
                <w:bCs/>
                <w:szCs w:val="28"/>
              </w:rPr>
              <w:t>ЛОТ-1:</w:t>
            </w:r>
            <w:r w:rsidRPr="00AE602D">
              <w:rPr>
                <w:color w:val="000000"/>
                <w:szCs w:val="28"/>
              </w:rPr>
              <w:t xml:space="preserve"> </w:t>
            </w:r>
            <w:r w:rsidR="004A5A77" w:rsidRPr="00AE602D">
              <w:rPr>
                <w:bCs/>
                <w:szCs w:val="28"/>
              </w:rPr>
              <w:t>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 264 (с изменениями и дополнениями</w:t>
            </w:r>
            <w:proofErr w:type="gramStart"/>
            <w:r w:rsidR="004A5A77" w:rsidRPr="00AE602D">
              <w:rPr>
                <w:bCs/>
                <w:szCs w:val="28"/>
              </w:rPr>
              <w:t>)(</w:t>
            </w:r>
            <w:proofErr w:type="gramEnd"/>
            <w:r w:rsidR="004A5A77" w:rsidRPr="00AE602D">
              <w:rPr>
                <w:bCs/>
                <w:szCs w:val="28"/>
              </w:rPr>
              <w:t>далее ПЗЗ МО Маркс), для зоны ОД-1 (</w:t>
            </w:r>
            <w:r w:rsidR="004A5A77" w:rsidRPr="00AE602D">
              <w:rPr>
                <w:szCs w:val="28"/>
              </w:rPr>
              <w:t>Зона административно-делового  назначения и коммерческого  назначения</w:t>
            </w:r>
            <w:r w:rsidR="004A5A77" w:rsidRPr="00AE602D">
              <w:rPr>
                <w:bCs/>
                <w:szCs w:val="28"/>
              </w:rPr>
              <w:t>), установлены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4A5A77" w:rsidRPr="00AE602D" w:rsidRDefault="004A5A77" w:rsidP="00AE602D">
            <w:pPr>
              <w:spacing w:line="216" w:lineRule="auto"/>
              <w:ind w:firstLine="0"/>
              <w:rPr>
                <w:szCs w:val="28"/>
              </w:rPr>
            </w:pPr>
            <w:r w:rsidRPr="00AE602D">
              <w:rPr>
                <w:szCs w:val="28"/>
              </w:rPr>
              <w:lastRenderedPageBreak/>
              <w:t xml:space="preserve">а) минимальная площадь земельного участка — не ограничена; </w:t>
            </w:r>
          </w:p>
          <w:p w:rsidR="004A5A77" w:rsidRPr="00AE602D" w:rsidRDefault="004A5A77" w:rsidP="00AE602D">
            <w:pPr>
              <w:spacing w:line="216" w:lineRule="auto"/>
              <w:ind w:firstLine="0"/>
              <w:rPr>
                <w:szCs w:val="28"/>
              </w:rPr>
            </w:pPr>
            <w:r w:rsidRPr="00AE602D">
              <w:rPr>
                <w:szCs w:val="28"/>
              </w:rPr>
              <w:t>б) Максимальный коэффициент застройки и коэффициент плотности – 0,8-2,4;</w:t>
            </w:r>
          </w:p>
          <w:p w:rsidR="004A5A77" w:rsidRPr="00AE602D" w:rsidRDefault="004A5A77" w:rsidP="00AE602D">
            <w:pPr>
              <w:autoSpaceDE w:val="0"/>
              <w:spacing w:line="216" w:lineRule="auto"/>
              <w:ind w:firstLine="0"/>
              <w:rPr>
                <w:szCs w:val="28"/>
              </w:rPr>
            </w:pPr>
            <w:r w:rsidRPr="00AE602D">
              <w:rPr>
                <w:szCs w:val="28"/>
              </w:rPr>
              <w:t>в) минимальные отступы стен зданий от границ сопряженных земельных участков: от лицевой границы участка, (от красной линии), </w:t>
            </w:r>
            <w:proofErr w:type="gramStart"/>
            <w:r w:rsidRPr="00AE602D">
              <w:rPr>
                <w:szCs w:val="28"/>
              </w:rPr>
              <w:t>м</w:t>
            </w:r>
            <w:proofErr w:type="gramEnd"/>
            <w:r w:rsidRPr="00AE602D">
              <w:rPr>
                <w:szCs w:val="28"/>
              </w:rPr>
              <w:t>: по красной линии, (по сложившейся линии застройки); от других границ участка, м: не подлежит установлению;</w:t>
            </w:r>
          </w:p>
          <w:p w:rsidR="004A5A77" w:rsidRPr="00AE602D" w:rsidRDefault="004A5A77" w:rsidP="00AE602D">
            <w:pPr>
              <w:autoSpaceDE w:val="0"/>
              <w:spacing w:line="216" w:lineRule="auto"/>
              <w:ind w:firstLine="0"/>
              <w:rPr>
                <w:szCs w:val="28"/>
              </w:rPr>
            </w:pPr>
            <w:r w:rsidRPr="00AE602D">
              <w:rPr>
                <w:szCs w:val="28"/>
              </w:rPr>
              <w:t xml:space="preserve">г) Максимальная высота надземной части зданий, строений, </w:t>
            </w:r>
          </w:p>
          <w:p w:rsidR="004A5A77" w:rsidRPr="00AE602D" w:rsidRDefault="004A5A77" w:rsidP="00AE602D">
            <w:pPr>
              <w:autoSpaceDE w:val="0"/>
              <w:spacing w:line="216" w:lineRule="auto"/>
              <w:ind w:firstLine="0"/>
              <w:rPr>
                <w:szCs w:val="28"/>
              </w:rPr>
            </w:pPr>
            <w:r w:rsidRPr="00AE602D">
              <w:rPr>
                <w:szCs w:val="28"/>
              </w:rPr>
              <w:t xml:space="preserve">сооружений на территории земельных участков - </w:t>
            </w:r>
            <w:smartTag w:uri="urn:schemas-microsoft-com:office:smarttags" w:element="metricconverter">
              <w:smartTagPr>
                <w:attr w:name="ProductID" w:val="30 м"/>
              </w:smartTagPr>
              <w:r w:rsidRPr="00AE602D">
                <w:rPr>
                  <w:szCs w:val="28"/>
                </w:rPr>
                <w:t>30 м</w:t>
              </w:r>
            </w:smartTag>
            <w:r w:rsidRPr="00AE602D">
              <w:rPr>
                <w:szCs w:val="28"/>
              </w:rPr>
              <w:t>;</w:t>
            </w:r>
          </w:p>
          <w:p w:rsidR="004A5A77" w:rsidRPr="00AE602D" w:rsidRDefault="004A5A77" w:rsidP="00AE602D">
            <w:pPr>
              <w:autoSpaceDE w:val="0"/>
              <w:spacing w:line="216" w:lineRule="auto"/>
              <w:ind w:firstLine="0"/>
              <w:rPr>
                <w:szCs w:val="28"/>
              </w:rPr>
            </w:pPr>
            <w:proofErr w:type="spellStart"/>
            <w:r w:rsidRPr="00AE602D">
              <w:rPr>
                <w:szCs w:val="28"/>
              </w:rPr>
              <w:t>д</w:t>
            </w:r>
            <w:proofErr w:type="spellEnd"/>
            <w:r w:rsidRPr="00AE602D">
              <w:rPr>
                <w:szCs w:val="28"/>
              </w:rPr>
              <w:t>) Максимальная общая площадь объектов капитального строительства нежилого назначения  на территории земельных участков - Не подлежит установлению;</w:t>
            </w:r>
          </w:p>
          <w:p w:rsidR="004A5A77" w:rsidRPr="00AE602D" w:rsidRDefault="004A5A77" w:rsidP="00AE602D">
            <w:pPr>
              <w:spacing w:line="216" w:lineRule="auto"/>
              <w:ind w:firstLine="0"/>
              <w:rPr>
                <w:szCs w:val="28"/>
              </w:rPr>
            </w:pPr>
            <w:r w:rsidRPr="00AE602D">
              <w:rPr>
                <w:szCs w:val="28"/>
              </w:rPr>
              <w:t>е) Минимальная доля озеленённой территории земельных участков - в соответствии с таблицей 44.7.1 статьи 44.7 ПЗЗ МО Маркс;</w:t>
            </w:r>
          </w:p>
          <w:p w:rsidR="004A5A77" w:rsidRPr="00AE602D" w:rsidRDefault="004A5A77" w:rsidP="00AE602D">
            <w:pPr>
              <w:spacing w:line="216" w:lineRule="auto"/>
              <w:ind w:firstLine="0"/>
              <w:rPr>
                <w:szCs w:val="28"/>
              </w:rPr>
            </w:pPr>
            <w:r w:rsidRPr="00AE602D">
              <w:rPr>
                <w:szCs w:val="28"/>
              </w:rPr>
              <w:t xml:space="preserve">ж) Минимальное количество </w:t>
            </w:r>
            <w:proofErr w:type="spellStart"/>
            <w:r w:rsidRPr="00AE602D">
              <w:rPr>
                <w:szCs w:val="28"/>
              </w:rPr>
              <w:t>машино-мест</w:t>
            </w:r>
            <w:proofErr w:type="spellEnd"/>
            <w:r w:rsidRPr="00AE602D">
              <w:rPr>
                <w:szCs w:val="28"/>
              </w:rPr>
              <w:t xml:space="preserve"> для хранения индивидуального автотранспорта на территории земельных участков - В соответствии со статьей 44.8 ПЗЗ МО Маркс;</w:t>
            </w:r>
          </w:p>
          <w:p w:rsidR="0067213F" w:rsidRPr="00AE602D" w:rsidRDefault="004A5A77" w:rsidP="00AE602D">
            <w:pPr>
              <w:pStyle w:val="a3"/>
              <w:widowControl w:val="0"/>
              <w:suppressAutoHyphens/>
              <w:spacing w:line="216" w:lineRule="auto"/>
              <w:jc w:val="both"/>
              <w:rPr>
                <w:rFonts w:ascii="Times New Roman" w:hAnsi="Times New Roman"/>
                <w:sz w:val="28"/>
                <w:szCs w:val="28"/>
              </w:rPr>
            </w:pPr>
            <w:proofErr w:type="spellStart"/>
            <w:r w:rsidRPr="00AE602D">
              <w:rPr>
                <w:rFonts w:ascii="Times New Roman" w:hAnsi="Times New Roman"/>
                <w:sz w:val="28"/>
                <w:szCs w:val="28"/>
              </w:rPr>
              <w:t>з</w:t>
            </w:r>
            <w:proofErr w:type="spellEnd"/>
            <w:r w:rsidRPr="00AE602D">
              <w:rPr>
                <w:rFonts w:ascii="Times New Roman" w:hAnsi="Times New Roman"/>
                <w:sz w:val="28"/>
                <w:szCs w:val="28"/>
              </w:rPr>
              <w:t>) Максимальная высота ограждений - в соответствии со статьей  44.10 ПЗЗ МО Маркс.</w:t>
            </w:r>
          </w:p>
        </w:tc>
      </w:tr>
      <w:tr w:rsidR="008C4857" w:rsidRPr="00AE602D" w:rsidTr="00D45727">
        <w:tc>
          <w:tcPr>
            <w:tcW w:w="709" w:type="dxa"/>
            <w:vAlign w:val="center"/>
          </w:tcPr>
          <w:p w:rsidR="008C4857" w:rsidRPr="00AE602D" w:rsidRDefault="00BB138C" w:rsidP="00AE602D">
            <w:pPr>
              <w:spacing w:line="216" w:lineRule="auto"/>
              <w:ind w:firstLine="0"/>
              <w:jc w:val="center"/>
              <w:rPr>
                <w:szCs w:val="28"/>
              </w:rPr>
            </w:pPr>
            <w:r w:rsidRPr="00AE602D">
              <w:rPr>
                <w:szCs w:val="28"/>
              </w:rPr>
              <w:lastRenderedPageBreak/>
              <w:t>3</w:t>
            </w:r>
            <w:r w:rsidR="002B44C6" w:rsidRPr="00AE602D">
              <w:rPr>
                <w:szCs w:val="28"/>
              </w:rPr>
              <w:t>4</w:t>
            </w:r>
          </w:p>
        </w:tc>
        <w:tc>
          <w:tcPr>
            <w:tcW w:w="2552" w:type="dxa"/>
            <w:vAlign w:val="center"/>
          </w:tcPr>
          <w:p w:rsidR="008C4857" w:rsidRPr="00AE602D" w:rsidRDefault="006B6D2D" w:rsidP="00AE602D">
            <w:pPr>
              <w:spacing w:line="216" w:lineRule="auto"/>
              <w:ind w:firstLine="0"/>
              <w:jc w:val="left"/>
              <w:rPr>
                <w:color w:val="000000"/>
                <w:szCs w:val="28"/>
              </w:rPr>
            </w:pPr>
            <w:r w:rsidRPr="00AE602D">
              <w:rPr>
                <w:szCs w:val="28"/>
              </w:rPr>
              <w:t>Технические условия подключения объекта инженерно-технического обеспечения</w:t>
            </w:r>
          </w:p>
        </w:tc>
        <w:tc>
          <w:tcPr>
            <w:tcW w:w="6237" w:type="dxa"/>
            <w:vAlign w:val="center"/>
          </w:tcPr>
          <w:p w:rsidR="003778C5" w:rsidRPr="00AE602D" w:rsidRDefault="00FE0BEB" w:rsidP="00AE602D">
            <w:pPr>
              <w:spacing w:line="216" w:lineRule="auto"/>
              <w:ind w:firstLine="0"/>
              <w:rPr>
                <w:szCs w:val="28"/>
              </w:rPr>
            </w:pPr>
            <w:r w:rsidRPr="00AE602D">
              <w:rPr>
                <w:color w:val="000000"/>
                <w:szCs w:val="28"/>
                <w:lang w:eastAsia="ru-RU"/>
              </w:rPr>
              <w:t xml:space="preserve">ЛОТ-1: </w:t>
            </w:r>
            <w:r w:rsidRPr="00AE602D">
              <w:rPr>
                <w:szCs w:val="28"/>
              </w:rPr>
              <w:t xml:space="preserve">1. </w:t>
            </w:r>
            <w:r w:rsidR="003778C5" w:rsidRPr="00AE602D">
              <w:rPr>
                <w:szCs w:val="28"/>
              </w:rPr>
              <w:t xml:space="preserve">АО «Газпром газораспределение Саратовская область» филиал в г. Марксе сообщает, что по адресу: Саратовская область, г. Маркс, по смежеству с земельным участком, расположенным по адресу: </w:t>
            </w:r>
            <w:proofErr w:type="spellStart"/>
            <w:r w:rsidR="003778C5" w:rsidRPr="00AE602D">
              <w:rPr>
                <w:szCs w:val="28"/>
              </w:rPr>
              <w:t>пр-кт</w:t>
            </w:r>
            <w:proofErr w:type="spellEnd"/>
            <w:r w:rsidR="003778C5" w:rsidRPr="00AE602D">
              <w:rPr>
                <w:szCs w:val="28"/>
              </w:rPr>
              <w:t xml:space="preserve"> Строителей, д. 31 Г, площадью 138 кв</w:t>
            </w:r>
            <w:proofErr w:type="gramStart"/>
            <w:r w:rsidR="003778C5" w:rsidRPr="00AE602D">
              <w:rPr>
                <w:szCs w:val="28"/>
              </w:rPr>
              <w:t>.м</w:t>
            </w:r>
            <w:proofErr w:type="gramEnd"/>
            <w:r w:rsidR="003778C5" w:rsidRPr="00AE602D">
              <w:rPr>
                <w:szCs w:val="28"/>
              </w:rPr>
              <w:t xml:space="preserve"> (64:44:120104), оформлять предварительные технические условия на подключение объекта капитального строительства (магазины)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3778C5" w:rsidRPr="00AE602D" w:rsidRDefault="003778C5" w:rsidP="00AE602D">
            <w:pPr>
              <w:spacing w:line="216" w:lineRule="auto"/>
              <w:ind w:firstLine="0"/>
              <w:rPr>
                <w:szCs w:val="28"/>
              </w:rPr>
            </w:pPr>
            <w:r w:rsidRPr="00AE602D">
              <w:rPr>
                <w:szCs w:val="28"/>
              </w:rPr>
              <w:t>2.</w:t>
            </w:r>
            <w:r w:rsidRPr="00AE602D">
              <w:rPr>
                <w:color w:val="000000"/>
                <w:szCs w:val="28"/>
              </w:rPr>
              <w:t xml:space="preserve"> МУП «Тепло» сообщает, что</w:t>
            </w:r>
            <w:r w:rsidRPr="00AE602D">
              <w:rPr>
                <w:szCs w:val="28"/>
              </w:rPr>
              <w:t xml:space="preserve"> согласно указанным адресным ориентирам, в районе размещения земельного участка, с разрешенным использованием: магазины от 150 до 500 </w:t>
            </w:r>
            <w:r w:rsidR="00870FCF" w:rsidRPr="00AE602D">
              <w:rPr>
                <w:szCs w:val="28"/>
              </w:rPr>
              <w:t>кв</w:t>
            </w:r>
            <w:proofErr w:type="gramStart"/>
            <w:r w:rsidR="00870FCF" w:rsidRPr="00AE602D">
              <w:rPr>
                <w:szCs w:val="28"/>
              </w:rPr>
              <w:t>.</w:t>
            </w:r>
            <w:r w:rsidRPr="00AE602D">
              <w:rPr>
                <w:szCs w:val="28"/>
              </w:rPr>
              <w:t>м</w:t>
            </w:r>
            <w:proofErr w:type="gramEnd"/>
            <w:r w:rsidRPr="00AE602D">
              <w:rPr>
                <w:szCs w:val="28"/>
              </w:rPr>
              <w:t xml:space="preserve">, Саратовская область, г. Маркс, по смежеству с земельным участком, расположенным по адресу: </w:t>
            </w:r>
            <w:proofErr w:type="spellStart"/>
            <w:r w:rsidRPr="00AE602D">
              <w:rPr>
                <w:szCs w:val="28"/>
              </w:rPr>
              <w:t>пр-кт</w:t>
            </w:r>
            <w:proofErr w:type="spellEnd"/>
            <w:r w:rsidRPr="00AE602D">
              <w:rPr>
                <w:szCs w:val="28"/>
              </w:rPr>
              <w:t xml:space="preserve"> Строителей, д. 31 Г, расположенного в кадастровом квартале 64:44:1</w:t>
            </w:r>
            <w:r w:rsidR="00870FCF" w:rsidRPr="00AE602D">
              <w:rPr>
                <w:szCs w:val="28"/>
              </w:rPr>
              <w:t>2</w:t>
            </w:r>
            <w:r w:rsidRPr="00AE602D">
              <w:rPr>
                <w:szCs w:val="28"/>
              </w:rPr>
              <w:t>010</w:t>
            </w:r>
            <w:r w:rsidR="00870FCF" w:rsidRPr="00AE602D">
              <w:rPr>
                <w:szCs w:val="28"/>
              </w:rPr>
              <w:t>4</w:t>
            </w:r>
            <w:r w:rsidRPr="00AE602D">
              <w:rPr>
                <w:szCs w:val="28"/>
              </w:rPr>
              <w:t xml:space="preserve">, площадью </w:t>
            </w:r>
            <w:r w:rsidRPr="00AE602D">
              <w:rPr>
                <w:szCs w:val="28"/>
              </w:rPr>
              <w:lastRenderedPageBreak/>
              <w:t>1</w:t>
            </w:r>
            <w:r w:rsidR="00870FCF" w:rsidRPr="00AE602D">
              <w:rPr>
                <w:szCs w:val="28"/>
              </w:rPr>
              <w:t>38</w:t>
            </w:r>
            <w:r w:rsidRPr="00AE602D">
              <w:rPr>
                <w:szCs w:val="28"/>
              </w:rPr>
              <w:t xml:space="preserve"> кв.м, по адресу: территориальная зона: ОД-1, а так же в его границах МУП  «Тепло» имеет сети теплоснабжения. Подключение объекта строительства к сетям теплоснабжения возможно. Для выдачи технических условий с указанием максимальной нагрузки необходимо предоставить проектную документацию на объект капитального строительства или технический паспорт БТИ для проведения предварительного расчета тепловой нагрузки. </w:t>
            </w:r>
          </w:p>
          <w:p w:rsidR="003778C5" w:rsidRPr="00AE602D" w:rsidRDefault="003778C5" w:rsidP="00AE602D">
            <w:pPr>
              <w:spacing w:line="216" w:lineRule="auto"/>
              <w:ind w:firstLine="0"/>
              <w:rPr>
                <w:szCs w:val="28"/>
              </w:rPr>
            </w:pPr>
            <w:r w:rsidRPr="00AE602D">
              <w:rPr>
                <w:color w:val="000000"/>
                <w:szCs w:val="28"/>
              </w:rPr>
              <w:t xml:space="preserve">3. </w:t>
            </w:r>
            <w:r w:rsidRPr="00AE602D">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AE602D">
              <w:rPr>
                <w:szCs w:val="28"/>
              </w:rPr>
              <w:t>документы</w:t>
            </w:r>
            <w:proofErr w:type="gramEnd"/>
            <w:r w:rsidRPr="00AE602D">
              <w:rPr>
                <w:szCs w:val="28"/>
              </w:rPr>
              <w:t xml:space="preserve"> подтверждающие полномочия лица, подписавшего запрос; 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w:t>
            </w:r>
            <w:proofErr w:type="gramStart"/>
            <w:r w:rsidRPr="00AE602D">
              <w:rPr>
                <w:szCs w:val="28"/>
              </w:rPr>
              <w:t>сообщает</w:t>
            </w:r>
            <w:proofErr w:type="gramEnd"/>
            <w:r w:rsidRPr="00AE602D">
              <w:rPr>
                <w:szCs w:val="28"/>
              </w:rPr>
              <w:t xml:space="preserve"> что на данном земельном участке, в кадастровом квартале 64:44:1</w:t>
            </w:r>
            <w:r w:rsidR="00870FCF" w:rsidRPr="00AE602D">
              <w:rPr>
                <w:szCs w:val="28"/>
              </w:rPr>
              <w:t>2</w:t>
            </w:r>
            <w:r w:rsidRPr="00AE602D">
              <w:rPr>
                <w:szCs w:val="28"/>
              </w:rPr>
              <w:t>010</w:t>
            </w:r>
            <w:r w:rsidR="00870FCF" w:rsidRPr="00AE602D">
              <w:rPr>
                <w:szCs w:val="28"/>
              </w:rPr>
              <w:t>4</w:t>
            </w:r>
            <w:r w:rsidRPr="00AE602D">
              <w:rPr>
                <w:szCs w:val="28"/>
              </w:rPr>
              <w:t xml:space="preserve"> по адресу: </w:t>
            </w:r>
            <w:r w:rsidR="00870FCF" w:rsidRPr="00AE602D">
              <w:rPr>
                <w:szCs w:val="28"/>
              </w:rPr>
              <w:t xml:space="preserve">Саратовская область, г. Маркс, по смежеству с земельным участком, расположенным по адресу: </w:t>
            </w:r>
            <w:proofErr w:type="spellStart"/>
            <w:r w:rsidR="00870FCF" w:rsidRPr="00AE602D">
              <w:rPr>
                <w:szCs w:val="28"/>
              </w:rPr>
              <w:t>пр-кт</w:t>
            </w:r>
            <w:proofErr w:type="spellEnd"/>
            <w:r w:rsidR="00870FCF" w:rsidRPr="00AE602D">
              <w:rPr>
                <w:szCs w:val="28"/>
              </w:rPr>
              <w:t xml:space="preserve"> Строителей, д. 31 Г</w:t>
            </w:r>
            <w:r w:rsidRPr="00AE602D">
              <w:rPr>
                <w:szCs w:val="28"/>
              </w:rPr>
              <w:t>, площадью 1</w:t>
            </w:r>
            <w:r w:rsidR="00870FCF" w:rsidRPr="00AE602D">
              <w:rPr>
                <w:szCs w:val="28"/>
              </w:rPr>
              <w:t>38</w:t>
            </w:r>
            <w:r w:rsidRPr="00AE602D">
              <w:rPr>
                <w:szCs w:val="28"/>
              </w:rPr>
              <w:t xml:space="preserve"> кв</w:t>
            </w:r>
            <w:proofErr w:type="gramStart"/>
            <w:r w:rsidRPr="00AE602D">
              <w:rPr>
                <w:szCs w:val="28"/>
              </w:rPr>
              <w:t>.м</w:t>
            </w:r>
            <w:proofErr w:type="gramEnd"/>
            <w:r w:rsidRPr="00AE602D">
              <w:rPr>
                <w:szCs w:val="28"/>
              </w:rPr>
              <w:t xml:space="preserve">, </w:t>
            </w:r>
            <w:r w:rsidR="00870FCF" w:rsidRPr="00AE602D">
              <w:rPr>
                <w:szCs w:val="28"/>
              </w:rPr>
              <w:t>проходят линейно-кабельные сооружения связи, волоконно-оптический кабель связи ПАО «Ростелеком» (охранная зона 2 метра от оси кабеля) состоящие на кадастровом учете.</w:t>
            </w:r>
            <w:r w:rsidRPr="00AE602D">
              <w:rPr>
                <w:szCs w:val="28"/>
              </w:rPr>
              <w:t>.</w:t>
            </w:r>
          </w:p>
          <w:p w:rsidR="003778C5" w:rsidRPr="00AE602D" w:rsidRDefault="003778C5" w:rsidP="00AE602D">
            <w:pPr>
              <w:spacing w:line="216" w:lineRule="auto"/>
              <w:ind w:firstLine="0"/>
              <w:rPr>
                <w:szCs w:val="28"/>
              </w:rPr>
            </w:pPr>
            <w:r w:rsidRPr="00AE602D">
              <w:rPr>
                <w:color w:val="000000"/>
                <w:szCs w:val="28"/>
              </w:rPr>
              <w:t xml:space="preserve">4. </w:t>
            </w:r>
            <w:r w:rsidRPr="00AE602D">
              <w:rPr>
                <w:szCs w:val="28"/>
              </w:rPr>
              <w:t xml:space="preserve">АО «ОБЛКОММУНЭНЕРГО» сообщает, что электроснабжение для </w:t>
            </w:r>
            <w:r w:rsidR="00870FCF" w:rsidRPr="00AE602D">
              <w:rPr>
                <w:szCs w:val="28"/>
              </w:rPr>
              <w:t xml:space="preserve">электроснабжения объекта </w:t>
            </w:r>
            <w:r w:rsidRPr="00AE602D">
              <w:rPr>
                <w:szCs w:val="28"/>
              </w:rPr>
              <w:t xml:space="preserve">расположенного по адресу: </w:t>
            </w:r>
            <w:r w:rsidR="00870FCF" w:rsidRPr="00AE602D">
              <w:rPr>
                <w:szCs w:val="28"/>
              </w:rPr>
              <w:t xml:space="preserve">Саратовская область, г. Маркс, по смежеству с земельным участком, расположенным по адресу: </w:t>
            </w:r>
            <w:proofErr w:type="spellStart"/>
            <w:r w:rsidR="00870FCF" w:rsidRPr="00AE602D">
              <w:rPr>
                <w:szCs w:val="28"/>
              </w:rPr>
              <w:t>пр-кт</w:t>
            </w:r>
            <w:proofErr w:type="spellEnd"/>
            <w:r w:rsidR="00870FCF" w:rsidRPr="00AE602D">
              <w:rPr>
                <w:szCs w:val="28"/>
              </w:rPr>
              <w:t xml:space="preserve"> Строителей, д. 31 Г, </w:t>
            </w:r>
            <w:proofErr w:type="gramStart"/>
            <w:r w:rsidRPr="00AE602D">
              <w:rPr>
                <w:szCs w:val="28"/>
              </w:rPr>
              <w:t>возможно</w:t>
            </w:r>
            <w:proofErr w:type="gramEnd"/>
            <w:r w:rsidRPr="00AE602D">
              <w:rPr>
                <w:szCs w:val="28"/>
              </w:rPr>
              <w:t xml:space="preserve"> выполнить от </w:t>
            </w:r>
            <w:proofErr w:type="spellStart"/>
            <w:r w:rsidRPr="00AE602D">
              <w:rPr>
                <w:szCs w:val="28"/>
              </w:rPr>
              <w:t>эл</w:t>
            </w:r>
            <w:proofErr w:type="spellEnd"/>
            <w:r w:rsidRPr="00AE602D">
              <w:rPr>
                <w:szCs w:val="28"/>
              </w:rPr>
              <w:t xml:space="preserve">. сетей МГЭС, </w:t>
            </w:r>
            <w:r w:rsidRPr="00AE602D">
              <w:rPr>
                <w:szCs w:val="28"/>
              </w:rPr>
              <w:lastRenderedPageBreak/>
              <w:t>ВЛ-0,4 кВ от ЗТП-</w:t>
            </w:r>
            <w:r w:rsidR="00870FCF" w:rsidRPr="00AE602D">
              <w:rPr>
                <w:szCs w:val="28"/>
              </w:rPr>
              <w:t>17, Ф-611.</w:t>
            </w:r>
            <w:r w:rsidRPr="00AE602D">
              <w:rPr>
                <w:szCs w:val="28"/>
              </w:rPr>
              <w:t xml:space="preserve"> </w:t>
            </w:r>
            <w:r w:rsidR="00870FCF" w:rsidRPr="00AE602D">
              <w:rPr>
                <w:szCs w:val="28"/>
              </w:rPr>
              <w:t xml:space="preserve">Максимальная нагрузка в точке подключения – 15,0 кВт, срок подключения объекта – 30 рабочих дней, срок действия тех. условий – 2 года. </w:t>
            </w:r>
          </w:p>
          <w:p w:rsidR="00870FCF" w:rsidRPr="00AE602D" w:rsidRDefault="00870FCF" w:rsidP="00AE602D">
            <w:pPr>
              <w:spacing w:line="216" w:lineRule="auto"/>
              <w:ind w:firstLine="0"/>
              <w:rPr>
                <w:szCs w:val="28"/>
              </w:rPr>
            </w:pPr>
            <w:r w:rsidRPr="00AE602D">
              <w:rPr>
                <w:szCs w:val="28"/>
              </w:rPr>
              <w:t xml:space="preserve">5. «МРСК Волги» филиал Саратовский распределительные сети сообщает, что земельный участок, </w:t>
            </w:r>
            <w:proofErr w:type="gramStart"/>
            <w:r w:rsidRPr="00AE602D">
              <w:rPr>
                <w:szCs w:val="28"/>
              </w:rPr>
              <w:t>расп</w:t>
            </w:r>
            <w:r w:rsidR="00673152" w:rsidRPr="00AE602D">
              <w:rPr>
                <w:szCs w:val="28"/>
              </w:rPr>
              <w:t>о</w:t>
            </w:r>
            <w:r w:rsidRPr="00AE602D">
              <w:rPr>
                <w:szCs w:val="28"/>
              </w:rPr>
              <w:t>лож</w:t>
            </w:r>
            <w:r w:rsidR="00673152" w:rsidRPr="00AE602D">
              <w:rPr>
                <w:szCs w:val="28"/>
              </w:rPr>
              <w:t>енным</w:t>
            </w:r>
            <w:proofErr w:type="gramEnd"/>
            <w:r w:rsidR="00673152" w:rsidRPr="00AE602D">
              <w:rPr>
                <w:szCs w:val="28"/>
              </w:rPr>
              <w:t xml:space="preserve"> по адресу: Саратовская область, </w:t>
            </w:r>
            <w:proofErr w:type="gramStart"/>
            <w:r w:rsidR="00673152" w:rsidRPr="00AE602D">
              <w:rPr>
                <w:szCs w:val="28"/>
              </w:rPr>
              <w:t>г</w:t>
            </w:r>
            <w:proofErr w:type="gramEnd"/>
            <w:r w:rsidR="00673152" w:rsidRPr="00AE602D">
              <w:rPr>
                <w:szCs w:val="28"/>
              </w:rPr>
              <w:t xml:space="preserve">. Маркс, по смежеству с земельным участком, расположенным по адресу: </w:t>
            </w:r>
            <w:proofErr w:type="spellStart"/>
            <w:r w:rsidR="00673152" w:rsidRPr="00AE602D">
              <w:rPr>
                <w:szCs w:val="28"/>
              </w:rPr>
              <w:t>пр-кт</w:t>
            </w:r>
            <w:proofErr w:type="spellEnd"/>
            <w:r w:rsidR="00673152" w:rsidRPr="00AE602D">
              <w:rPr>
                <w:szCs w:val="28"/>
              </w:rPr>
              <w:t xml:space="preserve"> Строителей, д. 31 Г не попадает в охранные зоны электросетевого комплекса, принадлежащих на правах собственности Приволжскому производственному отделению. Согласуем размещение магазинов от 150 до 500 кв</w:t>
            </w:r>
            <w:proofErr w:type="gramStart"/>
            <w:r w:rsidR="00673152" w:rsidRPr="00AE602D">
              <w:rPr>
                <w:szCs w:val="28"/>
              </w:rPr>
              <w:t>.м</w:t>
            </w:r>
            <w:proofErr w:type="gramEnd"/>
            <w:r w:rsidR="00673152" w:rsidRPr="00AE602D">
              <w:rPr>
                <w:szCs w:val="28"/>
              </w:rPr>
              <w:t xml:space="preserve"> общей площади в этом кадастровом квартале. </w:t>
            </w:r>
          </w:p>
          <w:p w:rsidR="003778C5" w:rsidRPr="00AE602D" w:rsidRDefault="00870FCF" w:rsidP="00AE602D">
            <w:pPr>
              <w:spacing w:line="216" w:lineRule="auto"/>
              <w:ind w:firstLine="0"/>
              <w:rPr>
                <w:color w:val="000000"/>
                <w:szCs w:val="28"/>
                <w:lang w:eastAsia="ru-RU"/>
              </w:rPr>
            </w:pPr>
            <w:r w:rsidRPr="00AE602D">
              <w:rPr>
                <w:color w:val="000000"/>
                <w:szCs w:val="28"/>
                <w:lang w:eastAsia="ru-RU"/>
              </w:rPr>
              <w:t>6</w:t>
            </w:r>
            <w:r w:rsidR="003778C5" w:rsidRPr="00AE602D">
              <w:rPr>
                <w:color w:val="000000"/>
                <w:szCs w:val="28"/>
                <w:lang w:eastAsia="ru-RU"/>
              </w:rPr>
              <w:t xml:space="preserve">. ООО «Водоканал-Плюс» сообщает, что на водоснабжения магазина, находящегося в </w:t>
            </w:r>
            <w:proofErr w:type="spellStart"/>
            <w:proofErr w:type="gramStart"/>
            <w:r w:rsidR="003778C5" w:rsidRPr="00AE602D">
              <w:rPr>
                <w:color w:val="000000"/>
                <w:szCs w:val="28"/>
                <w:lang w:eastAsia="ru-RU"/>
              </w:rPr>
              <w:t>гос</w:t>
            </w:r>
            <w:proofErr w:type="spellEnd"/>
            <w:r w:rsidR="003778C5" w:rsidRPr="00AE602D">
              <w:rPr>
                <w:color w:val="000000"/>
                <w:szCs w:val="28"/>
                <w:lang w:eastAsia="ru-RU"/>
              </w:rPr>
              <w:t>. собственности</w:t>
            </w:r>
            <w:proofErr w:type="gramEnd"/>
            <w:r w:rsidR="003778C5" w:rsidRPr="00AE602D">
              <w:rPr>
                <w:color w:val="000000"/>
                <w:szCs w:val="28"/>
                <w:lang w:eastAsia="ru-RU"/>
              </w:rPr>
              <w:t xml:space="preserve">, расположенного в кадастровом квартале: 64:44:100101, по адресу: </w:t>
            </w:r>
            <w:r w:rsidR="003778C5" w:rsidRPr="00AE602D">
              <w:rPr>
                <w:szCs w:val="28"/>
              </w:rPr>
              <w:t xml:space="preserve">Саратовская область, </w:t>
            </w:r>
            <w:proofErr w:type="gramStart"/>
            <w:r w:rsidR="003778C5" w:rsidRPr="00AE602D">
              <w:rPr>
                <w:szCs w:val="28"/>
              </w:rPr>
              <w:t>г</w:t>
            </w:r>
            <w:proofErr w:type="gramEnd"/>
            <w:r w:rsidR="003778C5" w:rsidRPr="00AE602D">
              <w:rPr>
                <w:szCs w:val="28"/>
              </w:rPr>
              <w:t xml:space="preserve">. Маркс, по смежеству с земельным участком, расположенным по адресу: </w:t>
            </w:r>
            <w:r w:rsidR="00673152" w:rsidRPr="00AE602D">
              <w:rPr>
                <w:szCs w:val="28"/>
              </w:rPr>
              <w:t xml:space="preserve">Саратовская область, </w:t>
            </w:r>
            <w:proofErr w:type="gramStart"/>
            <w:r w:rsidR="00673152" w:rsidRPr="00AE602D">
              <w:rPr>
                <w:szCs w:val="28"/>
              </w:rPr>
              <w:t>г</w:t>
            </w:r>
            <w:proofErr w:type="gramEnd"/>
            <w:r w:rsidR="00673152" w:rsidRPr="00AE602D">
              <w:rPr>
                <w:szCs w:val="28"/>
              </w:rPr>
              <w:t xml:space="preserve">. Маркс, по смежеству с земельным участком, расположенным по адресу: </w:t>
            </w:r>
            <w:proofErr w:type="spellStart"/>
            <w:r w:rsidR="00673152" w:rsidRPr="00AE602D">
              <w:rPr>
                <w:szCs w:val="28"/>
              </w:rPr>
              <w:t>пр-кт</w:t>
            </w:r>
            <w:proofErr w:type="spellEnd"/>
            <w:r w:rsidR="00673152" w:rsidRPr="00AE602D">
              <w:rPr>
                <w:szCs w:val="28"/>
              </w:rPr>
              <w:t xml:space="preserve"> Строителей, д. 31 Г</w:t>
            </w:r>
            <w:r w:rsidR="003778C5" w:rsidRPr="00AE602D">
              <w:rPr>
                <w:szCs w:val="28"/>
              </w:rPr>
              <w:t>, место подключения к водопроводной сети:</w:t>
            </w:r>
            <w:r w:rsidR="00673152" w:rsidRPr="00AE602D">
              <w:rPr>
                <w:szCs w:val="28"/>
              </w:rPr>
              <w:t xml:space="preserve"> от водопроводной сети, приложенной к дому расположенного по адресу: </w:t>
            </w:r>
            <w:proofErr w:type="gramStart"/>
            <w:r w:rsidR="00673152" w:rsidRPr="00AE602D">
              <w:rPr>
                <w:szCs w:val="28"/>
              </w:rPr>
              <w:t>Саратовская</w:t>
            </w:r>
            <w:proofErr w:type="gramEnd"/>
            <w:r w:rsidR="00673152" w:rsidRPr="00AE602D">
              <w:rPr>
                <w:szCs w:val="28"/>
              </w:rPr>
              <w:t xml:space="preserve"> обл., г. Маркс</w:t>
            </w:r>
            <w:r w:rsidR="003778C5" w:rsidRPr="00AE602D">
              <w:rPr>
                <w:szCs w:val="28"/>
              </w:rPr>
              <w:t xml:space="preserve"> </w:t>
            </w:r>
            <w:r w:rsidR="00673152" w:rsidRPr="00AE602D">
              <w:rPr>
                <w:szCs w:val="28"/>
              </w:rPr>
              <w:t xml:space="preserve"> пр. Строителей, д. 31 Г.</w:t>
            </w:r>
            <w:r w:rsidR="003778C5" w:rsidRPr="00AE602D">
              <w:rPr>
                <w:szCs w:val="28"/>
              </w:rPr>
              <w:t xml:space="preserve"> водопроводная сеть тупикова</w:t>
            </w:r>
            <w:r w:rsidR="00673152" w:rsidRPr="00AE602D">
              <w:rPr>
                <w:szCs w:val="28"/>
              </w:rPr>
              <w:t>я, диаметр водопроводной сети: 3</w:t>
            </w:r>
            <w:r w:rsidR="003778C5" w:rsidRPr="00AE602D">
              <w:rPr>
                <w:szCs w:val="28"/>
              </w:rPr>
              <w:t xml:space="preserve">00 мм, располагаемый напор в точке подключения – </w:t>
            </w:r>
            <w:proofErr w:type="spellStart"/>
            <w:r w:rsidR="003778C5" w:rsidRPr="00AE602D">
              <w:rPr>
                <w:szCs w:val="28"/>
              </w:rPr>
              <w:t>h</w:t>
            </w:r>
            <w:proofErr w:type="spellEnd"/>
            <w:r w:rsidR="003778C5" w:rsidRPr="00AE602D">
              <w:rPr>
                <w:szCs w:val="28"/>
              </w:rPr>
              <w:t xml:space="preserve"> -15, глубина заложения водопроводной сети 2,0</w:t>
            </w:r>
            <w:r w:rsidR="00673152" w:rsidRPr="00AE602D">
              <w:rPr>
                <w:szCs w:val="28"/>
              </w:rPr>
              <w:t>-2,2</w:t>
            </w:r>
            <w:r w:rsidR="003778C5" w:rsidRPr="00AE602D">
              <w:rPr>
                <w:szCs w:val="28"/>
              </w:rPr>
              <w:t xml:space="preserve"> м, материал труб существующей сети – </w:t>
            </w:r>
            <w:r w:rsidR="00673152" w:rsidRPr="00AE602D">
              <w:rPr>
                <w:szCs w:val="28"/>
              </w:rPr>
              <w:t>чугун</w:t>
            </w:r>
            <w:r w:rsidR="003778C5" w:rsidRPr="00AE602D">
              <w:rPr>
                <w:szCs w:val="28"/>
              </w:rPr>
              <w:t xml:space="preserve">. Основное условие на подключение: а) строительные работы осуществлять на основе существующих </w:t>
            </w:r>
            <w:proofErr w:type="spellStart"/>
            <w:r w:rsidR="003778C5" w:rsidRPr="00AE602D">
              <w:rPr>
                <w:szCs w:val="28"/>
              </w:rPr>
              <w:t>СНИПов</w:t>
            </w:r>
            <w:proofErr w:type="spellEnd"/>
            <w:r w:rsidR="003778C5" w:rsidRPr="00AE602D">
              <w:rPr>
                <w:szCs w:val="28"/>
              </w:rPr>
              <w:t xml:space="preserve"> и сводов правил, с соблюдением охранной зоны водопровода и установленного законодательством минимального расстояния от зданий и сооружений до существующих сетей водопровода. На основании СП 31.13330.2016 актуализированная редакция </w:t>
            </w:r>
            <w:proofErr w:type="spellStart"/>
            <w:r w:rsidR="003778C5" w:rsidRPr="00AE602D">
              <w:rPr>
                <w:szCs w:val="28"/>
              </w:rPr>
              <w:t>СНИПа</w:t>
            </w:r>
            <w:proofErr w:type="spellEnd"/>
            <w:r w:rsidR="003778C5" w:rsidRPr="00AE602D">
              <w:rPr>
                <w:szCs w:val="28"/>
              </w:rPr>
              <w:t xml:space="preserve"> 2.04.02-84 данное расстояние составляет не менее 5 м б) установить на границе эксплуатационной ответственности прибор учета водопотребления (</w:t>
            </w:r>
            <w:proofErr w:type="spellStart"/>
            <w:r w:rsidR="003778C5" w:rsidRPr="00AE602D">
              <w:rPr>
                <w:szCs w:val="28"/>
              </w:rPr>
              <w:t>водосчетчик</w:t>
            </w:r>
            <w:proofErr w:type="spellEnd"/>
            <w:r w:rsidR="003778C5" w:rsidRPr="00AE602D">
              <w:rPr>
                <w:szCs w:val="28"/>
              </w:rPr>
              <w:t>) СГВ-15 или СХВ-15 с антимагнитной защитой. Границей эксплуатационной ответственности является колодец на врезке в магистральную сеть; в) после выполнения земляных работ заказчик, за счет своих сре</w:t>
            </w:r>
            <w:proofErr w:type="gramStart"/>
            <w:r w:rsidR="003778C5" w:rsidRPr="00AE602D">
              <w:rPr>
                <w:szCs w:val="28"/>
              </w:rPr>
              <w:t>дств пр</w:t>
            </w:r>
            <w:proofErr w:type="gramEnd"/>
            <w:r w:rsidR="003778C5" w:rsidRPr="00AE602D">
              <w:rPr>
                <w:szCs w:val="28"/>
              </w:rPr>
              <w:t xml:space="preserve">оизводит благоустройство </w:t>
            </w:r>
            <w:r w:rsidR="003778C5" w:rsidRPr="00AE602D">
              <w:rPr>
                <w:szCs w:val="28"/>
              </w:rPr>
              <w:lastRenderedPageBreak/>
              <w:t>территории и при необходимости восстанавливает асфальтное покрытии.</w:t>
            </w:r>
          </w:p>
          <w:p w:rsidR="0067213F" w:rsidRPr="00AE602D" w:rsidRDefault="003D480C" w:rsidP="00AE602D">
            <w:pPr>
              <w:spacing w:line="216" w:lineRule="auto"/>
              <w:ind w:firstLine="0"/>
              <w:rPr>
                <w:szCs w:val="28"/>
              </w:rPr>
            </w:pPr>
            <w:r w:rsidRPr="00AE602D">
              <w:rPr>
                <w:color w:val="000000"/>
                <w:szCs w:val="28"/>
                <w:lang w:eastAsia="ru-RU"/>
              </w:rPr>
              <w:t>7</w:t>
            </w:r>
            <w:r w:rsidR="003778C5" w:rsidRPr="00AE602D">
              <w:rPr>
                <w:color w:val="000000"/>
                <w:szCs w:val="28"/>
                <w:lang w:eastAsia="ru-RU"/>
              </w:rPr>
              <w:t xml:space="preserve">. ООО «Водоканал» сообщает, что на </w:t>
            </w:r>
            <w:proofErr w:type="spellStart"/>
            <w:r w:rsidR="003778C5" w:rsidRPr="00AE602D">
              <w:rPr>
                <w:color w:val="000000"/>
                <w:szCs w:val="28"/>
                <w:lang w:eastAsia="ru-RU"/>
              </w:rPr>
              <w:t>канализование</w:t>
            </w:r>
            <w:proofErr w:type="spellEnd"/>
            <w:r w:rsidR="003778C5" w:rsidRPr="00AE602D">
              <w:rPr>
                <w:color w:val="000000"/>
                <w:szCs w:val="28"/>
                <w:lang w:eastAsia="ru-RU"/>
              </w:rPr>
              <w:t xml:space="preserve"> объекта капитального строительства с </w:t>
            </w:r>
            <w:r w:rsidRPr="00AE602D">
              <w:rPr>
                <w:color w:val="000000"/>
                <w:szCs w:val="28"/>
                <w:lang w:eastAsia="ru-RU"/>
              </w:rPr>
              <w:t>видом разрешенного использования</w:t>
            </w:r>
            <w:r w:rsidR="003778C5" w:rsidRPr="00AE602D">
              <w:rPr>
                <w:color w:val="000000"/>
                <w:szCs w:val="28"/>
                <w:lang w:eastAsia="ru-RU"/>
              </w:rPr>
              <w:t xml:space="preserve"> магазины, по адресу: </w:t>
            </w:r>
            <w:r w:rsidR="00673152" w:rsidRPr="00AE602D">
              <w:rPr>
                <w:szCs w:val="28"/>
              </w:rPr>
              <w:t xml:space="preserve">Саратовская область, </w:t>
            </w:r>
            <w:proofErr w:type="gramStart"/>
            <w:r w:rsidR="00673152" w:rsidRPr="00AE602D">
              <w:rPr>
                <w:szCs w:val="28"/>
              </w:rPr>
              <w:t>г</w:t>
            </w:r>
            <w:proofErr w:type="gramEnd"/>
            <w:r w:rsidR="00673152" w:rsidRPr="00AE602D">
              <w:rPr>
                <w:szCs w:val="28"/>
              </w:rPr>
              <w:t xml:space="preserve">. Маркс, по смежеству с земельным участком, расположенным по адресу: </w:t>
            </w:r>
            <w:proofErr w:type="spellStart"/>
            <w:r w:rsidR="00673152" w:rsidRPr="00AE602D">
              <w:rPr>
                <w:szCs w:val="28"/>
              </w:rPr>
              <w:t>пр-кт</w:t>
            </w:r>
            <w:proofErr w:type="spellEnd"/>
            <w:r w:rsidR="00673152" w:rsidRPr="00AE602D">
              <w:rPr>
                <w:szCs w:val="28"/>
              </w:rPr>
              <w:t xml:space="preserve"> Строителей, д. 31 Г, кадастровый квартал 64:44:120104, территориальная зона ОД-1, проходит самотечный канализационный коллектор, а также располагается канализационный колодец. Согласно СП 42.13330.2016 «Градостроительство. Планировка и застройка городских и сельских поселений. Актуализированная редакция </w:t>
            </w:r>
            <w:proofErr w:type="spellStart"/>
            <w:r w:rsidR="00673152" w:rsidRPr="00AE602D">
              <w:rPr>
                <w:szCs w:val="28"/>
              </w:rPr>
              <w:t>СНиП</w:t>
            </w:r>
            <w:proofErr w:type="spellEnd"/>
            <w:r w:rsidR="00673152" w:rsidRPr="00AE602D">
              <w:rPr>
                <w:szCs w:val="28"/>
              </w:rPr>
              <w:t xml:space="preserve"> 2.07.01-89*»</w:t>
            </w:r>
            <w:r w:rsidRPr="00AE602D">
              <w:rPr>
                <w:szCs w:val="28"/>
              </w:rPr>
              <w:t xml:space="preserve"> </w:t>
            </w:r>
            <w:r w:rsidR="00673152" w:rsidRPr="00AE602D">
              <w:rPr>
                <w:szCs w:val="28"/>
              </w:rPr>
              <w:t xml:space="preserve">и СП 18.13330.2011 </w:t>
            </w:r>
            <w:r w:rsidRPr="00AE602D">
              <w:rPr>
                <w:szCs w:val="28"/>
              </w:rPr>
              <w:t xml:space="preserve">«Генеральные планы промышленных </w:t>
            </w:r>
            <w:r w:rsidR="00673152" w:rsidRPr="00AE602D">
              <w:rPr>
                <w:szCs w:val="28"/>
              </w:rPr>
              <w:t xml:space="preserve">предприятий. Актуализированная редакция </w:t>
            </w:r>
            <w:proofErr w:type="spellStart"/>
            <w:r w:rsidR="00673152" w:rsidRPr="00AE602D">
              <w:rPr>
                <w:szCs w:val="28"/>
              </w:rPr>
              <w:t>СНиП</w:t>
            </w:r>
            <w:proofErr w:type="spellEnd"/>
            <w:r w:rsidR="00673152" w:rsidRPr="00AE602D">
              <w:rPr>
                <w:szCs w:val="28"/>
              </w:rPr>
              <w:t xml:space="preserve"> II-89-80*» охранная зона самотечного коллектора составляет по 3 метра в каждую сторону от сетей канализации до фундаментов зданий и сооружений.</w:t>
            </w:r>
            <w:r w:rsidR="00E06423" w:rsidRPr="00AE602D">
              <w:rPr>
                <w:szCs w:val="28"/>
              </w:rPr>
              <w:t xml:space="preserve"> </w:t>
            </w:r>
          </w:p>
        </w:tc>
      </w:tr>
      <w:tr w:rsidR="002B44C6" w:rsidRPr="00AE602D" w:rsidTr="00D45727">
        <w:tc>
          <w:tcPr>
            <w:tcW w:w="709" w:type="dxa"/>
            <w:tcBorders>
              <w:top w:val="single" w:sz="4" w:space="0" w:color="auto"/>
              <w:left w:val="single" w:sz="4" w:space="0" w:color="auto"/>
              <w:bottom w:val="single" w:sz="4" w:space="0" w:color="auto"/>
              <w:right w:val="single" w:sz="4" w:space="0" w:color="auto"/>
            </w:tcBorders>
            <w:vAlign w:val="center"/>
          </w:tcPr>
          <w:p w:rsidR="002B44C6" w:rsidRPr="00AE602D" w:rsidRDefault="002B44C6" w:rsidP="00AE602D">
            <w:pPr>
              <w:spacing w:line="216" w:lineRule="auto"/>
              <w:ind w:firstLine="0"/>
              <w:jc w:val="center"/>
              <w:rPr>
                <w:szCs w:val="28"/>
              </w:rPr>
            </w:pPr>
            <w:r w:rsidRPr="00AE602D">
              <w:rPr>
                <w:szCs w:val="28"/>
              </w:rPr>
              <w:lastRenderedPageBreak/>
              <w:t>35</w:t>
            </w:r>
          </w:p>
        </w:tc>
        <w:tc>
          <w:tcPr>
            <w:tcW w:w="2552" w:type="dxa"/>
            <w:tcBorders>
              <w:top w:val="single" w:sz="4" w:space="0" w:color="auto"/>
              <w:left w:val="single" w:sz="4" w:space="0" w:color="auto"/>
              <w:bottom w:val="single" w:sz="4" w:space="0" w:color="auto"/>
              <w:right w:val="single" w:sz="4" w:space="0" w:color="auto"/>
            </w:tcBorders>
            <w:vAlign w:val="center"/>
          </w:tcPr>
          <w:p w:rsidR="002B44C6" w:rsidRPr="00AE602D" w:rsidRDefault="002B44C6" w:rsidP="00AE602D">
            <w:pPr>
              <w:spacing w:line="216" w:lineRule="auto"/>
              <w:ind w:firstLine="0"/>
              <w:jc w:val="left"/>
              <w:rPr>
                <w:szCs w:val="28"/>
              </w:rPr>
            </w:pPr>
            <w:r w:rsidRPr="00AE602D">
              <w:rPr>
                <w:szCs w:val="28"/>
              </w:rPr>
              <w:t>Дата и время осмотра земельного участка:</w:t>
            </w:r>
          </w:p>
        </w:tc>
        <w:tc>
          <w:tcPr>
            <w:tcW w:w="6237" w:type="dxa"/>
            <w:tcBorders>
              <w:top w:val="single" w:sz="4" w:space="0" w:color="auto"/>
              <w:left w:val="single" w:sz="4" w:space="0" w:color="auto"/>
              <w:bottom w:val="single" w:sz="4" w:space="0" w:color="auto"/>
              <w:right w:val="single" w:sz="4" w:space="0" w:color="auto"/>
            </w:tcBorders>
            <w:vAlign w:val="center"/>
          </w:tcPr>
          <w:p w:rsidR="002B44C6" w:rsidRPr="00AE602D" w:rsidRDefault="002B44C6" w:rsidP="00AE602D">
            <w:pPr>
              <w:spacing w:line="216" w:lineRule="auto"/>
              <w:ind w:firstLine="0"/>
              <w:rPr>
                <w:szCs w:val="28"/>
              </w:rPr>
            </w:pPr>
            <w:r w:rsidRPr="00AE602D">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3D480C">
        <w:t>а</w:t>
      </w:r>
      <w:r w:rsidR="00C35800">
        <w:t xml:space="preserve"> аренды</w:t>
      </w:r>
      <w:r w:rsidR="002B44C6">
        <w:t xml:space="preserve"> </w:t>
      </w:r>
      <w:r w:rsidRPr="0042234B">
        <w:t>земельн</w:t>
      </w:r>
      <w:r w:rsidR="003D480C">
        <w:t>ого</w:t>
      </w:r>
      <w:r w:rsidRPr="0042234B">
        <w:t xml:space="preserve"> участк</w:t>
      </w:r>
      <w:r w:rsidR="003D480C">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3D480C">
        <w:t>а</w:t>
      </w:r>
      <w:r w:rsidR="002B44C6">
        <w:t xml:space="preserve"> аренды</w:t>
      </w:r>
      <w:r w:rsidRPr="0042234B">
        <w:t xml:space="preserve"> земельн</w:t>
      </w:r>
      <w:r w:rsidR="00262859">
        <w:t>ых</w:t>
      </w:r>
      <w:r w:rsidRPr="0042234B">
        <w:t xml:space="preserve"> участк</w:t>
      </w:r>
      <w:r w:rsidR="00262859">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D93E02" w:rsidRPr="0042234B" w:rsidTr="006608DC">
        <w:trPr>
          <w:tblCellSpacing w:w="0" w:type="dxa"/>
        </w:trPr>
        <w:tc>
          <w:tcPr>
            <w:tcW w:w="9744" w:type="dxa"/>
            <w:hideMark/>
          </w:tcPr>
          <w:p w:rsidR="00D93E02" w:rsidRPr="0042234B" w:rsidRDefault="00D93E02" w:rsidP="006608DC">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p>
        </w:tc>
      </w:tr>
    </w:tbl>
    <w:p w:rsidR="00D93E02" w:rsidRPr="0042234B" w:rsidRDefault="0042234B" w:rsidP="00221D07">
      <w:pPr>
        <w:tabs>
          <w:tab w:val="left" w:pos="6675"/>
        </w:tabs>
        <w:spacing w:line="260" w:lineRule="exact"/>
        <w:jc w:val="right"/>
        <w:rPr>
          <w:rFonts w:eastAsia="Calibri"/>
        </w:rPr>
      </w:pPr>
      <w:r>
        <w:rPr>
          <w:rFonts w:eastAsia="Calibri"/>
          <w:sz w:val="20"/>
          <w:szCs w:val="20"/>
        </w:rPr>
        <w:t xml:space="preserve">                                                                                                      </w:t>
      </w:r>
      <w:r w:rsidR="005675B8">
        <w:rPr>
          <w:rFonts w:eastAsia="Calibri"/>
          <w:sz w:val="20"/>
          <w:szCs w:val="20"/>
        </w:rPr>
        <w:t xml:space="preserve">                                                      </w:t>
      </w:r>
      <w:r w:rsidR="00D93E02"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FA1786" w:rsidRDefault="00FA1786" w:rsidP="000B0351">
      <w:pPr>
        <w:autoSpaceDE w:val="0"/>
        <w:autoSpaceDN w:val="0"/>
        <w:adjustRightInd w:val="0"/>
        <w:jc w:val="right"/>
        <w:rPr>
          <w:szCs w:val="28"/>
        </w:rPr>
      </w:pPr>
    </w:p>
    <w:p w:rsidR="00B71899" w:rsidRDefault="00B71899"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3D480C">
        <w:rPr>
          <w:szCs w:val="28"/>
          <w:lang w:eastAsia="ru-RU"/>
        </w:rPr>
        <w:t>а</w:t>
      </w:r>
      <w:r w:rsidR="002B44C6">
        <w:rPr>
          <w:szCs w:val="28"/>
          <w:lang w:eastAsia="ru-RU"/>
        </w:rPr>
        <w:t xml:space="preserve"> аренды </w:t>
      </w:r>
      <w:r w:rsidRPr="0042234B">
        <w:rPr>
          <w:szCs w:val="28"/>
          <w:lang w:eastAsia="ru-RU"/>
        </w:rPr>
        <w:t>земельн</w:t>
      </w:r>
      <w:r w:rsidR="003D480C">
        <w:rPr>
          <w:szCs w:val="28"/>
          <w:lang w:eastAsia="ru-RU"/>
        </w:rPr>
        <w:t>ого</w:t>
      </w:r>
      <w:r w:rsidRPr="0042234B">
        <w:rPr>
          <w:szCs w:val="28"/>
          <w:lang w:eastAsia="ru-RU"/>
        </w:rPr>
        <w:t xml:space="preserve"> участк</w:t>
      </w:r>
      <w:r w:rsidR="003D480C">
        <w:rPr>
          <w:szCs w:val="28"/>
          <w:lang w:eastAsia="ru-RU"/>
        </w:rPr>
        <w:t>а</w:t>
      </w:r>
    </w:p>
    <w:p w:rsidR="007C4437" w:rsidRPr="00221D07" w:rsidRDefault="007C4437" w:rsidP="007E5B5B">
      <w:pPr>
        <w:spacing w:line="216" w:lineRule="auto"/>
        <w:ind w:firstLine="567"/>
        <w:jc w:val="center"/>
        <w:rPr>
          <w:sz w:val="16"/>
          <w:szCs w:val="16"/>
          <w:lang w:eastAsia="ru-RU"/>
        </w:rPr>
      </w:pPr>
    </w:p>
    <w:p w:rsidR="007C4437" w:rsidRPr="005675B8" w:rsidRDefault="007C4437" w:rsidP="007E5B5B">
      <w:pPr>
        <w:spacing w:line="216" w:lineRule="auto"/>
        <w:ind w:firstLine="567"/>
        <w:jc w:val="center"/>
        <w:rPr>
          <w:szCs w:val="28"/>
          <w:lang w:eastAsia="ru-RU"/>
        </w:rPr>
      </w:pPr>
      <w:r w:rsidRPr="005675B8">
        <w:rPr>
          <w:szCs w:val="28"/>
          <w:lang w:eastAsia="ru-RU"/>
        </w:rPr>
        <w:t xml:space="preserve">Настоящим ______________________________________ подтверждает, </w:t>
      </w:r>
    </w:p>
    <w:p w:rsidR="007C4437" w:rsidRPr="005675B8" w:rsidRDefault="007C4437" w:rsidP="007E5B5B">
      <w:pPr>
        <w:spacing w:line="216" w:lineRule="auto"/>
        <w:ind w:firstLine="567"/>
        <w:rPr>
          <w:szCs w:val="28"/>
          <w:lang w:eastAsia="ru-RU"/>
        </w:rPr>
      </w:pPr>
      <w:r w:rsidRPr="005675B8">
        <w:rPr>
          <w:szCs w:val="28"/>
          <w:lang w:eastAsia="ru-RU"/>
        </w:rPr>
        <w:t xml:space="preserve">                                      (наименование заявителя)</w:t>
      </w:r>
    </w:p>
    <w:p w:rsidR="007C4437" w:rsidRPr="005675B8" w:rsidRDefault="0082232B" w:rsidP="007E5B5B">
      <w:pPr>
        <w:spacing w:line="216" w:lineRule="auto"/>
        <w:ind w:firstLine="0"/>
        <w:rPr>
          <w:bCs/>
          <w:szCs w:val="28"/>
          <w:lang w:eastAsia="ru-RU"/>
        </w:rPr>
      </w:pPr>
      <w:r w:rsidRPr="005675B8">
        <w:rPr>
          <w:szCs w:val="28"/>
          <w:lang w:eastAsia="ru-RU"/>
        </w:rPr>
        <w:t xml:space="preserve">что </w:t>
      </w:r>
      <w:r w:rsidR="007C4437" w:rsidRPr="005675B8">
        <w:rPr>
          <w:szCs w:val="28"/>
          <w:lang w:eastAsia="ru-RU"/>
        </w:rPr>
        <w:t xml:space="preserve">для участия в аукционе </w:t>
      </w:r>
      <w:r w:rsidR="00A14545">
        <w:rPr>
          <w:szCs w:val="28"/>
          <w:lang w:eastAsia="ru-RU"/>
        </w:rPr>
        <w:t xml:space="preserve">на </w:t>
      </w:r>
      <w:r w:rsidR="003D480C">
        <w:rPr>
          <w:szCs w:val="28"/>
          <w:lang w:eastAsia="ru-RU"/>
        </w:rPr>
        <w:t>право заключения договора</w:t>
      </w:r>
      <w:r w:rsidR="002B44C6">
        <w:rPr>
          <w:szCs w:val="28"/>
          <w:lang w:eastAsia="ru-RU"/>
        </w:rPr>
        <w:t xml:space="preserve"> аренды</w:t>
      </w:r>
      <w:r w:rsidR="007C4437" w:rsidRPr="005675B8">
        <w:rPr>
          <w:szCs w:val="28"/>
          <w:lang w:eastAsia="ru-RU"/>
        </w:rPr>
        <w:t xml:space="preserve"> земельн</w:t>
      </w:r>
      <w:r w:rsidR="003D480C">
        <w:rPr>
          <w:szCs w:val="28"/>
          <w:lang w:eastAsia="ru-RU"/>
        </w:rPr>
        <w:t>ого</w:t>
      </w:r>
      <w:r w:rsidR="007C4437" w:rsidRPr="005675B8">
        <w:rPr>
          <w:szCs w:val="28"/>
          <w:lang w:eastAsia="ru-RU"/>
        </w:rPr>
        <w:t xml:space="preserve"> участк</w:t>
      </w:r>
      <w:r w:rsidR="00AE602D">
        <w:rPr>
          <w:szCs w:val="28"/>
          <w:lang w:eastAsia="ru-RU"/>
        </w:rPr>
        <w:t>а</w:t>
      </w:r>
      <w:r w:rsidR="007C4437" w:rsidRPr="005675B8">
        <w:rPr>
          <w:bCs/>
          <w:spacing w:val="-4"/>
          <w:szCs w:val="28"/>
          <w:lang w:eastAsia="ru-RU"/>
        </w:rPr>
        <w:t xml:space="preserve"> общей площадью __________ кв. м (кадастровый </w:t>
      </w:r>
      <w:proofErr w:type="spellStart"/>
      <w:r w:rsidR="007C4437" w:rsidRPr="005675B8">
        <w:rPr>
          <w:bCs/>
          <w:spacing w:val="-4"/>
          <w:szCs w:val="28"/>
          <w:lang w:eastAsia="ru-RU"/>
        </w:rPr>
        <w:t>номер</w:t>
      </w:r>
      <w:proofErr w:type="gramStart"/>
      <w:r w:rsidR="00FA1786">
        <w:rPr>
          <w:bCs/>
          <w:spacing w:val="-4"/>
          <w:szCs w:val="28"/>
          <w:lang w:eastAsia="ru-RU"/>
        </w:rPr>
        <w:t>:</w:t>
      </w:r>
      <w:r w:rsidR="007C4437" w:rsidRPr="005675B8">
        <w:rPr>
          <w:bCs/>
          <w:spacing w:val="-4"/>
          <w:szCs w:val="28"/>
          <w:lang w:eastAsia="ru-RU"/>
        </w:rPr>
        <w:t>__________________</w:t>
      </w:r>
      <w:r w:rsidR="002B44C6">
        <w:rPr>
          <w:bCs/>
          <w:spacing w:val="-4"/>
          <w:szCs w:val="28"/>
          <w:lang w:eastAsia="ru-RU"/>
        </w:rPr>
        <w:t>___________________________</w:t>
      </w:r>
      <w:proofErr w:type="spellEnd"/>
      <w:r w:rsidR="007C4437" w:rsidRPr="005675B8">
        <w:rPr>
          <w:bCs/>
          <w:spacing w:val="-4"/>
          <w:szCs w:val="28"/>
          <w:lang w:eastAsia="ru-RU"/>
        </w:rPr>
        <w:t>),</w:t>
      </w:r>
      <w:r w:rsidR="003154BC">
        <w:rPr>
          <w:bCs/>
          <w:spacing w:val="-4"/>
          <w:szCs w:val="28"/>
          <w:lang w:eastAsia="ru-RU"/>
        </w:rPr>
        <w:t xml:space="preserve"> </w:t>
      </w:r>
      <w:r w:rsidR="00AE602D">
        <w:rPr>
          <w:bCs/>
          <w:spacing w:val="-4"/>
          <w:szCs w:val="28"/>
          <w:lang w:eastAsia="ru-RU"/>
        </w:rPr>
        <w:t xml:space="preserve"> </w:t>
      </w:r>
      <w:proofErr w:type="gramEnd"/>
      <w:r w:rsidR="007C4437" w:rsidRPr="005675B8">
        <w:rPr>
          <w:bCs/>
          <w:spacing w:val="-4"/>
          <w:szCs w:val="28"/>
          <w:lang w:eastAsia="ru-RU"/>
        </w:rPr>
        <w:t>расположенного</w:t>
      </w:r>
      <w:r w:rsidR="002B44C6">
        <w:rPr>
          <w:bCs/>
          <w:spacing w:val="-4"/>
          <w:szCs w:val="28"/>
          <w:lang w:eastAsia="ru-RU"/>
        </w:rPr>
        <w:t xml:space="preserve"> по </w:t>
      </w:r>
      <w:r w:rsidR="00FA1786">
        <w:rPr>
          <w:bCs/>
          <w:spacing w:val="-4"/>
          <w:szCs w:val="28"/>
          <w:lang w:eastAsia="ru-RU"/>
        </w:rPr>
        <w:t>адресу:</w:t>
      </w:r>
      <w:r w:rsidR="002B44C6">
        <w:rPr>
          <w:bCs/>
          <w:spacing w:val="-4"/>
          <w:szCs w:val="28"/>
          <w:lang w:eastAsia="ru-RU"/>
        </w:rPr>
        <w:t>_________________________</w:t>
      </w:r>
      <w:r w:rsidR="00FA1786">
        <w:rPr>
          <w:bCs/>
          <w:spacing w:val="-4"/>
          <w:szCs w:val="28"/>
          <w:lang w:eastAsia="ru-RU"/>
        </w:rPr>
        <w:t>______________________________________________________________________</w:t>
      </w:r>
      <w:r w:rsidR="0069180A">
        <w:rPr>
          <w:bCs/>
          <w:spacing w:val="-4"/>
          <w:szCs w:val="28"/>
          <w:lang w:eastAsia="ru-RU"/>
        </w:rPr>
        <w:t>___________________________</w:t>
      </w:r>
      <w:r w:rsidR="00E87017" w:rsidRPr="005675B8">
        <w:rPr>
          <w:bCs/>
          <w:spacing w:val="-4"/>
          <w:szCs w:val="28"/>
          <w:lang w:eastAsia="ru-RU"/>
        </w:rPr>
        <w:t>п</w:t>
      </w:r>
      <w:r w:rsidR="007C4437" w:rsidRPr="005675B8">
        <w:rPr>
          <w:szCs w:val="28"/>
          <w:lang w:eastAsia="ru-RU"/>
        </w:rPr>
        <w:t>редставляются следующие документы:</w:t>
      </w: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3D480C">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3D480C">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3D480C">
              <w:rPr>
                <w:szCs w:val="28"/>
              </w:rPr>
              <w:t>ого</w:t>
            </w:r>
            <w:r w:rsidR="00433621" w:rsidRPr="005675B8">
              <w:rPr>
                <w:szCs w:val="28"/>
              </w:rPr>
              <w:t xml:space="preserve"> участк</w:t>
            </w:r>
            <w:r w:rsidR="003D480C">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FD3590" w:rsidRDefault="00FD3590" w:rsidP="00B71899">
      <w:pPr>
        <w:tabs>
          <w:tab w:val="left" w:pos="2985"/>
          <w:tab w:val="center" w:pos="5117"/>
        </w:tabs>
        <w:spacing w:line="216" w:lineRule="auto"/>
        <w:jc w:val="center"/>
        <w:rPr>
          <w:szCs w:val="28"/>
        </w:rPr>
      </w:pPr>
      <w:r w:rsidRPr="0042234B">
        <w:rPr>
          <w:noProof/>
          <w:szCs w:val="28"/>
          <w:u w:val="single"/>
          <w:lang w:val="en-US" w:eastAsia="ru-RU"/>
        </w:rPr>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lastRenderedPageBreak/>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3D480C">
        <w:rPr>
          <w:szCs w:val="28"/>
        </w:rPr>
        <w:t>а</w:t>
      </w:r>
      <w:r w:rsidRPr="00C96AE6">
        <w:rPr>
          <w:szCs w:val="28"/>
        </w:rPr>
        <w:t xml:space="preserve"> аренды земельн</w:t>
      </w:r>
      <w:r w:rsidR="003D480C">
        <w:rPr>
          <w:szCs w:val="28"/>
        </w:rPr>
        <w:t>ого</w:t>
      </w:r>
      <w:r w:rsidRPr="00C96AE6">
        <w:rPr>
          <w:szCs w:val="28"/>
        </w:rPr>
        <w:t xml:space="preserve"> участк</w:t>
      </w:r>
      <w:r w:rsidR="003D480C">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3D480C">
        <w:rPr>
          <w:szCs w:val="28"/>
        </w:rPr>
        <w:t>а</w:t>
      </w:r>
      <w:r w:rsidR="00C35800">
        <w:rPr>
          <w:szCs w:val="28"/>
        </w:rPr>
        <w:t xml:space="preserve"> аренды земельн</w:t>
      </w:r>
      <w:r w:rsidR="003D480C">
        <w:rPr>
          <w:szCs w:val="28"/>
        </w:rPr>
        <w:t>ого</w:t>
      </w:r>
      <w:r w:rsidRPr="00C96AE6">
        <w:rPr>
          <w:szCs w:val="28"/>
        </w:rPr>
        <w:t xml:space="preserve"> участк</w:t>
      </w:r>
      <w:r w:rsidR="003D480C">
        <w:rPr>
          <w:szCs w:val="28"/>
        </w:rPr>
        <w:t>а</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Pr>
          <w:szCs w:val="28"/>
        </w:rPr>
        <w:t>населенных пунктов</w:t>
      </w:r>
      <w:r w:rsidR="006B3609">
        <w:rPr>
          <w:szCs w:val="28"/>
        </w:rPr>
        <w:t xml:space="preserve">, </w:t>
      </w:r>
      <w:r w:rsidRPr="0042234B">
        <w:rPr>
          <w:szCs w:val="28"/>
        </w:rPr>
        <w:t xml:space="preserve">площадью </w:t>
      </w:r>
      <w:r w:rsidR="00893F2D">
        <w:rPr>
          <w:szCs w:val="28"/>
        </w:rPr>
        <w:t>______</w:t>
      </w:r>
      <w:r>
        <w:rPr>
          <w:szCs w:val="28"/>
        </w:rPr>
        <w:t xml:space="preserve"> </w:t>
      </w:r>
      <w:r w:rsidR="00AE602D">
        <w:rPr>
          <w:szCs w:val="28"/>
        </w:rPr>
        <w:t>кв</w:t>
      </w:r>
      <w:proofErr w:type="gramStart"/>
      <w:r w:rsidR="00AE602D">
        <w:rPr>
          <w:szCs w:val="28"/>
        </w:rPr>
        <w:t>.м</w:t>
      </w:r>
      <w:proofErr w:type="gramEnd"/>
      <w:r w:rsidRPr="0042234B">
        <w:rPr>
          <w:szCs w:val="28"/>
        </w:rPr>
        <w:t xml:space="preserve">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w:t>
      </w:r>
      <w:r w:rsidR="006B3609">
        <w:rPr>
          <w:szCs w:val="28"/>
        </w:rPr>
        <w:t>________________________________________________</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6B3609">
        <w:rPr>
          <w:szCs w:val="28"/>
        </w:rPr>
        <w:t>1 год 6 месяцев</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t>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w:t>
      </w:r>
      <w:r w:rsidRPr="00C96AE6">
        <w:rPr>
          <w:szCs w:val="28"/>
        </w:rPr>
        <w:lastRenderedPageBreak/>
        <w:t xml:space="preserve">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Pr="00C96AE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Требовать уплаты арендной платы в порядке, установленном в разделе 3 Договора. Требовать досрочного внесения  арендной платы не более</w:t>
      </w:r>
      <w:r w:rsidR="00AE602D">
        <w:rPr>
          <w:color w:val="000000"/>
          <w:szCs w:val="28"/>
        </w:rPr>
        <w:t>,</w:t>
      </w:r>
      <w:r w:rsidRPr="00C96AE6">
        <w:rPr>
          <w:color w:val="000000"/>
          <w:szCs w:val="28"/>
        </w:rPr>
        <w:t xml:space="preserve">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а) использования земельного участка не в соответствии с его целевым назначением и принадлежностью к той или иной категории земель</w:t>
      </w:r>
      <w:r w:rsidR="00AE602D">
        <w:rPr>
          <w:szCs w:val="28"/>
        </w:rPr>
        <w:t>;</w:t>
      </w:r>
      <w:r w:rsidRPr="00C96AE6">
        <w:rPr>
          <w:szCs w:val="28"/>
        </w:rPr>
        <w:t xml:space="preserve">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w:t>
      </w:r>
      <w:r w:rsidR="00AE602D">
        <w:rPr>
          <w:szCs w:val="28"/>
        </w:rPr>
        <w:t>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w:t>
      </w:r>
      <w:r w:rsidR="00AE602D">
        <w:rPr>
          <w:szCs w:val="28"/>
        </w:rPr>
        <w:t xml:space="preserve">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w:t>
      </w:r>
      <w:r w:rsidR="00AE602D">
        <w:rPr>
          <w:szCs w:val="28"/>
        </w:rPr>
        <w:t>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lastRenderedPageBreak/>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w:t>
      </w:r>
      <w:r w:rsidRPr="00C96AE6">
        <w:rPr>
          <w:szCs w:val="28"/>
        </w:rPr>
        <w:lastRenderedPageBreak/>
        <w:t>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lastRenderedPageBreak/>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lastRenderedPageBreak/>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lastRenderedPageBreak/>
              <w:t>«Арендатор»</w:t>
            </w:r>
          </w:p>
          <w:p w:rsidR="002B44C6" w:rsidRPr="00C96AE6" w:rsidRDefault="002B44C6" w:rsidP="002B44C6">
            <w:pPr>
              <w:spacing w:line="216" w:lineRule="auto"/>
              <w:ind w:right="-284"/>
              <w:rPr>
                <w:szCs w:val="28"/>
              </w:rPr>
            </w:pPr>
            <w:r w:rsidRPr="00C96AE6">
              <w:rPr>
                <w:szCs w:val="28"/>
              </w:rPr>
              <w:lastRenderedPageBreak/>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lastRenderedPageBreak/>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2B44C6">
      <w:pPr>
        <w:ind w:left="4248" w:firstLine="708"/>
        <w:rPr>
          <w:szCs w:val="28"/>
        </w:rPr>
      </w:pPr>
      <w:r w:rsidRPr="00C96AE6">
        <w:rPr>
          <w:szCs w:val="28"/>
        </w:rPr>
        <w:lastRenderedPageBreak/>
        <w:t xml:space="preserve">Приложение  </w:t>
      </w:r>
    </w:p>
    <w:p w:rsidR="002B44C6" w:rsidRPr="00C96AE6" w:rsidRDefault="002B44C6" w:rsidP="002B44C6">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Default="002B44C6" w:rsidP="002B44C6">
      <w:pPr>
        <w:ind w:left="4512" w:firstLine="708"/>
        <w:rPr>
          <w:szCs w:val="28"/>
        </w:rPr>
      </w:pPr>
    </w:p>
    <w:p w:rsidR="002B44C6" w:rsidRPr="00C96AE6" w:rsidRDefault="002B44C6" w:rsidP="002B44C6">
      <w:pPr>
        <w:ind w:left="4512" w:firstLine="708"/>
        <w:rPr>
          <w:szCs w:val="28"/>
        </w:rPr>
      </w:pPr>
    </w:p>
    <w:p w:rsidR="002B44C6" w:rsidRPr="00C96AE6" w:rsidRDefault="002B44C6" w:rsidP="002B44C6">
      <w:pPr>
        <w:ind w:firstLine="0"/>
        <w:rPr>
          <w:szCs w:val="28"/>
        </w:rPr>
      </w:pPr>
      <w:r w:rsidRPr="00C96AE6">
        <w:rPr>
          <w:szCs w:val="28"/>
        </w:rPr>
        <w:t>Заместитель главы администрации</w:t>
      </w:r>
    </w:p>
    <w:p w:rsidR="002B44C6" w:rsidRPr="00C96AE6" w:rsidRDefault="002B44C6" w:rsidP="002B44C6">
      <w:pPr>
        <w:ind w:firstLine="0"/>
        <w:rPr>
          <w:szCs w:val="28"/>
        </w:rPr>
      </w:pPr>
      <w:r w:rsidRPr="00C96AE6">
        <w:rPr>
          <w:szCs w:val="28"/>
        </w:rPr>
        <w:t>Марксовского муниципального района                                     О.А. Мазанова</w:t>
      </w:r>
    </w:p>
    <w:p w:rsidR="0079409A" w:rsidRPr="0042234B" w:rsidRDefault="0079409A" w:rsidP="002B44C6">
      <w:pPr>
        <w:ind w:firstLine="567"/>
        <w:jc w:val="center"/>
      </w:pPr>
    </w:p>
    <w:sectPr w:rsidR="0079409A" w:rsidRPr="0042234B" w:rsidSect="003D480C">
      <w:headerReference w:type="even" r:id="rId14"/>
      <w:headerReference w:type="default" r:id="rId15"/>
      <w:footerReference w:type="default" r:id="rId16"/>
      <w:footerReference w:type="first" r:id="rId17"/>
      <w:pgSz w:w="11906" w:h="16838"/>
      <w:pgMar w:top="1134" w:right="680"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50E" w:rsidRDefault="00FA650E" w:rsidP="00E237C0">
      <w:r>
        <w:separator/>
      </w:r>
    </w:p>
  </w:endnote>
  <w:endnote w:type="continuationSeparator" w:id="0">
    <w:p w:rsidR="00FA650E" w:rsidRDefault="00FA650E"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0E" w:rsidRPr="00D41F01" w:rsidRDefault="00FA650E" w:rsidP="00D41F01">
    <w:pPr>
      <w:pStyle w:val="a9"/>
      <w:ind w:firstLine="0"/>
      <w:rPr>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0E" w:rsidRPr="0070140F" w:rsidRDefault="00FA650E"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50E" w:rsidRDefault="00FA650E" w:rsidP="00E237C0">
      <w:r>
        <w:separator/>
      </w:r>
    </w:p>
  </w:footnote>
  <w:footnote w:type="continuationSeparator" w:id="0">
    <w:p w:rsidR="00FA650E" w:rsidRDefault="00FA650E"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0E" w:rsidRDefault="00D765E6" w:rsidP="00F12E2D">
    <w:pPr>
      <w:pStyle w:val="a5"/>
      <w:framePr w:wrap="around" w:vAnchor="text" w:hAnchor="margin" w:xAlign="center" w:y="1"/>
      <w:rPr>
        <w:rStyle w:val="a7"/>
      </w:rPr>
    </w:pPr>
    <w:r>
      <w:rPr>
        <w:rStyle w:val="a7"/>
      </w:rPr>
      <w:fldChar w:fldCharType="begin"/>
    </w:r>
    <w:r w:rsidR="00FA650E">
      <w:rPr>
        <w:rStyle w:val="a7"/>
      </w:rPr>
      <w:instrText xml:space="preserve">PAGE  </w:instrText>
    </w:r>
    <w:r>
      <w:rPr>
        <w:rStyle w:val="a7"/>
      </w:rPr>
      <w:fldChar w:fldCharType="end"/>
    </w:r>
  </w:p>
  <w:p w:rsidR="00FA650E" w:rsidRDefault="00FA650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50E" w:rsidRPr="002B1DE3" w:rsidRDefault="00FA650E" w:rsidP="002B1DE3">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3">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7">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8">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9">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8"/>
  </w:num>
  <w:num w:numId="4">
    <w:abstractNumId w:val="7"/>
  </w:num>
  <w:num w:numId="5">
    <w:abstractNumId w:val="2"/>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11E56"/>
    <w:rsid w:val="000143BB"/>
    <w:rsid w:val="00014835"/>
    <w:rsid w:val="000153E7"/>
    <w:rsid w:val="000159B6"/>
    <w:rsid w:val="00017FBB"/>
    <w:rsid w:val="00021657"/>
    <w:rsid w:val="00022FDD"/>
    <w:rsid w:val="00023A2E"/>
    <w:rsid w:val="0002487D"/>
    <w:rsid w:val="0002694F"/>
    <w:rsid w:val="00027C4A"/>
    <w:rsid w:val="00031495"/>
    <w:rsid w:val="000316DC"/>
    <w:rsid w:val="0003383B"/>
    <w:rsid w:val="00042994"/>
    <w:rsid w:val="000448DD"/>
    <w:rsid w:val="00044F5D"/>
    <w:rsid w:val="000506CB"/>
    <w:rsid w:val="00056A1B"/>
    <w:rsid w:val="00056EEA"/>
    <w:rsid w:val="0006160F"/>
    <w:rsid w:val="00063D99"/>
    <w:rsid w:val="00063F9D"/>
    <w:rsid w:val="000647C2"/>
    <w:rsid w:val="00064884"/>
    <w:rsid w:val="00066CBD"/>
    <w:rsid w:val="00070752"/>
    <w:rsid w:val="00077E4B"/>
    <w:rsid w:val="000852A3"/>
    <w:rsid w:val="00086D45"/>
    <w:rsid w:val="000871AC"/>
    <w:rsid w:val="00090EE5"/>
    <w:rsid w:val="000A35EB"/>
    <w:rsid w:val="000A4186"/>
    <w:rsid w:val="000B0351"/>
    <w:rsid w:val="000B512C"/>
    <w:rsid w:val="000B72B7"/>
    <w:rsid w:val="000C0920"/>
    <w:rsid w:val="000C150E"/>
    <w:rsid w:val="000C1E80"/>
    <w:rsid w:val="000C336A"/>
    <w:rsid w:val="000C415E"/>
    <w:rsid w:val="000C48B5"/>
    <w:rsid w:val="000C56D9"/>
    <w:rsid w:val="000C61B2"/>
    <w:rsid w:val="000D2EB2"/>
    <w:rsid w:val="000D3BA8"/>
    <w:rsid w:val="000D3EE1"/>
    <w:rsid w:val="000D49EA"/>
    <w:rsid w:val="000D6EB9"/>
    <w:rsid w:val="000E1B67"/>
    <w:rsid w:val="000E4733"/>
    <w:rsid w:val="000E5D82"/>
    <w:rsid w:val="000E7FB8"/>
    <w:rsid w:val="000F596E"/>
    <w:rsid w:val="00104F33"/>
    <w:rsid w:val="00104F95"/>
    <w:rsid w:val="00116086"/>
    <w:rsid w:val="0012008B"/>
    <w:rsid w:val="0012319D"/>
    <w:rsid w:val="00133294"/>
    <w:rsid w:val="00134536"/>
    <w:rsid w:val="00135263"/>
    <w:rsid w:val="00135331"/>
    <w:rsid w:val="00136429"/>
    <w:rsid w:val="00136AC1"/>
    <w:rsid w:val="00137262"/>
    <w:rsid w:val="001377B5"/>
    <w:rsid w:val="00141D12"/>
    <w:rsid w:val="00143939"/>
    <w:rsid w:val="00150421"/>
    <w:rsid w:val="001528BF"/>
    <w:rsid w:val="001528C0"/>
    <w:rsid w:val="00154161"/>
    <w:rsid w:val="00156A0A"/>
    <w:rsid w:val="001602EC"/>
    <w:rsid w:val="00165EA3"/>
    <w:rsid w:val="001702CA"/>
    <w:rsid w:val="0017512E"/>
    <w:rsid w:val="00175C20"/>
    <w:rsid w:val="00184B3B"/>
    <w:rsid w:val="0019023E"/>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561C"/>
    <w:rsid w:val="001E60B5"/>
    <w:rsid w:val="001E6D27"/>
    <w:rsid w:val="001F13A0"/>
    <w:rsid w:val="001F1C1C"/>
    <w:rsid w:val="001F45D6"/>
    <w:rsid w:val="00201A18"/>
    <w:rsid w:val="00206167"/>
    <w:rsid w:val="00212608"/>
    <w:rsid w:val="00217669"/>
    <w:rsid w:val="0022103C"/>
    <w:rsid w:val="00221D07"/>
    <w:rsid w:val="002239CD"/>
    <w:rsid w:val="00235B3C"/>
    <w:rsid w:val="00242F14"/>
    <w:rsid w:val="0024330E"/>
    <w:rsid w:val="00244942"/>
    <w:rsid w:val="00245A78"/>
    <w:rsid w:val="00245E9A"/>
    <w:rsid w:val="00250336"/>
    <w:rsid w:val="00250449"/>
    <w:rsid w:val="00251891"/>
    <w:rsid w:val="00255088"/>
    <w:rsid w:val="00260B74"/>
    <w:rsid w:val="00262859"/>
    <w:rsid w:val="00262B80"/>
    <w:rsid w:val="00264847"/>
    <w:rsid w:val="00264D32"/>
    <w:rsid w:val="00265B98"/>
    <w:rsid w:val="00270293"/>
    <w:rsid w:val="002774F4"/>
    <w:rsid w:val="00281F75"/>
    <w:rsid w:val="00282737"/>
    <w:rsid w:val="0028381E"/>
    <w:rsid w:val="00285276"/>
    <w:rsid w:val="002918CA"/>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469"/>
    <w:rsid w:val="002D17C9"/>
    <w:rsid w:val="002D1CE9"/>
    <w:rsid w:val="002D6FD9"/>
    <w:rsid w:val="002E0E92"/>
    <w:rsid w:val="002E2A71"/>
    <w:rsid w:val="002E3A0F"/>
    <w:rsid w:val="002E7053"/>
    <w:rsid w:val="002F64FC"/>
    <w:rsid w:val="00300309"/>
    <w:rsid w:val="003005F1"/>
    <w:rsid w:val="00300EB4"/>
    <w:rsid w:val="00305EC9"/>
    <w:rsid w:val="003114C7"/>
    <w:rsid w:val="003115C8"/>
    <w:rsid w:val="003121EA"/>
    <w:rsid w:val="0031279E"/>
    <w:rsid w:val="003127D4"/>
    <w:rsid w:val="00314A27"/>
    <w:rsid w:val="003154BC"/>
    <w:rsid w:val="00315B33"/>
    <w:rsid w:val="00326C3F"/>
    <w:rsid w:val="003279B7"/>
    <w:rsid w:val="00332ECF"/>
    <w:rsid w:val="0033640B"/>
    <w:rsid w:val="0034061C"/>
    <w:rsid w:val="00340E5C"/>
    <w:rsid w:val="003415E5"/>
    <w:rsid w:val="00344BC3"/>
    <w:rsid w:val="00350B8E"/>
    <w:rsid w:val="003513CF"/>
    <w:rsid w:val="003541C6"/>
    <w:rsid w:val="00355618"/>
    <w:rsid w:val="00356148"/>
    <w:rsid w:val="0035684F"/>
    <w:rsid w:val="00372E1D"/>
    <w:rsid w:val="003737A0"/>
    <w:rsid w:val="0037393B"/>
    <w:rsid w:val="003741B7"/>
    <w:rsid w:val="00376547"/>
    <w:rsid w:val="003778C5"/>
    <w:rsid w:val="00380E18"/>
    <w:rsid w:val="00382C0D"/>
    <w:rsid w:val="00387C8C"/>
    <w:rsid w:val="00397127"/>
    <w:rsid w:val="003A10E3"/>
    <w:rsid w:val="003B215F"/>
    <w:rsid w:val="003B4011"/>
    <w:rsid w:val="003B54A8"/>
    <w:rsid w:val="003C1C9A"/>
    <w:rsid w:val="003C265C"/>
    <w:rsid w:val="003D480C"/>
    <w:rsid w:val="003F21CD"/>
    <w:rsid w:val="003F3AAE"/>
    <w:rsid w:val="003F3D42"/>
    <w:rsid w:val="004039C2"/>
    <w:rsid w:val="00404528"/>
    <w:rsid w:val="004056E9"/>
    <w:rsid w:val="00405754"/>
    <w:rsid w:val="00413B2F"/>
    <w:rsid w:val="00414A37"/>
    <w:rsid w:val="00416490"/>
    <w:rsid w:val="0042191F"/>
    <w:rsid w:val="00421C2E"/>
    <w:rsid w:val="0042234B"/>
    <w:rsid w:val="00424254"/>
    <w:rsid w:val="004250F4"/>
    <w:rsid w:val="00425C71"/>
    <w:rsid w:val="00430936"/>
    <w:rsid w:val="00431CE7"/>
    <w:rsid w:val="00432211"/>
    <w:rsid w:val="0043263D"/>
    <w:rsid w:val="00433621"/>
    <w:rsid w:val="00435FAF"/>
    <w:rsid w:val="0044148C"/>
    <w:rsid w:val="0044382F"/>
    <w:rsid w:val="00446096"/>
    <w:rsid w:val="00447FA7"/>
    <w:rsid w:val="00450E22"/>
    <w:rsid w:val="004511B1"/>
    <w:rsid w:val="004524E1"/>
    <w:rsid w:val="0045540E"/>
    <w:rsid w:val="00461BC0"/>
    <w:rsid w:val="00465BEE"/>
    <w:rsid w:val="004802E8"/>
    <w:rsid w:val="00481578"/>
    <w:rsid w:val="00482178"/>
    <w:rsid w:val="00484978"/>
    <w:rsid w:val="00487ADA"/>
    <w:rsid w:val="00487BDB"/>
    <w:rsid w:val="00491574"/>
    <w:rsid w:val="00491649"/>
    <w:rsid w:val="00492075"/>
    <w:rsid w:val="0049420B"/>
    <w:rsid w:val="004944AA"/>
    <w:rsid w:val="00497973"/>
    <w:rsid w:val="004A1FF8"/>
    <w:rsid w:val="004A5A77"/>
    <w:rsid w:val="004C479F"/>
    <w:rsid w:val="004C52C4"/>
    <w:rsid w:val="004C5361"/>
    <w:rsid w:val="004C76EA"/>
    <w:rsid w:val="004D2676"/>
    <w:rsid w:val="004D4FD3"/>
    <w:rsid w:val="004D7698"/>
    <w:rsid w:val="004E1DF5"/>
    <w:rsid w:val="004E3892"/>
    <w:rsid w:val="004E70F2"/>
    <w:rsid w:val="004E7950"/>
    <w:rsid w:val="004F00A2"/>
    <w:rsid w:val="004F0867"/>
    <w:rsid w:val="004F2587"/>
    <w:rsid w:val="004F2BAD"/>
    <w:rsid w:val="004F2D09"/>
    <w:rsid w:val="004F531F"/>
    <w:rsid w:val="004F7E65"/>
    <w:rsid w:val="00503409"/>
    <w:rsid w:val="005044F8"/>
    <w:rsid w:val="00505BA4"/>
    <w:rsid w:val="00506731"/>
    <w:rsid w:val="005113CA"/>
    <w:rsid w:val="00521B74"/>
    <w:rsid w:val="00527993"/>
    <w:rsid w:val="00530A2B"/>
    <w:rsid w:val="00532F22"/>
    <w:rsid w:val="00536664"/>
    <w:rsid w:val="00550A66"/>
    <w:rsid w:val="00554436"/>
    <w:rsid w:val="00557D3F"/>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5356"/>
    <w:rsid w:val="005A6F87"/>
    <w:rsid w:val="005A78AA"/>
    <w:rsid w:val="005B01FA"/>
    <w:rsid w:val="005B0DC9"/>
    <w:rsid w:val="005B2061"/>
    <w:rsid w:val="005B4EC2"/>
    <w:rsid w:val="005B5887"/>
    <w:rsid w:val="005B6D2E"/>
    <w:rsid w:val="005C2FD9"/>
    <w:rsid w:val="005C5269"/>
    <w:rsid w:val="005C7A9B"/>
    <w:rsid w:val="005D0932"/>
    <w:rsid w:val="005D137C"/>
    <w:rsid w:val="005D476C"/>
    <w:rsid w:val="005E4478"/>
    <w:rsid w:val="005E78C1"/>
    <w:rsid w:val="005F2676"/>
    <w:rsid w:val="005F38B6"/>
    <w:rsid w:val="005F419E"/>
    <w:rsid w:val="005F69C9"/>
    <w:rsid w:val="00600F68"/>
    <w:rsid w:val="0060143C"/>
    <w:rsid w:val="00601CDA"/>
    <w:rsid w:val="00602CD9"/>
    <w:rsid w:val="00604C18"/>
    <w:rsid w:val="00606D77"/>
    <w:rsid w:val="00610CFC"/>
    <w:rsid w:val="00611596"/>
    <w:rsid w:val="00615E3C"/>
    <w:rsid w:val="00622C74"/>
    <w:rsid w:val="00624C85"/>
    <w:rsid w:val="0062561C"/>
    <w:rsid w:val="0063291C"/>
    <w:rsid w:val="006355FC"/>
    <w:rsid w:val="006363A6"/>
    <w:rsid w:val="00643519"/>
    <w:rsid w:val="0064452E"/>
    <w:rsid w:val="00647F7F"/>
    <w:rsid w:val="00650407"/>
    <w:rsid w:val="006601BC"/>
    <w:rsid w:val="006608DC"/>
    <w:rsid w:val="00662ABC"/>
    <w:rsid w:val="00662EC5"/>
    <w:rsid w:val="00666A61"/>
    <w:rsid w:val="00671368"/>
    <w:rsid w:val="0067213F"/>
    <w:rsid w:val="00673152"/>
    <w:rsid w:val="00676AB1"/>
    <w:rsid w:val="00682548"/>
    <w:rsid w:val="00684ABE"/>
    <w:rsid w:val="00686193"/>
    <w:rsid w:val="0069180A"/>
    <w:rsid w:val="006948FF"/>
    <w:rsid w:val="0069642B"/>
    <w:rsid w:val="006A0756"/>
    <w:rsid w:val="006A280E"/>
    <w:rsid w:val="006A64D2"/>
    <w:rsid w:val="006A6B89"/>
    <w:rsid w:val="006A7395"/>
    <w:rsid w:val="006B3609"/>
    <w:rsid w:val="006B5A3B"/>
    <w:rsid w:val="006B6D2D"/>
    <w:rsid w:val="006B7332"/>
    <w:rsid w:val="006C10D2"/>
    <w:rsid w:val="006C4238"/>
    <w:rsid w:val="006C4CCF"/>
    <w:rsid w:val="006C798B"/>
    <w:rsid w:val="006D470F"/>
    <w:rsid w:val="006D6E84"/>
    <w:rsid w:val="006D77F4"/>
    <w:rsid w:val="006D7B9F"/>
    <w:rsid w:val="006E05C4"/>
    <w:rsid w:val="006E15FD"/>
    <w:rsid w:val="006F172C"/>
    <w:rsid w:val="006F26E3"/>
    <w:rsid w:val="006F551B"/>
    <w:rsid w:val="00700A72"/>
    <w:rsid w:val="0070140F"/>
    <w:rsid w:val="00706ECD"/>
    <w:rsid w:val="00710016"/>
    <w:rsid w:val="00710E16"/>
    <w:rsid w:val="00711A65"/>
    <w:rsid w:val="00714E54"/>
    <w:rsid w:val="007161CF"/>
    <w:rsid w:val="007175C4"/>
    <w:rsid w:val="00725CA0"/>
    <w:rsid w:val="00726F42"/>
    <w:rsid w:val="00727E55"/>
    <w:rsid w:val="00730043"/>
    <w:rsid w:val="007340B4"/>
    <w:rsid w:val="00736CE7"/>
    <w:rsid w:val="00736E49"/>
    <w:rsid w:val="00736FF0"/>
    <w:rsid w:val="0074056F"/>
    <w:rsid w:val="00744F03"/>
    <w:rsid w:val="0074516A"/>
    <w:rsid w:val="00746046"/>
    <w:rsid w:val="00747363"/>
    <w:rsid w:val="0074738C"/>
    <w:rsid w:val="00750AA5"/>
    <w:rsid w:val="00751EBF"/>
    <w:rsid w:val="00753606"/>
    <w:rsid w:val="0075443E"/>
    <w:rsid w:val="00755428"/>
    <w:rsid w:val="007601D4"/>
    <w:rsid w:val="00760A85"/>
    <w:rsid w:val="00762B5D"/>
    <w:rsid w:val="007659E5"/>
    <w:rsid w:val="007664D1"/>
    <w:rsid w:val="007714FE"/>
    <w:rsid w:val="00771B0E"/>
    <w:rsid w:val="0077307A"/>
    <w:rsid w:val="00774575"/>
    <w:rsid w:val="00774973"/>
    <w:rsid w:val="00780074"/>
    <w:rsid w:val="007813C0"/>
    <w:rsid w:val="0078230F"/>
    <w:rsid w:val="0078731C"/>
    <w:rsid w:val="007909DF"/>
    <w:rsid w:val="007921A5"/>
    <w:rsid w:val="00792A64"/>
    <w:rsid w:val="0079409A"/>
    <w:rsid w:val="00794327"/>
    <w:rsid w:val="00795630"/>
    <w:rsid w:val="0079573A"/>
    <w:rsid w:val="007A35BF"/>
    <w:rsid w:val="007A377C"/>
    <w:rsid w:val="007A3D7C"/>
    <w:rsid w:val="007A776C"/>
    <w:rsid w:val="007B23BA"/>
    <w:rsid w:val="007B2DE2"/>
    <w:rsid w:val="007B3DE3"/>
    <w:rsid w:val="007C4437"/>
    <w:rsid w:val="007C5374"/>
    <w:rsid w:val="007C6B55"/>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318"/>
    <w:rsid w:val="0081276E"/>
    <w:rsid w:val="00813BFC"/>
    <w:rsid w:val="00816826"/>
    <w:rsid w:val="00820954"/>
    <w:rsid w:val="0082232B"/>
    <w:rsid w:val="00822770"/>
    <w:rsid w:val="0082413A"/>
    <w:rsid w:val="0082469F"/>
    <w:rsid w:val="00825199"/>
    <w:rsid w:val="00825974"/>
    <w:rsid w:val="00826BBC"/>
    <w:rsid w:val="00834E50"/>
    <w:rsid w:val="008351D2"/>
    <w:rsid w:val="008412D4"/>
    <w:rsid w:val="00842039"/>
    <w:rsid w:val="00842349"/>
    <w:rsid w:val="008424E0"/>
    <w:rsid w:val="008425ED"/>
    <w:rsid w:val="008477A3"/>
    <w:rsid w:val="00847B75"/>
    <w:rsid w:val="00851704"/>
    <w:rsid w:val="00854791"/>
    <w:rsid w:val="008616AA"/>
    <w:rsid w:val="008640A4"/>
    <w:rsid w:val="00865D9A"/>
    <w:rsid w:val="00867D3D"/>
    <w:rsid w:val="00870FCF"/>
    <w:rsid w:val="0087572B"/>
    <w:rsid w:val="008803A9"/>
    <w:rsid w:val="008803AD"/>
    <w:rsid w:val="00883EE0"/>
    <w:rsid w:val="0088423D"/>
    <w:rsid w:val="00884E10"/>
    <w:rsid w:val="008904F3"/>
    <w:rsid w:val="008918D9"/>
    <w:rsid w:val="00892AB4"/>
    <w:rsid w:val="00892CB8"/>
    <w:rsid w:val="00893F2D"/>
    <w:rsid w:val="00894224"/>
    <w:rsid w:val="008963C3"/>
    <w:rsid w:val="008A0EEC"/>
    <w:rsid w:val="008A2DF2"/>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449E"/>
    <w:rsid w:val="008E4D3C"/>
    <w:rsid w:val="008E58F8"/>
    <w:rsid w:val="008E5FDC"/>
    <w:rsid w:val="008E6B7E"/>
    <w:rsid w:val="008F03F7"/>
    <w:rsid w:val="008F4308"/>
    <w:rsid w:val="008F4591"/>
    <w:rsid w:val="008F50BE"/>
    <w:rsid w:val="008F7B33"/>
    <w:rsid w:val="00901CD3"/>
    <w:rsid w:val="00902A3D"/>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FD7"/>
    <w:rsid w:val="009B7AB9"/>
    <w:rsid w:val="009B7E22"/>
    <w:rsid w:val="009C199D"/>
    <w:rsid w:val="009C19A7"/>
    <w:rsid w:val="009C2844"/>
    <w:rsid w:val="009C3327"/>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30AA"/>
    <w:rsid w:val="00A66FDF"/>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C2BAF"/>
    <w:rsid w:val="00AC6D51"/>
    <w:rsid w:val="00AC75F1"/>
    <w:rsid w:val="00AD04C3"/>
    <w:rsid w:val="00AD2FBF"/>
    <w:rsid w:val="00AD50EB"/>
    <w:rsid w:val="00AD6F3F"/>
    <w:rsid w:val="00AD7EFC"/>
    <w:rsid w:val="00AE2FE7"/>
    <w:rsid w:val="00AE602D"/>
    <w:rsid w:val="00AE7799"/>
    <w:rsid w:val="00AF00CB"/>
    <w:rsid w:val="00AF1A21"/>
    <w:rsid w:val="00B0547D"/>
    <w:rsid w:val="00B0607E"/>
    <w:rsid w:val="00B07411"/>
    <w:rsid w:val="00B108B2"/>
    <w:rsid w:val="00B1711E"/>
    <w:rsid w:val="00B20A73"/>
    <w:rsid w:val="00B21F77"/>
    <w:rsid w:val="00B31810"/>
    <w:rsid w:val="00B33DC7"/>
    <w:rsid w:val="00B3598A"/>
    <w:rsid w:val="00B35B6E"/>
    <w:rsid w:val="00B41A94"/>
    <w:rsid w:val="00B4294E"/>
    <w:rsid w:val="00B43784"/>
    <w:rsid w:val="00B44632"/>
    <w:rsid w:val="00B44F86"/>
    <w:rsid w:val="00B467F2"/>
    <w:rsid w:val="00B46871"/>
    <w:rsid w:val="00B47709"/>
    <w:rsid w:val="00B56790"/>
    <w:rsid w:val="00B5796B"/>
    <w:rsid w:val="00B604AB"/>
    <w:rsid w:val="00B62614"/>
    <w:rsid w:val="00B62DCD"/>
    <w:rsid w:val="00B65C82"/>
    <w:rsid w:val="00B70020"/>
    <w:rsid w:val="00B71899"/>
    <w:rsid w:val="00B71E7A"/>
    <w:rsid w:val="00B7293D"/>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C08E9"/>
    <w:rsid w:val="00BC28AE"/>
    <w:rsid w:val="00BC3319"/>
    <w:rsid w:val="00BC4D60"/>
    <w:rsid w:val="00BC5B81"/>
    <w:rsid w:val="00BC5F6C"/>
    <w:rsid w:val="00BD01CA"/>
    <w:rsid w:val="00BD27B8"/>
    <w:rsid w:val="00BE070C"/>
    <w:rsid w:val="00BE4F1A"/>
    <w:rsid w:val="00BF08F7"/>
    <w:rsid w:val="00BF1926"/>
    <w:rsid w:val="00BF2E99"/>
    <w:rsid w:val="00BF4A66"/>
    <w:rsid w:val="00BF7143"/>
    <w:rsid w:val="00C0286C"/>
    <w:rsid w:val="00C0580F"/>
    <w:rsid w:val="00C0688F"/>
    <w:rsid w:val="00C13374"/>
    <w:rsid w:val="00C16C3D"/>
    <w:rsid w:val="00C2274D"/>
    <w:rsid w:val="00C23E25"/>
    <w:rsid w:val="00C26CBE"/>
    <w:rsid w:val="00C35800"/>
    <w:rsid w:val="00C42308"/>
    <w:rsid w:val="00C46035"/>
    <w:rsid w:val="00C526A5"/>
    <w:rsid w:val="00C541C6"/>
    <w:rsid w:val="00C6070A"/>
    <w:rsid w:val="00C6148C"/>
    <w:rsid w:val="00C63896"/>
    <w:rsid w:val="00C63E95"/>
    <w:rsid w:val="00C640A9"/>
    <w:rsid w:val="00C65751"/>
    <w:rsid w:val="00C669D6"/>
    <w:rsid w:val="00C70342"/>
    <w:rsid w:val="00C731DD"/>
    <w:rsid w:val="00C75DA0"/>
    <w:rsid w:val="00C87E27"/>
    <w:rsid w:val="00C94895"/>
    <w:rsid w:val="00C94896"/>
    <w:rsid w:val="00C9604B"/>
    <w:rsid w:val="00CA0286"/>
    <w:rsid w:val="00CA29BD"/>
    <w:rsid w:val="00CA3A7D"/>
    <w:rsid w:val="00CB09BA"/>
    <w:rsid w:val="00CB0AF7"/>
    <w:rsid w:val="00CB2B23"/>
    <w:rsid w:val="00CB3416"/>
    <w:rsid w:val="00CB4114"/>
    <w:rsid w:val="00CB5DF2"/>
    <w:rsid w:val="00CC2566"/>
    <w:rsid w:val="00CC28BE"/>
    <w:rsid w:val="00CC40B5"/>
    <w:rsid w:val="00CC7308"/>
    <w:rsid w:val="00CC782A"/>
    <w:rsid w:val="00CD14D3"/>
    <w:rsid w:val="00CD370C"/>
    <w:rsid w:val="00CD39C1"/>
    <w:rsid w:val="00CD3E26"/>
    <w:rsid w:val="00CD4212"/>
    <w:rsid w:val="00CE1317"/>
    <w:rsid w:val="00CE21BA"/>
    <w:rsid w:val="00CE31C0"/>
    <w:rsid w:val="00CE5BD6"/>
    <w:rsid w:val="00CF0543"/>
    <w:rsid w:val="00CF0978"/>
    <w:rsid w:val="00CF598E"/>
    <w:rsid w:val="00D00C65"/>
    <w:rsid w:val="00D024F1"/>
    <w:rsid w:val="00D0622C"/>
    <w:rsid w:val="00D071CD"/>
    <w:rsid w:val="00D133BE"/>
    <w:rsid w:val="00D13F59"/>
    <w:rsid w:val="00D14A9B"/>
    <w:rsid w:val="00D15DC8"/>
    <w:rsid w:val="00D204A9"/>
    <w:rsid w:val="00D25D0F"/>
    <w:rsid w:val="00D328D0"/>
    <w:rsid w:val="00D33D9F"/>
    <w:rsid w:val="00D34049"/>
    <w:rsid w:val="00D36F81"/>
    <w:rsid w:val="00D3760E"/>
    <w:rsid w:val="00D41F01"/>
    <w:rsid w:val="00D42A68"/>
    <w:rsid w:val="00D45727"/>
    <w:rsid w:val="00D50ADE"/>
    <w:rsid w:val="00D50C7C"/>
    <w:rsid w:val="00D534CD"/>
    <w:rsid w:val="00D54641"/>
    <w:rsid w:val="00D54967"/>
    <w:rsid w:val="00D556EB"/>
    <w:rsid w:val="00D55DDC"/>
    <w:rsid w:val="00D56530"/>
    <w:rsid w:val="00D61EDC"/>
    <w:rsid w:val="00D65E1A"/>
    <w:rsid w:val="00D75523"/>
    <w:rsid w:val="00D75D62"/>
    <w:rsid w:val="00D75FF5"/>
    <w:rsid w:val="00D762EB"/>
    <w:rsid w:val="00D765E6"/>
    <w:rsid w:val="00D840EB"/>
    <w:rsid w:val="00D8511F"/>
    <w:rsid w:val="00D85B5E"/>
    <w:rsid w:val="00D87705"/>
    <w:rsid w:val="00D877FD"/>
    <w:rsid w:val="00D90844"/>
    <w:rsid w:val="00D93E02"/>
    <w:rsid w:val="00D94B93"/>
    <w:rsid w:val="00D95DC8"/>
    <w:rsid w:val="00DA2C47"/>
    <w:rsid w:val="00DA5CC1"/>
    <w:rsid w:val="00DA5F44"/>
    <w:rsid w:val="00DA60F2"/>
    <w:rsid w:val="00DB1577"/>
    <w:rsid w:val="00DB3E4C"/>
    <w:rsid w:val="00DB5872"/>
    <w:rsid w:val="00DC02B8"/>
    <w:rsid w:val="00DC3DC8"/>
    <w:rsid w:val="00DC6A1D"/>
    <w:rsid w:val="00DC6C9A"/>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6712"/>
    <w:rsid w:val="00DF719C"/>
    <w:rsid w:val="00DF7CEA"/>
    <w:rsid w:val="00E06423"/>
    <w:rsid w:val="00E06547"/>
    <w:rsid w:val="00E07B32"/>
    <w:rsid w:val="00E101DE"/>
    <w:rsid w:val="00E11A8A"/>
    <w:rsid w:val="00E122F0"/>
    <w:rsid w:val="00E13D0A"/>
    <w:rsid w:val="00E15AEE"/>
    <w:rsid w:val="00E15DE3"/>
    <w:rsid w:val="00E200D7"/>
    <w:rsid w:val="00E237C0"/>
    <w:rsid w:val="00E25B43"/>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78DF"/>
    <w:rsid w:val="00E60551"/>
    <w:rsid w:val="00E60EC7"/>
    <w:rsid w:val="00E61AFC"/>
    <w:rsid w:val="00E62FC6"/>
    <w:rsid w:val="00E633D3"/>
    <w:rsid w:val="00E65282"/>
    <w:rsid w:val="00E668F7"/>
    <w:rsid w:val="00E7093A"/>
    <w:rsid w:val="00E76990"/>
    <w:rsid w:val="00E76E62"/>
    <w:rsid w:val="00E87017"/>
    <w:rsid w:val="00E9129F"/>
    <w:rsid w:val="00EA1FA3"/>
    <w:rsid w:val="00EA3450"/>
    <w:rsid w:val="00EA4DAB"/>
    <w:rsid w:val="00EA5887"/>
    <w:rsid w:val="00EA65F3"/>
    <w:rsid w:val="00EB1714"/>
    <w:rsid w:val="00EB66AF"/>
    <w:rsid w:val="00EC2D22"/>
    <w:rsid w:val="00EC5CA5"/>
    <w:rsid w:val="00ED1406"/>
    <w:rsid w:val="00ED2312"/>
    <w:rsid w:val="00ED5E8C"/>
    <w:rsid w:val="00EE0122"/>
    <w:rsid w:val="00EE3546"/>
    <w:rsid w:val="00EE6384"/>
    <w:rsid w:val="00EE789A"/>
    <w:rsid w:val="00EF0E8C"/>
    <w:rsid w:val="00EF413C"/>
    <w:rsid w:val="00EF47AE"/>
    <w:rsid w:val="00EF4F0A"/>
    <w:rsid w:val="00F00223"/>
    <w:rsid w:val="00F02891"/>
    <w:rsid w:val="00F06957"/>
    <w:rsid w:val="00F10019"/>
    <w:rsid w:val="00F11249"/>
    <w:rsid w:val="00F11570"/>
    <w:rsid w:val="00F11F90"/>
    <w:rsid w:val="00F123D6"/>
    <w:rsid w:val="00F12E2D"/>
    <w:rsid w:val="00F136F9"/>
    <w:rsid w:val="00F235B7"/>
    <w:rsid w:val="00F23874"/>
    <w:rsid w:val="00F250B8"/>
    <w:rsid w:val="00F25F5E"/>
    <w:rsid w:val="00F26DAE"/>
    <w:rsid w:val="00F27ADF"/>
    <w:rsid w:val="00F3248C"/>
    <w:rsid w:val="00F34E32"/>
    <w:rsid w:val="00F35DD5"/>
    <w:rsid w:val="00F36C22"/>
    <w:rsid w:val="00F36E37"/>
    <w:rsid w:val="00F42B66"/>
    <w:rsid w:val="00F44223"/>
    <w:rsid w:val="00F44280"/>
    <w:rsid w:val="00F447FD"/>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B2E"/>
    <w:rsid w:val="00F83E5D"/>
    <w:rsid w:val="00F85A78"/>
    <w:rsid w:val="00F926E1"/>
    <w:rsid w:val="00F96A8A"/>
    <w:rsid w:val="00F971FA"/>
    <w:rsid w:val="00FA1786"/>
    <w:rsid w:val="00FA650E"/>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1933"/>
    <w:rsid w:val="00FE71B5"/>
    <w:rsid w:val="00FE7E4B"/>
    <w:rsid w:val="00FE7F9E"/>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paragraph" w:styleId="3">
    <w:name w:val="heading 3"/>
    <w:basedOn w:val="a"/>
    <w:next w:val="a"/>
    <w:link w:val="30"/>
    <w:uiPriority w:val="9"/>
    <w:semiHidden/>
    <w:unhideWhenUsed/>
    <w:qFormat/>
    <w:rsid w:val="00B35B6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1">
    <w:name w:val="Body Text Indent 3"/>
    <w:basedOn w:val="a"/>
    <w:link w:val="32"/>
    <w:rsid w:val="004E1DF5"/>
    <w:pPr>
      <w:ind w:firstLine="567"/>
    </w:pPr>
    <w:rPr>
      <w:rFonts w:eastAsia="Calibri"/>
      <w:sz w:val="26"/>
      <w:szCs w:val="24"/>
      <w:lang w:eastAsia="ru-RU"/>
    </w:rPr>
  </w:style>
  <w:style w:type="character" w:customStyle="1" w:styleId="32">
    <w:name w:val="Основной текст с отступом 3 Знак"/>
    <w:link w:val="31"/>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3">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blk">
    <w:name w:val="blk"/>
    <w:basedOn w:val="a0"/>
    <w:rsid w:val="002D1469"/>
  </w:style>
  <w:style w:type="character" w:customStyle="1" w:styleId="30">
    <w:name w:val="Заголовок 3 Знак"/>
    <w:basedOn w:val="a0"/>
    <w:link w:val="3"/>
    <w:rsid w:val="00B35B6E"/>
    <w:rPr>
      <w:rFonts w:asciiTheme="majorHAnsi" w:eastAsiaTheme="majorEastAsia" w:hAnsiTheme="majorHAnsi" w:cstheme="majorBidi"/>
      <w:b/>
      <w:bCs/>
      <w:color w:val="4F81BD" w:themeColor="accent1"/>
      <w:sz w:val="28"/>
      <w:szCs w:val="22"/>
      <w:lang w:eastAsia="en-US"/>
    </w:rPr>
  </w:style>
  <w:style w:type="paragraph" w:styleId="afb">
    <w:name w:val="Body Text Indent"/>
    <w:basedOn w:val="a"/>
    <w:link w:val="afc"/>
    <w:uiPriority w:val="99"/>
    <w:semiHidden/>
    <w:unhideWhenUsed/>
    <w:rsid w:val="00AC75F1"/>
    <w:pPr>
      <w:spacing w:after="120"/>
      <w:ind w:left="283"/>
    </w:pPr>
  </w:style>
  <w:style w:type="character" w:customStyle="1" w:styleId="afc">
    <w:name w:val="Основной текст с отступом Знак"/>
    <w:basedOn w:val="a0"/>
    <w:link w:val="afb"/>
    <w:uiPriority w:val="99"/>
    <w:semiHidden/>
    <w:rsid w:val="00AC75F1"/>
    <w:rPr>
      <w:rFonts w:ascii="Times New Roman" w:eastAsia="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789012040">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630164563">
      <w:bodyDiv w:val="1"/>
      <w:marLeft w:val="0"/>
      <w:marRight w:val="0"/>
      <w:marTop w:val="0"/>
      <w:marBottom w:val="0"/>
      <w:divBdr>
        <w:top w:val="none" w:sz="0" w:space="0" w:color="auto"/>
        <w:left w:val="none" w:sz="0" w:space="0" w:color="auto"/>
        <w:bottom w:val="none" w:sz="0" w:space="0" w:color="auto"/>
        <w:right w:val="none" w:sz="0" w:space="0" w:color="auto"/>
      </w:divBdr>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145D-84D1-4CD2-B827-C444B5CE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2822</TotalTime>
  <Pages>34</Pages>
  <Words>11143</Words>
  <Characters>63517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74511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140</cp:revision>
  <cp:lastPrinted>2019-12-18T11:40:00Z</cp:lastPrinted>
  <dcterms:created xsi:type="dcterms:W3CDTF">2019-07-30T11:16:00Z</dcterms:created>
  <dcterms:modified xsi:type="dcterms:W3CDTF">2019-12-18T11:50:00Z</dcterms:modified>
</cp:coreProperties>
</file>