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DB" w:rsidRDefault="00BA12DB" w:rsidP="00BA12DB">
      <w:pPr>
        <w:pStyle w:val="ab"/>
        <w:widowControl w:val="0"/>
        <w:numPr>
          <w:ilvl w:val="0"/>
          <w:numId w:val="35"/>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BA12DB" w:rsidRDefault="00BA12DB" w:rsidP="00BA12DB">
      <w:pPr>
        <w:pStyle w:val="ab"/>
        <w:widowControl w:val="0"/>
        <w:numPr>
          <w:ilvl w:val="0"/>
          <w:numId w:val="36"/>
        </w:numPr>
        <w:tabs>
          <w:tab w:val="left" w:pos="708"/>
        </w:tabs>
        <w:suppressAutoHyphens/>
        <w:autoSpaceDN w:val="0"/>
        <w:spacing w:after="0" w:line="216" w:lineRule="auto"/>
        <w:jc w:val="center"/>
        <w:rPr>
          <w:szCs w:val="28"/>
        </w:rPr>
      </w:pPr>
      <w:r>
        <w:rPr>
          <w:szCs w:val="28"/>
        </w:rPr>
        <w:t>РАЙОНА САРАТОВСКОЙ ОБЛАСТИ</w:t>
      </w:r>
    </w:p>
    <w:p w:rsidR="00BA12DB" w:rsidRDefault="00BA12DB" w:rsidP="00BA12DB">
      <w:pPr>
        <w:pStyle w:val="ab"/>
        <w:widowControl w:val="0"/>
        <w:numPr>
          <w:ilvl w:val="0"/>
          <w:numId w:val="37"/>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BA12DB" w:rsidRDefault="00BA12DB" w:rsidP="00BA12DB">
      <w:pPr>
        <w:pStyle w:val="ab"/>
        <w:tabs>
          <w:tab w:val="left" w:pos="1965"/>
          <w:tab w:val="left" w:pos="3135"/>
        </w:tabs>
        <w:spacing w:line="216" w:lineRule="auto"/>
        <w:rPr>
          <w:szCs w:val="28"/>
        </w:rPr>
      </w:pPr>
      <w:r>
        <w:rPr>
          <w:szCs w:val="28"/>
        </w:rPr>
        <w:t xml:space="preserve">     </w:t>
      </w:r>
      <w:r>
        <w:rPr>
          <w:szCs w:val="28"/>
        </w:rPr>
        <w:tab/>
      </w:r>
      <w:r>
        <w:rPr>
          <w:szCs w:val="28"/>
        </w:rPr>
        <w:tab/>
      </w:r>
    </w:p>
    <w:p w:rsidR="00BA12DB" w:rsidRDefault="00BA12DB" w:rsidP="00BA12DB">
      <w:pPr>
        <w:spacing w:line="216" w:lineRule="auto"/>
        <w:rPr>
          <w:sz w:val="28"/>
          <w:szCs w:val="28"/>
        </w:rPr>
      </w:pPr>
      <w:r>
        <w:rPr>
          <w:sz w:val="28"/>
          <w:szCs w:val="28"/>
        </w:rPr>
        <w:t>от  20.10.2020 г.  №  1578</w:t>
      </w:r>
    </w:p>
    <w:p w:rsidR="00AF6D77" w:rsidRDefault="00AF6D77" w:rsidP="00BA7B19">
      <w:pPr>
        <w:shd w:val="clear" w:color="auto" w:fill="FFFFFF"/>
        <w:tabs>
          <w:tab w:val="left" w:pos="0"/>
        </w:tabs>
        <w:jc w:val="left"/>
        <w:rPr>
          <w:spacing w:val="-5"/>
          <w:sz w:val="28"/>
          <w:szCs w:val="28"/>
        </w:rPr>
      </w:pPr>
    </w:p>
    <w:p w:rsidR="00BA7B19" w:rsidRPr="00EC6056" w:rsidRDefault="00BA7B19" w:rsidP="00BA7B19">
      <w:pPr>
        <w:shd w:val="clear" w:color="auto" w:fill="FFFFFF"/>
        <w:tabs>
          <w:tab w:val="left" w:pos="0"/>
        </w:tabs>
        <w:jc w:val="left"/>
        <w:rPr>
          <w:spacing w:val="-5"/>
          <w:sz w:val="28"/>
          <w:szCs w:val="28"/>
        </w:rPr>
      </w:pPr>
      <w:r w:rsidRPr="00EC6056">
        <w:rPr>
          <w:spacing w:val="-5"/>
          <w:sz w:val="28"/>
          <w:szCs w:val="28"/>
        </w:rPr>
        <w:t xml:space="preserve">О заключении концессионного соглашения </w:t>
      </w:r>
    </w:p>
    <w:p w:rsidR="00BA7B19" w:rsidRPr="00EC6056" w:rsidRDefault="00BA7B19" w:rsidP="00BA7B19">
      <w:pPr>
        <w:shd w:val="clear" w:color="auto" w:fill="FFFFFF"/>
        <w:tabs>
          <w:tab w:val="left" w:pos="0"/>
        </w:tabs>
        <w:jc w:val="left"/>
        <w:rPr>
          <w:spacing w:val="-5"/>
          <w:sz w:val="28"/>
          <w:szCs w:val="28"/>
        </w:rPr>
      </w:pPr>
      <w:r w:rsidRPr="00EC6056">
        <w:rPr>
          <w:spacing w:val="-5"/>
          <w:sz w:val="28"/>
          <w:szCs w:val="28"/>
        </w:rPr>
        <w:t xml:space="preserve">по </w:t>
      </w:r>
      <w:r w:rsidRPr="00EC6056">
        <w:rPr>
          <w:bCs/>
          <w:sz w:val="28"/>
          <w:szCs w:val="28"/>
        </w:rPr>
        <w:t xml:space="preserve">реконструкции спортивного стадиона «Старт» </w:t>
      </w:r>
    </w:p>
    <w:p w:rsidR="00BA7B19" w:rsidRPr="00EC6056" w:rsidRDefault="00BA7B19" w:rsidP="00BA7B19">
      <w:pPr>
        <w:shd w:val="clear" w:color="auto" w:fill="FFFFFF"/>
        <w:tabs>
          <w:tab w:val="left" w:pos="0"/>
        </w:tabs>
        <w:jc w:val="left"/>
        <w:rPr>
          <w:bCs/>
          <w:sz w:val="28"/>
          <w:szCs w:val="28"/>
        </w:rPr>
      </w:pPr>
      <w:r w:rsidRPr="00EC6056">
        <w:rPr>
          <w:bCs/>
          <w:sz w:val="28"/>
          <w:szCs w:val="28"/>
        </w:rPr>
        <w:t xml:space="preserve">по адресу: Саратовская область, </w:t>
      </w:r>
      <w:proofErr w:type="gramStart"/>
      <w:r w:rsidRPr="00EC6056">
        <w:rPr>
          <w:bCs/>
          <w:sz w:val="28"/>
          <w:szCs w:val="28"/>
        </w:rPr>
        <w:t>г</w:t>
      </w:r>
      <w:proofErr w:type="gramEnd"/>
      <w:r w:rsidRPr="00EC6056">
        <w:rPr>
          <w:bCs/>
          <w:sz w:val="28"/>
          <w:szCs w:val="28"/>
        </w:rPr>
        <w:t xml:space="preserve">. Маркс, </w:t>
      </w:r>
    </w:p>
    <w:p w:rsidR="00BA7B19" w:rsidRPr="00EC6056" w:rsidRDefault="00BA7B19" w:rsidP="00BA7B19">
      <w:pPr>
        <w:shd w:val="clear" w:color="auto" w:fill="FFFFFF"/>
        <w:tabs>
          <w:tab w:val="left" w:pos="0"/>
        </w:tabs>
        <w:jc w:val="left"/>
        <w:rPr>
          <w:bCs/>
          <w:sz w:val="28"/>
          <w:szCs w:val="28"/>
        </w:rPr>
      </w:pPr>
      <w:r w:rsidRPr="00EC6056">
        <w:rPr>
          <w:bCs/>
          <w:sz w:val="28"/>
          <w:szCs w:val="28"/>
        </w:rPr>
        <w:t>ул. Интернациональная площадь, д. 20</w:t>
      </w:r>
    </w:p>
    <w:p w:rsidR="00BA7B19" w:rsidRDefault="00BA7B19" w:rsidP="00BA7B19">
      <w:pPr>
        <w:tabs>
          <w:tab w:val="left" w:pos="-567"/>
          <w:tab w:val="left" w:pos="910"/>
        </w:tabs>
        <w:ind w:firstLine="567"/>
        <w:rPr>
          <w:sz w:val="28"/>
          <w:szCs w:val="28"/>
        </w:rPr>
      </w:pPr>
    </w:p>
    <w:p w:rsidR="00AF6D77" w:rsidRPr="00EC6056" w:rsidRDefault="00AF6D77" w:rsidP="00BA7B19">
      <w:pPr>
        <w:tabs>
          <w:tab w:val="left" w:pos="-567"/>
          <w:tab w:val="left" w:pos="910"/>
        </w:tabs>
        <w:ind w:firstLine="567"/>
        <w:rPr>
          <w:sz w:val="28"/>
          <w:szCs w:val="28"/>
        </w:rPr>
      </w:pPr>
    </w:p>
    <w:p w:rsidR="00FC70C2" w:rsidRPr="00EC6056" w:rsidRDefault="00BA7B19" w:rsidP="00AF6D77">
      <w:pPr>
        <w:tabs>
          <w:tab w:val="left" w:pos="-567"/>
          <w:tab w:val="left" w:pos="0"/>
        </w:tabs>
        <w:ind w:firstLine="709"/>
        <w:rPr>
          <w:bCs/>
          <w:spacing w:val="-5"/>
          <w:sz w:val="28"/>
          <w:szCs w:val="28"/>
        </w:rPr>
      </w:pPr>
      <w:r w:rsidRPr="00EC6056">
        <w:rPr>
          <w:sz w:val="28"/>
          <w:szCs w:val="28"/>
        </w:rPr>
        <w:t>В соответствии с Федеральным законом от 21 июля 2005 г</w:t>
      </w:r>
      <w:r w:rsidR="00531069">
        <w:rPr>
          <w:sz w:val="28"/>
          <w:szCs w:val="28"/>
        </w:rPr>
        <w:t>ода</w:t>
      </w:r>
      <w:r w:rsidRPr="00EC6056">
        <w:rPr>
          <w:sz w:val="28"/>
          <w:szCs w:val="28"/>
        </w:rPr>
        <w:t xml:space="preserve"> № </w:t>
      </w:r>
      <w:r w:rsidR="00AF6D77">
        <w:rPr>
          <w:sz w:val="28"/>
          <w:szCs w:val="28"/>
        </w:rPr>
        <w:t xml:space="preserve">             </w:t>
      </w:r>
      <w:r w:rsidRPr="00EC6056">
        <w:rPr>
          <w:sz w:val="28"/>
          <w:szCs w:val="28"/>
        </w:rPr>
        <w:t>115-ФЗ «О концессионных соглашениях», на основании государственной программы Российской Федерации «Развитие физической культуры и спо</w:t>
      </w:r>
      <w:r w:rsidR="00684153" w:rsidRPr="00EC6056">
        <w:rPr>
          <w:sz w:val="28"/>
          <w:szCs w:val="28"/>
        </w:rPr>
        <w:t>р</w:t>
      </w:r>
      <w:r w:rsidR="00AF6D77">
        <w:rPr>
          <w:sz w:val="28"/>
          <w:szCs w:val="28"/>
        </w:rPr>
        <w:t>та», утвержденной П</w:t>
      </w:r>
      <w:r w:rsidRPr="00EC6056">
        <w:rPr>
          <w:sz w:val="28"/>
          <w:szCs w:val="28"/>
        </w:rPr>
        <w:t>остановлением Правительства Российской Федерации от 15 апреля 2014 г</w:t>
      </w:r>
      <w:r w:rsidR="00531069">
        <w:rPr>
          <w:sz w:val="28"/>
          <w:szCs w:val="28"/>
        </w:rPr>
        <w:t>ода</w:t>
      </w:r>
      <w:r w:rsidRPr="00EC6056">
        <w:rPr>
          <w:sz w:val="28"/>
          <w:szCs w:val="28"/>
        </w:rPr>
        <w:t xml:space="preserve"> № 302 «Об утверждении государственной программы Российской Федерации «Развитие физической культуры и спорта» (с изменениями и дополнениями), в целях привлечения инвестиций в экономику Марксовского муниципального района Саратовской области, руководствуясь Уставом Марксовского муниципального района Саратовской области, администрация Марксовского муниципального района ПОСТАНОВЛЯЕТ</w:t>
      </w:r>
      <w:r w:rsidRPr="00EC6056">
        <w:rPr>
          <w:bCs/>
          <w:spacing w:val="-5"/>
          <w:sz w:val="28"/>
          <w:szCs w:val="28"/>
        </w:rPr>
        <w:t>:</w:t>
      </w:r>
    </w:p>
    <w:p w:rsidR="00FC70C2" w:rsidRPr="00EC6056" w:rsidRDefault="00CB360E" w:rsidP="00BA12DB">
      <w:pPr>
        <w:pStyle w:val="a4"/>
        <w:numPr>
          <w:ilvl w:val="0"/>
          <w:numId w:val="2"/>
        </w:numPr>
        <w:tabs>
          <w:tab w:val="left" w:pos="993"/>
        </w:tabs>
        <w:ind w:left="0" w:firstLine="709"/>
        <w:rPr>
          <w:b/>
          <w:sz w:val="28"/>
          <w:szCs w:val="28"/>
        </w:rPr>
      </w:pPr>
      <w:r w:rsidRPr="00EC6056">
        <w:rPr>
          <w:sz w:val="28"/>
          <w:szCs w:val="28"/>
        </w:rPr>
        <w:t>П</w:t>
      </w:r>
      <w:r w:rsidR="00FC70C2" w:rsidRPr="00EC6056">
        <w:rPr>
          <w:sz w:val="28"/>
          <w:szCs w:val="28"/>
        </w:rPr>
        <w:t xml:space="preserve">ровести открытый конкурс на право заключения концессионного соглашения </w:t>
      </w:r>
      <w:r w:rsidR="00152959" w:rsidRPr="00EC6056">
        <w:rPr>
          <w:bCs/>
          <w:sz w:val="28"/>
          <w:szCs w:val="28"/>
        </w:rPr>
        <w:t xml:space="preserve">по реконструкции спортивного стадиона «Старт» по адресу: </w:t>
      </w:r>
      <w:proofErr w:type="gramStart"/>
      <w:r w:rsidR="00152959" w:rsidRPr="00EC6056">
        <w:rPr>
          <w:bCs/>
          <w:sz w:val="28"/>
          <w:szCs w:val="28"/>
        </w:rPr>
        <w:t xml:space="preserve">Саратовская область, г. Маркс, ул. Интернациональная площадь, д. 20 </w:t>
      </w:r>
      <w:r w:rsidR="00AF6D77">
        <w:rPr>
          <w:bCs/>
          <w:sz w:val="28"/>
          <w:szCs w:val="28"/>
        </w:rPr>
        <w:t xml:space="preserve">            </w:t>
      </w:r>
      <w:r w:rsidR="00AF6D77">
        <w:rPr>
          <w:sz w:val="28"/>
          <w:szCs w:val="28"/>
        </w:rPr>
        <w:t>(далее -</w:t>
      </w:r>
      <w:r w:rsidR="00FC70C2" w:rsidRPr="00EC6056">
        <w:rPr>
          <w:sz w:val="28"/>
          <w:szCs w:val="28"/>
        </w:rPr>
        <w:t xml:space="preserve"> конкурс).</w:t>
      </w:r>
      <w:proofErr w:type="gramEnd"/>
    </w:p>
    <w:p w:rsidR="00C00918" w:rsidRPr="00EC6056" w:rsidRDefault="00C00918" w:rsidP="00BA12DB">
      <w:pPr>
        <w:numPr>
          <w:ilvl w:val="0"/>
          <w:numId w:val="2"/>
        </w:numPr>
        <w:tabs>
          <w:tab w:val="left" w:pos="-567"/>
          <w:tab w:val="left" w:pos="0"/>
        </w:tabs>
        <w:ind w:left="0" w:firstLine="709"/>
        <w:rPr>
          <w:b/>
          <w:bCs/>
          <w:spacing w:val="-5"/>
          <w:sz w:val="28"/>
          <w:szCs w:val="28"/>
        </w:rPr>
      </w:pPr>
      <w:r w:rsidRPr="00EC6056">
        <w:rPr>
          <w:bCs/>
          <w:spacing w:val="-5"/>
          <w:sz w:val="28"/>
          <w:szCs w:val="28"/>
        </w:rPr>
        <w:t>Установить, что администрация Марксовского муниципального района Саратовской области является уполномоченным органом на заключение и исполнение концессионного соглашения (далее</w:t>
      </w:r>
      <w:r w:rsidR="00531069">
        <w:rPr>
          <w:bCs/>
          <w:spacing w:val="-5"/>
          <w:sz w:val="28"/>
          <w:szCs w:val="28"/>
        </w:rPr>
        <w:t xml:space="preserve"> </w:t>
      </w:r>
      <w:r w:rsidRPr="00EC6056">
        <w:rPr>
          <w:bCs/>
          <w:spacing w:val="-5"/>
          <w:sz w:val="28"/>
          <w:szCs w:val="28"/>
        </w:rPr>
        <w:t>-</w:t>
      </w:r>
      <w:r w:rsidR="00531069">
        <w:rPr>
          <w:bCs/>
          <w:spacing w:val="-5"/>
          <w:sz w:val="28"/>
          <w:szCs w:val="28"/>
        </w:rPr>
        <w:t xml:space="preserve"> </w:t>
      </w:r>
      <w:r w:rsidRPr="00EC6056">
        <w:rPr>
          <w:bCs/>
          <w:spacing w:val="-5"/>
          <w:sz w:val="28"/>
          <w:szCs w:val="28"/>
        </w:rPr>
        <w:t xml:space="preserve">Соглашение) от лица </w:t>
      </w:r>
      <w:r w:rsidR="002E1F39" w:rsidRPr="00EC6056">
        <w:rPr>
          <w:bCs/>
          <w:spacing w:val="-5"/>
          <w:sz w:val="28"/>
          <w:szCs w:val="28"/>
        </w:rPr>
        <w:t>Марксовского муниципального района</w:t>
      </w:r>
      <w:r w:rsidR="008E26BB" w:rsidRPr="00EC6056">
        <w:rPr>
          <w:bCs/>
          <w:spacing w:val="-5"/>
          <w:sz w:val="28"/>
          <w:szCs w:val="28"/>
        </w:rPr>
        <w:t xml:space="preserve"> </w:t>
      </w:r>
      <w:r w:rsidRPr="00EC6056">
        <w:rPr>
          <w:bCs/>
          <w:spacing w:val="-5"/>
          <w:sz w:val="28"/>
          <w:szCs w:val="28"/>
        </w:rPr>
        <w:t>(</w:t>
      </w:r>
      <w:proofErr w:type="spellStart"/>
      <w:r w:rsidRPr="00EC6056">
        <w:rPr>
          <w:bCs/>
          <w:spacing w:val="-5"/>
          <w:sz w:val="28"/>
          <w:szCs w:val="28"/>
        </w:rPr>
        <w:t>концедента</w:t>
      </w:r>
      <w:proofErr w:type="spellEnd"/>
      <w:r w:rsidRPr="00EC6056">
        <w:rPr>
          <w:bCs/>
          <w:spacing w:val="-5"/>
          <w:sz w:val="28"/>
          <w:szCs w:val="28"/>
        </w:rPr>
        <w:t>)</w:t>
      </w:r>
      <w:r w:rsidR="008E26BB" w:rsidRPr="00EC6056">
        <w:rPr>
          <w:bCs/>
          <w:spacing w:val="-5"/>
          <w:sz w:val="28"/>
          <w:szCs w:val="28"/>
        </w:rPr>
        <w:t>,</w:t>
      </w:r>
      <w:r w:rsidRPr="00EC6056">
        <w:rPr>
          <w:bCs/>
          <w:spacing w:val="-5"/>
          <w:sz w:val="28"/>
          <w:szCs w:val="28"/>
        </w:rPr>
        <w:t xml:space="preserve"> по реконструкции спортивного стадиона «Старт» по адресу: Саратовская область, г. Маркс, ул. Интернациональная площадь, д. 20; на внесение изменений в конкурсную документацию; на принятие решения о заключении Соглашения или об отказе </w:t>
      </w:r>
      <w:r w:rsidR="00531069">
        <w:rPr>
          <w:bCs/>
          <w:spacing w:val="-5"/>
          <w:sz w:val="28"/>
          <w:szCs w:val="28"/>
        </w:rPr>
        <w:t>в</w:t>
      </w:r>
      <w:r w:rsidRPr="00EC6056">
        <w:rPr>
          <w:bCs/>
          <w:spacing w:val="-5"/>
          <w:sz w:val="28"/>
          <w:szCs w:val="28"/>
        </w:rPr>
        <w:t xml:space="preserve"> заключени</w:t>
      </w:r>
      <w:proofErr w:type="gramStart"/>
      <w:r w:rsidRPr="00EC6056">
        <w:rPr>
          <w:bCs/>
          <w:spacing w:val="-5"/>
          <w:sz w:val="28"/>
          <w:szCs w:val="28"/>
        </w:rPr>
        <w:t>и</w:t>
      </w:r>
      <w:proofErr w:type="gramEnd"/>
      <w:r w:rsidRPr="00EC6056">
        <w:rPr>
          <w:bCs/>
          <w:spacing w:val="-5"/>
          <w:sz w:val="28"/>
          <w:szCs w:val="28"/>
        </w:rPr>
        <w:t xml:space="preserve"> Соглашения; на создание </w:t>
      </w:r>
      <w:r w:rsidR="00595574" w:rsidRPr="00EC6056">
        <w:rPr>
          <w:bCs/>
          <w:spacing w:val="-5"/>
          <w:sz w:val="28"/>
          <w:szCs w:val="28"/>
        </w:rPr>
        <w:t xml:space="preserve">и утверждение персонального состава </w:t>
      </w:r>
      <w:r w:rsidRPr="00EC6056">
        <w:rPr>
          <w:bCs/>
          <w:spacing w:val="-5"/>
          <w:sz w:val="28"/>
          <w:szCs w:val="28"/>
        </w:rPr>
        <w:t xml:space="preserve">конкурсной комиссии по проведению конкурса на право заключения концессионного соглашения </w:t>
      </w:r>
      <w:r w:rsidR="000E18F9" w:rsidRPr="00EC6056">
        <w:rPr>
          <w:spacing w:val="-5"/>
          <w:sz w:val="28"/>
          <w:szCs w:val="28"/>
        </w:rPr>
        <w:t xml:space="preserve">по реконструкции спортивного стадиона «Старт» по адресу: Саратовская область, </w:t>
      </w:r>
      <w:proofErr w:type="gramStart"/>
      <w:r w:rsidR="000E18F9" w:rsidRPr="00EC6056">
        <w:rPr>
          <w:spacing w:val="-5"/>
          <w:sz w:val="28"/>
          <w:szCs w:val="28"/>
        </w:rPr>
        <w:t>г</w:t>
      </w:r>
      <w:proofErr w:type="gramEnd"/>
      <w:r w:rsidR="000E18F9" w:rsidRPr="00EC6056">
        <w:rPr>
          <w:spacing w:val="-5"/>
          <w:sz w:val="28"/>
          <w:szCs w:val="28"/>
        </w:rPr>
        <w:t>.</w:t>
      </w:r>
      <w:r w:rsidR="00AF6D77">
        <w:rPr>
          <w:spacing w:val="-5"/>
          <w:sz w:val="28"/>
          <w:szCs w:val="28"/>
        </w:rPr>
        <w:t xml:space="preserve"> </w:t>
      </w:r>
      <w:r w:rsidR="000E18F9" w:rsidRPr="00EC6056">
        <w:rPr>
          <w:spacing w:val="-5"/>
          <w:sz w:val="28"/>
          <w:szCs w:val="28"/>
        </w:rPr>
        <w:t>Маркс,</w:t>
      </w:r>
      <w:r w:rsidR="00AF6D77">
        <w:rPr>
          <w:spacing w:val="-5"/>
          <w:sz w:val="28"/>
          <w:szCs w:val="28"/>
        </w:rPr>
        <w:t xml:space="preserve">  </w:t>
      </w:r>
      <w:r w:rsidR="000E18F9" w:rsidRPr="00EC6056">
        <w:rPr>
          <w:spacing w:val="-5"/>
          <w:sz w:val="28"/>
          <w:szCs w:val="28"/>
        </w:rPr>
        <w:t xml:space="preserve">ул. Интернациональная площадь, </w:t>
      </w:r>
      <w:r w:rsidR="00AF6D77">
        <w:rPr>
          <w:spacing w:val="-5"/>
          <w:sz w:val="28"/>
          <w:szCs w:val="28"/>
        </w:rPr>
        <w:t xml:space="preserve">             </w:t>
      </w:r>
      <w:r w:rsidR="000E18F9" w:rsidRPr="00EC6056">
        <w:rPr>
          <w:spacing w:val="-5"/>
          <w:sz w:val="28"/>
          <w:szCs w:val="28"/>
        </w:rPr>
        <w:t>д. 20</w:t>
      </w:r>
      <w:r w:rsidRPr="00EC6056">
        <w:rPr>
          <w:bCs/>
          <w:spacing w:val="-5"/>
          <w:sz w:val="28"/>
          <w:szCs w:val="28"/>
        </w:rPr>
        <w:t>.</w:t>
      </w:r>
    </w:p>
    <w:p w:rsidR="00BA7B19" w:rsidRPr="00EC6056" w:rsidRDefault="00FC70C2" w:rsidP="00AF6D77">
      <w:pPr>
        <w:shd w:val="clear" w:color="auto" w:fill="FFFFFF"/>
        <w:tabs>
          <w:tab w:val="left" w:pos="567"/>
          <w:tab w:val="left" w:pos="709"/>
          <w:tab w:val="left" w:pos="851"/>
          <w:tab w:val="left" w:pos="993"/>
        </w:tabs>
        <w:ind w:firstLine="709"/>
        <w:jc w:val="left"/>
        <w:rPr>
          <w:bCs/>
          <w:spacing w:val="-5"/>
          <w:sz w:val="28"/>
          <w:szCs w:val="28"/>
        </w:rPr>
      </w:pPr>
      <w:r w:rsidRPr="00EC6056">
        <w:rPr>
          <w:bCs/>
          <w:spacing w:val="-5"/>
          <w:sz w:val="28"/>
          <w:szCs w:val="28"/>
        </w:rPr>
        <w:t>3</w:t>
      </w:r>
      <w:r w:rsidR="000E18F9" w:rsidRPr="00EC6056">
        <w:rPr>
          <w:bCs/>
          <w:spacing w:val="-5"/>
          <w:sz w:val="28"/>
          <w:szCs w:val="28"/>
        </w:rPr>
        <w:t xml:space="preserve">. </w:t>
      </w:r>
      <w:r w:rsidR="00BA7B19" w:rsidRPr="00EC6056">
        <w:rPr>
          <w:bCs/>
          <w:spacing w:val="-5"/>
          <w:sz w:val="28"/>
          <w:szCs w:val="28"/>
        </w:rPr>
        <w:t>Утвердить:</w:t>
      </w:r>
    </w:p>
    <w:p w:rsidR="00106B24" w:rsidRPr="00EC6056" w:rsidRDefault="00106B24" w:rsidP="00AF6D77">
      <w:pPr>
        <w:shd w:val="clear" w:color="auto" w:fill="FFFFFF"/>
        <w:tabs>
          <w:tab w:val="left" w:pos="567"/>
          <w:tab w:val="left" w:pos="709"/>
          <w:tab w:val="left" w:pos="851"/>
          <w:tab w:val="left" w:pos="993"/>
        </w:tabs>
        <w:ind w:firstLine="709"/>
        <w:rPr>
          <w:bCs/>
          <w:spacing w:val="-5"/>
          <w:sz w:val="28"/>
          <w:szCs w:val="28"/>
        </w:rPr>
      </w:pPr>
      <w:r w:rsidRPr="00EC6056">
        <w:rPr>
          <w:bCs/>
          <w:spacing w:val="-5"/>
          <w:sz w:val="28"/>
          <w:szCs w:val="28"/>
        </w:rPr>
        <w:t xml:space="preserve">- условия концессионного соглашения по реконструкции стадиона «Старт», расположенного по адресу: </w:t>
      </w:r>
      <w:r w:rsidR="002E1F39" w:rsidRPr="00EC6056">
        <w:rPr>
          <w:bCs/>
          <w:spacing w:val="-5"/>
          <w:sz w:val="28"/>
          <w:szCs w:val="28"/>
        </w:rPr>
        <w:t xml:space="preserve">Саратовская область, </w:t>
      </w:r>
      <w:proofErr w:type="gramStart"/>
      <w:r w:rsidR="002E1F39" w:rsidRPr="00EC6056">
        <w:rPr>
          <w:bCs/>
          <w:spacing w:val="-5"/>
          <w:sz w:val="28"/>
          <w:szCs w:val="28"/>
        </w:rPr>
        <w:t>г</w:t>
      </w:r>
      <w:proofErr w:type="gramEnd"/>
      <w:r w:rsidR="002E1F39" w:rsidRPr="00EC6056">
        <w:rPr>
          <w:bCs/>
          <w:spacing w:val="-5"/>
          <w:sz w:val="28"/>
          <w:szCs w:val="28"/>
        </w:rPr>
        <w:t>. Маркс, ул. Интернациональная площадь, д. 20</w:t>
      </w:r>
      <w:r w:rsidR="00BB3832">
        <w:rPr>
          <w:bCs/>
          <w:spacing w:val="-5"/>
          <w:sz w:val="28"/>
          <w:szCs w:val="28"/>
        </w:rPr>
        <w:t>,</w:t>
      </w:r>
      <w:r w:rsidR="002E1F39" w:rsidRPr="00EC6056">
        <w:rPr>
          <w:b/>
          <w:bCs/>
          <w:spacing w:val="-5"/>
          <w:sz w:val="28"/>
          <w:szCs w:val="28"/>
        </w:rPr>
        <w:t xml:space="preserve"> </w:t>
      </w:r>
      <w:r w:rsidRPr="00EC6056">
        <w:rPr>
          <w:bCs/>
          <w:spacing w:val="-5"/>
          <w:sz w:val="28"/>
          <w:szCs w:val="28"/>
        </w:rPr>
        <w:t>в составе конкурсной документации;</w:t>
      </w:r>
    </w:p>
    <w:p w:rsidR="00106B24" w:rsidRPr="00EC6056" w:rsidRDefault="00106B24" w:rsidP="00AF6D77">
      <w:pPr>
        <w:shd w:val="clear" w:color="auto" w:fill="FFFFFF"/>
        <w:tabs>
          <w:tab w:val="left" w:pos="567"/>
          <w:tab w:val="left" w:pos="709"/>
          <w:tab w:val="left" w:pos="851"/>
          <w:tab w:val="left" w:pos="993"/>
        </w:tabs>
        <w:ind w:firstLine="709"/>
        <w:rPr>
          <w:bCs/>
          <w:spacing w:val="-5"/>
          <w:sz w:val="28"/>
          <w:szCs w:val="28"/>
        </w:rPr>
      </w:pPr>
      <w:r w:rsidRPr="00EC6056">
        <w:rPr>
          <w:bCs/>
          <w:spacing w:val="-5"/>
          <w:sz w:val="28"/>
          <w:szCs w:val="28"/>
        </w:rPr>
        <w:t xml:space="preserve">- критерии конкурса и параметры критериев конкурса на право заключения концессионного соглашения по реконструкции стадиона «Старт», </w:t>
      </w:r>
      <w:r w:rsidRPr="00EC6056">
        <w:rPr>
          <w:bCs/>
          <w:spacing w:val="-5"/>
          <w:sz w:val="28"/>
          <w:szCs w:val="28"/>
        </w:rPr>
        <w:lastRenderedPageBreak/>
        <w:t xml:space="preserve">расположенного по адресу: </w:t>
      </w:r>
      <w:bookmarkStart w:id="0" w:name="_Hlk53588772"/>
      <w:r w:rsidRPr="00EC6056">
        <w:rPr>
          <w:bCs/>
          <w:spacing w:val="-5"/>
          <w:sz w:val="28"/>
          <w:szCs w:val="28"/>
        </w:rPr>
        <w:t xml:space="preserve">Саратовская область, </w:t>
      </w:r>
      <w:proofErr w:type="gramStart"/>
      <w:r w:rsidRPr="00EC6056">
        <w:rPr>
          <w:bCs/>
          <w:spacing w:val="-5"/>
          <w:sz w:val="28"/>
          <w:szCs w:val="28"/>
        </w:rPr>
        <w:t>г</w:t>
      </w:r>
      <w:proofErr w:type="gramEnd"/>
      <w:r w:rsidRPr="00EC6056">
        <w:rPr>
          <w:bCs/>
          <w:spacing w:val="-5"/>
          <w:sz w:val="28"/>
          <w:szCs w:val="28"/>
        </w:rPr>
        <w:t>. Маркс, ул. Интернациональная площадь, д. 20</w:t>
      </w:r>
      <w:r w:rsidR="00BB3832">
        <w:rPr>
          <w:bCs/>
          <w:spacing w:val="-5"/>
          <w:sz w:val="28"/>
          <w:szCs w:val="28"/>
        </w:rPr>
        <w:t>,</w:t>
      </w:r>
      <w:r w:rsidRPr="00EC6056">
        <w:rPr>
          <w:b/>
          <w:bCs/>
          <w:spacing w:val="-5"/>
          <w:sz w:val="28"/>
          <w:szCs w:val="28"/>
        </w:rPr>
        <w:t xml:space="preserve"> </w:t>
      </w:r>
      <w:bookmarkEnd w:id="0"/>
      <w:r w:rsidRPr="00EC6056">
        <w:rPr>
          <w:bCs/>
          <w:spacing w:val="-5"/>
          <w:sz w:val="28"/>
          <w:szCs w:val="28"/>
        </w:rPr>
        <w:t>в составе конкурсной документации;</w:t>
      </w:r>
    </w:p>
    <w:p w:rsidR="00BA7B19" w:rsidRPr="00EC6056" w:rsidRDefault="00BA7B19" w:rsidP="00AF6D77">
      <w:pPr>
        <w:pStyle w:val="a4"/>
        <w:shd w:val="clear" w:color="auto" w:fill="FFFFFF"/>
        <w:tabs>
          <w:tab w:val="left" w:pos="0"/>
          <w:tab w:val="left" w:pos="709"/>
          <w:tab w:val="left" w:pos="851"/>
          <w:tab w:val="left" w:pos="3970"/>
        </w:tabs>
        <w:ind w:left="0" w:firstLine="709"/>
        <w:rPr>
          <w:bCs/>
          <w:spacing w:val="-5"/>
          <w:sz w:val="28"/>
          <w:szCs w:val="28"/>
        </w:rPr>
      </w:pPr>
      <w:r w:rsidRPr="00EC6056">
        <w:rPr>
          <w:bCs/>
          <w:spacing w:val="-5"/>
          <w:sz w:val="28"/>
          <w:szCs w:val="28"/>
        </w:rPr>
        <w:t>- конкурсную документацию на право заключения концессионного соглашения по р</w:t>
      </w:r>
      <w:r w:rsidRPr="00EC6056">
        <w:rPr>
          <w:bCs/>
          <w:sz w:val="28"/>
          <w:szCs w:val="28"/>
        </w:rPr>
        <w:t xml:space="preserve">еконструкции спортивного стадиона «Старт» </w:t>
      </w:r>
      <w:r w:rsidRPr="00EC6056">
        <w:rPr>
          <w:bCs/>
          <w:spacing w:val="-5"/>
          <w:sz w:val="28"/>
          <w:szCs w:val="28"/>
        </w:rPr>
        <w:t xml:space="preserve">по адресу: Саратовская область, </w:t>
      </w:r>
      <w:proofErr w:type="gramStart"/>
      <w:r w:rsidRPr="00EC6056">
        <w:rPr>
          <w:bCs/>
          <w:spacing w:val="-5"/>
          <w:sz w:val="28"/>
          <w:szCs w:val="28"/>
        </w:rPr>
        <w:t>г</w:t>
      </w:r>
      <w:proofErr w:type="gramEnd"/>
      <w:r w:rsidRPr="00EC6056">
        <w:rPr>
          <w:bCs/>
          <w:spacing w:val="-5"/>
          <w:sz w:val="28"/>
          <w:szCs w:val="28"/>
        </w:rPr>
        <w:t>.</w:t>
      </w:r>
      <w:r w:rsidR="00AF6D77">
        <w:rPr>
          <w:bCs/>
          <w:spacing w:val="-5"/>
          <w:sz w:val="28"/>
          <w:szCs w:val="28"/>
        </w:rPr>
        <w:t xml:space="preserve"> </w:t>
      </w:r>
      <w:r w:rsidRPr="00EC6056">
        <w:rPr>
          <w:bCs/>
          <w:spacing w:val="-5"/>
          <w:sz w:val="28"/>
          <w:szCs w:val="28"/>
        </w:rPr>
        <w:t xml:space="preserve">Маркс, </w:t>
      </w:r>
      <w:r w:rsidRPr="00EC6056">
        <w:rPr>
          <w:bCs/>
          <w:sz w:val="28"/>
          <w:szCs w:val="28"/>
        </w:rPr>
        <w:t>ул. Интернациональная площадь</w:t>
      </w:r>
      <w:r w:rsidRPr="00EC6056">
        <w:rPr>
          <w:bCs/>
          <w:spacing w:val="-5"/>
          <w:sz w:val="28"/>
          <w:szCs w:val="28"/>
        </w:rPr>
        <w:t>, д. 20</w:t>
      </w:r>
      <w:r w:rsidR="00BB3832">
        <w:rPr>
          <w:bCs/>
          <w:spacing w:val="-5"/>
          <w:sz w:val="28"/>
          <w:szCs w:val="28"/>
        </w:rPr>
        <w:t>,</w:t>
      </w:r>
      <w:r w:rsidRPr="00EC6056">
        <w:rPr>
          <w:bCs/>
          <w:spacing w:val="-5"/>
          <w:sz w:val="28"/>
          <w:szCs w:val="28"/>
        </w:rPr>
        <w:t xml:space="preserve"> согласно приложению № 1;</w:t>
      </w:r>
    </w:p>
    <w:p w:rsidR="00BA7B19" w:rsidRPr="00EC6056" w:rsidRDefault="00BA7B19" w:rsidP="00BA12DB">
      <w:pPr>
        <w:pStyle w:val="1"/>
        <w:keepNext w:val="0"/>
        <w:widowControl w:val="0"/>
        <w:numPr>
          <w:ilvl w:val="0"/>
          <w:numId w:val="1"/>
        </w:numPr>
        <w:suppressAutoHyphens/>
        <w:autoSpaceDE w:val="0"/>
        <w:spacing w:before="0" w:after="0"/>
        <w:ind w:left="0" w:firstLine="709"/>
        <w:jc w:val="both"/>
        <w:rPr>
          <w:b w:val="0"/>
          <w:bCs/>
          <w:spacing w:val="-5"/>
          <w:sz w:val="28"/>
          <w:szCs w:val="28"/>
        </w:rPr>
      </w:pPr>
      <w:r w:rsidRPr="00EC6056">
        <w:rPr>
          <w:b w:val="0"/>
          <w:bCs/>
          <w:spacing w:val="-5"/>
          <w:sz w:val="28"/>
          <w:szCs w:val="28"/>
        </w:rPr>
        <w:t xml:space="preserve">- состав конкурсной комиссии </w:t>
      </w:r>
      <w:r w:rsidRPr="00EC6056">
        <w:rPr>
          <w:b w:val="0"/>
          <w:sz w:val="28"/>
          <w:szCs w:val="28"/>
        </w:rPr>
        <w:t xml:space="preserve">по проведению </w:t>
      </w:r>
      <w:r w:rsidR="009D7B16" w:rsidRPr="00EC6056">
        <w:rPr>
          <w:b w:val="0"/>
          <w:sz w:val="28"/>
          <w:szCs w:val="28"/>
        </w:rPr>
        <w:t>к</w:t>
      </w:r>
      <w:r w:rsidRPr="00EC6056">
        <w:rPr>
          <w:b w:val="0"/>
          <w:sz w:val="28"/>
          <w:szCs w:val="28"/>
        </w:rPr>
        <w:t xml:space="preserve">онкурса </w:t>
      </w:r>
      <w:r w:rsidRPr="00EC6056">
        <w:rPr>
          <w:b w:val="0"/>
          <w:bCs/>
          <w:spacing w:val="-5"/>
          <w:sz w:val="28"/>
          <w:szCs w:val="28"/>
        </w:rPr>
        <w:t>на право заключения концессионного соглашения по р</w:t>
      </w:r>
      <w:r w:rsidRPr="00EC6056">
        <w:rPr>
          <w:b w:val="0"/>
          <w:bCs/>
          <w:sz w:val="28"/>
          <w:szCs w:val="28"/>
        </w:rPr>
        <w:t xml:space="preserve">еконструкции спортивного стадиона «Старт» </w:t>
      </w:r>
      <w:r w:rsidRPr="00EC6056">
        <w:rPr>
          <w:b w:val="0"/>
          <w:bCs/>
          <w:spacing w:val="-5"/>
          <w:sz w:val="28"/>
          <w:szCs w:val="28"/>
        </w:rPr>
        <w:t xml:space="preserve">по адресу: Саратовская область, </w:t>
      </w:r>
      <w:proofErr w:type="gramStart"/>
      <w:r w:rsidRPr="00EC6056">
        <w:rPr>
          <w:b w:val="0"/>
          <w:bCs/>
          <w:spacing w:val="-5"/>
          <w:sz w:val="28"/>
          <w:szCs w:val="28"/>
        </w:rPr>
        <w:t>г</w:t>
      </w:r>
      <w:proofErr w:type="gramEnd"/>
      <w:r w:rsidRPr="00EC6056">
        <w:rPr>
          <w:b w:val="0"/>
          <w:bCs/>
          <w:spacing w:val="-5"/>
          <w:sz w:val="28"/>
          <w:szCs w:val="28"/>
        </w:rPr>
        <w:t xml:space="preserve">. Маркс, </w:t>
      </w:r>
      <w:r w:rsidRPr="00EC6056">
        <w:rPr>
          <w:b w:val="0"/>
          <w:bCs/>
          <w:sz w:val="28"/>
          <w:szCs w:val="28"/>
        </w:rPr>
        <w:t>ул. Интернациональная площадь</w:t>
      </w:r>
      <w:r w:rsidRPr="00EC6056">
        <w:rPr>
          <w:b w:val="0"/>
          <w:bCs/>
          <w:spacing w:val="-5"/>
          <w:sz w:val="28"/>
          <w:szCs w:val="28"/>
        </w:rPr>
        <w:t>, д. 20</w:t>
      </w:r>
      <w:r w:rsidR="00BB3832">
        <w:rPr>
          <w:b w:val="0"/>
          <w:bCs/>
          <w:spacing w:val="-5"/>
          <w:sz w:val="28"/>
          <w:szCs w:val="28"/>
        </w:rPr>
        <w:t>,</w:t>
      </w:r>
      <w:r w:rsidRPr="00EC6056">
        <w:rPr>
          <w:b w:val="0"/>
          <w:sz w:val="28"/>
          <w:szCs w:val="28"/>
        </w:rPr>
        <w:t xml:space="preserve"> </w:t>
      </w:r>
      <w:r w:rsidR="00AF6D77">
        <w:rPr>
          <w:b w:val="0"/>
          <w:bCs/>
          <w:spacing w:val="-5"/>
          <w:sz w:val="28"/>
          <w:szCs w:val="28"/>
        </w:rPr>
        <w:t>согласно приложению № 2.</w:t>
      </w:r>
    </w:p>
    <w:p w:rsidR="009D7B16" w:rsidRPr="00EC6056" w:rsidRDefault="009D7B16" w:rsidP="00AF6D77">
      <w:pPr>
        <w:ind w:firstLine="709"/>
        <w:rPr>
          <w:sz w:val="28"/>
          <w:szCs w:val="28"/>
        </w:rPr>
      </w:pPr>
      <w:r w:rsidRPr="00EC6056">
        <w:rPr>
          <w:sz w:val="28"/>
          <w:szCs w:val="28"/>
        </w:rPr>
        <w:t xml:space="preserve">4. </w:t>
      </w:r>
      <w:proofErr w:type="gramStart"/>
      <w:r w:rsidRPr="00EC6056">
        <w:rPr>
          <w:sz w:val="28"/>
          <w:szCs w:val="28"/>
        </w:rPr>
        <w:t>Опубликовать сообщение о проведении Конкурса в течение пяти рабочих дней со дня подписания настоящего постановления на официальном сайте Российской Федерации в информационно-коммуникационной сети Интернет для размещения информации о проведении торгов (</w:t>
      </w:r>
      <w:proofErr w:type="spellStart"/>
      <w:r w:rsidRPr="00EC6056">
        <w:rPr>
          <w:sz w:val="28"/>
          <w:szCs w:val="28"/>
        </w:rPr>
        <w:t>www.torgi.gov.ru</w:t>
      </w:r>
      <w:proofErr w:type="spellEnd"/>
      <w:r w:rsidRPr="00EC6056">
        <w:rPr>
          <w:sz w:val="28"/>
          <w:szCs w:val="28"/>
        </w:rPr>
        <w:t xml:space="preserve">), официальном сайте </w:t>
      </w:r>
      <w:r w:rsidR="00F70D0D">
        <w:rPr>
          <w:sz w:val="28"/>
          <w:szCs w:val="28"/>
        </w:rPr>
        <w:t>а</w:t>
      </w:r>
      <w:r w:rsidRPr="00EC6056">
        <w:rPr>
          <w:sz w:val="28"/>
          <w:szCs w:val="28"/>
        </w:rPr>
        <w:t>дминистрации Марксовского муниципального района Саратовской области в информационно-тел</w:t>
      </w:r>
      <w:r w:rsidR="00AF6D77">
        <w:rPr>
          <w:sz w:val="28"/>
          <w:szCs w:val="28"/>
        </w:rPr>
        <w:t xml:space="preserve">екоммуникационной сети Интернет </w:t>
      </w:r>
      <w:r w:rsidRPr="00EC6056">
        <w:rPr>
          <w:sz w:val="28"/>
          <w:szCs w:val="28"/>
        </w:rPr>
        <w:t>(</w:t>
      </w:r>
      <w:proofErr w:type="spellStart"/>
      <w:r w:rsidRPr="00EC6056">
        <w:rPr>
          <w:sz w:val="28"/>
          <w:szCs w:val="28"/>
        </w:rPr>
        <w:t>www.</w:t>
      </w:r>
      <w:r w:rsidR="00982E57" w:rsidRPr="00EC6056">
        <w:rPr>
          <w:sz w:val="28"/>
          <w:szCs w:val="28"/>
        </w:rPr>
        <w:t>marksadm.ru</w:t>
      </w:r>
      <w:proofErr w:type="spellEnd"/>
      <w:r w:rsidRPr="00EC6056">
        <w:rPr>
          <w:sz w:val="28"/>
          <w:szCs w:val="28"/>
        </w:rPr>
        <w:t xml:space="preserve">) и </w:t>
      </w:r>
      <w:r w:rsidR="00F70D0D" w:rsidRPr="00F6655A">
        <w:rPr>
          <w:sz w:val="28"/>
          <w:szCs w:val="28"/>
        </w:rPr>
        <w:t>в газете МУП ЕР</w:t>
      </w:r>
      <w:r w:rsidR="00AF6D77">
        <w:rPr>
          <w:sz w:val="28"/>
          <w:szCs w:val="28"/>
        </w:rPr>
        <w:t xml:space="preserve">М </w:t>
      </w:r>
      <w:r w:rsidR="00F70D0D" w:rsidRPr="00F6655A">
        <w:rPr>
          <w:sz w:val="28"/>
          <w:szCs w:val="28"/>
        </w:rPr>
        <w:t>СМИ «Воложка»</w:t>
      </w:r>
      <w:r w:rsidRPr="00EC6056">
        <w:rPr>
          <w:sz w:val="28"/>
          <w:szCs w:val="28"/>
        </w:rPr>
        <w:t>.</w:t>
      </w:r>
      <w:proofErr w:type="gramEnd"/>
    </w:p>
    <w:p w:rsidR="0092624C" w:rsidRPr="00EC6056" w:rsidRDefault="0092624C" w:rsidP="00AF6D77">
      <w:pPr>
        <w:ind w:firstLine="709"/>
        <w:rPr>
          <w:sz w:val="28"/>
          <w:szCs w:val="28"/>
        </w:rPr>
      </w:pPr>
      <w:r w:rsidRPr="00EC6056">
        <w:rPr>
          <w:sz w:val="28"/>
          <w:szCs w:val="28"/>
        </w:rPr>
        <w:t xml:space="preserve">5. Опубликовать настоящее постановление на официальном сайте </w:t>
      </w:r>
      <w:r w:rsidR="0075736C" w:rsidRPr="00EC6056">
        <w:rPr>
          <w:sz w:val="28"/>
          <w:szCs w:val="28"/>
        </w:rPr>
        <w:t>Марксовского</w:t>
      </w:r>
      <w:r w:rsidRPr="00EC6056">
        <w:rPr>
          <w:sz w:val="28"/>
          <w:szCs w:val="28"/>
        </w:rPr>
        <w:t xml:space="preserve"> муниципального района в информационно-телекоммуникационной сети «Интернет» (</w:t>
      </w:r>
      <w:proofErr w:type="spellStart"/>
      <w:r w:rsidRPr="00EC6056">
        <w:rPr>
          <w:sz w:val="28"/>
          <w:szCs w:val="28"/>
        </w:rPr>
        <w:t>www.marksadm.ru</w:t>
      </w:r>
      <w:proofErr w:type="spellEnd"/>
      <w:r w:rsidRPr="00EC6056">
        <w:rPr>
          <w:sz w:val="28"/>
          <w:szCs w:val="28"/>
        </w:rPr>
        <w:t>).</w:t>
      </w:r>
    </w:p>
    <w:p w:rsidR="00BA7B19" w:rsidRPr="00EC6056" w:rsidRDefault="0092624C" w:rsidP="00AF6D77">
      <w:pPr>
        <w:ind w:firstLine="709"/>
        <w:rPr>
          <w:sz w:val="28"/>
          <w:szCs w:val="28"/>
        </w:rPr>
      </w:pPr>
      <w:r w:rsidRPr="00EC6056">
        <w:rPr>
          <w:sz w:val="28"/>
          <w:szCs w:val="28"/>
        </w:rPr>
        <w:t>6.</w:t>
      </w:r>
      <w:r w:rsidR="00BA7B19" w:rsidRPr="00EC6056">
        <w:rPr>
          <w:bCs/>
          <w:spacing w:val="-5"/>
          <w:sz w:val="28"/>
          <w:szCs w:val="28"/>
        </w:rPr>
        <w:t xml:space="preserve"> </w:t>
      </w:r>
      <w:proofErr w:type="gramStart"/>
      <w:r w:rsidR="00BA7B19" w:rsidRPr="00EC6056">
        <w:rPr>
          <w:sz w:val="28"/>
          <w:szCs w:val="28"/>
        </w:rPr>
        <w:t>Контроль за</w:t>
      </w:r>
      <w:proofErr w:type="gramEnd"/>
      <w:r w:rsidR="00BA7B19" w:rsidRPr="00EC6056">
        <w:rPr>
          <w:sz w:val="28"/>
          <w:szCs w:val="28"/>
        </w:rPr>
        <w:t xml:space="preserve"> исполнением настоящего постановления возложить на </w:t>
      </w:r>
      <w:r w:rsidR="00F70D0D">
        <w:rPr>
          <w:sz w:val="28"/>
          <w:szCs w:val="28"/>
        </w:rPr>
        <w:t>заместителя главы</w:t>
      </w:r>
      <w:r w:rsidR="00BA7B19" w:rsidRPr="00EC6056">
        <w:rPr>
          <w:sz w:val="28"/>
          <w:szCs w:val="28"/>
        </w:rPr>
        <w:t xml:space="preserve"> администрации Марксовского муниципального района Черепнину</w:t>
      </w:r>
      <w:r w:rsidR="00AF6D77" w:rsidRPr="00AF6D77">
        <w:rPr>
          <w:sz w:val="28"/>
          <w:szCs w:val="28"/>
        </w:rPr>
        <w:t xml:space="preserve"> </w:t>
      </w:r>
      <w:r w:rsidR="00AF6D77" w:rsidRPr="00EC6056">
        <w:rPr>
          <w:sz w:val="28"/>
          <w:szCs w:val="28"/>
        </w:rPr>
        <w:t>Т.А.</w:t>
      </w:r>
    </w:p>
    <w:p w:rsidR="00BA7B19" w:rsidRPr="00EC6056" w:rsidRDefault="00BA7B19" w:rsidP="00BA7B19">
      <w:pPr>
        <w:shd w:val="clear" w:color="auto" w:fill="FFFFFF"/>
        <w:tabs>
          <w:tab w:val="left" w:pos="567"/>
        </w:tabs>
        <w:rPr>
          <w:sz w:val="28"/>
          <w:szCs w:val="28"/>
        </w:rPr>
      </w:pPr>
    </w:p>
    <w:p w:rsidR="00BA7B19" w:rsidRDefault="00BA7B19" w:rsidP="00BA7B19">
      <w:pPr>
        <w:shd w:val="clear" w:color="auto" w:fill="FFFFFF"/>
        <w:tabs>
          <w:tab w:val="left" w:pos="567"/>
          <w:tab w:val="left" w:pos="3970"/>
        </w:tabs>
        <w:ind w:firstLine="567"/>
        <w:rPr>
          <w:bCs/>
          <w:spacing w:val="-5"/>
          <w:sz w:val="28"/>
          <w:szCs w:val="28"/>
        </w:rPr>
      </w:pPr>
    </w:p>
    <w:p w:rsidR="00AF6D77" w:rsidRPr="00EC6056" w:rsidRDefault="00AF6D77" w:rsidP="00BA7B19">
      <w:pPr>
        <w:shd w:val="clear" w:color="auto" w:fill="FFFFFF"/>
        <w:tabs>
          <w:tab w:val="left" w:pos="567"/>
          <w:tab w:val="left" w:pos="3970"/>
        </w:tabs>
        <w:ind w:firstLine="567"/>
        <w:rPr>
          <w:bCs/>
          <w:spacing w:val="-5"/>
          <w:sz w:val="28"/>
          <w:szCs w:val="28"/>
        </w:rPr>
      </w:pPr>
    </w:p>
    <w:p w:rsidR="00BA7B19" w:rsidRPr="00EC6056" w:rsidRDefault="00BA7B19" w:rsidP="00BA7B19">
      <w:pPr>
        <w:pStyle w:val="a7"/>
        <w:jc w:val="both"/>
        <w:rPr>
          <w:rFonts w:ascii="Times New Roman" w:hAnsi="Times New Roman" w:cs="Times New Roman"/>
          <w:sz w:val="28"/>
          <w:szCs w:val="28"/>
        </w:rPr>
      </w:pPr>
      <w:r w:rsidRPr="00EC6056">
        <w:rPr>
          <w:rFonts w:ascii="Times New Roman" w:hAnsi="Times New Roman" w:cs="Times New Roman"/>
          <w:color w:val="auto"/>
          <w:sz w:val="28"/>
          <w:szCs w:val="28"/>
        </w:rPr>
        <w:t xml:space="preserve">Глава </w:t>
      </w:r>
      <w:r w:rsidRPr="00EC6056">
        <w:rPr>
          <w:rFonts w:ascii="Times New Roman" w:hAnsi="Times New Roman" w:cs="Times New Roman"/>
          <w:sz w:val="28"/>
          <w:szCs w:val="28"/>
        </w:rPr>
        <w:t xml:space="preserve">Марксовского </w:t>
      </w:r>
    </w:p>
    <w:p w:rsidR="00BA7B19" w:rsidRPr="00EC6056" w:rsidRDefault="00BA7B19" w:rsidP="00BA7B19">
      <w:pPr>
        <w:pStyle w:val="a7"/>
        <w:jc w:val="both"/>
        <w:rPr>
          <w:rFonts w:ascii="Times New Roman" w:hAnsi="Times New Roman" w:cs="Times New Roman"/>
          <w:sz w:val="28"/>
          <w:szCs w:val="28"/>
        </w:rPr>
      </w:pPr>
      <w:r w:rsidRPr="00EC6056">
        <w:rPr>
          <w:rFonts w:ascii="Times New Roman" w:hAnsi="Times New Roman" w:cs="Times New Roman"/>
          <w:sz w:val="28"/>
          <w:szCs w:val="28"/>
        </w:rPr>
        <w:t xml:space="preserve">муниципального района                               </w:t>
      </w:r>
      <w:r w:rsidR="00303A39">
        <w:rPr>
          <w:rFonts w:ascii="Times New Roman" w:hAnsi="Times New Roman" w:cs="Times New Roman"/>
          <w:sz w:val="28"/>
          <w:szCs w:val="28"/>
        </w:rPr>
        <w:t xml:space="preserve">                             </w:t>
      </w:r>
      <w:r w:rsidRPr="00EC6056">
        <w:rPr>
          <w:rFonts w:ascii="Times New Roman" w:hAnsi="Times New Roman" w:cs="Times New Roman"/>
          <w:sz w:val="28"/>
          <w:szCs w:val="28"/>
        </w:rPr>
        <w:t xml:space="preserve">    </w:t>
      </w:r>
      <w:r w:rsidR="00AF6D77">
        <w:rPr>
          <w:rFonts w:ascii="Times New Roman" w:hAnsi="Times New Roman" w:cs="Times New Roman"/>
          <w:sz w:val="28"/>
          <w:szCs w:val="28"/>
        </w:rPr>
        <w:t xml:space="preserve">     </w:t>
      </w:r>
      <w:r w:rsidRPr="00EC6056">
        <w:rPr>
          <w:rFonts w:ascii="Times New Roman" w:hAnsi="Times New Roman" w:cs="Times New Roman"/>
          <w:sz w:val="28"/>
          <w:szCs w:val="28"/>
        </w:rPr>
        <w:t xml:space="preserve">Д.Н. Романов </w:t>
      </w:r>
    </w:p>
    <w:p w:rsidR="00BA7B19" w:rsidRPr="00EC6056" w:rsidRDefault="00BA7B19" w:rsidP="00BA7B19">
      <w:pPr>
        <w:shd w:val="clear" w:color="auto" w:fill="FFFFFF"/>
        <w:tabs>
          <w:tab w:val="left" w:pos="3970"/>
        </w:tabs>
        <w:ind w:left="43"/>
        <w:jc w:val="center"/>
        <w:rPr>
          <w:bCs/>
          <w:spacing w:val="-5"/>
          <w:sz w:val="28"/>
          <w:szCs w:val="28"/>
        </w:rPr>
      </w:pPr>
    </w:p>
    <w:p w:rsidR="0054732F" w:rsidRPr="00EC6056" w:rsidRDefault="0054732F">
      <w:pPr>
        <w:rPr>
          <w:sz w:val="28"/>
          <w:szCs w:val="28"/>
        </w:rPr>
      </w:pPr>
    </w:p>
    <w:p w:rsidR="00BA7B19" w:rsidRPr="00EC6056" w:rsidRDefault="00BA7B19">
      <w:pPr>
        <w:rPr>
          <w:sz w:val="28"/>
          <w:szCs w:val="28"/>
        </w:rPr>
      </w:pPr>
    </w:p>
    <w:p w:rsidR="00BA7B19" w:rsidRPr="00EC6056" w:rsidRDefault="00BA7B19">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p w:rsidR="0092624C" w:rsidRPr="00EC6056" w:rsidRDefault="0092624C">
      <w:pPr>
        <w:rPr>
          <w:sz w:val="28"/>
          <w:szCs w:val="28"/>
        </w:rPr>
      </w:pPr>
    </w:p>
    <w:tbl>
      <w:tblPr>
        <w:tblW w:w="9732" w:type="dxa"/>
        <w:tblInd w:w="43" w:type="dxa"/>
        <w:tblLook w:val="04A0"/>
      </w:tblPr>
      <w:tblGrid>
        <w:gridCol w:w="4952"/>
        <w:gridCol w:w="4780"/>
      </w:tblGrid>
      <w:tr w:rsidR="00303A39" w:rsidRPr="00BC7E5E" w:rsidTr="00AF6D77">
        <w:trPr>
          <w:trHeight w:val="1138"/>
        </w:trPr>
        <w:tc>
          <w:tcPr>
            <w:tcW w:w="4952" w:type="dxa"/>
          </w:tcPr>
          <w:p w:rsidR="00303A39" w:rsidRPr="00BC7E5E" w:rsidRDefault="00303A39" w:rsidP="00AF6D77">
            <w:pPr>
              <w:tabs>
                <w:tab w:val="left" w:pos="3970"/>
              </w:tabs>
              <w:jc w:val="center"/>
              <w:rPr>
                <w:bCs/>
                <w:spacing w:val="-5"/>
                <w:sz w:val="28"/>
                <w:szCs w:val="28"/>
              </w:rPr>
            </w:pPr>
            <w:bookmarkStart w:id="1" w:name="_Hlk50640852"/>
          </w:p>
        </w:tc>
        <w:tc>
          <w:tcPr>
            <w:tcW w:w="4780" w:type="dxa"/>
          </w:tcPr>
          <w:p w:rsidR="00303A39" w:rsidRPr="00BC7E5E" w:rsidRDefault="00303A39" w:rsidP="00AF6D77">
            <w:pPr>
              <w:tabs>
                <w:tab w:val="left" w:pos="3970"/>
              </w:tabs>
              <w:jc w:val="left"/>
              <w:rPr>
                <w:bCs/>
                <w:spacing w:val="-5"/>
                <w:sz w:val="28"/>
                <w:szCs w:val="28"/>
              </w:rPr>
            </w:pPr>
            <w:r w:rsidRPr="00BC7E5E">
              <w:rPr>
                <w:bCs/>
                <w:spacing w:val="-5"/>
                <w:sz w:val="28"/>
                <w:szCs w:val="28"/>
              </w:rPr>
              <w:t>Приложение № 1</w:t>
            </w:r>
          </w:p>
          <w:p w:rsidR="00303A39" w:rsidRPr="00BC7E5E" w:rsidRDefault="00303A39" w:rsidP="00AF6D77">
            <w:pPr>
              <w:tabs>
                <w:tab w:val="left" w:pos="3970"/>
              </w:tabs>
              <w:jc w:val="left"/>
              <w:rPr>
                <w:bCs/>
                <w:spacing w:val="-5"/>
                <w:sz w:val="28"/>
                <w:szCs w:val="28"/>
              </w:rPr>
            </w:pPr>
            <w:r w:rsidRPr="00BC7E5E">
              <w:rPr>
                <w:bCs/>
                <w:spacing w:val="-5"/>
                <w:sz w:val="28"/>
                <w:szCs w:val="28"/>
              </w:rPr>
              <w:t>к постановлению администрации Марксовского муниципального района</w:t>
            </w:r>
          </w:p>
          <w:p w:rsidR="00303A39" w:rsidRPr="00BC7E5E" w:rsidRDefault="00BA12DB" w:rsidP="00AF6D77">
            <w:pPr>
              <w:tabs>
                <w:tab w:val="left" w:pos="3970"/>
              </w:tabs>
              <w:jc w:val="left"/>
              <w:rPr>
                <w:bCs/>
                <w:spacing w:val="-5"/>
                <w:sz w:val="28"/>
                <w:szCs w:val="28"/>
              </w:rPr>
            </w:pPr>
            <w:r>
              <w:rPr>
                <w:sz w:val="28"/>
                <w:szCs w:val="28"/>
              </w:rPr>
              <w:t>от  20.10.2020 г.  №  1578</w:t>
            </w:r>
          </w:p>
        </w:tc>
      </w:tr>
    </w:tbl>
    <w:p w:rsidR="00303A39" w:rsidRPr="00BC7E5E" w:rsidRDefault="00303A39" w:rsidP="00303A39">
      <w:pPr>
        <w:shd w:val="clear" w:color="auto" w:fill="FFFFFF"/>
        <w:tabs>
          <w:tab w:val="left" w:pos="3970"/>
        </w:tabs>
        <w:ind w:left="43"/>
        <w:jc w:val="center"/>
        <w:rPr>
          <w:bCs/>
          <w:spacing w:val="-5"/>
          <w:sz w:val="28"/>
          <w:szCs w:val="28"/>
        </w:rPr>
      </w:pPr>
    </w:p>
    <w:bookmarkEnd w:id="1"/>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p>
    <w:p w:rsidR="00303A39" w:rsidRPr="00BC7E5E" w:rsidRDefault="00303A39" w:rsidP="00303A39">
      <w:pPr>
        <w:shd w:val="clear" w:color="auto" w:fill="FFFFFF"/>
        <w:tabs>
          <w:tab w:val="left" w:pos="3970"/>
        </w:tabs>
        <w:ind w:left="43"/>
        <w:jc w:val="center"/>
        <w:rPr>
          <w:bCs/>
          <w:spacing w:val="-5"/>
          <w:sz w:val="28"/>
          <w:szCs w:val="28"/>
        </w:rPr>
      </w:pPr>
      <w:r w:rsidRPr="00BC7E5E">
        <w:rPr>
          <w:bCs/>
          <w:spacing w:val="-5"/>
          <w:sz w:val="28"/>
          <w:szCs w:val="28"/>
        </w:rPr>
        <w:t>КОНКУРСНАЯ ДОКУМЕНТАЦИЯ</w:t>
      </w:r>
    </w:p>
    <w:p w:rsidR="00303A39" w:rsidRPr="00BC7E5E" w:rsidRDefault="00303A39" w:rsidP="00303A39">
      <w:pPr>
        <w:shd w:val="clear" w:color="auto" w:fill="FFFFFF"/>
        <w:tabs>
          <w:tab w:val="left" w:pos="567"/>
        </w:tabs>
        <w:jc w:val="center"/>
        <w:rPr>
          <w:bCs/>
          <w:spacing w:val="-5"/>
          <w:sz w:val="28"/>
          <w:szCs w:val="28"/>
        </w:rPr>
      </w:pPr>
      <w:r w:rsidRPr="00BC7E5E">
        <w:rPr>
          <w:sz w:val="28"/>
          <w:szCs w:val="28"/>
        </w:rPr>
        <w:t xml:space="preserve">на право заключения концессионного соглашения </w:t>
      </w:r>
      <w:bookmarkStart w:id="2" w:name="_Hlk50542025"/>
      <w:bookmarkStart w:id="3" w:name="_Hlk50562278"/>
      <w:r w:rsidRPr="00BC7E5E">
        <w:rPr>
          <w:bCs/>
          <w:spacing w:val="-5"/>
          <w:sz w:val="28"/>
          <w:szCs w:val="28"/>
        </w:rPr>
        <w:t>по р</w:t>
      </w:r>
      <w:r w:rsidRPr="00BC7E5E">
        <w:rPr>
          <w:bCs/>
          <w:sz w:val="28"/>
          <w:szCs w:val="28"/>
        </w:rPr>
        <w:t>еконструкции спортивного стадиона «Старт»</w:t>
      </w:r>
      <w:r w:rsidRPr="00BC7E5E">
        <w:rPr>
          <w:bCs/>
          <w:color w:val="FF0000"/>
          <w:sz w:val="28"/>
          <w:szCs w:val="28"/>
        </w:rPr>
        <w:t xml:space="preserve"> </w:t>
      </w:r>
      <w:r w:rsidRPr="00BC7E5E">
        <w:rPr>
          <w:bCs/>
          <w:spacing w:val="-5"/>
          <w:sz w:val="28"/>
          <w:szCs w:val="28"/>
        </w:rPr>
        <w:t xml:space="preserve">по адресу: Саратовская область, </w:t>
      </w:r>
      <w:proofErr w:type="gramStart"/>
      <w:r w:rsidRPr="00BC7E5E">
        <w:rPr>
          <w:bCs/>
          <w:spacing w:val="-5"/>
          <w:sz w:val="28"/>
          <w:szCs w:val="28"/>
        </w:rPr>
        <w:t>г</w:t>
      </w:r>
      <w:proofErr w:type="gramEnd"/>
      <w:r w:rsidRPr="00BC7E5E">
        <w:rPr>
          <w:bCs/>
          <w:spacing w:val="-5"/>
          <w:sz w:val="28"/>
          <w:szCs w:val="28"/>
        </w:rPr>
        <w:t xml:space="preserve">. Маркс, </w:t>
      </w:r>
    </w:p>
    <w:p w:rsidR="00303A39" w:rsidRPr="00BC7E5E" w:rsidRDefault="00303A39" w:rsidP="00303A39">
      <w:pPr>
        <w:shd w:val="clear" w:color="auto" w:fill="FFFFFF"/>
        <w:tabs>
          <w:tab w:val="left" w:pos="567"/>
        </w:tabs>
        <w:jc w:val="center"/>
        <w:rPr>
          <w:sz w:val="28"/>
          <w:szCs w:val="28"/>
        </w:rPr>
      </w:pPr>
      <w:r w:rsidRPr="00BC7E5E">
        <w:rPr>
          <w:bCs/>
          <w:sz w:val="28"/>
          <w:szCs w:val="28"/>
        </w:rPr>
        <w:t>ул. Интернациональная площадь</w:t>
      </w:r>
      <w:r w:rsidRPr="00BC7E5E">
        <w:rPr>
          <w:bCs/>
          <w:spacing w:val="-5"/>
          <w:sz w:val="28"/>
          <w:szCs w:val="28"/>
        </w:rPr>
        <w:t>, д. 20</w:t>
      </w:r>
    </w:p>
    <w:bookmarkEnd w:id="2"/>
    <w:bookmarkEnd w:id="3"/>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Default="00303A39" w:rsidP="00303A39">
      <w:pPr>
        <w:shd w:val="clear" w:color="auto" w:fill="FFFFFF"/>
        <w:snapToGrid w:val="0"/>
        <w:rPr>
          <w:sz w:val="28"/>
          <w:szCs w:val="28"/>
        </w:rPr>
      </w:pPr>
    </w:p>
    <w:p w:rsidR="00303A39" w:rsidRPr="00BC7E5E" w:rsidRDefault="00303A39" w:rsidP="00303A39">
      <w:pPr>
        <w:shd w:val="clear" w:color="auto" w:fill="FFFFFF"/>
        <w:snapToGrid w:val="0"/>
        <w:rPr>
          <w:sz w:val="28"/>
          <w:szCs w:val="28"/>
        </w:rPr>
      </w:pPr>
    </w:p>
    <w:p w:rsidR="00303A39" w:rsidRDefault="00303A39" w:rsidP="00303A39">
      <w:pPr>
        <w:shd w:val="clear" w:color="auto" w:fill="FFFFFF"/>
        <w:snapToGrid w:val="0"/>
        <w:jc w:val="center"/>
        <w:rPr>
          <w:sz w:val="28"/>
          <w:szCs w:val="28"/>
        </w:rPr>
      </w:pPr>
    </w:p>
    <w:p w:rsidR="00303A39" w:rsidRDefault="00303A39" w:rsidP="00303A39">
      <w:pPr>
        <w:shd w:val="clear" w:color="auto" w:fill="FFFFFF"/>
        <w:snapToGrid w:val="0"/>
        <w:jc w:val="center"/>
        <w:rPr>
          <w:sz w:val="28"/>
          <w:szCs w:val="28"/>
        </w:rPr>
      </w:pPr>
    </w:p>
    <w:p w:rsidR="00303A39" w:rsidRDefault="00303A39" w:rsidP="00303A39">
      <w:pPr>
        <w:shd w:val="clear" w:color="auto" w:fill="FFFFFF"/>
        <w:snapToGrid w:val="0"/>
        <w:jc w:val="center"/>
        <w:rPr>
          <w:sz w:val="28"/>
          <w:szCs w:val="28"/>
        </w:rPr>
      </w:pPr>
    </w:p>
    <w:p w:rsidR="00303A39"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jc w:val="center"/>
        <w:rPr>
          <w:sz w:val="28"/>
          <w:szCs w:val="28"/>
        </w:rPr>
      </w:pPr>
    </w:p>
    <w:p w:rsidR="00303A39" w:rsidRPr="00BC7E5E" w:rsidRDefault="00303A39" w:rsidP="00303A39">
      <w:pPr>
        <w:shd w:val="clear" w:color="auto" w:fill="FFFFFF"/>
        <w:snapToGrid w:val="0"/>
        <w:rPr>
          <w:sz w:val="28"/>
          <w:szCs w:val="28"/>
        </w:rPr>
      </w:pPr>
    </w:p>
    <w:p w:rsidR="00303A39" w:rsidRPr="00BC7E5E" w:rsidRDefault="00303A39" w:rsidP="00303A39">
      <w:pPr>
        <w:shd w:val="clear" w:color="auto" w:fill="FFFFFF"/>
        <w:snapToGrid w:val="0"/>
        <w:jc w:val="center"/>
        <w:rPr>
          <w:spacing w:val="-5"/>
          <w:sz w:val="28"/>
          <w:szCs w:val="28"/>
        </w:rPr>
      </w:pPr>
      <w:r w:rsidRPr="00BC7E5E">
        <w:rPr>
          <w:spacing w:val="-5"/>
          <w:sz w:val="28"/>
          <w:szCs w:val="28"/>
        </w:rPr>
        <w:t>г. Маркс 2020 год</w:t>
      </w:r>
      <w:r w:rsidRPr="00BC7E5E">
        <w:rPr>
          <w:spacing w:val="-5"/>
          <w:sz w:val="28"/>
          <w:szCs w:val="28"/>
        </w:rPr>
        <w:br w:type="page"/>
      </w:r>
    </w:p>
    <w:p w:rsidR="00303A39" w:rsidRPr="00BC7E5E" w:rsidRDefault="00303A39" w:rsidP="00303A39">
      <w:pPr>
        <w:shd w:val="clear" w:color="auto" w:fill="FFFFFF"/>
        <w:snapToGrid w:val="0"/>
        <w:jc w:val="center"/>
        <w:rPr>
          <w:spacing w:val="-5"/>
          <w:sz w:val="28"/>
          <w:szCs w:val="28"/>
        </w:rPr>
      </w:pPr>
      <w:r w:rsidRPr="00BC7E5E">
        <w:rPr>
          <w:spacing w:val="-5"/>
          <w:sz w:val="28"/>
          <w:szCs w:val="28"/>
        </w:rPr>
        <w:lastRenderedPageBreak/>
        <w:t>Оглавление</w:t>
      </w:r>
    </w:p>
    <w:p w:rsidR="00303A39" w:rsidRPr="00BC7E5E" w:rsidRDefault="00303A39" w:rsidP="00303A39">
      <w:pPr>
        <w:shd w:val="clear" w:color="auto" w:fill="FFFFFF"/>
        <w:snapToGrid w:val="0"/>
        <w:jc w:val="center"/>
        <w:rPr>
          <w:bCs/>
          <w:spacing w:val="-5"/>
          <w:sz w:val="28"/>
          <w:szCs w:val="28"/>
        </w:rPr>
      </w:pPr>
    </w:p>
    <w:p w:rsidR="00303A39" w:rsidRPr="00BC7E5E" w:rsidRDefault="00303A39" w:rsidP="00303A39">
      <w:pPr>
        <w:tabs>
          <w:tab w:val="left" w:pos="1134"/>
        </w:tabs>
        <w:ind w:firstLine="709"/>
        <w:rPr>
          <w:sz w:val="28"/>
          <w:szCs w:val="28"/>
        </w:rPr>
      </w:pPr>
      <w:r w:rsidRPr="00BC7E5E">
        <w:rPr>
          <w:sz w:val="28"/>
          <w:szCs w:val="28"/>
        </w:rPr>
        <w:t>1.</w:t>
      </w:r>
      <w:r w:rsidRPr="00BC7E5E">
        <w:rPr>
          <w:sz w:val="28"/>
          <w:szCs w:val="28"/>
        </w:rPr>
        <w:tab/>
        <w:t>Термины, определения. Толкование положений конкурсной документации</w:t>
      </w:r>
    </w:p>
    <w:p w:rsidR="00303A39" w:rsidRPr="00BC7E5E" w:rsidRDefault="00303A39" w:rsidP="00303A39">
      <w:pPr>
        <w:tabs>
          <w:tab w:val="left" w:pos="1134"/>
        </w:tabs>
        <w:ind w:firstLine="709"/>
        <w:rPr>
          <w:sz w:val="28"/>
          <w:szCs w:val="28"/>
        </w:rPr>
      </w:pPr>
      <w:r w:rsidRPr="00BC7E5E">
        <w:rPr>
          <w:sz w:val="28"/>
          <w:szCs w:val="28"/>
        </w:rPr>
        <w:t>2.</w:t>
      </w:r>
      <w:r w:rsidRPr="00BC7E5E">
        <w:rPr>
          <w:sz w:val="28"/>
          <w:szCs w:val="28"/>
        </w:rPr>
        <w:tab/>
        <w:t>Введение</w:t>
      </w:r>
    </w:p>
    <w:p w:rsidR="00303A39" w:rsidRPr="00BC7E5E" w:rsidRDefault="00303A39" w:rsidP="00303A39">
      <w:pPr>
        <w:tabs>
          <w:tab w:val="left" w:pos="1134"/>
        </w:tabs>
        <w:ind w:firstLine="709"/>
        <w:rPr>
          <w:sz w:val="28"/>
          <w:szCs w:val="28"/>
        </w:rPr>
      </w:pPr>
      <w:r w:rsidRPr="00BC7E5E">
        <w:rPr>
          <w:sz w:val="28"/>
          <w:szCs w:val="28"/>
        </w:rPr>
        <w:t>3.</w:t>
      </w:r>
      <w:r w:rsidRPr="00BC7E5E">
        <w:rPr>
          <w:sz w:val="28"/>
          <w:szCs w:val="28"/>
        </w:rPr>
        <w:tab/>
        <w:t>Порядок, место и срок предоставления конкурсной документации</w:t>
      </w:r>
    </w:p>
    <w:p w:rsidR="00303A39" w:rsidRPr="00BC7E5E" w:rsidRDefault="00303A39" w:rsidP="00303A39">
      <w:pPr>
        <w:tabs>
          <w:tab w:val="left" w:pos="1134"/>
        </w:tabs>
        <w:ind w:firstLine="709"/>
        <w:rPr>
          <w:sz w:val="28"/>
          <w:szCs w:val="28"/>
        </w:rPr>
      </w:pPr>
      <w:r w:rsidRPr="00BC7E5E">
        <w:rPr>
          <w:sz w:val="28"/>
          <w:szCs w:val="28"/>
        </w:rPr>
        <w:t>4.</w:t>
      </w:r>
      <w:r w:rsidRPr="00BC7E5E">
        <w:rPr>
          <w:sz w:val="28"/>
          <w:szCs w:val="28"/>
        </w:rPr>
        <w:tab/>
        <w:t>Порядок предоставления разъяснений положений конкурсной документации</w:t>
      </w:r>
    </w:p>
    <w:p w:rsidR="00303A39" w:rsidRPr="00BC7E5E" w:rsidRDefault="00303A39" w:rsidP="00303A39">
      <w:pPr>
        <w:tabs>
          <w:tab w:val="left" w:pos="1134"/>
        </w:tabs>
        <w:ind w:firstLine="709"/>
        <w:rPr>
          <w:sz w:val="28"/>
          <w:szCs w:val="28"/>
        </w:rPr>
      </w:pPr>
      <w:r w:rsidRPr="00BC7E5E">
        <w:rPr>
          <w:sz w:val="28"/>
          <w:szCs w:val="28"/>
        </w:rPr>
        <w:t>5.</w:t>
      </w:r>
      <w:r w:rsidRPr="00BC7E5E">
        <w:rPr>
          <w:sz w:val="28"/>
          <w:szCs w:val="28"/>
        </w:rPr>
        <w:tab/>
        <w:t xml:space="preserve">Порядок предоставления </w:t>
      </w:r>
      <w:proofErr w:type="spellStart"/>
      <w:r w:rsidRPr="00BC7E5E">
        <w:rPr>
          <w:sz w:val="28"/>
          <w:szCs w:val="28"/>
        </w:rPr>
        <w:t>концедентом</w:t>
      </w:r>
      <w:proofErr w:type="spellEnd"/>
      <w:r w:rsidRPr="00BC7E5E">
        <w:rPr>
          <w:sz w:val="28"/>
          <w:szCs w:val="28"/>
        </w:rPr>
        <w:t xml:space="preserve"> информации об объекте концессионного соглашения, а также доступа на объект концессионного соглашения</w:t>
      </w:r>
    </w:p>
    <w:p w:rsidR="00303A39" w:rsidRPr="00BC7E5E" w:rsidRDefault="00303A39" w:rsidP="00303A39">
      <w:pPr>
        <w:tabs>
          <w:tab w:val="left" w:pos="1134"/>
        </w:tabs>
        <w:ind w:firstLine="709"/>
        <w:rPr>
          <w:sz w:val="28"/>
          <w:szCs w:val="28"/>
        </w:rPr>
      </w:pPr>
      <w:r w:rsidRPr="00BC7E5E">
        <w:rPr>
          <w:sz w:val="28"/>
          <w:szCs w:val="28"/>
        </w:rPr>
        <w:t>6.</w:t>
      </w:r>
      <w:r w:rsidRPr="00BC7E5E">
        <w:rPr>
          <w:sz w:val="28"/>
          <w:szCs w:val="28"/>
        </w:rPr>
        <w:tab/>
        <w:t>Изменение конкурсной документации</w:t>
      </w:r>
    </w:p>
    <w:p w:rsidR="00303A39" w:rsidRPr="00BC7E5E" w:rsidRDefault="00303A39" w:rsidP="00303A39">
      <w:pPr>
        <w:tabs>
          <w:tab w:val="left" w:pos="1134"/>
        </w:tabs>
        <w:ind w:firstLine="709"/>
        <w:rPr>
          <w:sz w:val="28"/>
          <w:szCs w:val="28"/>
        </w:rPr>
      </w:pPr>
      <w:r w:rsidRPr="00BC7E5E">
        <w:rPr>
          <w:sz w:val="28"/>
          <w:szCs w:val="28"/>
        </w:rPr>
        <w:t>7.</w:t>
      </w:r>
      <w:r w:rsidRPr="00BC7E5E">
        <w:rPr>
          <w:sz w:val="28"/>
          <w:szCs w:val="28"/>
        </w:rPr>
        <w:tab/>
        <w:t>График проведения конкурса</w:t>
      </w:r>
    </w:p>
    <w:p w:rsidR="00303A39" w:rsidRPr="00BC7E5E" w:rsidRDefault="00303A39" w:rsidP="00303A39">
      <w:pPr>
        <w:tabs>
          <w:tab w:val="left" w:pos="1134"/>
        </w:tabs>
        <w:ind w:firstLine="709"/>
        <w:rPr>
          <w:sz w:val="28"/>
          <w:szCs w:val="28"/>
        </w:rPr>
      </w:pPr>
      <w:r w:rsidRPr="00BC7E5E">
        <w:rPr>
          <w:sz w:val="28"/>
          <w:szCs w:val="28"/>
        </w:rPr>
        <w:t>8.</w:t>
      </w:r>
      <w:r w:rsidRPr="00BC7E5E">
        <w:rPr>
          <w:sz w:val="28"/>
          <w:szCs w:val="28"/>
        </w:rPr>
        <w:tab/>
        <w:t>Условия концессионного соглашения</w:t>
      </w:r>
    </w:p>
    <w:p w:rsidR="00303A39" w:rsidRPr="00BC7E5E" w:rsidRDefault="00303A39" w:rsidP="00303A39">
      <w:pPr>
        <w:tabs>
          <w:tab w:val="left" w:pos="1134"/>
        </w:tabs>
        <w:ind w:firstLine="709"/>
        <w:rPr>
          <w:sz w:val="28"/>
          <w:szCs w:val="28"/>
        </w:rPr>
      </w:pPr>
      <w:r w:rsidRPr="00BC7E5E">
        <w:rPr>
          <w:sz w:val="28"/>
          <w:szCs w:val="28"/>
        </w:rPr>
        <w:t>9.</w:t>
      </w:r>
      <w:r w:rsidRPr="00BC7E5E">
        <w:rPr>
          <w:sz w:val="28"/>
          <w:szCs w:val="28"/>
        </w:rPr>
        <w:tab/>
        <w:t xml:space="preserve">Признание конкурса не </w:t>
      </w:r>
      <w:proofErr w:type="gramStart"/>
      <w:r w:rsidRPr="00BC7E5E">
        <w:rPr>
          <w:sz w:val="28"/>
          <w:szCs w:val="28"/>
        </w:rPr>
        <w:t>состоявшимся</w:t>
      </w:r>
      <w:proofErr w:type="gramEnd"/>
    </w:p>
    <w:p w:rsidR="00303A39" w:rsidRPr="00BC7E5E" w:rsidRDefault="00303A39" w:rsidP="00303A39">
      <w:pPr>
        <w:tabs>
          <w:tab w:val="left" w:pos="1134"/>
        </w:tabs>
        <w:ind w:firstLine="709"/>
        <w:rPr>
          <w:sz w:val="28"/>
          <w:szCs w:val="28"/>
        </w:rPr>
      </w:pPr>
      <w:r w:rsidRPr="00BC7E5E">
        <w:rPr>
          <w:sz w:val="28"/>
          <w:szCs w:val="28"/>
        </w:rPr>
        <w:t xml:space="preserve">10. Требования, которые предъявляются к заявителям (в том числе требования к их квалификации, профессиональным, деловым качествам) </w:t>
      </w:r>
      <w:r w:rsidRPr="00BC7E5E">
        <w:rPr>
          <w:sz w:val="28"/>
          <w:szCs w:val="28"/>
        </w:rPr>
        <w:br/>
        <w:t>и в соответствии с которыми проводится предварительный отбор участников конкурса</w:t>
      </w:r>
    </w:p>
    <w:p w:rsidR="00303A39" w:rsidRPr="00BC7E5E" w:rsidRDefault="00303A39" w:rsidP="00303A39">
      <w:pPr>
        <w:tabs>
          <w:tab w:val="left" w:pos="1134"/>
        </w:tabs>
        <w:ind w:firstLine="709"/>
        <w:rPr>
          <w:sz w:val="28"/>
          <w:szCs w:val="28"/>
        </w:rPr>
      </w:pPr>
      <w:r w:rsidRPr="00BC7E5E">
        <w:rPr>
          <w:sz w:val="28"/>
          <w:szCs w:val="28"/>
        </w:rPr>
        <w:t xml:space="preserve">11. Исчерпывающий перечень документов и материалов и формы </w:t>
      </w:r>
      <w:r w:rsidRPr="00BC7E5E">
        <w:rPr>
          <w:sz w:val="28"/>
          <w:szCs w:val="28"/>
        </w:rPr>
        <w:br/>
        <w:t>их представления заявителями</w:t>
      </w:r>
    </w:p>
    <w:p w:rsidR="00303A39" w:rsidRPr="00BC7E5E" w:rsidRDefault="00303A39" w:rsidP="00303A39">
      <w:pPr>
        <w:tabs>
          <w:tab w:val="left" w:pos="1134"/>
        </w:tabs>
        <w:ind w:firstLine="709"/>
        <w:rPr>
          <w:sz w:val="28"/>
          <w:szCs w:val="28"/>
        </w:rPr>
      </w:pPr>
      <w:r w:rsidRPr="00BC7E5E">
        <w:rPr>
          <w:sz w:val="28"/>
          <w:szCs w:val="28"/>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303A39" w:rsidRPr="00BC7E5E" w:rsidRDefault="00303A39" w:rsidP="00303A39">
      <w:pPr>
        <w:tabs>
          <w:tab w:val="left" w:pos="1134"/>
        </w:tabs>
        <w:ind w:firstLine="709"/>
        <w:rPr>
          <w:sz w:val="28"/>
          <w:szCs w:val="28"/>
        </w:rPr>
      </w:pPr>
      <w:r w:rsidRPr="00BC7E5E">
        <w:rPr>
          <w:sz w:val="28"/>
          <w:szCs w:val="28"/>
        </w:rPr>
        <w:t>13. Порядок, место и срок представления заявок на участие в конкурсе</w:t>
      </w:r>
    </w:p>
    <w:p w:rsidR="00303A39" w:rsidRPr="00BC7E5E" w:rsidRDefault="00303A39" w:rsidP="00303A39">
      <w:pPr>
        <w:tabs>
          <w:tab w:val="left" w:pos="1134"/>
        </w:tabs>
        <w:ind w:firstLine="709"/>
        <w:rPr>
          <w:sz w:val="28"/>
          <w:szCs w:val="28"/>
        </w:rPr>
      </w:pPr>
      <w:r w:rsidRPr="00BC7E5E">
        <w:rPr>
          <w:sz w:val="28"/>
          <w:szCs w:val="28"/>
        </w:rPr>
        <w:t xml:space="preserve">14. Порядок, место, дата и время вскрытия конвертов с заявками </w:t>
      </w:r>
      <w:r w:rsidRPr="00BC7E5E">
        <w:rPr>
          <w:sz w:val="28"/>
          <w:szCs w:val="28"/>
        </w:rPr>
        <w:br/>
        <w:t>на участие в конкурсе</w:t>
      </w:r>
    </w:p>
    <w:p w:rsidR="00303A39" w:rsidRPr="00BC7E5E" w:rsidRDefault="00303A39" w:rsidP="00303A39">
      <w:pPr>
        <w:tabs>
          <w:tab w:val="left" w:pos="1134"/>
        </w:tabs>
        <w:ind w:firstLine="709"/>
        <w:rPr>
          <w:sz w:val="28"/>
          <w:szCs w:val="28"/>
        </w:rPr>
      </w:pPr>
      <w:r w:rsidRPr="00BC7E5E">
        <w:rPr>
          <w:sz w:val="28"/>
          <w:szCs w:val="28"/>
        </w:rPr>
        <w:t>15. Предварительный отбор участников конкурса</w:t>
      </w:r>
      <w:r w:rsidRPr="00BC7E5E">
        <w:rPr>
          <w:sz w:val="28"/>
          <w:szCs w:val="28"/>
        </w:rPr>
        <w:tab/>
      </w:r>
    </w:p>
    <w:p w:rsidR="00303A39" w:rsidRPr="00BC7E5E" w:rsidRDefault="00303A39" w:rsidP="00303A39">
      <w:pPr>
        <w:tabs>
          <w:tab w:val="left" w:pos="1134"/>
        </w:tabs>
        <w:ind w:firstLine="709"/>
        <w:rPr>
          <w:sz w:val="28"/>
          <w:szCs w:val="28"/>
        </w:rPr>
      </w:pPr>
      <w:r w:rsidRPr="00BC7E5E">
        <w:rPr>
          <w:sz w:val="28"/>
          <w:szCs w:val="28"/>
        </w:rPr>
        <w:t>16.</w:t>
      </w:r>
      <w:r w:rsidRPr="00BC7E5E">
        <w:rPr>
          <w:sz w:val="28"/>
          <w:szCs w:val="28"/>
        </w:rPr>
        <w:tab/>
        <w:t>Порядок, место и срок представления конкурсных предложений</w:t>
      </w:r>
    </w:p>
    <w:p w:rsidR="00303A39" w:rsidRPr="00BC7E5E" w:rsidRDefault="00303A39" w:rsidP="00303A39">
      <w:pPr>
        <w:tabs>
          <w:tab w:val="left" w:pos="1134"/>
        </w:tabs>
        <w:ind w:firstLine="709"/>
        <w:rPr>
          <w:sz w:val="28"/>
          <w:szCs w:val="28"/>
        </w:rPr>
      </w:pPr>
      <w:r w:rsidRPr="00BC7E5E">
        <w:rPr>
          <w:sz w:val="28"/>
          <w:szCs w:val="28"/>
        </w:rPr>
        <w:t>17. Порядок, место, дата и время вскрытия конвертов с конкурсными предложениями</w:t>
      </w:r>
      <w:r w:rsidRPr="00BC7E5E">
        <w:rPr>
          <w:sz w:val="28"/>
          <w:szCs w:val="28"/>
        </w:rPr>
        <w:tab/>
      </w:r>
    </w:p>
    <w:p w:rsidR="00303A39" w:rsidRPr="00BC7E5E" w:rsidRDefault="00303A39" w:rsidP="00303A39">
      <w:pPr>
        <w:tabs>
          <w:tab w:val="left" w:pos="1134"/>
        </w:tabs>
        <w:ind w:firstLine="709"/>
        <w:rPr>
          <w:sz w:val="28"/>
          <w:szCs w:val="28"/>
        </w:rPr>
      </w:pPr>
      <w:r w:rsidRPr="00BC7E5E">
        <w:rPr>
          <w:sz w:val="28"/>
          <w:szCs w:val="28"/>
        </w:rPr>
        <w:t>18.</w:t>
      </w:r>
      <w:r w:rsidRPr="00BC7E5E">
        <w:rPr>
          <w:sz w:val="28"/>
          <w:szCs w:val="28"/>
        </w:rPr>
        <w:tab/>
        <w:t>Порядок рассмотрения и оценки конкурсных предложений</w:t>
      </w:r>
    </w:p>
    <w:p w:rsidR="00303A39" w:rsidRPr="00BC7E5E" w:rsidRDefault="00303A39" w:rsidP="00303A39">
      <w:pPr>
        <w:tabs>
          <w:tab w:val="left" w:pos="1134"/>
        </w:tabs>
        <w:ind w:firstLine="709"/>
        <w:rPr>
          <w:sz w:val="28"/>
          <w:szCs w:val="28"/>
        </w:rPr>
      </w:pPr>
      <w:r w:rsidRPr="00BC7E5E">
        <w:rPr>
          <w:sz w:val="28"/>
          <w:szCs w:val="28"/>
        </w:rPr>
        <w:t>19.</w:t>
      </w:r>
      <w:r w:rsidRPr="00BC7E5E">
        <w:rPr>
          <w:sz w:val="28"/>
          <w:szCs w:val="28"/>
        </w:rPr>
        <w:tab/>
        <w:t>Порядок определения победителя конкурса</w:t>
      </w:r>
    </w:p>
    <w:p w:rsidR="00303A39" w:rsidRPr="00BC7E5E" w:rsidRDefault="00303A39" w:rsidP="00303A39">
      <w:pPr>
        <w:tabs>
          <w:tab w:val="left" w:pos="1134"/>
        </w:tabs>
        <w:ind w:firstLine="709"/>
        <w:rPr>
          <w:sz w:val="28"/>
          <w:szCs w:val="28"/>
        </w:rPr>
      </w:pPr>
      <w:r w:rsidRPr="00BC7E5E">
        <w:rPr>
          <w:sz w:val="28"/>
          <w:szCs w:val="28"/>
        </w:rPr>
        <w:t>20.</w:t>
      </w:r>
      <w:r w:rsidRPr="00BC7E5E">
        <w:rPr>
          <w:sz w:val="28"/>
          <w:szCs w:val="28"/>
        </w:rPr>
        <w:tab/>
        <w:t xml:space="preserve">Содержание протокола о результатах проведения конкурса </w:t>
      </w:r>
      <w:r w:rsidRPr="00BC7E5E">
        <w:rPr>
          <w:sz w:val="28"/>
          <w:szCs w:val="28"/>
        </w:rPr>
        <w:br/>
        <w:t>и срок его подписания</w:t>
      </w:r>
    </w:p>
    <w:p w:rsidR="00303A39" w:rsidRPr="00BC7E5E" w:rsidRDefault="00303A39" w:rsidP="00303A39">
      <w:pPr>
        <w:tabs>
          <w:tab w:val="left" w:pos="1134"/>
        </w:tabs>
        <w:ind w:firstLine="709"/>
        <w:rPr>
          <w:sz w:val="28"/>
          <w:szCs w:val="28"/>
        </w:rPr>
      </w:pPr>
      <w:r w:rsidRPr="00BC7E5E">
        <w:rPr>
          <w:sz w:val="28"/>
          <w:szCs w:val="28"/>
        </w:rPr>
        <w:t>21.</w:t>
      </w:r>
      <w:r w:rsidRPr="00BC7E5E">
        <w:rPr>
          <w:sz w:val="28"/>
          <w:szCs w:val="28"/>
        </w:rPr>
        <w:tab/>
        <w:t>Заключение концессионного соглашения</w:t>
      </w:r>
    </w:p>
    <w:p w:rsidR="00303A39" w:rsidRPr="00BC7E5E" w:rsidRDefault="00303A39" w:rsidP="00303A39">
      <w:pPr>
        <w:tabs>
          <w:tab w:val="left" w:pos="1134"/>
        </w:tabs>
        <w:ind w:firstLine="709"/>
        <w:rPr>
          <w:sz w:val="28"/>
          <w:szCs w:val="28"/>
        </w:rPr>
      </w:pPr>
      <w:r w:rsidRPr="00BC7E5E">
        <w:rPr>
          <w:sz w:val="28"/>
          <w:szCs w:val="28"/>
        </w:rPr>
        <w:t>22.</w:t>
      </w:r>
      <w:r w:rsidRPr="00BC7E5E">
        <w:rPr>
          <w:sz w:val="28"/>
          <w:szCs w:val="28"/>
        </w:rPr>
        <w:tab/>
        <w:t xml:space="preserve">Право </w:t>
      </w:r>
      <w:proofErr w:type="spellStart"/>
      <w:r w:rsidRPr="00BC7E5E">
        <w:rPr>
          <w:sz w:val="28"/>
          <w:szCs w:val="28"/>
        </w:rPr>
        <w:t>концедента</w:t>
      </w:r>
      <w:proofErr w:type="spellEnd"/>
      <w:r w:rsidRPr="00BC7E5E">
        <w:rPr>
          <w:sz w:val="28"/>
          <w:szCs w:val="28"/>
        </w:rPr>
        <w:t xml:space="preserve"> отказаться от заключения концессионного соглашения</w:t>
      </w:r>
    </w:p>
    <w:p w:rsidR="00303A39" w:rsidRPr="00BC7E5E" w:rsidRDefault="00303A39" w:rsidP="00303A39">
      <w:pPr>
        <w:tabs>
          <w:tab w:val="left" w:pos="1134"/>
        </w:tabs>
        <w:ind w:firstLine="709"/>
        <w:rPr>
          <w:sz w:val="28"/>
          <w:szCs w:val="28"/>
        </w:rPr>
      </w:pPr>
      <w:r w:rsidRPr="00BC7E5E">
        <w:rPr>
          <w:sz w:val="28"/>
          <w:szCs w:val="28"/>
        </w:rPr>
        <w:t>23.</w:t>
      </w:r>
      <w:r w:rsidRPr="00BC7E5E">
        <w:rPr>
          <w:sz w:val="28"/>
          <w:szCs w:val="28"/>
        </w:rPr>
        <w:tab/>
        <w:t>Защита конкуренции</w:t>
      </w:r>
    </w:p>
    <w:p w:rsidR="00303A39" w:rsidRPr="00BC7E5E" w:rsidRDefault="00303A39" w:rsidP="00303A39">
      <w:pPr>
        <w:ind w:firstLine="709"/>
        <w:rPr>
          <w:sz w:val="28"/>
          <w:szCs w:val="28"/>
        </w:rPr>
      </w:pPr>
    </w:p>
    <w:p w:rsidR="00303A39" w:rsidRPr="00BC7E5E" w:rsidRDefault="00303A39" w:rsidP="00303A39">
      <w:pPr>
        <w:ind w:firstLine="709"/>
        <w:rPr>
          <w:sz w:val="28"/>
          <w:szCs w:val="28"/>
        </w:rPr>
      </w:pPr>
    </w:p>
    <w:p w:rsidR="00303A39" w:rsidRPr="00BC7E5E" w:rsidRDefault="00303A39" w:rsidP="00303A39">
      <w:pPr>
        <w:jc w:val="center"/>
        <w:rPr>
          <w:bCs/>
          <w:sz w:val="28"/>
          <w:szCs w:val="28"/>
        </w:rPr>
      </w:pPr>
      <w:r w:rsidRPr="00BC7E5E">
        <w:rPr>
          <w:bCs/>
          <w:sz w:val="28"/>
          <w:szCs w:val="28"/>
        </w:rPr>
        <w:t xml:space="preserve">1. Термины, определения. Толкование положений </w:t>
      </w:r>
      <w:proofErr w:type="gramStart"/>
      <w:r w:rsidRPr="00BC7E5E">
        <w:rPr>
          <w:bCs/>
          <w:sz w:val="28"/>
          <w:szCs w:val="28"/>
        </w:rPr>
        <w:t>конкурсной</w:t>
      </w:r>
      <w:proofErr w:type="gramEnd"/>
    </w:p>
    <w:p w:rsidR="00303A39" w:rsidRPr="00BC7E5E" w:rsidRDefault="00303A39" w:rsidP="00303A39">
      <w:pPr>
        <w:jc w:val="center"/>
        <w:rPr>
          <w:bCs/>
          <w:sz w:val="28"/>
          <w:szCs w:val="28"/>
        </w:rPr>
      </w:pPr>
      <w:r w:rsidRPr="00BC7E5E">
        <w:rPr>
          <w:bCs/>
          <w:sz w:val="28"/>
          <w:szCs w:val="28"/>
        </w:rPr>
        <w:t>документации</w:t>
      </w:r>
    </w:p>
    <w:p w:rsidR="00303A39" w:rsidRPr="00BC7E5E" w:rsidRDefault="00303A39" w:rsidP="00303A39">
      <w:pPr>
        <w:ind w:firstLine="426"/>
        <w:jc w:val="center"/>
        <w:rPr>
          <w:sz w:val="28"/>
          <w:szCs w:val="28"/>
        </w:rPr>
      </w:pPr>
    </w:p>
    <w:p w:rsidR="00303A39" w:rsidRPr="00BC7E5E" w:rsidRDefault="00303A39" w:rsidP="00303A39">
      <w:pPr>
        <w:ind w:firstLine="567"/>
        <w:rPr>
          <w:sz w:val="28"/>
          <w:szCs w:val="28"/>
        </w:rPr>
      </w:pPr>
      <w:r w:rsidRPr="00BC7E5E">
        <w:rPr>
          <w:sz w:val="28"/>
          <w:szCs w:val="28"/>
        </w:rPr>
        <w:t xml:space="preserve">По тексту настоящей конкурсной документации термины, сокращения и условные наименования имеют значения, определенные в настоящем разделе </w:t>
      </w:r>
      <w:r w:rsidRPr="00BC7E5E">
        <w:rPr>
          <w:sz w:val="28"/>
          <w:szCs w:val="28"/>
        </w:rPr>
        <w:lastRenderedPageBreak/>
        <w:t xml:space="preserve">Конкурсной документации: Администрация Марксовского муниципального района Саратовской области – </w:t>
      </w:r>
      <w:bookmarkStart w:id="4" w:name="_Hlk50628419"/>
      <w:r w:rsidRPr="00BC7E5E">
        <w:rPr>
          <w:sz w:val="28"/>
          <w:szCs w:val="28"/>
        </w:rPr>
        <w:t>Администрация Марксовского МР</w:t>
      </w:r>
      <w:bookmarkEnd w:id="4"/>
      <w:r w:rsidRPr="00BC7E5E">
        <w:rPr>
          <w:sz w:val="28"/>
          <w:szCs w:val="28"/>
        </w:rPr>
        <w:t>.</w:t>
      </w:r>
    </w:p>
    <w:p w:rsidR="00303A39" w:rsidRPr="00BC7E5E" w:rsidRDefault="00303A39" w:rsidP="00303A39">
      <w:pPr>
        <w:ind w:firstLine="567"/>
        <w:rPr>
          <w:sz w:val="28"/>
          <w:szCs w:val="28"/>
        </w:rPr>
      </w:pPr>
      <w:r w:rsidRPr="00BC7E5E">
        <w:rPr>
          <w:bCs/>
          <w:sz w:val="28"/>
          <w:szCs w:val="28"/>
        </w:rPr>
        <w:t>Ввод в эксплуатацию</w:t>
      </w:r>
      <w:r w:rsidRPr="00BC7E5E">
        <w:rPr>
          <w:sz w:val="28"/>
          <w:szCs w:val="28"/>
        </w:rPr>
        <w:t xml:space="preserve"> – процедура ввода в эксплуатацию в соответствии с требованиями статьей 55 Градостроительного кодекса Российской Федерации от 29 декабря 2004 года № 190-ФЗ и иного действующего законодательства, завершающаяся выдачей уполномоченным государственным органом разрешения на ввод в эксплуатацию объектов, входящих в Объект концессионного соглашения. </w:t>
      </w:r>
    </w:p>
    <w:p w:rsidR="00303A39" w:rsidRPr="00BC7E5E" w:rsidRDefault="00303A39" w:rsidP="00303A39">
      <w:pPr>
        <w:ind w:firstLine="567"/>
        <w:rPr>
          <w:sz w:val="28"/>
          <w:szCs w:val="28"/>
        </w:rPr>
      </w:pPr>
      <w:r w:rsidRPr="00BC7E5E">
        <w:rPr>
          <w:bCs/>
          <w:sz w:val="28"/>
          <w:szCs w:val="28"/>
        </w:rPr>
        <w:t>График проведения конкурса</w:t>
      </w:r>
      <w:r w:rsidRPr="00BC7E5E">
        <w:rPr>
          <w:sz w:val="28"/>
          <w:szCs w:val="28"/>
        </w:rPr>
        <w:t xml:space="preserve"> – этапы проведения Конкурса, определенные в разделе 7 Конкурсной документации (далее – График проведения конкурса).</w:t>
      </w:r>
    </w:p>
    <w:p w:rsidR="00303A39" w:rsidRPr="00BC7E5E" w:rsidRDefault="00303A39" w:rsidP="00303A39">
      <w:pPr>
        <w:ind w:firstLine="567"/>
        <w:rPr>
          <w:sz w:val="28"/>
          <w:szCs w:val="28"/>
        </w:rPr>
      </w:pPr>
      <w:proofErr w:type="gramStart"/>
      <w:r w:rsidRPr="00BC7E5E">
        <w:rPr>
          <w:bCs/>
          <w:sz w:val="28"/>
          <w:szCs w:val="28"/>
        </w:rPr>
        <w:t>Действующее законодательство</w:t>
      </w:r>
      <w:r w:rsidRPr="00BC7E5E">
        <w:rPr>
          <w:sz w:val="28"/>
          <w:szCs w:val="28"/>
        </w:rPr>
        <w:t xml:space="preserve"> – международные договоры и соглашения Российской Федерации, вступившие в законную силу и действующие на момент утверждения Конкурсной документации нормативные правовые акты Российской Федерации, нормативные правовые акты Саратовской области, подзаконные нормативные правовые акты Российской Федерации и Саратовской области, муниципальные правовые акты, а также любые иные правовые акты, касающиеся вопросов заключения, исполнения, изменения и прекращения Концессионного соглашения (далее – Действующее законодательство).</w:t>
      </w:r>
      <w:proofErr w:type="gramEnd"/>
    </w:p>
    <w:p w:rsidR="00303A39" w:rsidRPr="00BC7E5E" w:rsidRDefault="00303A39" w:rsidP="00303A39">
      <w:pPr>
        <w:ind w:firstLine="567"/>
        <w:rPr>
          <w:sz w:val="28"/>
          <w:szCs w:val="28"/>
        </w:rPr>
      </w:pPr>
      <w:r w:rsidRPr="00BC7E5E">
        <w:rPr>
          <w:bCs/>
          <w:sz w:val="28"/>
          <w:szCs w:val="28"/>
        </w:rPr>
        <w:t>Закон о концессионных соглашениях</w:t>
      </w:r>
      <w:r w:rsidRPr="00BC7E5E">
        <w:rPr>
          <w:sz w:val="28"/>
          <w:szCs w:val="28"/>
        </w:rPr>
        <w:t xml:space="preserve"> – Федеральный закон от 21.07.2005 № 115- ФЗ «О концессионных соглашениях» (далее – Закон о концессионных соглашениях).</w:t>
      </w:r>
    </w:p>
    <w:p w:rsidR="00303A39" w:rsidRPr="00BC7E5E" w:rsidRDefault="00303A39" w:rsidP="00303A39">
      <w:pPr>
        <w:ind w:firstLine="567"/>
        <w:rPr>
          <w:sz w:val="28"/>
          <w:szCs w:val="28"/>
        </w:rPr>
      </w:pPr>
      <w:r w:rsidRPr="00BC7E5E">
        <w:rPr>
          <w:bCs/>
          <w:sz w:val="28"/>
          <w:szCs w:val="28"/>
        </w:rPr>
        <w:t>Заинтересованное лицо</w:t>
      </w:r>
      <w:r w:rsidRPr="00BC7E5E">
        <w:rPr>
          <w:sz w:val="28"/>
          <w:szCs w:val="28"/>
        </w:rPr>
        <w:t xml:space="preserve"> – любое физическое или юридическое лицо, намеревающееся подать Заявку в соответствии с требованиями Закона о концессионных соглашениях и Конкурсной документации, чьи интересы могут быть затронуты проведением настоящего Конкурса (далее – Заинтересованное лицо).</w:t>
      </w:r>
    </w:p>
    <w:p w:rsidR="00303A39" w:rsidRPr="00BC7E5E" w:rsidRDefault="00303A39" w:rsidP="00303A39">
      <w:pPr>
        <w:ind w:firstLine="567"/>
        <w:rPr>
          <w:sz w:val="28"/>
          <w:szCs w:val="28"/>
        </w:rPr>
      </w:pPr>
      <w:r w:rsidRPr="00BC7E5E">
        <w:rPr>
          <w:bCs/>
          <w:sz w:val="28"/>
          <w:szCs w:val="28"/>
        </w:rPr>
        <w:t>Заявитель</w:t>
      </w:r>
      <w:r w:rsidRPr="00BC7E5E">
        <w:rPr>
          <w:sz w:val="28"/>
          <w:szCs w:val="28"/>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представившие Заявку на участие в конкурсе (далее – Заявитель).</w:t>
      </w:r>
    </w:p>
    <w:p w:rsidR="00303A39" w:rsidRPr="00BC7E5E" w:rsidRDefault="00303A39" w:rsidP="00303A39">
      <w:pPr>
        <w:ind w:firstLine="567"/>
        <w:rPr>
          <w:sz w:val="28"/>
          <w:szCs w:val="28"/>
        </w:rPr>
      </w:pPr>
      <w:r w:rsidRPr="00BC7E5E">
        <w:rPr>
          <w:bCs/>
          <w:sz w:val="28"/>
          <w:szCs w:val="28"/>
        </w:rPr>
        <w:t>Заявка на участие в конкурсе или Заявка</w:t>
      </w:r>
      <w:r w:rsidRPr="00BC7E5E">
        <w:rPr>
          <w:sz w:val="28"/>
          <w:szCs w:val="28"/>
        </w:rPr>
        <w:t xml:space="preserve"> – комплект документов, представленный Заявителем в соответствии с требованиями Конкурсной документации и Закона о концессионных соглашениях, подтверждающий соответствие Заявителя требованиям, предъявляемым к Участникам конкурса (далее – Заявка на участие в конкурсе или Заявка).</w:t>
      </w:r>
    </w:p>
    <w:p w:rsidR="00303A39" w:rsidRPr="00BC7E5E" w:rsidRDefault="00303A39" w:rsidP="00303A39">
      <w:pPr>
        <w:ind w:firstLine="567"/>
        <w:rPr>
          <w:sz w:val="28"/>
          <w:szCs w:val="28"/>
        </w:rPr>
      </w:pPr>
      <w:r w:rsidRPr="00BC7E5E">
        <w:rPr>
          <w:bCs/>
          <w:sz w:val="28"/>
          <w:szCs w:val="28"/>
        </w:rPr>
        <w:t>Конкурс</w:t>
      </w:r>
      <w:r w:rsidRPr="00BC7E5E">
        <w:rPr>
          <w:sz w:val="28"/>
          <w:szCs w:val="28"/>
        </w:rPr>
        <w:t xml:space="preserve"> – открытый конкурс на право заключения Концессионного соглашения, проводимый в соответствии с требованиями Закона о концессионных соглашениях, иного Действующего законодательства и настоящей Конкурсной документацией (далее – Конкурс).</w:t>
      </w:r>
    </w:p>
    <w:p w:rsidR="00303A39" w:rsidRPr="00BC7E5E" w:rsidRDefault="00303A39" w:rsidP="00303A39">
      <w:pPr>
        <w:ind w:firstLine="567"/>
        <w:rPr>
          <w:sz w:val="28"/>
          <w:szCs w:val="28"/>
        </w:rPr>
      </w:pPr>
      <w:r w:rsidRPr="00BC7E5E">
        <w:rPr>
          <w:bCs/>
          <w:sz w:val="28"/>
          <w:szCs w:val="28"/>
        </w:rPr>
        <w:t>Конкурсная документация</w:t>
      </w:r>
      <w:r w:rsidRPr="00BC7E5E">
        <w:rPr>
          <w:sz w:val="28"/>
          <w:szCs w:val="28"/>
        </w:rPr>
        <w:t xml:space="preserve"> – настоящая документация, определяющая в соответствии со статьей 23 Закона о концессионных соглашениях и Решением о заключении концессионного соглашения порядок, сроки, </w:t>
      </w:r>
      <w:r w:rsidRPr="00BC7E5E">
        <w:rPr>
          <w:sz w:val="28"/>
          <w:szCs w:val="28"/>
        </w:rPr>
        <w:lastRenderedPageBreak/>
        <w:t>условия проведения Конкурса и участия в нем (далее – Конкурсная документация).</w:t>
      </w:r>
    </w:p>
    <w:p w:rsidR="00303A39" w:rsidRPr="00BC7E5E" w:rsidRDefault="00303A39" w:rsidP="00303A39">
      <w:pPr>
        <w:ind w:firstLine="567"/>
        <w:rPr>
          <w:sz w:val="28"/>
          <w:szCs w:val="28"/>
        </w:rPr>
      </w:pPr>
      <w:r w:rsidRPr="00BC7E5E">
        <w:rPr>
          <w:bCs/>
          <w:sz w:val="28"/>
          <w:szCs w:val="28"/>
        </w:rPr>
        <w:t>Конкурсная комиссия</w:t>
      </w:r>
      <w:r w:rsidRPr="00BC7E5E">
        <w:rPr>
          <w:sz w:val="28"/>
          <w:szCs w:val="28"/>
        </w:rPr>
        <w:t xml:space="preserve"> – комиссия по проведению Конкурса, утверждаемая настоящим постановлением (далее – Конкурсная комиссия).</w:t>
      </w:r>
    </w:p>
    <w:p w:rsidR="00303A39" w:rsidRPr="00BC7E5E" w:rsidRDefault="00303A39" w:rsidP="00303A39">
      <w:pPr>
        <w:ind w:firstLine="567"/>
        <w:rPr>
          <w:sz w:val="28"/>
          <w:szCs w:val="28"/>
        </w:rPr>
      </w:pPr>
      <w:r w:rsidRPr="00BC7E5E">
        <w:rPr>
          <w:bCs/>
          <w:sz w:val="28"/>
          <w:szCs w:val="28"/>
        </w:rPr>
        <w:t>Конкурсное предложение</w:t>
      </w:r>
      <w:r w:rsidRPr="00BC7E5E">
        <w:rPr>
          <w:sz w:val="28"/>
          <w:szCs w:val="28"/>
        </w:rPr>
        <w:t xml:space="preserve"> – комплект документов, представленный Участником конкурса в соответствии с требованиями Конкурсной документации и Закона о концессионных соглашениях (далее – Конкурсное предложение).</w:t>
      </w:r>
    </w:p>
    <w:p w:rsidR="00303A39" w:rsidRPr="00BC7E5E" w:rsidRDefault="00303A39" w:rsidP="00303A39">
      <w:pPr>
        <w:ind w:firstLine="567"/>
        <w:rPr>
          <w:sz w:val="28"/>
          <w:szCs w:val="28"/>
        </w:rPr>
      </w:pPr>
      <w:proofErr w:type="spellStart"/>
      <w:r w:rsidRPr="00BC7E5E">
        <w:rPr>
          <w:bCs/>
          <w:sz w:val="28"/>
          <w:szCs w:val="28"/>
        </w:rPr>
        <w:t>Концедент</w:t>
      </w:r>
      <w:proofErr w:type="spellEnd"/>
      <w:r w:rsidRPr="00BC7E5E">
        <w:rPr>
          <w:sz w:val="28"/>
          <w:szCs w:val="28"/>
        </w:rPr>
        <w:t xml:space="preserve"> – орган местного самоуправления – Марксовский муниципальный район, от имени которого выступает администрация Марксовского МР (далее – </w:t>
      </w:r>
      <w:proofErr w:type="spellStart"/>
      <w:r w:rsidRPr="00BC7E5E">
        <w:rPr>
          <w:sz w:val="28"/>
          <w:szCs w:val="28"/>
        </w:rPr>
        <w:t>Концедент</w:t>
      </w:r>
      <w:proofErr w:type="spellEnd"/>
      <w:r w:rsidRPr="00BC7E5E">
        <w:rPr>
          <w:sz w:val="28"/>
          <w:szCs w:val="28"/>
        </w:rPr>
        <w:t>).</w:t>
      </w:r>
    </w:p>
    <w:p w:rsidR="00303A39" w:rsidRPr="00BC7E5E" w:rsidRDefault="00303A39" w:rsidP="00303A39">
      <w:pPr>
        <w:ind w:firstLine="567"/>
        <w:rPr>
          <w:sz w:val="28"/>
          <w:szCs w:val="28"/>
        </w:rPr>
      </w:pPr>
      <w:r w:rsidRPr="00BC7E5E">
        <w:rPr>
          <w:bCs/>
          <w:sz w:val="28"/>
          <w:szCs w:val="28"/>
        </w:rPr>
        <w:t>Концессионер</w:t>
      </w:r>
      <w:r w:rsidRPr="00BC7E5E">
        <w:rPr>
          <w:sz w:val="28"/>
          <w:szCs w:val="28"/>
        </w:rPr>
        <w:t xml:space="preserve"> – лицо из числа Заявителей или Участников конкурса, с которым в соответствии с Законом о концессионных соглашениях и Конкурсной документацией заключено Концессионное соглашение (далее –</w:t>
      </w:r>
      <w:r>
        <w:rPr>
          <w:sz w:val="28"/>
          <w:szCs w:val="28"/>
        </w:rPr>
        <w:t xml:space="preserve"> </w:t>
      </w:r>
      <w:r w:rsidRPr="00BC7E5E">
        <w:rPr>
          <w:sz w:val="28"/>
          <w:szCs w:val="28"/>
        </w:rPr>
        <w:t>Концессионер).</w:t>
      </w:r>
    </w:p>
    <w:p w:rsidR="00303A39" w:rsidRPr="00BC7E5E" w:rsidRDefault="00303A39" w:rsidP="00303A39">
      <w:pPr>
        <w:ind w:firstLine="567"/>
        <w:rPr>
          <w:sz w:val="28"/>
          <w:szCs w:val="28"/>
        </w:rPr>
      </w:pPr>
      <w:r w:rsidRPr="00BC7E5E">
        <w:rPr>
          <w:bCs/>
          <w:sz w:val="28"/>
          <w:szCs w:val="28"/>
        </w:rPr>
        <w:t>Концессионная плата</w:t>
      </w:r>
      <w:r w:rsidRPr="00BC7E5E">
        <w:rPr>
          <w:sz w:val="28"/>
          <w:szCs w:val="28"/>
        </w:rPr>
        <w:t xml:space="preserve"> – плата, вносимая Концессионером </w:t>
      </w:r>
      <w:proofErr w:type="spellStart"/>
      <w:r w:rsidRPr="00BC7E5E">
        <w:rPr>
          <w:sz w:val="28"/>
          <w:szCs w:val="28"/>
        </w:rPr>
        <w:t>Концеденту</w:t>
      </w:r>
      <w:proofErr w:type="spellEnd"/>
      <w:r w:rsidRPr="00BC7E5E">
        <w:rPr>
          <w:sz w:val="28"/>
          <w:szCs w:val="28"/>
        </w:rPr>
        <w:t xml:space="preserve"> в соответствии со статьей 7 Закона о концессионных соглашениях в период использования (эксплуатации) Объекта концессионного соглашения в размере, порядке и в сроки, предусмотренные Концессионным соглашением (далее – Концессионная плата).</w:t>
      </w:r>
    </w:p>
    <w:p w:rsidR="00303A39" w:rsidRPr="00BC7E5E" w:rsidRDefault="00303A39" w:rsidP="00303A39">
      <w:pPr>
        <w:ind w:firstLine="567"/>
        <w:rPr>
          <w:sz w:val="28"/>
          <w:szCs w:val="28"/>
        </w:rPr>
      </w:pPr>
      <w:r w:rsidRPr="00BC7E5E">
        <w:rPr>
          <w:bCs/>
          <w:sz w:val="28"/>
          <w:szCs w:val="28"/>
        </w:rPr>
        <w:t>Концессионная деятельность</w:t>
      </w:r>
      <w:r w:rsidRPr="00BC7E5E">
        <w:rPr>
          <w:sz w:val="28"/>
          <w:szCs w:val="28"/>
        </w:rPr>
        <w:t xml:space="preserve"> – обязательная деятельность, осуществляемая Концессионером с использованием Объекта концессионного соглашения в соответствии с заключенным Концессионным соглашением (далее – Концессионная деятельность).</w:t>
      </w:r>
    </w:p>
    <w:p w:rsidR="00303A39" w:rsidRPr="00BC7E5E" w:rsidRDefault="00303A39" w:rsidP="00303A39">
      <w:pPr>
        <w:ind w:firstLine="567"/>
        <w:rPr>
          <w:sz w:val="28"/>
          <w:szCs w:val="28"/>
        </w:rPr>
      </w:pPr>
      <w:proofErr w:type="gramStart"/>
      <w:r w:rsidRPr="00BC7E5E">
        <w:rPr>
          <w:bCs/>
          <w:sz w:val="28"/>
          <w:szCs w:val="28"/>
        </w:rPr>
        <w:t>Концессионное соглашение</w:t>
      </w:r>
      <w:r w:rsidRPr="00BC7E5E">
        <w:rPr>
          <w:sz w:val="28"/>
          <w:szCs w:val="28"/>
        </w:rPr>
        <w:t xml:space="preserve"> – соглашение, согласно которому Концессионер обязуется за свой счет осуществить реконструкцию Объекта соглашения, обеспечив его соответствие параметрам, указанным в Технико-экономических показателях (Приложение 1 к Конкурсной документации) с целью осуществления концессионной деятельности с использованием (эксплуатацией) Объекта концессионного соглашения, а </w:t>
      </w:r>
      <w:proofErr w:type="spellStart"/>
      <w:r w:rsidRPr="00BC7E5E">
        <w:rPr>
          <w:sz w:val="28"/>
          <w:szCs w:val="28"/>
        </w:rPr>
        <w:t>Концедент</w:t>
      </w:r>
      <w:proofErr w:type="spellEnd"/>
      <w:r w:rsidRPr="00BC7E5E">
        <w:rPr>
          <w:sz w:val="28"/>
          <w:szCs w:val="28"/>
        </w:rPr>
        <w:t xml:space="preserve"> обязуется предоставить Концессионеру на срок, установленный Концессионным соглашением, права владения и пользования объектом концессионного соглашения для осуществления деятельности, предусмотренной Концессионным</w:t>
      </w:r>
      <w:proofErr w:type="gramEnd"/>
      <w:r w:rsidRPr="00BC7E5E">
        <w:rPr>
          <w:sz w:val="28"/>
          <w:szCs w:val="28"/>
        </w:rPr>
        <w:t xml:space="preserve"> соглашением (далее – Концессионное соглашение).</w:t>
      </w:r>
    </w:p>
    <w:p w:rsidR="00303A39" w:rsidRPr="00BC7E5E" w:rsidRDefault="00303A39" w:rsidP="00303A39">
      <w:pPr>
        <w:ind w:firstLine="567"/>
        <w:rPr>
          <w:sz w:val="28"/>
          <w:szCs w:val="28"/>
        </w:rPr>
      </w:pPr>
      <w:r w:rsidRPr="00BC7E5E">
        <w:rPr>
          <w:bCs/>
          <w:sz w:val="28"/>
          <w:szCs w:val="28"/>
        </w:rPr>
        <w:t>Критерии конкурса</w:t>
      </w:r>
      <w:r w:rsidRPr="00BC7E5E">
        <w:rPr>
          <w:sz w:val="28"/>
          <w:szCs w:val="28"/>
        </w:rPr>
        <w:t xml:space="preserve"> – критерии оценки Конкурсных предложений, установленные в пункте 18.6 раздела 18 Конкурсной документации в соответствии с Законом о концессионных соглашениях и Решением о заключении концессионного соглашения (далее – Критерии конкурса).</w:t>
      </w:r>
    </w:p>
    <w:p w:rsidR="00303A39" w:rsidRPr="00BC7E5E" w:rsidRDefault="00303A39" w:rsidP="00303A39">
      <w:pPr>
        <w:ind w:firstLine="567"/>
        <w:rPr>
          <w:sz w:val="28"/>
          <w:szCs w:val="28"/>
        </w:rPr>
      </w:pPr>
      <w:proofErr w:type="gramStart"/>
      <w:r w:rsidRPr="00BC7E5E">
        <w:rPr>
          <w:bCs/>
          <w:sz w:val="28"/>
          <w:szCs w:val="28"/>
        </w:rPr>
        <w:t>Обстоятельства непреодолимой силы</w:t>
      </w:r>
      <w:r w:rsidRPr="00BC7E5E">
        <w:rPr>
          <w:sz w:val="28"/>
          <w:szCs w:val="28"/>
        </w:rPr>
        <w:t xml:space="preserve"> – чрезвычайные и непредотвратимые при обычных условиях события, не зависящее от воли сторон Концессионного соглашения, наступление и последствия которых невозможно предвидеть и избежать при должной степени заботливости осмотрительности: опасные природные явления, стихийные бедствия, катастрофы и аварии техногенного характера, эпидемии, крупномасштабные забастовки, введение военного положения, военные действия, изменения законодательства, препятствующие надлежащему исполнению обязательств </w:t>
      </w:r>
      <w:r w:rsidRPr="00BC7E5E">
        <w:rPr>
          <w:sz w:val="28"/>
          <w:szCs w:val="28"/>
        </w:rPr>
        <w:lastRenderedPageBreak/>
        <w:t>по Концессионному соглашению, а также другие</w:t>
      </w:r>
      <w:proofErr w:type="gramEnd"/>
      <w:r w:rsidRPr="00BC7E5E">
        <w:rPr>
          <w:sz w:val="28"/>
          <w:szCs w:val="28"/>
        </w:rPr>
        <w:t xml:space="preserve"> чрезвычайные и непредотвратимые обстоятельства, которые возникнут после заключения Концессионного соглашения и могут повлиять на исполнение сторонами своих обязательств (далее – Обстоятельства непреодолимой силы).</w:t>
      </w:r>
    </w:p>
    <w:p w:rsidR="00303A39" w:rsidRPr="00BC7E5E" w:rsidRDefault="00303A39" w:rsidP="00303A39">
      <w:pPr>
        <w:ind w:firstLine="567"/>
        <w:rPr>
          <w:sz w:val="28"/>
          <w:szCs w:val="28"/>
        </w:rPr>
      </w:pPr>
      <w:r w:rsidRPr="00BC7E5E">
        <w:rPr>
          <w:bCs/>
          <w:sz w:val="28"/>
          <w:szCs w:val="28"/>
        </w:rPr>
        <w:t>Объект концессионного соглашения</w:t>
      </w:r>
      <w:r w:rsidRPr="00BC7E5E">
        <w:rPr>
          <w:sz w:val="28"/>
          <w:szCs w:val="28"/>
        </w:rPr>
        <w:t xml:space="preserve"> – спортивный стадион «Старт»</w:t>
      </w:r>
      <w:r w:rsidRPr="00BC7E5E">
        <w:rPr>
          <w:color w:val="FF0000"/>
          <w:sz w:val="28"/>
          <w:szCs w:val="28"/>
        </w:rPr>
        <w:t xml:space="preserve"> </w:t>
      </w:r>
      <w:r w:rsidRPr="00BC7E5E">
        <w:rPr>
          <w:sz w:val="28"/>
          <w:szCs w:val="28"/>
        </w:rPr>
        <w:t xml:space="preserve">по адресу: Саратовская область, </w:t>
      </w:r>
      <w:proofErr w:type="gramStart"/>
      <w:r w:rsidRPr="00BC7E5E">
        <w:rPr>
          <w:sz w:val="28"/>
          <w:szCs w:val="28"/>
        </w:rPr>
        <w:t>г</w:t>
      </w:r>
      <w:proofErr w:type="gramEnd"/>
      <w:r w:rsidRPr="00BC7E5E">
        <w:rPr>
          <w:sz w:val="28"/>
          <w:szCs w:val="28"/>
        </w:rPr>
        <w:t xml:space="preserve">. Маркс, </w:t>
      </w:r>
      <w:r w:rsidRPr="00BC7E5E">
        <w:rPr>
          <w:bCs/>
          <w:sz w:val="28"/>
          <w:szCs w:val="28"/>
        </w:rPr>
        <w:t>ул. Интернациональная площадь</w:t>
      </w:r>
      <w:r w:rsidRPr="00BC7E5E">
        <w:rPr>
          <w:sz w:val="28"/>
          <w:szCs w:val="28"/>
        </w:rPr>
        <w:t>, д. 20. Состав Объекта соглашения, его описание, в том числе технико-экономические показатели приведены в Приложении 1 Конкурсной документации (далее – Объект, объект Соглашения, объект концессионного соглашения).</w:t>
      </w:r>
    </w:p>
    <w:p w:rsidR="00303A39" w:rsidRPr="00BC7E5E" w:rsidRDefault="00303A39" w:rsidP="00303A39">
      <w:pPr>
        <w:ind w:firstLine="567"/>
        <w:rPr>
          <w:sz w:val="28"/>
          <w:szCs w:val="28"/>
        </w:rPr>
      </w:pPr>
      <w:r w:rsidRPr="00BC7E5E">
        <w:rPr>
          <w:bCs/>
          <w:sz w:val="28"/>
          <w:szCs w:val="28"/>
        </w:rPr>
        <w:t>Официальное издание</w:t>
      </w:r>
      <w:r w:rsidRPr="00BC7E5E">
        <w:rPr>
          <w:sz w:val="28"/>
          <w:szCs w:val="28"/>
        </w:rPr>
        <w:t xml:space="preserve"> - газета Марксовского муниципального района Саратовской области </w:t>
      </w:r>
      <w:r w:rsidRPr="00BC7E5E">
        <w:rPr>
          <w:rFonts w:eastAsia="Calibri"/>
          <w:sz w:val="28"/>
          <w:szCs w:val="28"/>
          <w:lang w:eastAsia="en-US"/>
        </w:rPr>
        <w:t>МУП ЕРМ СМИ «Воложка»</w:t>
      </w:r>
      <w:r w:rsidRPr="00BC7E5E">
        <w:rPr>
          <w:rFonts w:eastAsia="Calibri"/>
          <w:color w:val="FF0000"/>
          <w:sz w:val="28"/>
          <w:szCs w:val="28"/>
          <w:lang w:eastAsia="en-US"/>
        </w:rPr>
        <w:t xml:space="preserve"> </w:t>
      </w:r>
      <w:r w:rsidRPr="00BC7E5E">
        <w:rPr>
          <w:sz w:val="28"/>
          <w:szCs w:val="28"/>
        </w:rPr>
        <w:t>(далее – Официальное издание).</w:t>
      </w:r>
    </w:p>
    <w:p w:rsidR="00303A39" w:rsidRPr="00BC7E5E" w:rsidRDefault="00303A39" w:rsidP="00303A39">
      <w:pPr>
        <w:ind w:firstLine="567"/>
        <w:rPr>
          <w:sz w:val="28"/>
          <w:szCs w:val="28"/>
        </w:rPr>
      </w:pPr>
      <w:r w:rsidRPr="00BC7E5E">
        <w:rPr>
          <w:bCs/>
          <w:sz w:val="28"/>
          <w:szCs w:val="28"/>
        </w:rPr>
        <w:t>Официальный сайт</w:t>
      </w:r>
      <w:r w:rsidRPr="00BC7E5E">
        <w:rPr>
          <w:sz w:val="28"/>
          <w:szCs w:val="28"/>
        </w:rPr>
        <w:t xml:space="preserve"> - официальный сайт Российской Федерации в информационно-телекоммуникационной сети Интернет для размещения информации о проведении </w:t>
      </w:r>
      <w:r w:rsidRPr="00303A39">
        <w:rPr>
          <w:sz w:val="28"/>
          <w:szCs w:val="28"/>
        </w:rPr>
        <w:t xml:space="preserve">торгов </w:t>
      </w:r>
      <w:hyperlink r:id="rId7" w:history="1">
        <w:r w:rsidRPr="00303A39">
          <w:rPr>
            <w:rStyle w:val="aa"/>
            <w:color w:val="auto"/>
            <w:sz w:val="28"/>
            <w:szCs w:val="28"/>
            <w:u w:val="none"/>
          </w:rPr>
          <w:t>www.torgi.gov.ru</w:t>
        </w:r>
      </w:hyperlink>
      <w:r w:rsidRPr="00303A39">
        <w:rPr>
          <w:sz w:val="28"/>
          <w:szCs w:val="28"/>
        </w:rPr>
        <w:t xml:space="preserve">, </w:t>
      </w:r>
      <w:r w:rsidRPr="00303A39">
        <w:rPr>
          <w:bCs/>
          <w:spacing w:val="-5"/>
          <w:sz w:val="28"/>
          <w:szCs w:val="28"/>
        </w:rPr>
        <w:t>и официальном сайте Марксовского муниципального района (</w:t>
      </w:r>
      <w:hyperlink r:id="rId8" w:history="1">
        <w:r w:rsidRPr="00303A39">
          <w:rPr>
            <w:rStyle w:val="aa"/>
            <w:bCs/>
            <w:color w:val="auto"/>
            <w:spacing w:val="-5"/>
            <w:sz w:val="28"/>
            <w:szCs w:val="28"/>
            <w:u w:val="none"/>
            <w:lang w:val="en-US"/>
          </w:rPr>
          <w:t>www</w:t>
        </w:r>
        <w:r w:rsidRPr="00303A39">
          <w:rPr>
            <w:rStyle w:val="aa"/>
            <w:bCs/>
            <w:color w:val="auto"/>
            <w:spacing w:val="-5"/>
            <w:sz w:val="28"/>
            <w:szCs w:val="28"/>
            <w:u w:val="none"/>
          </w:rPr>
          <w:t>.</w:t>
        </w:r>
        <w:proofErr w:type="spellStart"/>
        <w:r w:rsidRPr="00303A39">
          <w:rPr>
            <w:rStyle w:val="aa"/>
            <w:bCs/>
            <w:color w:val="auto"/>
            <w:spacing w:val="-5"/>
            <w:sz w:val="28"/>
            <w:szCs w:val="28"/>
            <w:u w:val="none"/>
          </w:rPr>
          <w:t>marksadm.ru</w:t>
        </w:r>
        <w:proofErr w:type="spellEnd"/>
      </w:hyperlink>
      <w:r w:rsidRPr="00303A39">
        <w:rPr>
          <w:bCs/>
          <w:spacing w:val="-5"/>
          <w:sz w:val="28"/>
          <w:szCs w:val="28"/>
        </w:rPr>
        <w:t>)</w:t>
      </w:r>
      <w:r w:rsidRPr="00BC7E5E">
        <w:rPr>
          <w:sz w:val="28"/>
          <w:szCs w:val="28"/>
        </w:rPr>
        <w:t xml:space="preserve"> (далее – Официальный сайт).</w:t>
      </w:r>
    </w:p>
    <w:p w:rsidR="00303A39" w:rsidRPr="00BC7E5E" w:rsidRDefault="00303A39" w:rsidP="00303A39">
      <w:pPr>
        <w:ind w:firstLine="567"/>
        <w:rPr>
          <w:sz w:val="28"/>
          <w:szCs w:val="28"/>
        </w:rPr>
      </w:pPr>
      <w:r w:rsidRPr="00BC7E5E">
        <w:rPr>
          <w:bCs/>
          <w:sz w:val="28"/>
          <w:szCs w:val="28"/>
        </w:rPr>
        <w:t>Победитель конкурса</w:t>
      </w:r>
      <w:r w:rsidRPr="00BC7E5E">
        <w:rPr>
          <w:sz w:val="28"/>
          <w:szCs w:val="28"/>
        </w:rPr>
        <w:t xml:space="preserve"> – Участник конкурса, который предложил наилучшие условия заключения Концессионного соглашения и Конкурсному предложению которого Конкурсной комиссией присвоен наивысший итоговый результативный балл (рейтинг) в соответствии с требованиями Закона о концессионных соглашениях и Конкурсной документации (далее – Победитель конкурса, Победитель).</w:t>
      </w:r>
    </w:p>
    <w:p w:rsidR="00303A39" w:rsidRPr="00BC7E5E" w:rsidRDefault="00303A39" w:rsidP="00303A39">
      <w:pPr>
        <w:ind w:firstLine="567"/>
        <w:rPr>
          <w:sz w:val="28"/>
          <w:szCs w:val="28"/>
        </w:rPr>
      </w:pPr>
      <w:proofErr w:type="gramStart"/>
      <w:r w:rsidRPr="00BC7E5E">
        <w:rPr>
          <w:bCs/>
          <w:sz w:val="28"/>
          <w:szCs w:val="28"/>
        </w:rPr>
        <w:t>Проектная документация</w:t>
      </w:r>
      <w:r w:rsidRPr="00BC7E5E">
        <w:rPr>
          <w:sz w:val="28"/>
          <w:szCs w:val="28"/>
        </w:rPr>
        <w:t xml:space="preserve"> – комплекс документов, раскрывающий сущность проекта по созданию Объекта концессионного соглашения и содержащий обоснование его реализуемости;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и/или технического перевооружения объектов, входящих в Объект концессионного соглашения и инженерных коммуникаций (далее – Проектная документация). </w:t>
      </w:r>
      <w:proofErr w:type="gramEnd"/>
    </w:p>
    <w:p w:rsidR="00303A39" w:rsidRPr="00BC7E5E" w:rsidRDefault="00303A39" w:rsidP="00303A39">
      <w:pPr>
        <w:ind w:firstLine="567"/>
        <w:rPr>
          <w:sz w:val="28"/>
          <w:szCs w:val="28"/>
        </w:rPr>
      </w:pPr>
      <w:r w:rsidRPr="00BC7E5E">
        <w:rPr>
          <w:bCs/>
          <w:sz w:val="28"/>
          <w:szCs w:val="28"/>
        </w:rPr>
        <w:t>Предварительный отбор</w:t>
      </w:r>
      <w:r w:rsidRPr="00BC7E5E">
        <w:rPr>
          <w:sz w:val="28"/>
          <w:szCs w:val="28"/>
        </w:rPr>
        <w:t xml:space="preserve"> – отбор на право участия в Конкурсе, проводимый в соответствии с Конкурсной документации и требованиями Закона о концессионных соглашениях (далее – Предварительный отбор).</w:t>
      </w:r>
    </w:p>
    <w:p w:rsidR="00303A39" w:rsidRPr="00BC7E5E" w:rsidRDefault="00303A39" w:rsidP="00303A39">
      <w:pPr>
        <w:ind w:firstLine="567"/>
        <w:rPr>
          <w:sz w:val="28"/>
          <w:szCs w:val="28"/>
        </w:rPr>
      </w:pPr>
      <w:r w:rsidRPr="00BC7E5E">
        <w:rPr>
          <w:bCs/>
          <w:sz w:val="28"/>
          <w:szCs w:val="28"/>
        </w:rPr>
        <w:t>Рабочий день</w:t>
      </w:r>
      <w:r w:rsidRPr="00BC7E5E">
        <w:rPr>
          <w:sz w:val="28"/>
          <w:szCs w:val="28"/>
        </w:rPr>
        <w:t xml:space="preserve"> – любой день, за исключением выходных (субботы и воскресенья) и нерабочих праздничных дней, установленных Действующим законодательством (далее – рабочий день).</w:t>
      </w:r>
    </w:p>
    <w:p w:rsidR="00303A39" w:rsidRPr="00BC7E5E" w:rsidRDefault="00303A39" w:rsidP="00303A39">
      <w:pPr>
        <w:ind w:firstLine="567"/>
        <w:rPr>
          <w:sz w:val="28"/>
          <w:szCs w:val="28"/>
        </w:rPr>
      </w:pPr>
      <w:r w:rsidRPr="00BC7E5E">
        <w:rPr>
          <w:bCs/>
          <w:sz w:val="28"/>
          <w:szCs w:val="28"/>
        </w:rPr>
        <w:t>Реконструкция объекта</w:t>
      </w:r>
      <w:r w:rsidRPr="00BC7E5E">
        <w:rPr>
          <w:sz w:val="28"/>
          <w:szCs w:val="28"/>
        </w:rPr>
        <w:t xml:space="preserve"> в соответствии </w:t>
      </w:r>
      <w:proofErr w:type="gramStart"/>
      <w:r w:rsidRPr="00BC7E5E">
        <w:rPr>
          <w:sz w:val="28"/>
          <w:szCs w:val="28"/>
        </w:rPr>
        <w:t>с</w:t>
      </w:r>
      <w:proofErr w:type="gramEnd"/>
      <w:r w:rsidRPr="00BC7E5E">
        <w:rPr>
          <w:sz w:val="28"/>
          <w:szCs w:val="28"/>
        </w:rPr>
        <w:t xml:space="preserve"> статьей 51 Градостроительным кодексом Российской Федерации и частью 3 статьи 3 Закона о концессионных соглашениях – это мероприятия, обеспечивающие соответствие Объекта концессионного соглашения Технико-экономическим показателям (Приложение 1 к Конкурсной документации) и проектной документации (далее – Реконструкция).</w:t>
      </w:r>
    </w:p>
    <w:p w:rsidR="00303A39" w:rsidRPr="00BC7E5E" w:rsidRDefault="00303A39" w:rsidP="00303A39">
      <w:pPr>
        <w:ind w:firstLine="567"/>
        <w:rPr>
          <w:sz w:val="28"/>
          <w:szCs w:val="28"/>
        </w:rPr>
      </w:pPr>
      <w:r w:rsidRPr="00BC7E5E">
        <w:rPr>
          <w:bCs/>
          <w:sz w:val="28"/>
          <w:szCs w:val="28"/>
        </w:rPr>
        <w:t>Сообщение о конкурсе</w:t>
      </w:r>
      <w:r w:rsidRPr="00BC7E5E">
        <w:rPr>
          <w:sz w:val="28"/>
          <w:szCs w:val="28"/>
        </w:rPr>
        <w:t xml:space="preserve"> – сообщение о проведении открытого конкурса, на право заключения концессионного соглашения по реконструкции </w:t>
      </w:r>
      <w:r w:rsidRPr="00BC7E5E">
        <w:rPr>
          <w:sz w:val="28"/>
          <w:szCs w:val="28"/>
        </w:rPr>
        <w:lastRenderedPageBreak/>
        <w:t xml:space="preserve">спортивного стадиона «Старт» по адресу: </w:t>
      </w:r>
      <w:proofErr w:type="gramStart"/>
      <w:r w:rsidRPr="00BC7E5E">
        <w:rPr>
          <w:sz w:val="28"/>
          <w:szCs w:val="28"/>
        </w:rPr>
        <w:t>Саратовская область, г. Маркс, ул. Интернациональная площадь, д. 20 (далее – Сообщение о конкурсе).</w:t>
      </w:r>
      <w:proofErr w:type="gramEnd"/>
    </w:p>
    <w:p w:rsidR="00303A39" w:rsidRPr="00BC7E5E" w:rsidRDefault="00303A39" w:rsidP="00303A39">
      <w:pPr>
        <w:ind w:firstLine="567"/>
        <w:rPr>
          <w:sz w:val="28"/>
          <w:szCs w:val="28"/>
        </w:rPr>
      </w:pPr>
      <w:r w:rsidRPr="00BC7E5E">
        <w:rPr>
          <w:bCs/>
          <w:sz w:val="28"/>
          <w:szCs w:val="28"/>
        </w:rPr>
        <w:t>Стороны</w:t>
      </w:r>
      <w:r w:rsidRPr="00BC7E5E">
        <w:rPr>
          <w:sz w:val="28"/>
          <w:szCs w:val="28"/>
        </w:rPr>
        <w:t xml:space="preserve"> – стороны Концессионного соглашения (</w:t>
      </w:r>
      <w:proofErr w:type="spellStart"/>
      <w:r w:rsidRPr="00BC7E5E">
        <w:rPr>
          <w:sz w:val="28"/>
          <w:szCs w:val="28"/>
        </w:rPr>
        <w:t>Концедент</w:t>
      </w:r>
      <w:proofErr w:type="spellEnd"/>
      <w:r w:rsidRPr="00BC7E5E">
        <w:rPr>
          <w:sz w:val="28"/>
          <w:szCs w:val="28"/>
        </w:rPr>
        <w:t xml:space="preserve"> и Концессионер) (далее – Стороны).</w:t>
      </w:r>
    </w:p>
    <w:p w:rsidR="00303A39" w:rsidRPr="00BC7E5E" w:rsidRDefault="00303A39" w:rsidP="00303A39">
      <w:pPr>
        <w:ind w:firstLine="567"/>
        <w:rPr>
          <w:sz w:val="28"/>
          <w:szCs w:val="28"/>
        </w:rPr>
      </w:pPr>
      <w:r w:rsidRPr="00BC7E5E">
        <w:rPr>
          <w:bCs/>
          <w:sz w:val="28"/>
          <w:szCs w:val="28"/>
        </w:rPr>
        <w:t>Технико-экономические показатели</w:t>
      </w:r>
      <w:r w:rsidRPr="00BC7E5E">
        <w:rPr>
          <w:sz w:val="28"/>
          <w:szCs w:val="28"/>
        </w:rPr>
        <w:t xml:space="preserve"> – параметры Объекта концессионного соглашения, установленные в Приложении 1 к Конкурсной документации в соответствии с требованиями Закона о концессионных соглашениях и Решением о заключении концессионного соглашения (далее – Технико-экономические показатели).</w:t>
      </w:r>
    </w:p>
    <w:p w:rsidR="00303A39" w:rsidRPr="00BC7E5E" w:rsidRDefault="00303A39" w:rsidP="00303A39">
      <w:pPr>
        <w:ind w:firstLine="567"/>
        <w:rPr>
          <w:sz w:val="28"/>
          <w:szCs w:val="28"/>
        </w:rPr>
      </w:pPr>
      <w:r w:rsidRPr="00BC7E5E">
        <w:rPr>
          <w:bCs/>
          <w:sz w:val="28"/>
          <w:szCs w:val="28"/>
        </w:rPr>
        <w:t>Условия концессионного соглашения</w:t>
      </w:r>
      <w:r w:rsidRPr="00BC7E5E">
        <w:rPr>
          <w:sz w:val="28"/>
          <w:szCs w:val="28"/>
        </w:rPr>
        <w:t xml:space="preserve"> – основные условия Концессионного соглашения, указанные в разделе 8 Конкурсной документации, утвержденные </w:t>
      </w:r>
      <w:proofErr w:type="spellStart"/>
      <w:r w:rsidRPr="00BC7E5E">
        <w:rPr>
          <w:sz w:val="28"/>
          <w:szCs w:val="28"/>
        </w:rPr>
        <w:t>Концедентом</w:t>
      </w:r>
      <w:proofErr w:type="spellEnd"/>
      <w:r w:rsidRPr="00BC7E5E">
        <w:rPr>
          <w:sz w:val="28"/>
          <w:szCs w:val="28"/>
        </w:rPr>
        <w:t xml:space="preserve"> в Решении о заключении концессионного соглашения в соответствии с Законом о концессионных соглашениях (далее – Условия концессионного соглашения).</w:t>
      </w:r>
    </w:p>
    <w:p w:rsidR="00303A39" w:rsidRPr="00BC7E5E" w:rsidRDefault="00303A39" w:rsidP="00303A39">
      <w:pPr>
        <w:ind w:firstLine="567"/>
        <w:rPr>
          <w:sz w:val="28"/>
          <w:szCs w:val="28"/>
        </w:rPr>
      </w:pPr>
      <w:r w:rsidRPr="00BC7E5E">
        <w:rPr>
          <w:bCs/>
          <w:sz w:val="28"/>
          <w:szCs w:val="28"/>
        </w:rPr>
        <w:t>Участник конкурса</w:t>
      </w:r>
      <w:r w:rsidRPr="00BC7E5E">
        <w:rPr>
          <w:sz w:val="28"/>
          <w:szCs w:val="28"/>
        </w:rPr>
        <w:t xml:space="preserve"> – Заявитель, относительно которого Конкурсной комиссией принято решение о допуске его к участию в Конкурсе в соответствии с Законом о концессионных соглашениях и которому направлено уведомление с предложением </w:t>
      </w:r>
      <w:proofErr w:type="gramStart"/>
      <w:r w:rsidRPr="00BC7E5E">
        <w:rPr>
          <w:sz w:val="28"/>
          <w:szCs w:val="28"/>
        </w:rPr>
        <w:t>представить</w:t>
      </w:r>
      <w:proofErr w:type="gramEnd"/>
      <w:r w:rsidRPr="00BC7E5E">
        <w:rPr>
          <w:sz w:val="28"/>
          <w:szCs w:val="28"/>
        </w:rPr>
        <w:t xml:space="preserve"> Конкурсное предложение (далее – Участник конкурса).</w:t>
      </w:r>
    </w:p>
    <w:p w:rsidR="00303A39" w:rsidRPr="00BC7E5E" w:rsidRDefault="00303A39" w:rsidP="00303A39">
      <w:pPr>
        <w:ind w:firstLine="567"/>
        <w:rPr>
          <w:sz w:val="28"/>
          <w:szCs w:val="28"/>
        </w:rPr>
      </w:pPr>
      <w:r w:rsidRPr="00BC7E5E">
        <w:rPr>
          <w:bCs/>
          <w:sz w:val="28"/>
          <w:szCs w:val="28"/>
        </w:rPr>
        <w:t>1.1.</w:t>
      </w:r>
      <w:r w:rsidRPr="00BC7E5E">
        <w:rPr>
          <w:sz w:val="28"/>
          <w:szCs w:val="28"/>
        </w:rPr>
        <w:t xml:space="preserve"> При толковании отдельных положений Конкурсной документации принимается во внимание буквальное значение содержащихся в ней слов и выражений.</w:t>
      </w:r>
    </w:p>
    <w:p w:rsidR="00303A39" w:rsidRPr="00BC7E5E" w:rsidRDefault="00303A39" w:rsidP="00303A39">
      <w:pPr>
        <w:ind w:firstLine="567"/>
        <w:rPr>
          <w:sz w:val="28"/>
          <w:szCs w:val="28"/>
        </w:rPr>
      </w:pPr>
      <w:r w:rsidRPr="00BC7E5E">
        <w:rPr>
          <w:bCs/>
          <w:sz w:val="28"/>
          <w:szCs w:val="28"/>
        </w:rPr>
        <w:t>1.2.</w:t>
      </w:r>
      <w:r w:rsidRPr="00BC7E5E">
        <w:rPr>
          <w:sz w:val="28"/>
          <w:szCs w:val="28"/>
        </w:rPr>
        <w:t xml:space="preserve"> Положения конкурсной документации должны толковаться в целом, а также с учетом смысла отдельных частей текста, где расположен толкуемый фрагмент.</w:t>
      </w:r>
    </w:p>
    <w:p w:rsidR="00303A39" w:rsidRPr="00BC7E5E" w:rsidRDefault="00303A39" w:rsidP="00303A39">
      <w:pPr>
        <w:ind w:firstLine="567"/>
        <w:rPr>
          <w:sz w:val="28"/>
          <w:szCs w:val="28"/>
        </w:rPr>
      </w:pPr>
      <w:r w:rsidRPr="00BC7E5E">
        <w:rPr>
          <w:bCs/>
          <w:sz w:val="28"/>
          <w:szCs w:val="28"/>
        </w:rPr>
        <w:t>1.3.</w:t>
      </w:r>
      <w:r w:rsidRPr="00BC7E5E">
        <w:rPr>
          <w:sz w:val="28"/>
          <w:szCs w:val="28"/>
        </w:rPr>
        <w:t xml:space="preserve"> Изменения в конкурсную документацию имеют преимущественную силу по отношению ко всем иным положениями документам, входящим в состав настоящей Конкурсной документации, с момента утверждения таких изменений в установленном порядке.</w:t>
      </w:r>
    </w:p>
    <w:p w:rsidR="00303A39" w:rsidRDefault="00303A39" w:rsidP="00303A39">
      <w:pPr>
        <w:ind w:firstLine="567"/>
        <w:rPr>
          <w:sz w:val="28"/>
          <w:szCs w:val="28"/>
        </w:rPr>
      </w:pPr>
      <w:r w:rsidRPr="00BC7E5E">
        <w:rPr>
          <w:bCs/>
          <w:sz w:val="28"/>
          <w:szCs w:val="28"/>
        </w:rPr>
        <w:t>1.4.</w:t>
      </w:r>
      <w:r w:rsidRPr="00BC7E5E">
        <w:rPr>
          <w:sz w:val="28"/>
          <w:szCs w:val="28"/>
        </w:rPr>
        <w:t xml:space="preserve"> Во избежание сомнений в концессионном соглашении устанавливается отдельная терминология, в </w:t>
      </w:r>
      <w:proofErr w:type="gramStart"/>
      <w:r w:rsidRPr="00BC7E5E">
        <w:rPr>
          <w:sz w:val="28"/>
          <w:szCs w:val="28"/>
        </w:rPr>
        <w:t>связи</w:t>
      </w:r>
      <w:proofErr w:type="gramEnd"/>
      <w:r w:rsidRPr="00BC7E5E">
        <w:rPr>
          <w:sz w:val="28"/>
          <w:szCs w:val="28"/>
        </w:rPr>
        <w:t xml:space="preserve"> с чем приведенные в настоящем разделе определения терминов и выражений не применимы при толковании условий Концессионного соглашения (если иное прямо не следует из его положений).</w:t>
      </w:r>
    </w:p>
    <w:p w:rsidR="00AF6D77" w:rsidRPr="00BC7E5E" w:rsidRDefault="00AF6D77" w:rsidP="00303A39">
      <w:pPr>
        <w:ind w:firstLine="567"/>
        <w:rPr>
          <w:sz w:val="28"/>
          <w:szCs w:val="28"/>
        </w:rPr>
      </w:pPr>
    </w:p>
    <w:p w:rsidR="00303A39" w:rsidRDefault="00303A39" w:rsidP="00303A39">
      <w:pPr>
        <w:ind w:firstLine="851"/>
        <w:jc w:val="center"/>
        <w:rPr>
          <w:bCs/>
          <w:sz w:val="28"/>
          <w:szCs w:val="28"/>
        </w:rPr>
      </w:pPr>
      <w:r w:rsidRPr="00BC7E5E">
        <w:rPr>
          <w:bCs/>
          <w:sz w:val="28"/>
          <w:szCs w:val="28"/>
        </w:rPr>
        <w:t>2. Введение</w:t>
      </w:r>
    </w:p>
    <w:p w:rsidR="00303A39" w:rsidRPr="00BC7E5E" w:rsidRDefault="00303A39" w:rsidP="00303A39">
      <w:pPr>
        <w:ind w:firstLine="851"/>
        <w:jc w:val="center"/>
        <w:rPr>
          <w:bCs/>
          <w:sz w:val="28"/>
          <w:szCs w:val="28"/>
        </w:rPr>
      </w:pPr>
    </w:p>
    <w:p w:rsidR="00303A39" w:rsidRPr="00BC7E5E" w:rsidRDefault="00303A39" w:rsidP="00303A39">
      <w:pPr>
        <w:ind w:firstLine="567"/>
        <w:rPr>
          <w:sz w:val="28"/>
          <w:szCs w:val="28"/>
        </w:rPr>
      </w:pPr>
      <w:r w:rsidRPr="00BC7E5E">
        <w:rPr>
          <w:bCs/>
          <w:sz w:val="28"/>
          <w:szCs w:val="28"/>
        </w:rPr>
        <w:t>2.1.</w:t>
      </w:r>
      <w:r w:rsidRPr="00BC7E5E">
        <w:rPr>
          <w:sz w:val="28"/>
          <w:szCs w:val="28"/>
        </w:rPr>
        <w:t xml:space="preserve"> Открытый Конкурс на право заключения концессионного соглашения по реконструкции спортивного стадиона «Старт» в </w:t>
      </w:r>
      <w:proofErr w:type="gramStart"/>
      <w:r w:rsidRPr="00BC7E5E">
        <w:rPr>
          <w:sz w:val="28"/>
          <w:szCs w:val="28"/>
        </w:rPr>
        <w:t>г</w:t>
      </w:r>
      <w:proofErr w:type="gramEnd"/>
      <w:r w:rsidRPr="00BC7E5E">
        <w:rPr>
          <w:sz w:val="28"/>
          <w:szCs w:val="28"/>
        </w:rPr>
        <w:t>. Маркс проводится в соответствии с Федеральным законом от 21.07.2005 № 115- ФЗ «О концессионных соглашениях», действующим законодательством и постановлением администрации Марксовского МР.</w:t>
      </w:r>
    </w:p>
    <w:p w:rsidR="00303A39" w:rsidRPr="00BC7E5E" w:rsidRDefault="00303A39" w:rsidP="00303A39">
      <w:pPr>
        <w:ind w:firstLine="567"/>
        <w:rPr>
          <w:sz w:val="28"/>
          <w:szCs w:val="28"/>
        </w:rPr>
      </w:pPr>
      <w:r w:rsidRPr="00BC7E5E">
        <w:rPr>
          <w:bCs/>
          <w:sz w:val="28"/>
          <w:szCs w:val="28"/>
        </w:rPr>
        <w:t>2.2.</w:t>
      </w:r>
      <w:r w:rsidRPr="00BC7E5E">
        <w:rPr>
          <w:sz w:val="28"/>
          <w:szCs w:val="28"/>
        </w:rPr>
        <w:t xml:space="preserve"> Целью Конкурса является отбор участника конкурса, предложившего наилучшие условия исполнения концессионного соглашения.</w:t>
      </w:r>
    </w:p>
    <w:p w:rsidR="00303A39" w:rsidRPr="00BC7E5E" w:rsidRDefault="00303A39" w:rsidP="00303A39">
      <w:pPr>
        <w:ind w:firstLine="567"/>
        <w:rPr>
          <w:sz w:val="28"/>
          <w:szCs w:val="28"/>
        </w:rPr>
      </w:pPr>
      <w:r w:rsidRPr="00BC7E5E">
        <w:rPr>
          <w:bCs/>
          <w:sz w:val="28"/>
          <w:szCs w:val="28"/>
        </w:rPr>
        <w:lastRenderedPageBreak/>
        <w:t>2.3.</w:t>
      </w:r>
      <w:r w:rsidRPr="00BC7E5E">
        <w:rPr>
          <w:sz w:val="28"/>
          <w:szCs w:val="28"/>
        </w:rPr>
        <w:t xml:space="preserve"> В соответствии с Законом о концессионных соглашениях и конкурсной документацией конкурс состоит из двух этапов:</w:t>
      </w:r>
    </w:p>
    <w:p w:rsidR="00303A39" w:rsidRPr="00BC7E5E" w:rsidRDefault="00303A39" w:rsidP="00303A39">
      <w:pPr>
        <w:ind w:firstLine="567"/>
        <w:rPr>
          <w:sz w:val="28"/>
          <w:szCs w:val="28"/>
        </w:rPr>
      </w:pPr>
      <w:r w:rsidRPr="00BC7E5E">
        <w:rPr>
          <w:bCs/>
          <w:sz w:val="28"/>
          <w:szCs w:val="28"/>
        </w:rPr>
        <w:t>1)</w:t>
      </w:r>
      <w:r w:rsidRPr="00BC7E5E">
        <w:rPr>
          <w:sz w:val="28"/>
          <w:szCs w:val="28"/>
        </w:rPr>
        <w:t xml:space="preserve"> предварительный отбор;</w:t>
      </w:r>
    </w:p>
    <w:p w:rsidR="00303A39" w:rsidRPr="00BC7E5E" w:rsidRDefault="00303A39" w:rsidP="00303A39">
      <w:pPr>
        <w:ind w:firstLine="567"/>
        <w:rPr>
          <w:sz w:val="28"/>
          <w:szCs w:val="28"/>
        </w:rPr>
      </w:pPr>
      <w:r w:rsidRPr="00BC7E5E">
        <w:rPr>
          <w:bCs/>
          <w:sz w:val="28"/>
          <w:szCs w:val="28"/>
        </w:rPr>
        <w:t>2)</w:t>
      </w:r>
      <w:r w:rsidRPr="00BC7E5E">
        <w:rPr>
          <w:sz w:val="28"/>
          <w:szCs w:val="28"/>
        </w:rPr>
        <w:t xml:space="preserve"> рассмотрение и оценка конкурсных предложений.</w:t>
      </w:r>
    </w:p>
    <w:p w:rsidR="00303A39" w:rsidRPr="00BC7E5E" w:rsidRDefault="00303A39" w:rsidP="00303A39">
      <w:pPr>
        <w:ind w:firstLine="567"/>
        <w:rPr>
          <w:sz w:val="28"/>
          <w:szCs w:val="28"/>
        </w:rPr>
      </w:pPr>
      <w:r w:rsidRPr="00BC7E5E">
        <w:rPr>
          <w:bCs/>
          <w:sz w:val="28"/>
          <w:szCs w:val="28"/>
        </w:rPr>
        <w:t>2.4.</w:t>
      </w:r>
      <w:r w:rsidRPr="00BC7E5E">
        <w:rPr>
          <w:sz w:val="28"/>
          <w:szCs w:val="28"/>
        </w:rPr>
        <w:t xml:space="preserve"> Все приложения к настоящей конкурсной документации являются ее неотъемлемой частью.</w:t>
      </w:r>
    </w:p>
    <w:p w:rsidR="00303A39" w:rsidRPr="00BC7E5E" w:rsidRDefault="00303A39" w:rsidP="00303A39">
      <w:pPr>
        <w:ind w:firstLine="567"/>
        <w:rPr>
          <w:sz w:val="28"/>
          <w:szCs w:val="28"/>
        </w:rPr>
      </w:pPr>
      <w:r w:rsidRPr="00BC7E5E">
        <w:rPr>
          <w:bCs/>
          <w:sz w:val="28"/>
          <w:szCs w:val="28"/>
        </w:rPr>
        <w:t>2.5.</w:t>
      </w:r>
      <w:r w:rsidRPr="00BC7E5E">
        <w:rPr>
          <w:sz w:val="28"/>
          <w:szCs w:val="28"/>
        </w:rPr>
        <w:t xml:space="preserve"> Проведение конкурса осуществляет конкурсная комиссия, секретарь которой располагается в администрации Марксовского МР.</w:t>
      </w:r>
    </w:p>
    <w:p w:rsidR="00303A39" w:rsidRDefault="00303A39" w:rsidP="00303A39">
      <w:pPr>
        <w:ind w:firstLine="567"/>
        <w:rPr>
          <w:sz w:val="28"/>
          <w:szCs w:val="28"/>
        </w:rPr>
      </w:pPr>
      <w:r w:rsidRPr="00BC7E5E">
        <w:rPr>
          <w:bCs/>
          <w:sz w:val="28"/>
          <w:szCs w:val="28"/>
        </w:rPr>
        <w:t>2.6.</w:t>
      </w:r>
      <w:r w:rsidRPr="00BC7E5E">
        <w:rPr>
          <w:sz w:val="28"/>
          <w:szCs w:val="28"/>
        </w:rPr>
        <w:t xml:space="preserve"> По всем вопросам, связанным с организацией и проведением конкурса, заинтересованным лицам следует обращаться в администрацию Марксовского МР по адресу: </w:t>
      </w:r>
      <w:bookmarkStart w:id="5" w:name="_Hlk53581753"/>
      <w:r w:rsidRPr="00BC7E5E">
        <w:rPr>
          <w:sz w:val="28"/>
          <w:szCs w:val="28"/>
        </w:rPr>
        <w:t xml:space="preserve">413090, Саратовская область, город Маркс, пр. </w:t>
      </w:r>
      <w:proofErr w:type="gramStart"/>
      <w:r w:rsidRPr="00BC7E5E">
        <w:rPr>
          <w:sz w:val="28"/>
          <w:szCs w:val="28"/>
        </w:rPr>
        <w:t xml:space="preserve">Ленина, д. 20, </w:t>
      </w:r>
      <w:proofErr w:type="spellStart"/>
      <w:r w:rsidRPr="00BC7E5E">
        <w:rPr>
          <w:sz w:val="28"/>
          <w:szCs w:val="28"/>
        </w:rPr>
        <w:t>каб</w:t>
      </w:r>
      <w:proofErr w:type="spellEnd"/>
      <w:r w:rsidRPr="00BC7E5E">
        <w:rPr>
          <w:sz w:val="28"/>
          <w:szCs w:val="28"/>
        </w:rPr>
        <w:t>. 45, тел. 8(</w:t>
      </w:r>
      <w:r w:rsidRPr="00BC7E5E">
        <w:rPr>
          <w:bCs/>
          <w:sz w:val="28"/>
          <w:szCs w:val="28"/>
        </w:rPr>
        <w:t>84567) 5-18-60</w:t>
      </w:r>
      <w:r w:rsidRPr="00BC7E5E">
        <w:rPr>
          <w:sz w:val="28"/>
          <w:szCs w:val="28"/>
        </w:rPr>
        <w:t xml:space="preserve"> </w:t>
      </w:r>
      <w:bookmarkEnd w:id="5"/>
      <w:r w:rsidRPr="00BC7E5E">
        <w:rPr>
          <w:sz w:val="28"/>
          <w:szCs w:val="28"/>
        </w:rPr>
        <w:t>(с пометкой «секретарю конкурсной комиссии, конкурс на право заключения концессионного соглашения по реконструкции спортивного стадиона «Старт» по адресу:</w:t>
      </w:r>
      <w:proofErr w:type="gramEnd"/>
      <w:r w:rsidRPr="00BC7E5E">
        <w:rPr>
          <w:sz w:val="28"/>
          <w:szCs w:val="28"/>
        </w:rPr>
        <w:t xml:space="preserve"> Саратовская область, </w:t>
      </w:r>
      <w:proofErr w:type="gramStart"/>
      <w:r w:rsidRPr="00BC7E5E">
        <w:rPr>
          <w:sz w:val="28"/>
          <w:szCs w:val="28"/>
        </w:rPr>
        <w:t>г</w:t>
      </w:r>
      <w:proofErr w:type="gramEnd"/>
      <w:r w:rsidRPr="00BC7E5E">
        <w:rPr>
          <w:sz w:val="28"/>
          <w:szCs w:val="28"/>
        </w:rPr>
        <w:t xml:space="preserve">. Маркс, </w:t>
      </w:r>
      <w:r w:rsidRPr="00BC7E5E">
        <w:rPr>
          <w:bCs/>
          <w:sz w:val="28"/>
          <w:szCs w:val="28"/>
        </w:rPr>
        <w:t>ул. Интернациональная площадь</w:t>
      </w:r>
      <w:r w:rsidRPr="00BC7E5E">
        <w:rPr>
          <w:sz w:val="28"/>
          <w:szCs w:val="28"/>
        </w:rPr>
        <w:t>, д. 20, телефон секретаря Конкурсной комиссии 8(</w:t>
      </w:r>
      <w:r w:rsidRPr="00BC7E5E">
        <w:rPr>
          <w:bCs/>
          <w:sz w:val="28"/>
          <w:szCs w:val="28"/>
        </w:rPr>
        <w:t>84567) 5-18-60</w:t>
      </w:r>
      <w:r w:rsidRPr="00BC7E5E">
        <w:rPr>
          <w:color w:val="000000" w:themeColor="text1"/>
          <w:sz w:val="28"/>
          <w:szCs w:val="28"/>
        </w:rPr>
        <w:t xml:space="preserve">, адрес электронной почты: </w:t>
      </w:r>
      <w:proofErr w:type="spellStart"/>
      <w:r w:rsidRPr="00BC7E5E">
        <w:rPr>
          <w:sz w:val="28"/>
          <w:szCs w:val="28"/>
        </w:rPr>
        <w:t>marximu@mail.ru</w:t>
      </w:r>
      <w:proofErr w:type="spellEnd"/>
      <w:r w:rsidRPr="00BC7E5E">
        <w:rPr>
          <w:sz w:val="28"/>
          <w:szCs w:val="28"/>
        </w:rPr>
        <w:t>.</w:t>
      </w:r>
    </w:p>
    <w:p w:rsidR="00AF6D77" w:rsidRPr="00BC7E5E" w:rsidRDefault="00AF6D77" w:rsidP="00303A39">
      <w:pPr>
        <w:ind w:firstLine="567"/>
        <w:rPr>
          <w:color w:val="000000" w:themeColor="text1"/>
          <w:sz w:val="28"/>
          <w:szCs w:val="28"/>
        </w:rPr>
      </w:pPr>
    </w:p>
    <w:p w:rsidR="00303A39" w:rsidRDefault="00303A39" w:rsidP="00303A39">
      <w:pPr>
        <w:ind w:firstLine="567"/>
        <w:jc w:val="center"/>
        <w:rPr>
          <w:bCs/>
          <w:sz w:val="28"/>
          <w:szCs w:val="28"/>
        </w:rPr>
      </w:pPr>
      <w:r w:rsidRPr="00BC7E5E">
        <w:rPr>
          <w:bCs/>
          <w:sz w:val="28"/>
          <w:szCs w:val="28"/>
        </w:rPr>
        <w:t>3. Порядок, место и срок предоставление конкурсной документации</w:t>
      </w:r>
    </w:p>
    <w:p w:rsidR="00AF6D77" w:rsidRPr="00BC7E5E" w:rsidRDefault="00AF6D77" w:rsidP="00303A39">
      <w:pPr>
        <w:ind w:firstLine="567"/>
        <w:jc w:val="center"/>
        <w:rPr>
          <w:bCs/>
          <w:sz w:val="28"/>
          <w:szCs w:val="28"/>
        </w:rPr>
      </w:pPr>
    </w:p>
    <w:p w:rsidR="00303A39" w:rsidRPr="00BC7E5E" w:rsidRDefault="00303A39" w:rsidP="00303A39">
      <w:pPr>
        <w:ind w:firstLine="567"/>
        <w:rPr>
          <w:sz w:val="28"/>
          <w:szCs w:val="28"/>
        </w:rPr>
      </w:pPr>
      <w:r w:rsidRPr="00BC7E5E">
        <w:rPr>
          <w:bCs/>
          <w:sz w:val="28"/>
          <w:szCs w:val="28"/>
        </w:rPr>
        <w:t>3.1.</w:t>
      </w:r>
      <w:r w:rsidRPr="00BC7E5E">
        <w:rPr>
          <w:sz w:val="28"/>
          <w:szCs w:val="28"/>
        </w:rPr>
        <w:t xml:space="preserve"> Сообщение о конкурсе публикуется в официальном издании и размещается на официальном сайте и на сайте Марксовского МР.</w:t>
      </w:r>
    </w:p>
    <w:p w:rsidR="00303A39" w:rsidRPr="00BC7E5E" w:rsidRDefault="00303A39" w:rsidP="00303A39">
      <w:pPr>
        <w:ind w:firstLine="567"/>
        <w:rPr>
          <w:sz w:val="28"/>
          <w:szCs w:val="28"/>
        </w:rPr>
      </w:pPr>
      <w:r w:rsidRPr="00BC7E5E">
        <w:rPr>
          <w:bCs/>
          <w:sz w:val="28"/>
          <w:szCs w:val="28"/>
        </w:rPr>
        <w:t>3.2.</w:t>
      </w:r>
      <w:r w:rsidRPr="00BC7E5E">
        <w:rPr>
          <w:sz w:val="28"/>
          <w:szCs w:val="28"/>
        </w:rPr>
        <w:t xml:space="preserve"> Конкурсная документация размещается на официальном сайте и на сайте Марксовского МР.</w:t>
      </w:r>
    </w:p>
    <w:p w:rsidR="00303A39" w:rsidRPr="00BC7E5E" w:rsidRDefault="00303A39" w:rsidP="00303A39">
      <w:pPr>
        <w:ind w:firstLine="567"/>
        <w:rPr>
          <w:sz w:val="28"/>
          <w:szCs w:val="28"/>
        </w:rPr>
      </w:pPr>
      <w:r w:rsidRPr="00BC7E5E">
        <w:rPr>
          <w:bCs/>
          <w:sz w:val="28"/>
          <w:szCs w:val="28"/>
        </w:rPr>
        <w:t>3.3.</w:t>
      </w:r>
      <w:r w:rsidRPr="00BC7E5E">
        <w:rPr>
          <w:sz w:val="28"/>
          <w:szCs w:val="28"/>
        </w:rPr>
        <w:t xml:space="preserve"> Конкурсная документация предоставляется всем заинтересованным лицам бесплатно по электронной почте или </w:t>
      </w:r>
      <w:bookmarkStart w:id="6" w:name="_Hlk52361450"/>
      <w:r w:rsidRPr="00BC7E5E">
        <w:rPr>
          <w:sz w:val="28"/>
          <w:szCs w:val="28"/>
        </w:rPr>
        <w:t>на иной электронный носитель Заинтересованного лица</w:t>
      </w:r>
      <w:bookmarkEnd w:id="6"/>
      <w:r w:rsidRPr="00BC7E5E">
        <w:rPr>
          <w:sz w:val="28"/>
          <w:szCs w:val="28"/>
        </w:rPr>
        <w:t>, проектная документация предоставляется на иной электронный носитель заинтересованного лица.</w:t>
      </w:r>
    </w:p>
    <w:p w:rsidR="00303A39" w:rsidRPr="00BC7E5E" w:rsidRDefault="00303A39" w:rsidP="00303A39">
      <w:pPr>
        <w:ind w:firstLine="567"/>
        <w:rPr>
          <w:sz w:val="28"/>
          <w:szCs w:val="28"/>
        </w:rPr>
      </w:pPr>
      <w:r w:rsidRPr="00BC7E5E">
        <w:rPr>
          <w:bCs/>
          <w:sz w:val="28"/>
          <w:szCs w:val="28"/>
        </w:rPr>
        <w:t>3.4.</w:t>
      </w:r>
      <w:r w:rsidRPr="00BC7E5E">
        <w:rPr>
          <w:sz w:val="28"/>
          <w:szCs w:val="28"/>
        </w:rPr>
        <w:t xml:space="preserve"> </w:t>
      </w:r>
      <w:proofErr w:type="gramStart"/>
      <w:r w:rsidRPr="00BC7E5E">
        <w:rPr>
          <w:sz w:val="28"/>
          <w:szCs w:val="28"/>
        </w:rPr>
        <w:t>Со дня размещения на Официальном сайте сообщения о конкурсе секретарь конкурсной комиссии обязан на основании поданного в письменной форме</w:t>
      </w:r>
      <w:proofErr w:type="gramEnd"/>
      <w:r w:rsidRPr="00BC7E5E">
        <w:rPr>
          <w:sz w:val="28"/>
          <w:szCs w:val="28"/>
        </w:rPr>
        <w:t xml:space="preserve"> заявления любого заинтересованного лица предоставить такому лицу копию конкурсной документации (предоставляется только в электронном варианте) в течение 5 (Пяти) рабочих дней с даты поступления письменного заявления о предоставлении конкурсной документации. </w:t>
      </w:r>
      <w:proofErr w:type="gramStart"/>
      <w:r w:rsidRPr="00BC7E5E">
        <w:rPr>
          <w:sz w:val="28"/>
          <w:szCs w:val="28"/>
        </w:rPr>
        <w:t>Копия конкурсной документации может направляться по адресу электронной почты, указанному в заявлении, или быть скопирована заинтересованному лицу или его уполномоченному представителю (по выбору лица) на предоставленный электронный носитель (электронный носитель не должен быть ранее в эксплуатации или использовании, должен быть запечатан в заводскую упаковку, подтверждающую отсутствие его эксплуатации и использования), который заинтересованное лицо предоставит секретарю конкурсной комиссии в администрацию Марксовского</w:t>
      </w:r>
      <w:proofErr w:type="gramEnd"/>
      <w:r w:rsidRPr="00BC7E5E">
        <w:rPr>
          <w:sz w:val="28"/>
          <w:szCs w:val="28"/>
        </w:rPr>
        <w:t xml:space="preserve"> МР по рабочим дням с 08:00 ч. до 17:00 ч. </w:t>
      </w:r>
      <w:proofErr w:type="gramStart"/>
      <w:r w:rsidRPr="00BC7E5E">
        <w:rPr>
          <w:sz w:val="28"/>
          <w:szCs w:val="28"/>
        </w:rPr>
        <w:t>с даты размещения</w:t>
      </w:r>
      <w:proofErr w:type="gramEnd"/>
      <w:r w:rsidRPr="00BC7E5E">
        <w:rPr>
          <w:sz w:val="28"/>
          <w:szCs w:val="28"/>
        </w:rPr>
        <w:t xml:space="preserve"> на официальном сайте конкурсной документации и до даты окончания срока подачи заявок, указанных в разделе 7 конкурсной документации. Для входа в здание, в котором располагается </w:t>
      </w:r>
      <w:r w:rsidRPr="00BC7E5E">
        <w:rPr>
          <w:sz w:val="28"/>
          <w:szCs w:val="28"/>
        </w:rPr>
        <w:lastRenderedPageBreak/>
        <w:t>секретарь конкурсной комиссии необходимо за один рабочий день до посещения заказать пропуск, позвонив по телефону 8(</w:t>
      </w:r>
      <w:r w:rsidRPr="00BC7E5E">
        <w:rPr>
          <w:bCs/>
          <w:sz w:val="28"/>
          <w:szCs w:val="28"/>
        </w:rPr>
        <w:t>84567) 5-18-60.</w:t>
      </w:r>
    </w:p>
    <w:p w:rsidR="00303A39" w:rsidRPr="00BC7E5E" w:rsidRDefault="00303A39" w:rsidP="00303A39">
      <w:pPr>
        <w:ind w:firstLine="567"/>
        <w:rPr>
          <w:sz w:val="28"/>
          <w:szCs w:val="28"/>
        </w:rPr>
      </w:pPr>
      <w:r w:rsidRPr="00BC7E5E">
        <w:rPr>
          <w:bCs/>
          <w:sz w:val="28"/>
          <w:szCs w:val="28"/>
        </w:rPr>
        <w:t>3.5.</w:t>
      </w:r>
      <w:r w:rsidRPr="00BC7E5E">
        <w:rPr>
          <w:sz w:val="28"/>
          <w:szCs w:val="28"/>
        </w:rPr>
        <w:t xml:space="preserve"> Все заинтересованные лица самостоятельно несут ответственность за отслеживание вносимых в Конкурсную документацию изменений, если такие будут проводиться в установленном порядке. </w:t>
      </w:r>
    </w:p>
    <w:p w:rsidR="00303A39" w:rsidRDefault="00303A39" w:rsidP="00303A39">
      <w:pPr>
        <w:tabs>
          <w:tab w:val="left" w:pos="1134"/>
        </w:tabs>
        <w:ind w:firstLine="567"/>
        <w:rPr>
          <w:sz w:val="28"/>
          <w:szCs w:val="28"/>
        </w:rPr>
      </w:pPr>
      <w:r w:rsidRPr="00BC7E5E">
        <w:rPr>
          <w:bCs/>
          <w:sz w:val="28"/>
          <w:szCs w:val="28"/>
        </w:rPr>
        <w:t>3.6.</w:t>
      </w:r>
      <w:r w:rsidRPr="00BC7E5E">
        <w:rPr>
          <w:sz w:val="28"/>
          <w:szCs w:val="28"/>
        </w:rPr>
        <w:t xml:space="preserve"> Конкурсная документация составлена на русском языке. Заинтересованные лица, заявители и участники конкурса вправе самостоятельно осуществить перевод конкурсной документации на иностранные языки. Указанные лица несут риск неточности такого перевода, а также неправильного понимания положений Конкурсной документации.</w:t>
      </w:r>
    </w:p>
    <w:p w:rsidR="00303A39" w:rsidRPr="00BC7E5E" w:rsidRDefault="00303A39" w:rsidP="00303A39">
      <w:pPr>
        <w:tabs>
          <w:tab w:val="left" w:pos="1134"/>
        </w:tabs>
        <w:ind w:firstLine="567"/>
        <w:rPr>
          <w:sz w:val="28"/>
          <w:szCs w:val="28"/>
        </w:rPr>
      </w:pPr>
    </w:p>
    <w:p w:rsidR="00303A39" w:rsidRDefault="00303A39" w:rsidP="00303A39">
      <w:pPr>
        <w:ind w:firstLine="142"/>
        <w:jc w:val="center"/>
        <w:rPr>
          <w:bCs/>
          <w:color w:val="000000" w:themeColor="text1"/>
          <w:sz w:val="28"/>
          <w:szCs w:val="28"/>
        </w:rPr>
      </w:pPr>
      <w:r w:rsidRPr="00BC7E5E">
        <w:rPr>
          <w:bCs/>
          <w:color w:val="000000" w:themeColor="text1"/>
          <w:sz w:val="28"/>
          <w:szCs w:val="28"/>
        </w:rPr>
        <w:t>4. Порядок предоставления разъяснений положений конкурсной документации</w:t>
      </w:r>
    </w:p>
    <w:p w:rsidR="00303A39" w:rsidRPr="00BC7E5E" w:rsidRDefault="00303A39" w:rsidP="00303A39">
      <w:pPr>
        <w:ind w:firstLine="142"/>
        <w:jc w:val="center"/>
        <w:rPr>
          <w:bCs/>
          <w:color w:val="000000" w:themeColor="text1"/>
          <w:sz w:val="28"/>
          <w:szCs w:val="28"/>
        </w:rPr>
      </w:pPr>
    </w:p>
    <w:p w:rsidR="00303A39" w:rsidRPr="00BC7E5E" w:rsidRDefault="00303A39" w:rsidP="00303A39">
      <w:pPr>
        <w:ind w:firstLine="567"/>
        <w:rPr>
          <w:sz w:val="28"/>
          <w:szCs w:val="28"/>
        </w:rPr>
      </w:pPr>
      <w:r w:rsidRPr="00BC7E5E">
        <w:rPr>
          <w:bCs/>
          <w:sz w:val="28"/>
          <w:szCs w:val="28"/>
        </w:rPr>
        <w:t>4.1.</w:t>
      </w:r>
      <w:r w:rsidRPr="00BC7E5E">
        <w:rPr>
          <w:sz w:val="28"/>
          <w:szCs w:val="28"/>
        </w:rPr>
        <w:t xml:space="preserve"> Секретарь Конкурсной комиссии обязан предоставлять в письменной форме разъяснения положений Конкурсной документации по запросам Заявителей в течение 5 (Пяти) рабочих дней с момента получения запроса, если такие запросы поступили секретарю Конкурсной комиссии не позднее</w:t>
      </w:r>
      <w:r w:rsidR="00AF6D77">
        <w:rPr>
          <w:sz w:val="28"/>
          <w:szCs w:val="28"/>
        </w:rPr>
        <w:t>,</w:t>
      </w:r>
      <w:r w:rsidRPr="00BC7E5E">
        <w:rPr>
          <w:sz w:val="28"/>
          <w:szCs w:val="28"/>
        </w:rPr>
        <w:t xml:space="preserve"> чем за 10 (Десять) рабочих дней до дня истечения срока представления Заявок. Все запросы, которые поступили после окончания срока, установленного для подачи запроса, не принимаются к рассмотрению.</w:t>
      </w:r>
    </w:p>
    <w:p w:rsidR="00303A39" w:rsidRPr="00BC7E5E" w:rsidRDefault="00303A39" w:rsidP="00303A39">
      <w:pPr>
        <w:ind w:firstLine="567"/>
        <w:rPr>
          <w:sz w:val="28"/>
          <w:szCs w:val="28"/>
        </w:rPr>
      </w:pPr>
      <w:r w:rsidRPr="00BC7E5E">
        <w:rPr>
          <w:bCs/>
          <w:sz w:val="28"/>
          <w:szCs w:val="28"/>
        </w:rPr>
        <w:t>4.2.</w:t>
      </w:r>
      <w:r w:rsidRPr="00BC7E5E">
        <w:rPr>
          <w:sz w:val="28"/>
          <w:szCs w:val="28"/>
        </w:rPr>
        <w:t xml:space="preserve"> Письменные запросы о разъяснении положений Конкурсной документации принимаются по местонахождению секретаря Конкурсной комиссии. Для получения разъяснений положений Конкурсной документации Заявитель в произвольной форме направляет секретарю Конкурсной комиссии запрос о предоставлении разъяснений положений Конкурсной документации в срок, установленный пунктом 4.1 настоящей Конкурсной документацией, с обязательным указанием:</w:t>
      </w:r>
    </w:p>
    <w:p w:rsidR="00303A39" w:rsidRPr="00BC7E5E" w:rsidRDefault="00303A39" w:rsidP="00AF6D77">
      <w:pPr>
        <w:ind w:firstLine="567"/>
        <w:rPr>
          <w:sz w:val="28"/>
          <w:szCs w:val="28"/>
        </w:rPr>
      </w:pPr>
      <w:r w:rsidRPr="00BC7E5E">
        <w:rPr>
          <w:sz w:val="28"/>
          <w:szCs w:val="28"/>
        </w:rPr>
        <w:t>– полного наименования Заявителя;</w:t>
      </w:r>
    </w:p>
    <w:p w:rsidR="00303A39" w:rsidRPr="00BC7E5E" w:rsidRDefault="00303A39" w:rsidP="00AF6D77">
      <w:pPr>
        <w:ind w:firstLine="567"/>
        <w:rPr>
          <w:sz w:val="28"/>
          <w:szCs w:val="28"/>
        </w:rPr>
      </w:pPr>
      <w:r w:rsidRPr="00BC7E5E">
        <w:rPr>
          <w:sz w:val="28"/>
          <w:szCs w:val="28"/>
        </w:rPr>
        <w:t>– предмета Конкурса;</w:t>
      </w:r>
    </w:p>
    <w:p w:rsidR="00303A39" w:rsidRPr="00BC7E5E" w:rsidRDefault="00303A39" w:rsidP="00AF6D77">
      <w:pPr>
        <w:ind w:firstLine="567"/>
        <w:rPr>
          <w:sz w:val="28"/>
          <w:szCs w:val="28"/>
        </w:rPr>
      </w:pPr>
      <w:r w:rsidRPr="00BC7E5E">
        <w:rPr>
          <w:sz w:val="28"/>
          <w:szCs w:val="28"/>
        </w:rPr>
        <w:t>– положений Конкурсной документации, требующих разъяснений;</w:t>
      </w:r>
    </w:p>
    <w:p w:rsidR="00303A39" w:rsidRPr="00BC7E5E" w:rsidRDefault="00303A39" w:rsidP="00AF6D77">
      <w:pPr>
        <w:ind w:firstLine="567"/>
        <w:rPr>
          <w:sz w:val="28"/>
          <w:szCs w:val="28"/>
        </w:rPr>
      </w:pPr>
      <w:r w:rsidRPr="00BC7E5E">
        <w:rPr>
          <w:sz w:val="28"/>
          <w:szCs w:val="28"/>
        </w:rPr>
        <w:t>– содержание запроса на разъяснение положений Конкурсной</w:t>
      </w:r>
      <w:r w:rsidR="00AF6D77">
        <w:rPr>
          <w:sz w:val="28"/>
          <w:szCs w:val="28"/>
        </w:rPr>
        <w:t xml:space="preserve"> </w:t>
      </w:r>
      <w:r w:rsidRPr="00BC7E5E">
        <w:rPr>
          <w:sz w:val="28"/>
          <w:szCs w:val="28"/>
        </w:rPr>
        <w:t>документации;</w:t>
      </w:r>
    </w:p>
    <w:p w:rsidR="00303A39" w:rsidRPr="00BC7E5E" w:rsidRDefault="00303A39" w:rsidP="00AF6D77">
      <w:pPr>
        <w:ind w:firstLine="567"/>
        <w:rPr>
          <w:sz w:val="28"/>
          <w:szCs w:val="28"/>
        </w:rPr>
      </w:pPr>
      <w:r w:rsidRPr="00BC7E5E">
        <w:rPr>
          <w:sz w:val="28"/>
          <w:szCs w:val="28"/>
        </w:rPr>
        <w:t>– почтового адреса и адреса электронной почты для направления разъяснений положений Конкурсной документации.</w:t>
      </w:r>
    </w:p>
    <w:p w:rsidR="00303A39" w:rsidRPr="00BC7E5E" w:rsidRDefault="00303A39" w:rsidP="00303A39">
      <w:pPr>
        <w:ind w:firstLine="567"/>
        <w:rPr>
          <w:sz w:val="28"/>
          <w:szCs w:val="28"/>
        </w:rPr>
      </w:pPr>
      <w:r w:rsidRPr="00BC7E5E">
        <w:rPr>
          <w:sz w:val="28"/>
          <w:szCs w:val="28"/>
        </w:rPr>
        <w:t>Примерная форма запроса представлена в Приложении 6 к Конкурсной документации.</w:t>
      </w:r>
    </w:p>
    <w:p w:rsidR="00303A39" w:rsidRPr="00BC7E5E" w:rsidRDefault="00303A39" w:rsidP="00303A39">
      <w:pPr>
        <w:ind w:firstLine="567"/>
        <w:rPr>
          <w:sz w:val="28"/>
          <w:szCs w:val="28"/>
        </w:rPr>
      </w:pPr>
      <w:r w:rsidRPr="00BC7E5E">
        <w:rPr>
          <w:bCs/>
          <w:sz w:val="28"/>
          <w:szCs w:val="28"/>
        </w:rPr>
        <w:t>4.3.</w:t>
      </w:r>
      <w:r w:rsidRPr="00BC7E5E">
        <w:rPr>
          <w:sz w:val="28"/>
          <w:szCs w:val="28"/>
        </w:rPr>
        <w:t xml:space="preserve"> Разъяснения положений Конкурсной документации направляются секретарем Конкурсной комиссией каждому Заявителю в сроки, установленные пунктом 4.1 Конкурсной документации, но не позднее</w:t>
      </w:r>
      <w:r w:rsidR="00AF6D77">
        <w:rPr>
          <w:sz w:val="28"/>
          <w:szCs w:val="28"/>
        </w:rPr>
        <w:t>,</w:t>
      </w:r>
      <w:r w:rsidRPr="00BC7E5E">
        <w:rPr>
          <w:sz w:val="28"/>
          <w:szCs w:val="28"/>
        </w:rPr>
        <w:t xml:space="preserve"> чем за 5 (Пять) рабочих дней до дня истечения срока представления Заявок.</w:t>
      </w:r>
    </w:p>
    <w:p w:rsidR="00303A39" w:rsidRPr="00BC7E5E" w:rsidRDefault="00303A39" w:rsidP="00303A39">
      <w:pPr>
        <w:ind w:firstLine="567"/>
        <w:rPr>
          <w:sz w:val="28"/>
          <w:szCs w:val="28"/>
        </w:rPr>
      </w:pPr>
      <w:r w:rsidRPr="00BC7E5E">
        <w:rPr>
          <w:bCs/>
          <w:sz w:val="28"/>
          <w:szCs w:val="28"/>
        </w:rPr>
        <w:t>4.4.</w:t>
      </w:r>
      <w:r w:rsidRPr="00BC7E5E">
        <w:rPr>
          <w:sz w:val="28"/>
          <w:szCs w:val="28"/>
        </w:rPr>
        <w:t xml:space="preserve"> Разъяснения положений Конкурсной документации подлежат размещени</w:t>
      </w:r>
      <w:r w:rsidR="00AF6D77">
        <w:rPr>
          <w:sz w:val="28"/>
          <w:szCs w:val="28"/>
        </w:rPr>
        <w:t>ю на Официальном сайте в течение</w:t>
      </w:r>
      <w:r w:rsidRPr="00BC7E5E">
        <w:rPr>
          <w:sz w:val="28"/>
          <w:szCs w:val="28"/>
        </w:rPr>
        <w:t xml:space="preserve"> 3 (Трех) рабочих дней с момента истечения срока предоставления ответа на запрос, указанного в пункте 4.1 Конкурсной документации.</w:t>
      </w:r>
    </w:p>
    <w:p w:rsidR="00303A39" w:rsidRPr="00BC7E5E" w:rsidRDefault="00303A39" w:rsidP="00303A39">
      <w:pPr>
        <w:ind w:firstLine="567"/>
        <w:rPr>
          <w:bCs/>
          <w:spacing w:val="-5"/>
          <w:sz w:val="28"/>
          <w:szCs w:val="28"/>
        </w:rPr>
      </w:pPr>
      <w:r w:rsidRPr="00BC7E5E">
        <w:rPr>
          <w:bCs/>
          <w:sz w:val="28"/>
          <w:szCs w:val="28"/>
        </w:rPr>
        <w:lastRenderedPageBreak/>
        <w:t>4.5.</w:t>
      </w:r>
      <w:r w:rsidRPr="00BC7E5E">
        <w:rPr>
          <w:sz w:val="28"/>
          <w:szCs w:val="28"/>
        </w:rPr>
        <w:t xml:space="preserve"> Запросы должны содержать пометку: «Запрос о разъяснении конкурсной документации для проведения открытого конкурса на право заключения концессионного соглашения по р</w:t>
      </w:r>
      <w:r w:rsidRPr="00BC7E5E">
        <w:rPr>
          <w:bCs/>
          <w:sz w:val="28"/>
          <w:szCs w:val="28"/>
        </w:rPr>
        <w:t>еконструкции спортивного стадиона «Старт»</w:t>
      </w:r>
      <w:r w:rsidRPr="00BC7E5E">
        <w:rPr>
          <w:bCs/>
          <w:color w:val="FF0000"/>
          <w:sz w:val="28"/>
          <w:szCs w:val="28"/>
        </w:rPr>
        <w:t xml:space="preserve"> </w:t>
      </w:r>
      <w:r w:rsidRPr="00BC7E5E">
        <w:rPr>
          <w:bCs/>
          <w:spacing w:val="-5"/>
          <w:sz w:val="28"/>
          <w:szCs w:val="28"/>
        </w:rPr>
        <w:t xml:space="preserve">по адресу: Саратовская область, </w:t>
      </w:r>
      <w:proofErr w:type="gramStart"/>
      <w:r w:rsidRPr="00BC7E5E">
        <w:rPr>
          <w:bCs/>
          <w:spacing w:val="-5"/>
          <w:sz w:val="28"/>
          <w:szCs w:val="28"/>
        </w:rPr>
        <w:t>г</w:t>
      </w:r>
      <w:proofErr w:type="gramEnd"/>
      <w:r w:rsidRPr="00BC7E5E">
        <w:rPr>
          <w:bCs/>
          <w:spacing w:val="-5"/>
          <w:sz w:val="28"/>
          <w:szCs w:val="28"/>
        </w:rPr>
        <w:t xml:space="preserve">. Маркс, </w:t>
      </w:r>
      <w:r w:rsidRPr="00BC7E5E">
        <w:rPr>
          <w:bCs/>
          <w:sz w:val="28"/>
          <w:szCs w:val="28"/>
        </w:rPr>
        <w:t>ул. Интернациональная площадь</w:t>
      </w:r>
      <w:r w:rsidRPr="00BC7E5E">
        <w:rPr>
          <w:bCs/>
          <w:spacing w:val="-5"/>
          <w:sz w:val="28"/>
          <w:szCs w:val="28"/>
        </w:rPr>
        <w:t>, д. 20.</w:t>
      </w:r>
    </w:p>
    <w:p w:rsidR="00303A39" w:rsidRDefault="00303A39" w:rsidP="00303A39">
      <w:pPr>
        <w:ind w:firstLine="567"/>
        <w:rPr>
          <w:sz w:val="28"/>
          <w:szCs w:val="28"/>
        </w:rPr>
      </w:pPr>
      <w:r w:rsidRPr="00BC7E5E">
        <w:rPr>
          <w:bCs/>
          <w:sz w:val="28"/>
          <w:szCs w:val="28"/>
        </w:rPr>
        <w:t>4.6.</w:t>
      </w:r>
      <w:r w:rsidRPr="00BC7E5E">
        <w:rPr>
          <w:sz w:val="28"/>
          <w:szCs w:val="28"/>
        </w:rPr>
        <w:t xml:space="preserve"> Заявитель вправе в любой момент до направления секретарем Конкурсной комиссии разъяснения отозвать свой запрос. В этом случае разъяснение положений Конкурсной документации по отозванному Заявителем запросу не предоставляется.</w:t>
      </w:r>
    </w:p>
    <w:p w:rsidR="00303A39" w:rsidRPr="00BC7E5E" w:rsidRDefault="00303A39" w:rsidP="00303A39">
      <w:pPr>
        <w:ind w:firstLine="567"/>
        <w:rPr>
          <w:sz w:val="28"/>
          <w:szCs w:val="28"/>
        </w:rPr>
      </w:pPr>
    </w:p>
    <w:p w:rsidR="00303A39" w:rsidRDefault="00303A39" w:rsidP="00303A39">
      <w:pPr>
        <w:ind w:firstLine="851"/>
        <w:jc w:val="center"/>
        <w:rPr>
          <w:bCs/>
          <w:sz w:val="28"/>
          <w:szCs w:val="28"/>
        </w:rPr>
      </w:pPr>
      <w:r w:rsidRPr="00BC7E5E">
        <w:rPr>
          <w:bCs/>
          <w:sz w:val="28"/>
          <w:szCs w:val="28"/>
        </w:rPr>
        <w:t xml:space="preserve">5. Порядок предоставления </w:t>
      </w:r>
      <w:proofErr w:type="spellStart"/>
      <w:r w:rsidRPr="00BC7E5E">
        <w:rPr>
          <w:bCs/>
          <w:sz w:val="28"/>
          <w:szCs w:val="28"/>
        </w:rPr>
        <w:t>концедентом</w:t>
      </w:r>
      <w:proofErr w:type="spellEnd"/>
      <w:r w:rsidRPr="00BC7E5E">
        <w:rPr>
          <w:bCs/>
          <w:sz w:val="28"/>
          <w:szCs w:val="28"/>
        </w:rPr>
        <w:t xml:space="preserve"> информации об объекте концессионного соглашения, а также доступа на объект концессионного соглашения.</w:t>
      </w:r>
    </w:p>
    <w:p w:rsidR="00303A39" w:rsidRPr="00BC7E5E" w:rsidRDefault="00303A39" w:rsidP="00303A39">
      <w:pPr>
        <w:ind w:firstLine="851"/>
        <w:jc w:val="center"/>
        <w:rPr>
          <w:bCs/>
          <w:sz w:val="28"/>
          <w:szCs w:val="28"/>
        </w:rPr>
      </w:pPr>
    </w:p>
    <w:p w:rsidR="00303A39" w:rsidRPr="00BC7E5E" w:rsidRDefault="00303A39" w:rsidP="00303A39">
      <w:pPr>
        <w:ind w:firstLine="567"/>
        <w:rPr>
          <w:sz w:val="28"/>
          <w:szCs w:val="28"/>
        </w:rPr>
      </w:pPr>
      <w:r w:rsidRPr="00BC7E5E">
        <w:rPr>
          <w:bCs/>
          <w:sz w:val="28"/>
          <w:szCs w:val="28"/>
        </w:rPr>
        <w:t>5.1.</w:t>
      </w:r>
      <w:r w:rsidRPr="00BC7E5E">
        <w:rPr>
          <w:sz w:val="28"/>
          <w:szCs w:val="28"/>
        </w:rPr>
        <w:t xml:space="preserve"> С момента подписания протокола о проведении Предварительного отбора Участники конкурса вправе обратиться к секретарю Конкурсной комиссии с письменным заявлением о предоставлении информации об Объекте концессионного соглашения.</w:t>
      </w:r>
    </w:p>
    <w:p w:rsidR="00303A39" w:rsidRPr="00BC7E5E" w:rsidRDefault="00303A39" w:rsidP="00303A39">
      <w:pPr>
        <w:ind w:firstLine="567"/>
        <w:rPr>
          <w:sz w:val="28"/>
          <w:szCs w:val="28"/>
        </w:rPr>
      </w:pPr>
      <w:r w:rsidRPr="00BC7E5E">
        <w:rPr>
          <w:bCs/>
          <w:sz w:val="28"/>
          <w:szCs w:val="28"/>
        </w:rPr>
        <w:t>5.2.</w:t>
      </w:r>
      <w:r w:rsidRPr="00BC7E5E">
        <w:rPr>
          <w:sz w:val="28"/>
          <w:szCs w:val="28"/>
        </w:rPr>
        <w:t xml:space="preserve"> Информация об Объекте концессионного соглашения предоставляется Участникам конкурса не позднее</w:t>
      </w:r>
      <w:r w:rsidR="00AF6D77">
        <w:rPr>
          <w:sz w:val="28"/>
          <w:szCs w:val="28"/>
        </w:rPr>
        <w:t>,</w:t>
      </w:r>
      <w:r w:rsidRPr="00BC7E5E">
        <w:rPr>
          <w:sz w:val="28"/>
          <w:szCs w:val="28"/>
        </w:rPr>
        <w:t xml:space="preserve"> чем за 5 (Пять) рабочих дней до окончания срока подачи Конкурсных предложений, если запрос о предоставлении информации об Объекте концессионного соглашения поступил секретарю Конкурсной комиссии не позднее</w:t>
      </w:r>
      <w:r w:rsidR="00AF6D77">
        <w:rPr>
          <w:sz w:val="28"/>
          <w:szCs w:val="28"/>
        </w:rPr>
        <w:t>,</w:t>
      </w:r>
      <w:r w:rsidRPr="00BC7E5E">
        <w:rPr>
          <w:sz w:val="28"/>
          <w:szCs w:val="28"/>
        </w:rPr>
        <w:t xml:space="preserve"> чем за 10 (Десять) рабочих дней до окончания срока подачи Конкурсных предложений.</w:t>
      </w:r>
    </w:p>
    <w:p w:rsidR="00303A39" w:rsidRPr="00BC7E5E" w:rsidRDefault="00303A39" w:rsidP="00303A39">
      <w:pPr>
        <w:ind w:firstLine="567"/>
        <w:rPr>
          <w:sz w:val="28"/>
          <w:szCs w:val="28"/>
        </w:rPr>
      </w:pPr>
      <w:r w:rsidRPr="00BC7E5E">
        <w:rPr>
          <w:bCs/>
          <w:sz w:val="28"/>
          <w:szCs w:val="28"/>
        </w:rPr>
        <w:t>5.3.</w:t>
      </w:r>
      <w:r w:rsidRPr="00BC7E5E">
        <w:rPr>
          <w:sz w:val="28"/>
          <w:szCs w:val="28"/>
        </w:rPr>
        <w:t xml:space="preserve"> В целях получения информации об Объекте концессионного соглашения Участник конкурса направляет секретарю Конкурсной комиссии письменный запрос в произвольной форме, в котором указывает:</w:t>
      </w:r>
    </w:p>
    <w:p w:rsidR="00303A39" w:rsidRPr="00BC7E5E" w:rsidRDefault="00303A39" w:rsidP="00303A39">
      <w:pPr>
        <w:ind w:firstLine="567"/>
        <w:rPr>
          <w:sz w:val="28"/>
          <w:szCs w:val="28"/>
        </w:rPr>
      </w:pPr>
      <w:r w:rsidRPr="00BC7E5E">
        <w:rPr>
          <w:bCs/>
          <w:sz w:val="28"/>
          <w:szCs w:val="28"/>
        </w:rPr>
        <w:t>1)</w:t>
      </w:r>
      <w:r w:rsidRPr="00BC7E5E">
        <w:rPr>
          <w:sz w:val="28"/>
          <w:szCs w:val="28"/>
        </w:rPr>
        <w:t xml:space="preserve"> наименование Участника конкурса, адрес, контактный телефон, адрес электронной почты, имя, фамилию и отчество контактного лица;</w:t>
      </w:r>
    </w:p>
    <w:p w:rsidR="00303A39" w:rsidRPr="00BC7E5E" w:rsidRDefault="00303A39" w:rsidP="00303A39">
      <w:pPr>
        <w:ind w:firstLine="567"/>
        <w:rPr>
          <w:sz w:val="28"/>
          <w:szCs w:val="28"/>
        </w:rPr>
      </w:pPr>
      <w:r w:rsidRPr="00BC7E5E">
        <w:rPr>
          <w:bCs/>
          <w:sz w:val="28"/>
          <w:szCs w:val="28"/>
        </w:rPr>
        <w:t>2)</w:t>
      </w:r>
      <w:r w:rsidRPr="00BC7E5E">
        <w:rPr>
          <w:sz w:val="28"/>
          <w:szCs w:val="28"/>
        </w:rPr>
        <w:t xml:space="preserve"> вид и содержание запрашиваемой информации об Объекте концессионного соглашения;</w:t>
      </w:r>
    </w:p>
    <w:p w:rsidR="00303A39" w:rsidRPr="00BC7E5E" w:rsidRDefault="00303A39" w:rsidP="00303A39">
      <w:pPr>
        <w:ind w:firstLine="567"/>
        <w:rPr>
          <w:sz w:val="28"/>
          <w:szCs w:val="28"/>
        </w:rPr>
      </w:pPr>
      <w:r w:rsidRPr="00BC7E5E">
        <w:rPr>
          <w:bCs/>
          <w:sz w:val="28"/>
          <w:szCs w:val="28"/>
        </w:rPr>
        <w:t>3)</w:t>
      </w:r>
      <w:r w:rsidRPr="00BC7E5E">
        <w:rPr>
          <w:sz w:val="28"/>
          <w:szCs w:val="28"/>
        </w:rPr>
        <w:t xml:space="preserve"> цель предоставления информации об Объекте концессионного соглашения.</w:t>
      </w:r>
    </w:p>
    <w:p w:rsidR="00303A39" w:rsidRPr="00BC7E5E" w:rsidRDefault="00303A39" w:rsidP="00303A39">
      <w:pPr>
        <w:ind w:firstLine="567"/>
        <w:rPr>
          <w:sz w:val="28"/>
          <w:szCs w:val="28"/>
        </w:rPr>
      </w:pPr>
      <w:r w:rsidRPr="00BC7E5E">
        <w:rPr>
          <w:sz w:val="28"/>
          <w:szCs w:val="28"/>
        </w:rPr>
        <w:t xml:space="preserve">Органом, уполномоченным на предоставление информации об Объекте концессионного соглашения, является </w:t>
      </w:r>
      <w:bookmarkStart w:id="7" w:name="_Hlk50628657"/>
      <w:r w:rsidRPr="00BC7E5E">
        <w:rPr>
          <w:sz w:val="28"/>
          <w:szCs w:val="28"/>
        </w:rPr>
        <w:t>Администрация Марксовского МР</w:t>
      </w:r>
      <w:r>
        <w:rPr>
          <w:sz w:val="28"/>
          <w:szCs w:val="28"/>
        </w:rPr>
        <w:t>,</w:t>
      </w:r>
      <w:r w:rsidRPr="00BC7E5E">
        <w:rPr>
          <w:sz w:val="28"/>
          <w:szCs w:val="28"/>
        </w:rPr>
        <w:t xml:space="preserve"> </w:t>
      </w:r>
      <w:bookmarkEnd w:id="7"/>
      <w:r w:rsidRPr="00BC7E5E">
        <w:rPr>
          <w:sz w:val="28"/>
          <w:szCs w:val="28"/>
        </w:rPr>
        <w:t>в лице секретаря Конкурсной комиссии.</w:t>
      </w:r>
    </w:p>
    <w:p w:rsidR="00303A39" w:rsidRPr="00BC7E5E" w:rsidRDefault="00303A39" w:rsidP="00303A39">
      <w:pPr>
        <w:ind w:firstLine="567"/>
        <w:rPr>
          <w:sz w:val="28"/>
          <w:szCs w:val="28"/>
        </w:rPr>
      </w:pPr>
      <w:r w:rsidRPr="00BC7E5E">
        <w:rPr>
          <w:sz w:val="28"/>
          <w:szCs w:val="28"/>
        </w:rPr>
        <w:t>Администрация Марксовского МР</w:t>
      </w:r>
      <w:r>
        <w:rPr>
          <w:sz w:val="28"/>
          <w:szCs w:val="28"/>
        </w:rPr>
        <w:t>,</w:t>
      </w:r>
      <w:r w:rsidRPr="00BC7E5E">
        <w:rPr>
          <w:sz w:val="28"/>
          <w:szCs w:val="28"/>
        </w:rPr>
        <w:t xml:space="preserve"> в лице секретаря Конкурсной комиссии</w:t>
      </w:r>
      <w:r>
        <w:rPr>
          <w:sz w:val="28"/>
          <w:szCs w:val="28"/>
        </w:rPr>
        <w:t>,</w:t>
      </w:r>
      <w:r w:rsidRPr="00BC7E5E">
        <w:rPr>
          <w:sz w:val="28"/>
          <w:szCs w:val="28"/>
        </w:rPr>
        <w:t xml:space="preserve"> вправе предоставить запрашиваемую Участником конкурса информацию путем ее направления Участнику конкурса в бумажном или электронном виде либо путем обеспечения возможности ознакомления с такой информацией на территории Объекта концессионного соглашения.</w:t>
      </w:r>
    </w:p>
    <w:p w:rsidR="00303A39" w:rsidRPr="00BC7E5E" w:rsidRDefault="00303A39" w:rsidP="00303A39">
      <w:pPr>
        <w:ind w:firstLine="567"/>
        <w:rPr>
          <w:sz w:val="28"/>
          <w:szCs w:val="28"/>
        </w:rPr>
      </w:pPr>
      <w:r w:rsidRPr="00BC7E5E">
        <w:rPr>
          <w:bCs/>
          <w:sz w:val="28"/>
          <w:szCs w:val="28"/>
        </w:rPr>
        <w:t>5.4.</w:t>
      </w:r>
      <w:r w:rsidRPr="00BC7E5E">
        <w:rPr>
          <w:sz w:val="28"/>
          <w:szCs w:val="28"/>
        </w:rPr>
        <w:t xml:space="preserve"> Администрация Марксовского МР</w:t>
      </w:r>
      <w:r>
        <w:rPr>
          <w:sz w:val="28"/>
          <w:szCs w:val="28"/>
        </w:rPr>
        <w:t>,</w:t>
      </w:r>
      <w:r w:rsidRPr="00BC7E5E">
        <w:rPr>
          <w:sz w:val="28"/>
          <w:szCs w:val="28"/>
        </w:rPr>
        <w:t xml:space="preserve"> в лице секретаря Конкурсной комиссии</w:t>
      </w:r>
      <w:r>
        <w:rPr>
          <w:sz w:val="28"/>
          <w:szCs w:val="28"/>
        </w:rPr>
        <w:t>,</w:t>
      </w:r>
      <w:r w:rsidRPr="00BC7E5E">
        <w:rPr>
          <w:sz w:val="28"/>
          <w:szCs w:val="28"/>
        </w:rPr>
        <w:t xml:space="preserve"> обязана предоставить запрашиваемую информацию в течение 5 (Пяти) рабочих дней со дня получения запроса Участника конкурса, если секретарь Конкурсной комиссии не уведомил Участника конкурса о </w:t>
      </w:r>
      <w:r w:rsidRPr="00BC7E5E">
        <w:rPr>
          <w:sz w:val="28"/>
          <w:szCs w:val="28"/>
        </w:rPr>
        <w:lastRenderedPageBreak/>
        <w:t>предоставлении информации в иной срок в связи с характером запроса Участника конкурса.</w:t>
      </w:r>
    </w:p>
    <w:p w:rsidR="00303A39" w:rsidRPr="00BC7E5E" w:rsidRDefault="00303A39" w:rsidP="00303A39">
      <w:pPr>
        <w:ind w:firstLine="567"/>
        <w:rPr>
          <w:sz w:val="28"/>
          <w:szCs w:val="28"/>
        </w:rPr>
      </w:pPr>
      <w:r w:rsidRPr="00BC7E5E">
        <w:rPr>
          <w:bCs/>
          <w:sz w:val="28"/>
          <w:szCs w:val="28"/>
        </w:rPr>
        <w:t>5.5.</w:t>
      </w:r>
      <w:r w:rsidRPr="00BC7E5E">
        <w:rPr>
          <w:sz w:val="28"/>
          <w:szCs w:val="28"/>
        </w:rPr>
        <w:t xml:space="preserve"> В случае предоставления информации путем обеспечения возможности ознакомления с такой информацией на территории Объекта концессионного соглашения секретарь Конкурсной комиссии в срок не позднее 2 (Двух) рабочих дней направляет Участнику конкурса ответ с указанием даты и времени ознакомления с запрашиваемой информацией. Ознакомление с запрашиваемой информацией должно быть обеспечено в срок, указанный в пункте 5.4 Конкурсной документации.</w:t>
      </w:r>
    </w:p>
    <w:p w:rsidR="00303A39" w:rsidRPr="00BC7E5E" w:rsidRDefault="00303A39" w:rsidP="00303A39">
      <w:pPr>
        <w:ind w:firstLine="567"/>
        <w:rPr>
          <w:sz w:val="28"/>
          <w:szCs w:val="28"/>
        </w:rPr>
      </w:pPr>
      <w:r w:rsidRPr="00BC7E5E">
        <w:rPr>
          <w:bCs/>
          <w:sz w:val="28"/>
          <w:szCs w:val="28"/>
        </w:rPr>
        <w:t>5.6.</w:t>
      </w:r>
      <w:r w:rsidRPr="00BC7E5E">
        <w:rPr>
          <w:sz w:val="28"/>
          <w:szCs w:val="28"/>
        </w:rPr>
        <w:t xml:space="preserve"> При ознакомлении с запрашиваемой информацией на территории Объекта концессионного соглашения Участник конкурса должен соблюдать требования к посещению Объекта. Секретарь Конкурсной комиссии уведомляет Участника конкурса о таких требованиях в ответе на запрос информации. Участник конкурса не позднее, чем за 1 (Один) рабочий день до дня ознакомления с информацией должен представить секретарю Конкурсной комиссии список лиц, направляемых Участником конкурса для ознакомления с информацией с указанием информации, необходимой для соблюдения пропускного режима.</w:t>
      </w:r>
    </w:p>
    <w:p w:rsidR="00303A39" w:rsidRPr="00BC7E5E" w:rsidRDefault="00303A39" w:rsidP="00303A39">
      <w:pPr>
        <w:ind w:firstLine="567"/>
        <w:rPr>
          <w:sz w:val="28"/>
          <w:szCs w:val="28"/>
        </w:rPr>
      </w:pPr>
      <w:r w:rsidRPr="00BC7E5E">
        <w:rPr>
          <w:bCs/>
          <w:sz w:val="28"/>
          <w:szCs w:val="28"/>
        </w:rPr>
        <w:t>5.7.</w:t>
      </w:r>
      <w:r w:rsidRPr="00BC7E5E">
        <w:rPr>
          <w:sz w:val="28"/>
          <w:szCs w:val="28"/>
        </w:rPr>
        <w:t xml:space="preserve"> Секретарь Конкурсной комиссии вправе не предоставлять информацию:</w:t>
      </w:r>
    </w:p>
    <w:p w:rsidR="00303A39" w:rsidRPr="00BC7E5E" w:rsidRDefault="00303A39" w:rsidP="00303A39">
      <w:pPr>
        <w:ind w:firstLine="567"/>
        <w:rPr>
          <w:sz w:val="28"/>
          <w:szCs w:val="28"/>
        </w:rPr>
      </w:pPr>
      <w:r w:rsidRPr="00BC7E5E">
        <w:rPr>
          <w:bCs/>
          <w:sz w:val="28"/>
          <w:szCs w:val="28"/>
        </w:rPr>
        <w:t>1)</w:t>
      </w:r>
      <w:r w:rsidRPr="00BC7E5E">
        <w:rPr>
          <w:sz w:val="28"/>
          <w:szCs w:val="28"/>
        </w:rPr>
        <w:t xml:space="preserve"> если такая информация предоставлена при ответах на запросы о даче разъяснений положений Конкурсной документации, а также </w:t>
      </w:r>
      <w:proofErr w:type="gramStart"/>
      <w:r w:rsidRPr="00BC7E5E">
        <w:rPr>
          <w:sz w:val="28"/>
          <w:szCs w:val="28"/>
        </w:rPr>
        <w:t>содержащуюся</w:t>
      </w:r>
      <w:proofErr w:type="gramEnd"/>
      <w:r w:rsidRPr="00BC7E5E">
        <w:rPr>
          <w:sz w:val="28"/>
          <w:szCs w:val="28"/>
        </w:rPr>
        <w:t xml:space="preserve"> в Конкурсной документации;</w:t>
      </w:r>
    </w:p>
    <w:p w:rsidR="00303A39" w:rsidRPr="00BC7E5E" w:rsidRDefault="00303A39" w:rsidP="00303A39">
      <w:pPr>
        <w:ind w:firstLine="567"/>
        <w:rPr>
          <w:sz w:val="28"/>
          <w:szCs w:val="28"/>
        </w:rPr>
      </w:pPr>
      <w:r w:rsidRPr="00BC7E5E">
        <w:rPr>
          <w:bCs/>
          <w:sz w:val="28"/>
          <w:szCs w:val="28"/>
        </w:rPr>
        <w:t>2)</w:t>
      </w:r>
      <w:r w:rsidRPr="00BC7E5E">
        <w:rPr>
          <w:sz w:val="28"/>
          <w:szCs w:val="28"/>
        </w:rPr>
        <w:t xml:space="preserve"> </w:t>
      </w:r>
      <w:proofErr w:type="gramStart"/>
      <w:r w:rsidRPr="00BC7E5E">
        <w:rPr>
          <w:sz w:val="28"/>
          <w:szCs w:val="28"/>
        </w:rPr>
        <w:t>являющуюся</w:t>
      </w:r>
      <w:proofErr w:type="gramEnd"/>
      <w:r w:rsidRPr="00BC7E5E">
        <w:rPr>
          <w:sz w:val="28"/>
          <w:szCs w:val="28"/>
        </w:rPr>
        <w:t xml:space="preserve"> общедоступной;</w:t>
      </w:r>
    </w:p>
    <w:p w:rsidR="00303A39" w:rsidRPr="00BC7E5E" w:rsidRDefault="00303A39" w:rsidP="00303A39">
      <w:pPr>
        <w:ind w:firstLine="567"/>
        <w:rPr>
          <w:sz w:val="28"/>
          <w:szCs w:val="28"/>
        </w:rPr>
      </w:pPr>
      <w:r w:rsidRPr="00BC7E5E">
        <w:rPr>
          <w:bCs/>
          <w:sz w:val="28"/>
          <w:szCs w:val="28"/>
        </w:rPr>
        <w:t>3)</w:t>
      </w:r>
      <w:r w:rsidRPr="00BC7E5E">
        <w:rPr>
          <w:sz w:val="28"/>
          <w:szCs w:val="28"/>
        </w:rPr>
        <w:t xml:space="preserve"> предоставление которой не является необходимым для осуществления Концессионной деятельности либо подготовки Конкурсного предложения Участника конкурса.</w:t>
      </w:r>
    </w:p>
    <w:p w:rsidR="00303A39" w:rsidRPr="00BC7E5E" w:rsidRDefault="00303A39" w:rsidP="00303A39">
      <w:pPr>
        <w:ind w:firstLine="567"/>
        <w:rPr>
          <w:sz w:val="28"/>
          <w:szCs w:val="28"/>
        </w:rPr>
      </w:pPr>
      <w:r w:rsidRPr="00BC7E5E">
        <w:rPr>
          <w:sz w:val="28"/>
          <w:szCs w:val="28"/>
        </w:rPr>
        <w:t>Администрация Марксовского МР обязана обосновать в ответе на запрос Участника конкурса причину непредставления информации об Объекте концессионного соглашения.</w:t>
      </w:r>
    </w:p>
    <w:p w:rsidR="00303A39" w:rsidRPr="00BC7E5E" w:rsidRDefault="00303A39" w:rsidP="00303A39">
      <w:pPr>
        <w:ind w:firstLine="567"/>
        <w:rPr>
          <w:sz w:val="28"/>
          <w:szCs w:val="28"/>
        </w:rPr>
      </w:pPr>
      <w:r w:rsidRPr="00BC7E5E">
        <w:rPr>
          <w:bCs/>
          <w:sz w:val="28"/>
          <w:szCs w:val="28"/>
        </w:rPr>
        <w:t>5.8.</w:t>
      </w:r>
      <w:r w:rsidRPr="00BC7E5E">
        <w:rPr>
          <w:sz w:val="28"/>
          <w:szCs w:val="28"/>
        </w:rPr>
        <w:t xml:space="preserve"> В случае если запрашиваемая информация об Объекте концессионного соглашения отсутствует, неизвестна </w:t>
      </w:r>
      <w:proofErr w:type="spellStart"/>
      <w:r w:rsidRPr="00BC7E5E">
        <w:rPr>
          <w:sz w:val="28"/>
          <w:szCs w:val="28"/>
        </w:rPr>
        <w:t>Концеденту</w:t>
      </w:r>
      <w:proofErr w:type="spellEnd"/>
      <w:r w:rsidRPr="00BC7E5E">
        <w:rPr>
          <w:sz w:val="28"/>
          <w:szCs w:val="28"/>
        </w:rPr>
        <w:t xml:space="preserve"> и не должна быть известна в силу отсутствия требований, установленных Действующим законодательством, либо не может быть получена </w:t>
      </w:r>
      <w:proofErr w:type="spellStart"/>
      <w:r w:rsidRPr="00BC7E5E">
        <w:rPr>
          <w:sz w:val="28"/>
          <w:szCs w:val="28"/>
        </w:rPr>
        <w:t>Концедентом</w:t>
      </w:r>
      <w:proofErr w:type="spellEnd"/>
      <w:r w:rsidRPr="00BC7E5E">
        <w:rPr>
          <w:sz w:val="28"/>
          <w:szCs w:val="28"/>
        </w:rPr>
        <w:t xml:space="preserve"> в соответствии с Действующим законодательством, Администрация Марксовского МР указывает данный факт в ответе на запрос.</w:t>
      </w:r>
    </w:p>
    <w:p w:rsidR="00303A39" w:rsidRDefault="00303A39" w:rsidP="00303A39">
      <w:pPr>
        <w:tabs>
          <w:tab w:val="left" w:pos="284"/>
        </w:tabs>
        <w:ind w:left="1985"/>
        <w:jc w:val="center"/>
        <w:rPr>
          <w:bCs/>
          <w:sz w:val="28"/>
          <w:szCs w:val="28"/>
        </w:rPr>
      </w:pPr>
      <w:r w:rsidRPr="00BC7E5E">
        <w:rPr>
          <w:bCs/>
          <w:sz w:val="28"/>
          <w:szCs w:val="28"/>
        </w:rPr>
        <w:t>6. Изменение конкурсной документации</w:t>
      </w:r>
    </w:p>
    <w:p w:rsidR="00303A39" w:rsidRPr="00BC7E5E" w:rsidRDefault="00303A39" w:rsidP="00303A39">
      <w:pPr>
        <w:tabs>
          <w:tab w:val="left" w:pos="284"/>
        </w:tabs>
        <w:ind w:left="1985"/>
        <w:jc w:val="center"/>
        <w:rPr>
          <w:bCs/>
          <w:sz w:val="28"/>
          <w:szCs w:val="28"/>
        </w:rPr>
      </w:pPr>
    </w:p>
    <w:p w:rsidR="00303A39" w:rsidRPr="00BC7E5E" w:rsidRDefault="00303A39" w:rsidP="00303A39">
      <w:pPr>
        <w:ind w:firstLine="567"/>
        <w:rPr>
          <w:sz w:val="28"/>
          <w:szCs w:val="28"/>
        </w:rPr>
      </w:pPr>
      <w:r w:rsidRPr="00BC7E5E">
        <w:rPr>
          <w:bCs/>
          <w:sz w:val="28"/>
          <w:szCs w:val="28"/>
        </w:rPr>
        <w:t>6.1.</w:t>
      </w:r>
      <w:r w:rsidRPr="00BC7E5E">
        <w:rPr>
          <w:sz w:val="28"/>
          <w:szCs w:val="28"/>
        </w:rPr>
        <w:t xml:space="preserve"> Администрация Марксовского МР вправе вносить изменения в Конкурсную документацию с соблюдением требований статьи 23 Закона о концессионных соглашениях, а также правил настоящего раздела.</w:t>
      </w:r>
    </w:p>
    <w:p w:rsidR="00303A39" w:rsidRPr="00BC7E5E" w:rsidRDefault="00303A39" w:rsidP="00303A39">
      <w:pPr>
        <w:ind w:firstLine="567"/>
        <w:rPr>
          <w:sz w:val="28"/>
          <w:szCs w:val="28"/>
        </w:rPr>
      </w:pPr>
      <w:r w:rsidRPr="00BC7E5E">
        <w:rPr>
          <w:bCs/>
          <w:sz w:val="28"/>
          <w:szCs w:val="28"/>
        </w:rPr>
        <w:t>6.2.</w:t>
      </w:r>
      <w:r w:rsidRPr="00BC7E5E">
        <w:rPr>
          <w:sz w:val="28"/>
          <w:szCs w:val="28"/>
        </w:rPr>
        <w:t xml:space="preserve"> Администрация Марксовского МР вносит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w:t>
      </w:r>
    </w:p>
    <w:p w:rsidR="00303A39" w:rsidRPr="00BC7E5E" w:rsidRDefault="00303A39" w:rsidP="00303A39">
      <w:pPr>
        <w:ind w:firstLine="567"/>
        <w:rPr>
          <w:sz w:val="28"/>
          <w:szCs w:val="28"/>
        </w:rPr>
      </w:pPr>
      <w:r w:rsidRPr="00BC7E5E">
        <w:rPr>
          <w:bCs/>
          <w:sz w:val="28"/>
          <w:szCs w:val="28"/>
        </w:rPr>
        <w:lastRenderedPageBreak/>
        <w:t>6.3.</w:t>
      </w:r>
      <w:r w:rsidRPr="00BC7E5E">
        <w:rPr>
          <w:sz w:val="28"/>
          <w:szCs w:val="28"/>
        </w:rPr>
        <w:t xml:space="preserve"> Сообщение о внесении изменений в Конкурсную документацию в течение 3 (Трех) рабочих дней со дня их внесения секретарем Конкурсной комиссии размещается на Официальном сайте.</w:t>
      </w:r>
    </w:p>
    <w:p w:rsidR="00303A39" w:rsidRPr="00BC7E5E" w:rsidRDefault="00303A39" w:rsidP="00303A39">
      <w:pPr>
        <w:ind w:firstLine="567"/>
        <w:rPr>
          <w:sz w:val="28"/>
          <w:szCs w:val="28"/>
        </w:rPr>
      </w:pPr>
    </w:p>
    <w:p w:rsidR="00303A39" w:rsidRPr="00BC7E5E" w:rsidRDefault="00303A39" w:rsidP="00303A39">
      <w:pPr>
        <w:tabs>
          <w:tab w:val="left" w:pos="284"/>
        </w:tabs>
        <w:ind w:left="1985"/>
        <w:jc w:val="center"/>
        <w:rPr>
          <w:bCs/>
          <w:sz w:val="28"/>
          <w:szCs w:val="28"/>
        </w:rPr>
      </w:pPr>
      <w:r w:rsidRPr="00BC7E5E">
        <w:rPr>
          <w:bCs/>
          <w:sz w:val="28"/>
          <w:szCs w:val="28"/>
        </w:rPr>
        <w:t>7. График проведения конкурса</w:t>
      </w:r>
    </w:p>
    <w:p w:rsidR="00303A39" w:rsidRPr="00BC7E5E" w:rsidRDefault="00303A39" w:rsidP="00303A39">
      <w:pPr>
        <w:tabs>
          <w:tab w:val="left" w:pos="284"/>
        </w:tabs>
        <w:ind w:left="1985"/>
        <w:jc w:val="center"/>
        <w:rPr>
          <w:bCs/>
          <w:sz w:val="28"/>
          <w:szCs w:val="28"/>
        </w:rPr>
      </w:pPr>
    </w:p>
    <w:tbl>
      <w:tblPr>
        <w:tblpPr w:leftFromText="181" w:rightFromText="181" w:vertAnchor="text" w:horzAnchor="margin" w:tblpX="41" w:tblpY="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3373"/>
        <w:gridCol w:w="2459"/>
        <w:gridCol w:w="85"/>
        <w:gridCol w:w="2592"/>
      </w:tblGrid>
      <w:tr w:rsidR="00303A39" w:rsidRPr="00BC7E5E" w:rsidTr="00AF6D77">
        <w:trPr>
          <w:trHeight w:val="850"/>
        </w:trPr>
        <w:tc>
          <w:tcPr>
            <w:tcW w:w="509" w:type="pct"/>
          </w:tcPr>
          <w:p w:rsidR="00303A39" w:rsidRPr="00BC7E5E" w:rsidRDefault="00303A39" w:rsidP="00AF6D77">
            <w:pPr>
              <w:spacing w:before="120" w:after="120"/>
              <w:contextualSpacing/>
              <w:jc w:val="center"/>
              <w:rPr>
                <w:kern w:val="3"/>
                <w:sz w:val="28"/>
                <w:szCs w:val="28"/>
              </w:rPr>
            </w:pPr>
            <w:r w:rsidRPr="00BC7E5E">
              <w:rPr>
                <w:kern w:val="3"/>
                <w:sz w:val="28"/>
                <w:szCs w:val="28"/>
              </w:rPr>
              <w:t xml:space="preserve">№ </w:t>
            </w:r>
            <w:proofErr w:type="spellStart"/>
            <w:proofErr w:type="gramStart"/>
            <w:r w:rsidRPr="00BC7E5E">
              <w:rPr>
                <w:kern w:val="3"/>
                <w:sz w:val="28"/>
                <w:szCs w:val="28"/>
              </w:rPr>
              <w:t>п</w:t>
            </w:r>
            <w:proofErr w:type="spellEnd"/>
            <w:proofErr w:type="gramEnd"/>
            <w:r w:rsidRPr="00BC7E5E">
              <w:rPr>
                <w:kern w:val="3"/>
                <w:sz w:val="28"/>
                <w:szCs w:val="28"/>
              </w:rPr>
              <w:t>/</w:t>
            </w:r>
            <w:proofErr w:type="spellStart"/>
            <w:r w:rsidRPr="00BC7E5E">
              <w:rPr>
                <w:kern w:val="3"/>
                <w:sz w:val="28"/>
                <w:szCs w:val="28"/>
              </w:rPr>
              <w:t>п</w:t>
            </w:r>
            <w:proofErr w:type="spellEnd"/>
          </w:p>
        </w:tc>
        <w:tc>
          <w:tcPr>
            <w:tcW w:w="1780"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Наименование процедур и этапов Конкурса</w:t>
            </w:r>
          </w:p>
        </w:tc>
        <w:tc>
          <w:tcPr>
            <w:tcW w:w="1343" w:type="pct"/>
            <w:gridSpan w:val="2"/>
          </w:tcPr>
          <w:p w:rsidR="00303A39" w:rsidRPr="00BC7E5E" w:rsidRDefault="00303A39" w:rsidP="00AF6D77">
            <w:pPr>
              <w:widowControl w:val="0"/>
              <w:tabs>
                <w:tab w:val="left" w:pos="1134"/>
                <w:tab w:val="left" w:pos="2095"/>
              </w:tabs>
              <w:adjustRightInd w:val="0"/>
              <w:spacing w:before="120" w:after="120"/>
              <w:contextualSpacing/>
              <w:jc w:val="center"/>
              <w:rPr>
                <w:sz w:val="28"/>
                <w:szCs w:val="28"/>
              </w:rPr>
            </w:pPr>
            <w:r w:rsidRPr="00BC7E5E">
              <w:rPr>
                <w:sz w:val="28"/>
                <w:szCs w:val="28"/>
              </w:rPr>
              <w:t>Сроки и периоды выполнения</w:t>
            </w:r>
          </w:p>
        </w:tc>
        <w:tc>
          <w:tcPr>
            <w:tcW w:w="1368" w:type="pct"/>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Исполнитель</w:t>
            </w:r>
          </w:p>
        </w:tc>
      </w:tr>
      <w:tr w:rsidR="00303A39" w:rsidRPr="00BC7E5E" w:rsidTr="00AF6D77">
        <w:trPr>
          <w:trHeight w:val="416"/>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 xml:space="preserve">Опубликование Сообщения о проведении конкурса в Официальном издании </w:t>
            </w:r>
          </w:p>
        </w:tc>
        <w:tc>
          <w:tcPr>
            <w:tcW w:w="1343" w:type="pct"/>
            <w:gridSpan w:val="2"/>
          </w:tcPr>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в течени</w:t>
            </w:r>
            <w:proofErr w:type="gramStart"/>
            <w:r w:rsidRPr="00BC7E5E">
              <w:rPr>
                <w:sz w:val="28"/>
                <w:szCs w:val="28"/>
              </w:rPr>
              <w:t>и</w:t>
            </w:r>
            <w:proofErr w:type="gramEnd"/>
            <w:r w:rsidRPr="00BC7E5E">
              <w:rPr>
                <w:sz w:val="28"/>
                <w:szCs w:val="28"/>
              </w:rPr>
              <w:t xml:space="preserve"> 5 дней </w:t>
            </w:r>
          </w:p>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с момента принятия решения о проведении конкурса</w:t>
            </w:r>
          </w:p>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22.10.2020 г.</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sz w:val="28"/>
                <w:szCs w:val="28"/>
              </w:rPr>
              <w:t xml:space="preserve">Администрация Марксовского МР </w:t>
            </w:r>
          </w:p>
        </w:tc>
      </w:tr>
      <w:tr w:rsidR="00303A39" w:rsidRPr="00BC7E5E" w:rsidTr="00AF6D77">
        <w:trPr>
          <w:trHeight w:val="416"/>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Размещение Сообщения о проведении конкурса и Конкурсной документации на Официальном сайте</w:t>
            </w:r>
          </w:p>
        </w:tc>
        <w:tc>
          <w:tcPr>
            <w:tcW w:w="1343" w:type="pct"/>
            <w:gridSpan w:val="2"/>
          </w:tcPr>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в течени</w:t>
            </w:r>
            <w:proofErr w:type="gramStart"/>
            <w:r w:rsidRPr="00BC7E5E">
              <w:rPr>
                <w:sz w:val="28"/>
                <w:szCs w:val="28"/>
              </w:rPr>
              <w:t>и</w:t>
            </w:r>
            <w:proofErr w:type="gramEnd"/>
            <w:r w:rsidRPr="00BC7E5E">
              <w:rPr>
                <w:sz w:val="28"/>
                <w:szCs w:val="28"/>
              </w:rPr>
              <w:t xml:space="preserve"> 5 дней </w:t>
            </w:r>
          </w:p>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с момента принятия решения о проведении конкурса</w:t>
            </w:r>
          </w:p>
          <w:p w:rsidR="00303A39" w:rsidRPr="00BC7E5E" w:rsidRDefault="00303A39" w:rsidP="00AF6D77">
            <w:pPr>
              <w:widowControl w:val="0"/>
              <w:tabs>
                <w:tab w:val="left" w:pos="1134"/>
                <w:tab w:val="left" w:pos="2095"/>
              </w:tabs>
              <w:autoSpaceDE w:val="0"/>
              <w:autoSpaceDN w:val="0"/>
              <w:adjustRightInd w:val="0"/>
              <w:spacing w:before="120" w:after="120"/>
              <w:contextualSpacing/>
              <w:jc w:val="center"/>
              <w:rPr>
                <w:sz w:val="28"/>
                <w:szCs w:val="28"/>
              </w:rPr>
            </w:pPr>
            <w:r w:rsidRPr="00BC7E5E">
              <w:rPr>
                <w:sz w:val="28"/>
                <w:szCs w:val="28"/>
              </w:rPr>
              <w:t>22.10.2020 г.</w:t>
            </w:r>
          </w:p>
        </w:tc>
        <w:tc>
          <w:tcPr>
            <w:tcW w:w="1368" w:type="pct"/>
          </w:tcPr>
          <w:p w:rsidR="00303A39" w:rsidRPr="00BC7E5E" w:rsidRDefault="00303A39" w:rsidP="00AF6D77">
            <w:pPr>
              <w:tabs>
                <w:tab w:val="left" w:pos="1134"/>
              </w:tabs>
              <w:spacing w:before="120" w:after="120"/>
              <w:contextualSpacing/>
              <w:jc w:val="center"/>
              <w:rPr>
                <w:sz w:val="28"/>
                <w:szCs w:val="28"/>
              </w:rPr>
            </w:pPr>
            <w:r w:rsidRPr="00BC7E5E">
              <w:rPr>
                <w:sz w:val="28"/>
                <w:szCs w:val="28"/>
              </w:rPr>
              <w:t>Администрация Марксовского МР</w:t>
            </w: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Предоставление Конкурсной документации на основании поданного</w:t>
            </w:r>
            <w:r w:rsidRPr="00BC7E5E">
              <w:rPr>
                <w:sz w:val="28"/>
                <w:szCs w:val="28"/>
              </w:rPr>
              <w:br/>
              <w:t>в письменной форме заявления Заинтересованного лица</w:t>
            </w:r>
          </w:p>
        </w:tc>
        <w:tc>
          <w:tcPr>
            <w:tcW w:w="1343" w:type="pct"/>
            <w:gridSpan w:val="2"/>
          </w:tcPr>
          <w:p w:rsidR="00303A39" w:rsidRPr="00BC7E5E" w:rsidRDefault="00303A39" w:rsidP="00AF6D77">
            <w:pPr>
              <w:widowControl w:val="0"/>
              <w:tabs>
                <w:tab w:val="left" w:pos="1134"/>
                <w:tab w:val="left" w:pos="2095"/>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абочих дней</w:t>
            </w:r>
          </w:p>
          <w:p w:rsidR="00303A39" w:rsidRPr="00BC7E5E" w:rsidRDefault="00303A39" w:rsidP="00AF6D77">
            <w:pPr>
              <w:widowControl w:val="0"/>
              <w:tabs>
                <w:tab w:val="left" w:pos="1134"/>
                <w:tab w:val="left" w:pos="2095"/>
              </w:tabs>
              <w:adjustRightInd w:val="0"/>
              <w:spacing w:before="120" w:after="120"/>
              <w:contextualSpacing/>
              <w:jc w:val="center"/>
              <w:rPr>
                <w:sz w:val="28"/>
                <w:szCs w:val="28"/>
              </w:rPr>
            </w:pPr>
            <w:proofErr w:type="gramStart"/>
            <w:r w:rsidRPr="00BC7E5E">
              <w:rPr>
                <w:sz w:val="28"/>
                <w:szCs w:val="28"/>
              </w:rPr>
              <w:t>с даты поступления</w:t>
            </w:r>
            <w:proofErr w:type="gramEnd"/>
            <w:r w:rsidRPr="00BC7E5E">
              <w:rPr>
                <w:sz w:val="28"/>
                <w:szCs w:val="28"/>
              </w:rPr>
              <w:t xml:space="preserve"> письменного заявления</w:t>
            </w:r>
          </w:p>
          <w:p w:rsidR="00303A39" w:rsidRPr="00BC7E5E" w:rsidRDefault="00303A39" w:rsidP="00AF6D77">
            <w:pPr>
              <w:widowControl w:val="0"/>
              <w:tabs>
                <w:tab w:val="left" w:pos="1134"/>
                <w:tab w:val="left" w:pos="2095"/>
              </w:tabs>
              <w:adjustRightInd w:val="0"/>
              <w:spacing w:before="120" w:after="120"/>
              <w:contextualSpacing/>
              <w:jc w:val="center"/>
              <w:rPr>
                <w:sz w:val="28"/>
                <w:szCs w:val="28"/>
              </w:rPr>
            </w:pPr>
            <w:r w:rsidRPr="00BC7E5E">
              <w:rPr>
                <w:sz w:val="28"/>
                <w:szCs w:val="28"/>
              </w:rPr>
              <w:t>о предоставлении Конкурсной документации</w:t>
            </w:r>
          </w:p>
        </w:tc>
        <w:tc>
          <w:tcPr>
            <w:tcW w:w="1368" w:type="pct"/>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 xml:space="preserve">Конкурсная комиссия </w:t>
            </w:r>
          </w:p>
          <w:p w:rsidR="00303A39" w:rsidRPr="00BC7E5E" w:rsidRDefault="00303A39" w:rsidP="00AF6D77">
            <w:pPr>
              <w:tabs>
                <w:tab w:val="left" w:pos="1134"/>
              </w:tabs>
              <w:adjustRightInd w:val="0"/>
              <w:spacing w:before="120" w:after="120"/>
              <w:contextualSpacing/>
              <w:jc w:val="center"/>
              <w:rPr>
                <w:kern w:val="3"/>
                <w:sz w:val="28"/>
                <w:szCs w:val="28"/>
              </w:rPr>
            </w:pPr>
          </w:p>
        </w:tc>
      </w:tr>
      <w:tr w:rsidR="00303A39" w:rsidRPr="00BC7E5E" w:rsidTr="00AF6D77">
        <w:trPr>
          <w:trHeight w:val="25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Представление Заявок</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bCs/>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Внесение задатка в целях обеспечения исполнения обязательства по заключению Концессионного соглашения</w:t>
            </w:r>
          </w:p>
        </w:tc>
        <w:tc>
          <w:tcPr>
            <w:tcW w:w="1343" w:type="pct"/>
            <w:gridSpan w:val="2"/>
          </w:tcPr>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До окончания срока представления Заявок</w:t>
            </w:r>
          </w:p>
          <w:p w:rsidR="00303A39" w:rsidRPr="00BC7E5E" w:rsidRDefault="00303A39" w:rsidP="00AF6D77">
            <w:pPr>
              <w:tabs>
                <w:tab w:val="left" w:pos="1134"/>
                <w:tab w:val="left" w:pos="2142"/>
              </w:tabs>
              <w:spacing w:before="120" w:after="120"/>
              <w:contextualSpacing/>
              <w:jc w:val="center"/>
              <w:rPr>
                <w:kern w:val="3"/>
                <w:sz w:val="28"/>
                <w:szCs w:val="28"/>
                <w:highlight w:val="yellow"/>
              </w:rPr>
            </w:pPr>
            <w:r w:rsidRPr="00BC7E5E">
              <w:rPr>
                <w:kern w:val="3"/>
                <w:sz w:val="28"/>
                <w:szCs w:val="28"/>
              </w:rPr>
              <w:t>10.00 - 03.12.2020 г. денежные средства должны находиться на счете администрации Марксовского МР, указанном в п.12.2. настоящей Конкурсной документации</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Заинтересованные лица</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Представление Заявок на участие в конкурсе</w:t>
            </w:r>
          </w:p>
        </w:tc>
        <w:tc>
          <w:tcPr>
            <w:tcW w:w="1343" w:type="pct"/>
            <w:gridSpan w:val="2"/>
          </w:tcPr>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 xml:space="preserve">В течение 30 (тридцати) </w:t>
            </w:r>
            <w:r>
              <w:rPr>
                <w:kern w:val="3"/>
                <w:sz w:val="28"/>
                <w:szCs w:val="28"/>
              </w:rPr>
              <w:t>р</w:t>
            </w:r>
            <w:r w:rsidRPr="00BC7E5E">
              <w:rPr>
                <w:kern w:val="3"/>
                <w:sz w:val="28"/>
                <w:szCs w:val="28"/>
              </w:rPr>
              <w:t xml:space="preserve">абочих дней со дня </w:t>
            </w:r>
            <w:r w:rsidRPr="00BC7E5E">
              <w:rPr>
                <w:sz w:val="28"/>
                <w:szCs w:val="28"/>
              </w:rPr>
              <w:t>о</w:t>
            </w:r>
            <w:r w:rsidRPr="00BC7E5E">
              <w:rPr>
                <w:kern w:val="3"/>
                <w:sz w:val="28"/>
                <w:szCs w:val="28"/>
              </w:rPr>
              <w:t>публикования и размещения Сообщения о конкурсе</w:t>
            </w:r>
          </w:p>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 xml:space="preserve">22.10.2020 г. – 10.00 по местному времени </w:t>
            </w:r>
          </w:p>
          <w:p w:rsidR="00303A39" w:rsidRPr="00BC7E5E" w:rsidRDefault="00303A39" w:rsidP="00AF6D77">
            <w:pPr>
              <w:tabs>
                <w:tab w:val="left" w:pos="1134"/>
                <w:tab w:val="left" w:pos="2142"/>
              </w:tabs>
              <w:spacing w:before="120" w:after="120"/>
              <w:contextualSpacing/>
              <w:jc w:val="center"/>
              <w:rPr>
                <w:kern w:val="3"/>
                <w:sz w:val="28"/>
                <w:szCs w:val="28"/>
                <w:highlight w:val="yellow"/>
              </w:rPr>
            </w:pPr>
            <w:r w:rsidRPr="00BC7E5E">
              <w:rPr>
                <w:kern w:val="3"/>
                <w:sz w:val="28"/>
                <w:szCs w:val="28"/>
              </w:rPr>
              <w:t>03.12.2020 г.- 10.00</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Заинтересованные лица</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Отзыв или изменение поданной Заявки на участие в конкурсе</w:t>
            </w:r>
          </w:p>
        </w:tc>
        <w:tc>
          <w:tcPr>
            <w:tcW w:w="1343" w:type="pct"/>
            <w:gridSpan w:val="2"/>
          </w:tcPr>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 xml:space="preserve">В течение 30 (тридцати) </w:t>
            </w:r>
            <w:r>
              <w:rPr>
                <w:kern w:val="3"/>
                <w:sz w:val="28"/>
                <w:szCs w:val="28"/>
              </w:rPr>
              <w:t>р</w:t>
            </w:r>
            <w:r w:rsidRPr="00BC7E5E">
              <w:rPr>
                <w:kern w:val="3"/>
                <w:sz w:val="28"/>
                <w:szCs w:val="28"/>
              </w:rPr>
              <w:t xml:space="preserve">абочих дней </w:t>
            </w:r>
            <w:proofErr w:type="gramStart"/>
            <w:r w:rsidRPr="00BC7E5E">
              <w:rPr>
                <w:kern w:val="3"/>
                <w:sz w:val="28"/>
                <w:szCs w:val="28"/>
              </w:rPr>
              <w:t>с даты опубликования</w:t>
            </w:r>
            <w:proofErr w:type="gramEnd"/>
            <w:r w:rsidRPr="00BC7E5E">
              <w:rPr>
                <w:kern w:val="3"/>
                <w:sz w:val="28"/>
                <w:szCs w:val="28"/>
              </w:rPr>
              <w:t xml:space="preserve"> и размещения Сообщения о конкурсе</w:t>
            </w:r>
          </w:p>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 xml:space="preserve">22.10.2020 г. – 10.00 по местному времени </w:t>
            </w:r>
          </w:p>
          <w:p w:rsidR="00303A39" w:rsidRPr="00BC7E5E" w:rsidRDefault="00303A39" w:rsidP="00AF6D77">
            <w:pPr>
              <w:tabs>
                <w:tab w:val="left" w:pos="1134"/>
                <w:tab w:val="left" w:pos="2142"/>
              </w:tabs>
              <w:spacing w:before="120" w:after="120"/>
              <w:contextualSpacing/>
              <w:jc w:val="center"/>
              <w:rPr>
                <w:kern w:val="3"/>
                <w:sz w:val="28"/>
                <w:szCs w:val="28"/>
              </w:rPr>
            </w:pPr>
            <w:r w:rsidRPr="00BC7E5E">
              <w:rPr>
                <w:kern w:val="3"/>
                <w:sz w:val="28"/>
                <w:szCs w:val="28"/>
              </w:rPr>
              <w:t>03.12.2020 г. – 10.00</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Заявители</w:t>
            </w: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Вскрытие конвертов с Заявками на участие в Конкурсе</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Вскрытие конвертов с Заявками на участие в конкурсе</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kern w:val="3"/>
                <w:sz w:val="28"/>
                <w:szCs w:val="28"/>
                <w:highlight w:val="yellow"/>
              </w:rPr>
            </w:pPr>
            <w:r w:rsidRPr="00BC7E5E">
              <w:rPr>
                <w:kern w:val="3"/>
                <w:sz w:val="28"/>
                <w:szCs w:val="28"/>
              </w:rPr>
              <w:t xml:space="preserve">03.12.2020 г. </w:t>
            </w:r>
            <w:r w:rsidRPr="00BC7E5E">
              <w:rPr>
                <w:kern w:val="3"/>
                <w:sz w:val="28"/>
                <w:szCs w:val="28"/>
              </w:rPr>
              <w:br/>
              <w:t>в 10.00 по местному времени</w:t>
            </w:r>
          </w:p>
        </w:tc>
        <w:tc>
          <w:tcPr>
            <w:tcW w:w="1368"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 xml:space="preserve">Конкурсная комиссия </w:t>
            </w:r>
          </w:p>
        </w:tc>
      </w:tr>
      <w:tr w:rsidR="00303A39" w:rsidRPr="00BC7E5E" w:rsidTr="00AF6D77">
        <w:trPr>
          <w:trHeight w:val="1136"/>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Подписание протокола о вскрытии конвертов с Заявками на участие в конкурсе</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kern w:val="3"/>
                <w:sz w:val="28"/>
                <w:szCs w:val="28"/>
              </w:rPr>
              <w:t>03.12.2020 г.</w:t>
            </w:r>
          </w:p>
        </w:tc>
        <w:tc>
          <w:tcPr>
            <w:tcW w:w="1368"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rPr>
          <w:trHeight w:val="425"/>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Размещение </w:t>
            </w:r>
            <w:proofErr w:type="gramStart"/>
            <w:r w:rsidRPr="00BC7E5E">
              <w:rPr>
                <w:sz w:val="28"/>
                <w:szCs w:val="28"/>
              </w:rPr>
              <w:t>на Официальном сайте протокола о вскрытии конвертов с Заявками на участие в конкурсе</w:t>
            </w:r>
            <w:proofErr w:type="gramEnd"/>
          </w:p>
        </w:tc>
        <w:tc>
          <w:tcPr>
            <w:tcW w:w="1343" w:type="pct"/>
            <w:gridSpan w:val="2"/>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 течение 3 (</w:t>
            </w:r>
            <w:r>
              <w:rPr>
                <w:kern w:val="3"/>
                <w:sz w:val="28"/>
                <w:szCs w:val="28"/>
              </w:rPr>
              <w:t>т</w:t>
            </w:r>
            <w:r w:rsidRPr="00BC7E5E">
              <w:rPr>
                <w:kern w:val="3"/>
                <w:sz w:val="28"/>
                <w:szCs w:val="28"/>
              </w:rPr>
              <w:t>рех) дней со дня подписания протокола о вскрытии конвертов с Заявками 07.12.2020 г.</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Конкурсная комиссия</w:t>
            </w:r>
          </w:p>
          <w:p w:rsidR="00303A39" w:rsidRPr="00BC7E5E" w:rsidRDefault="00303A39" w:rsidP="00AF6D77">
            <w:pPr>
              <w:tabs>
                <w:tab w:val="left" w:pos="1134"/>
              </w:tabs>
              <w:spacing w:before="120" w:after="120"/>
              <w:contextualSpacing/>
              <w:rPr>
                <w:kern w:val="3"/>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Проведение Предварительного отбора Участников конкурса</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Проведение Предварительного отбора</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вскрытия</w:t>
            </w:r>
            <w:proofErr w:type="gramEnd"/>
            <w:r w:rsidRPr="00BC7E5E">
              <w:rPr>
                <w:sz w:val="28"/>
                <w:szCs w:val="28"/>
              </w:rPr>
              <w:t xml:space="preserve"> конвертов с Заявками</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kern w:val="3"/>
                <w:sz w:val="28"/>
                <w:szCs w:val="28"/>
              </w:rPr>
              <w:lastRenderedPageBreak/>
              <w:t>09.12.2020 г.</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lastRenderedPageBreak/>
              <w:t>Конкурсная комиссия</w:t>
            </w:r>
          </w:p>
        </w:tc>
      </w:tr>
      <w:tr w:rsidR="00303A39" w:rsidRPr="00BC7E5E" w:rsidTr="00AF6D77">
        <w:trPr>
          <w:trHeight w:val="416"/>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Подписание протокола проведения Предварительного отбора</w:t>
            </w:r>
          </w:p>
        </w:tc>
        <w:tc>
          <w:tcPr>
            <w:tcW w:w="1343" w:type="pct"/>
            <w:gridSpan w:val="2"/>
            <w:shd w:val="clear" w:color="auto" w:fill="auto"/>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день окончания срока проведения Предварительного отбора</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09.12.2020 г.</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Размещение на Официальном сайте протокола проведения Предварительного отбора</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w:t>
            </w:r>
            <w:r>
              <w:rPr>
                <w:sz w:val="28"/>
                <w:szCs w:val="28"/>
              </w:rPr>
              <w:t>т</w:t>
            </w:r>
            <w:r w:rsidRPr="00BC7E5E">
              <w:rPr>
                <w:sz w:val="28"/>
                <w:szCs w:val="28"/>
              </w:rPr>
              <w:t>рех) дней со дня подписания протокола проведения Предварительного отбора</w:t>
            </w:r>
          </w:p>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11.12.2020 г.</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Конкурсная комиссия</w:t>
            </w:r>
          </w:p>
          <w:p w:rsidR="00303A39" w:rsidRPr="00BC7E5E" w:rsidRDefault="00303A39" w:rsidP="00AF6D77">
            <w:pPr>
              <w:tabs>
                <w:tab w:val="left" w:pos="1134"/>
              </w:tabs>
              <w:spacing w:before="120" w:after="120"/>
              <w:contextualSpacing/>
              <w:jc w:val="center"/>
              <w:rPr>
                <w:kern w:val="3"/>
                <w:sz w:val="28"/>
                <w:szCs w:val="28"/>
                <w:highlight w:val="yellow"/>
              </w:rPr>
            </w:pPr>
          </w:p>
          <w:p w:rsidR="00303A39" w:rsidRPr="00BC7E5E" w:rsidRDefault="00303A39" w:rsidP="00AF6D77">
            <w:pPr>
              <w:tabs>
                <w:tab w:val="left" w:pos="1134"/>
              </w:tabs>
              <w:spacing w:before="120" w:after="120"/>
              <w:contextualSpacing/>
              <w:jc w:val="center"/>
              <w:rPr>
                <w:kern w:val="3"/>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уведомлений с предложением представить Конкурсные предложения Заявителям, прошедшим Предварительный отбор</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(Трех) Рабочих дней со дня подписания протокола проведения Предварительного отбора</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11.12.2020 г.</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Конкурсная комиссия</w:t>
            </w:r>
          </w:p>
          <w:p w:rsidR="00303A39" w:rsidRPr="00BC7E5E" w:rsidRDefault="00303A39" w:rsidP="00AF6D77">
            <w:pPr>
              <w:tabs>
                <w:tab w:val="left" w:pos="1134"/>
              </w:tabs>
              <w:spacing w:before="120" w:after="120"/>
              <w:contextualSpacing/>
              <w:jc w:val="center"/>
              <w:rPr>
                <w:kern w:val="3"/>
                <w:sz w:val="28"/>
                <w:szCs w:val="28"/>
                <w:highlight w:val="yellow"/>
              </w:rPr>
            </w:pPr>
          </w:p>
          <w:p w:rsidR="00303A39" w:rsidRPr="00BC7E5E" w:rsidRDefault="00303A39" w:rsidP="00AF6D77">
            <w:pPr>
              <w:tabs>
                <w:tab w:val="left" w:pos="1134"/>
              </w:tabs>
              <w:spacing w:before="120" w:after="120"/>
              <w:contextualSpacing/>
              <w:jc w:val="center"/>
              <w:rPr>
                <w:kern w:val="3"/>
                <w:sz w:val="28"/>
                <w:szCs w:val="28"/>
                <w:highlight w:val="yellow"/>
              </w:rPr>
            </w:pPr>
          </w:p>
          <w:p w:rsidR="00303A39" w:rsidRPr="00BC7E5E" w:rsidRDefault="00303A39" w:rsidP="00AF6D77">
            <w:pPr>
              <w:tabs>
                <w:tab w:val="left" w:pos="1134"/>
              </w:tabs>
              <w:spacing w:before="120" w:after="120"/>
              <w:contextualSpacing/>
              <w:jc w:val="center"/>
              <w:rPr>
                <w:kern w:val="3"/>
                <w:sz w:val="28"/>
                <w:szCs w:val="28"/>
                <w:highlight w:val="yellow"/>
              </w:rPr>
            </w:pPr>
          </w:p>
          <w:p w:rsidR="00303A39" w:rsidRPr="00BC7E5E" w:rsidRDefault="00303A39" w:rsidP="00AF6D77">
            <w:pPr>
              <w:tabs>
                <w:tab w:val="left" w:pos="1134"/>
              </w:tabs>
              <w:spacing w:before="120" w:after="120"/>
              <w:contextualSpacing/>
              <w:jc w:val="center"/>
              <w:rPr>
                <w:kern w:val="3"/>
                <w:sz w:val="28"/>
                <w:szCs w:val="28"/>
                <w:highlight w:val="yellow"/>
              </w:rPr>
            </w:pPr>
          </w:p>
          <w:p w:rsidR="00303A39" w:rsidRPr="00BC7E5E" w:rsidRDefault="00303A39" w:rsidP="00AF6D77">
            <w:pPr>
              <w:tabs>
                <w:tab w:val="left" w:pos="1134"/>
              </w:tabs>
              <w:spacing w:before="120" w:after="120"/>
              <w:contextualSpacing/>
              <w:rPr>
                <w:kern w:val="3"/>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уведомлений об отказе в допуске к участию в конкурсе Заявителям, не прошедшим Предварительный отбор</w:t>
            </w:r>
            <w:r w:rsidRPr="00BC7E5E" w:rsidDel="00ED6491">
              <w:rPr>
                <w:sz w:val="28"/>
                <w:szCs w:val="28"/>
              </w:rPr>
              <w:t xml:space="preserve"> </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со дня подписания протокола проведения Предварительного отбора </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15.12.2020 г.</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Конкурсная комиссия</w:t>
            </w:r>
          </w:p>
          <w:p w:rsidR="00303A39" w:rsidRPr="00BC7E5E" w:rsidRDefault="00303A39" w:rsidP="00AF6D77">
            <w:pPr>
              <w:tabs>
                <w:tab w:val="left" w:pos="1134"/>
              </w:tabs>
              <w:spacing w:before="120" w:after="120"/>
              <w:contextualSpacing/>
              <w:rPr>
                <w:kern w:val="3"/>
                <w:sz w:val="28"/>
                <w:szCs w:val="28"/>
                <w:highlight w:val="yellow"/>
              </w:rPr>
            </w:pPr>
          </w:p>
          <w:p w:rsidR="00303A39" w:rsidRPr="00BC7E5E" w:rsidRDefault="00303A39" w:rsidP="00AF6D77">
            <w:pPr>
              <w:tabs>
                <w:tab w:val="left" w:pos="1134"/>
              </w:tabs>
              <w:spacing w:before="120" w:after="120"/>
              <w:contextualSpacing/>
              <w:rPr>
                <w:kern w:val="3"/>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bCs/>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Возврат задатка Заявителям, не прошедшим Предварительный отбор </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абочих дней со дня подписания протокола проведения Предварительного отбора</w:t>
            </w:r>
          </w:p>
        </w:tc>
        <w:tc>
          <w:tcPr>
            <w:tcW w:w="1368" w:type="pct"/>
          </w:tcPr>
          <w:p w:rsidR="00303A39" w:rsidRPr="00BC7E5E" w:rsidRDefault="00303A39" w:rsidP="00AF6D77">
            <w:pPr>
              <w:tabs>
                <w:tab w:val="left" w:pos="1134"/>
              </w:tabs>
              <w:spacing w:before="120" w:after="120"/>
              <w:contextualSpacing/>
              <w:jc w:val="center"/>
              <w:rPr>
                <w:kern w:val="3"/>
                <w:sz w:val="28"/>
                <w:szCs w:val="28"/>
              </w:rPr>
            </w:pPr>
            <w:proofErr w:type="spellStart"/>
            <w:r w:rsidRPr="00BC7E5E">
              <w:rPr>
                <w:kern w:val="3"/>
                <w:sz w:val="28"/>
                <w:szCs w:val="28"/>
              </w:rPr>
              <w:t>Концедент</w:t>
            </w:r>
            <w:proofErr w:type="spellEnd"/>
            <w:r w:rsidRPr="00BC7E5E">
              <w:rPr>
                <w:kern w:val="3"/>
                <w:sz w:val="28"/>
                <w:szCs w:val="28"/>
              </w:rPr>
              <w:t xml:space="preserve"> </w:t>
            </w:r>
          </w:p>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Представление Участниками конкурса Конкурсных предложений</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Представление Участниками конкурса Конкурсных предложений</w:t>
            </w:r>
          </w:p>
        </w:tc>
        <w:tc>
          <w:tcPr>
            <w:tcW w:w="1343" w:type="pct"/>
            <w:gridSpan w:val="2"/>
          </w:tcPr>
          <w:p w:rsidR="00303A39" w:rsidRPr="00BC7E5E" w:rsidRDefault="00303A39" w:rsidP="00AF6D77">
            <w:pPr>
              <w:spacing w:before="120" w:after="120"/>
              <w:contextualSpacing/>
              <w:jc w:val="center"/>
              <w:rPr>
                <w:kern w:val="3"/>
                <w:sz w:val="28"/>
                <w:szCs w:val="28"/>
              </w:rPr>
            </w:pPr>
            <w:r w:rsidRPr="00BC7E5E">
              <w:rPr>
                <w:kern w:val="3"/>
                <w:sz w:val="28"/>
                <w:szCs w:val="28"/>
              </w:rPr>
              <w:t xml:space="preserve">В течение 60 </w:t>
            </w:r>
            <w:r>
              <w:rPr>
                <w:kern w:val="3"/>
                <w:sz w:val="28"/>
                <w:szCs w:val="28"/>
              </w:rPr>
              <w:t>р</w:t>
            </w:r>
            <w:r w:rsidRPr="00BC7E5E">
              <w:rPr>
                <w:kern w:val="3"/>
                <w:sz w:val="28"/>
                <w:szCs w:val="28"/>
              </w:rPr>
              <w:t xml:space="preserve">абочих дней </w:t>
            </w:r>
            <w:proofErr w:type="gramStart"/>
            <w:r w:rsidRPr="00BC7E5E">
              <w:rPr>
                <w:kern w:val="3"/>
                <w:sz w:val="28"/>
                <w:szCs w:val="28"/>
              </w:rPr>
              <w:t>с даты направления</w:t>
            </w:r>
            <w:proofErr w:type="gramEnd"/>
            <w:r w:rsidRPr="00BC7E5E">
              <w:rPr>
                <w:kern w:val="3"/>
                <w:sz w:val="28"/>
                <w:szCs w:val="28"/>
              </w:rPr>
              <w:t xml:space="preserve"> уведомления с предложением представить Конкурсные </w:t>
            </w:r>
            <w:r w:rsidRPr="00BC7E5E">
              <w:rPr>
                <w:kern w:val="3"/>
                <w:sz w:val="28"/>
                <w:szCs w:val="28"/>
              </w:rPr>
              <w:lastRenderedPageBreak/>
              <w:t>предложения</w:t>
            </w:r>
          </w:p>
          <w:p w:rsidR="00303A39" w:rsidRPr="00BC7E5E" w:rsidRDefault="00303A39" w:rsidP="00AF6D77">
            <w:pPr>
              <w:spacing w:before="120" w:after="120"/>
              <w:contextualSpacing/>
              <w:jc w:val="center"/>
              <w:rPr>
                <w:kern w:val="3"/>
                <w:sz w:val="28"/>
                <w:szCs w:val="28"/>
              </w:rPr>
            </w:pPr>
            <w:r w:rsidRPr="00BC7E5E">
              <w:rPr>
                <w:kern w:val="3"/>
                <w:sz w:val="28"/>
                <w:szCs w:val="28"/>
              </w:rPr>
              <w:t xml:space="preserve">11.12.2020 г. – 10.00 по местному времени </w:t>
            </w:r>
          </w:p>
          <w:p w:rsidR="00303A39" w:rsidRPr="00BC7E5E" w:rsidRDefault="00303A39" w:rsidP="00AF6D77">
            <w:pPr>
              <w:spacing w:before="120" w:after="120"/>
              <w:contextualSpacing/>
              <w:jc w:val="center"/>
              <w:rPr>
                <w:kern w:val="3"/>
                <w:sz w:val="28"/>
                <w:szCs w:val="28"/>
              </w:rPr>
            </w:pPr>
            <w:r w:rsidRPr="00BC7E5E">
              <w:rPr>
                <w:kern w:val="3"/>
                <w:sz w:val="28"/>
                <w:szCs w:val="28"/>
              </w:rPr>
              <w:t>15.03.2021 г. – 10.00</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lastRenderedPageBreak/>
              <w:t>Участники конкурса</w:t>
            </w:r>
          </w:p>
          <w:p w:rsidR="00303A39" w:rsidRPr="00BC7E5E" w:rsidRDefault="00303A39" w:rsidP="00AF6D77">
            <w:pPr>
              <w:tabs>
                <w:tab w:val="left" w:pos="1134"/>
              </w:tabs>
              <w:spacing w:before="120" w:after="120"/>
              <w:contextualSpacing/>
              <w:rPr>
                <w:kern w:val="3"/>
                <w:sz w:val="28"/>
                <w:szCs w:val="28"/>
              </w:rPr>
            </w:pPr>
          </w:p>
          <w:p w:rsidR="00303A39" w:rsidRPr="00BC7E5E" w:rsidRDefault="00303A39" w:rsidP="00AF6D77">
            <w:pPr>
              <w:tabs>
                <w:tab w:val="left" w:pos="1134"/>
              </w:tabs>
              <w:spacing w:before="120" w:after="120"/>
              <w:contextualSpacing/>
              <w:rPr>
                <w:kern w:val="3"/>
                <w:sz w:val="28"/>
                <w:szCs w:val="28"/>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Отзыв или изменение представленного конкурсного предложения</w:t>
            </w:r>
          </w:p>
        </w:tc>
        <w:tc>
          <w:tcPr>
            <w:tcW w:w="1343" w:type="pct"/>
            <w:gridSpan w:val="2"/>
          </w:tcPr>
          <w:p w:rsidR="00303A39" w:rsidRPr="00BC7E5E" w:rsidRDefault="00303A39" w:rsidP="00AF6D77">
            <w:pPr>
              <w:spacing w:before="120" w:after="120"/>
              <w:contextualSpacing/>
              <w:jc w:val="center"/>
              <w:rPr>
                <w:kern w:val="3"/>
                <w:sz w:val="28"/>
                <w:szCs w:val="28"/>
              </w:rPr>
            </w:pPr>
            <w:r w:rsidRPr="00BC7E5E">
              <w:rPr>
                <w:kern w:val="3"/>
                <w:sz w:val="28"/>
                <w:szCs w:val="28"/>
              </w:rPr>
              <w:t xml:space="preserve">11.12.2020 г. – 10.00 по местному времени </w:t>
            </w:r>
          </w:p>
          <w:p w:rsidR="00303A39" w:rsidRPr="00BC7E5E" w:rsidRDefault="00303A39" w:rsidP="00AF6D77">
            <w:pPr>
              <w:spacing w:before="120" w:after="120"/>
              <w:contextualSpacing/>
              <w:jc w:val="center"/>
              <w:rPr>
                <w:kern w:val="3"/>
                <w:sz w:val="28"/>
                <w:szCs w:val="28"/>
              </w:rPr>
            </w:pPr>
            <w:r w:rsidRPr="00BC7E5E">
              <w:rPr>
                <w:kern w:val="3"/>
                <w:sz w:val="28"/>
                <w:szCs w:val="28"/>
              </w:rPr>
              <w:t>15.03.2021 г. – 10.00</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Участники конкурса</w:t>
            </w:r>
          </w:p>
          <w:p w:rsidR="00303A39" w:rsidRPr="00BC7E5E" w:rsidRDefault="00303A39" w:rsidP="00AF6D77">
            <w:pPr>
              <w:tabs>
                <w:tab w:val="left" w:pos="1134"/>
              </w:tabs>
              <w:spacing w:before="120" w:after="120"/>
              <w:contextualSpacing/>
              <w:rPr>
                <w:kern w:val="3"/>
                <w:sz w:val="28"/>
                <w:szCs w:val="28"/>
                <w:highlight w:val="yellow"/>
              </w:rPr>
            </w:pPr>
          </w:p>
          <w:p w:rsidR="00303A39" w:rsidRPr="00BC7E5E" w:rsidRDefault="00303A39" w:rsidP="00AF6D77">
            <w:pPr>
              <w:tabs>
                <w:tab w:val="left" w:pos="1134"/>
              </w:tabs>
              <w:spacing w:before="120" w:after="120"/>
              <w:contextualSpacing/>
              <w:rPr>
                <w:kern w:val="3"/>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Вскрытие конвертов с Конкурсными предложениями</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Вскрытие конвертов с Конкурсными предложениями</w:t>
            </w:r>
          </w:p>
        </w:tc>
        <w:tc>
          <w:tcPr>
            <w:tcW w:w="1343" w:type="pct"/>
            <w:gridSpan w:val="2"/>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 последний день срока подачи Конкурсных предложений</w:t>
            </w:r>
          </w:p>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 xml:space="preserve">15.03.2021 г. </w:t>
            </w:r>
          </w:p>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 10.00 по местному времени</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Подписание протокола вскрытия конвертов с Конкурсными предложениями</w:t>
            </w:r>
          </w:p>
        </w:tc>
        <w:tc>
          <w:tcPr>
            <w:tcW w:w="1343" w:type="pct"/>
            <w:gridSpan w:val="2"/>
          </w:tcPr>
          <w:p w:rsidR="00303A39" w:rsidRPr="00BC7E5E" w:rsidRDefault="00303A39" w:rsidP="00AF6D77">
            <w:pPr>
              <w:tabs>
                <w:tab w:val="left" w:pos="1134"/>
              </w:tabs>
              <w:spacing w:before="120" w:after="120"/>
              <w:contextualSpacing/>
              <w:jc w:val="center"/>
              <w:rPr>
                <w:kern w:val="3"/>
                <w:sz w:val="28"/>
                <w:szCs w:val="28"/>
              </w:rPr>
            </w:pPr>
            <w:r w:rsidRPr="00BC7E5E">
              <w:rPr>
                <w:sz w:val="28"/>
                <w:szCs w:val="28"/>
              </w:rPr>
              <w:t>В день вскрытия конвертов</w:t>
            </w:r>
          </w:p>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15.03.2021 г.</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Размещение на Официальном сайте протокола вскрытия конвертов с Конкурсными предложениями</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w:t>
            </w:r>
            <w:r>
              <w:rPr>
                <w:sz w:val="28"/>
                <w:szCs w:val="28"/>
              </w:rPr>
              <w:t>т</w:t>
            </w:r>
            <w:r w:rsidRPr="00BC7E5E">
              <w:rPr>
                <w:sz w:val="28"/>
                <w:szCs w:val="28"/>
              </w:rPr>
              <w:t>рех) дней со дня подписания протокола вскрытия конвертов с Конкурсными предложениями</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Конкурсная комиссия</w:t>
            </w:r>
          </w:p>
          <w:p w:rsidR="00303A39" w:rsidRPr="00BC7E5E" w:rsidRDefault="00303A39" w:rsidP="00AF6D77">
            <w:pPr>
              <w:tabs>
                <w:tab w:val="left" w:pos="1134"/>
              </w:tabs>
              <w:spacing w:before="120" w:after="120"/>
              <w:contextualSpacing/>
              <w:jc w:val="center"/>
              <w:rPr>
                <w:kern w:val="3"/>
                <w:sz w:val="28"/>
                <w:szCs w:val="28"/>
              </w:rPr>
            </w:pPr>
          </w:p>
          <w:p w:rsidR="00303A39" w:rsidRPr="00BC7E5E" w:rsidRDefault="00303A39" w:rsidP="00AF6D77">
            <w:pPr>
              <w:tabs>
                <w:tab w:val="left" w:pos="1134"/>
              </w:tabs>
              <w:spacing w:before="120" w:after="120"/>
              <w:contextualSpacing/>
              <w:jc w:val="center"/>
              <w:rPr>
                <w:kern w:val="3"/>
                <w:sz w:val="28"/>
                <w:szCs w:val="28"/>
              </w:rPr>
            </w:pPr>
          </w:p>
        </w:tc>
      </w:tr>
      <w:tr w:rsidR="00303A39" w:rsidRPr="00BC7E5E" w:rsidTr="00AF6D77">
        <w:trPr>
          <w:trHeight w:val="147"/>
        </w:trPr>
        <w:tc>
          <w:tcPr>
            <w:tcW w:w="509" w:type="pct"/>
          </w:tcPr>
          <w:p w:rsidR="00303A39" w:rsidRPr="00BC7E5E" w:rsidRDefault="00303A39" w:rsidP="00BA12DB">
            <w:pPr>
              <w:numPr>
                <w:ilvl w:val="0"/>
                <w:numId w:val="4"/>
              </w:numPr>
              <w:tabs>
                <w:tab w:val="left" w:pos="1134"/>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Определение победителя Конкурса</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bookmarkStart w:id="8" w:name="пунктЕ1"/>
            <w:bookmarkEnd w:id="8"/>
            <w:r w:rsidRPr="00BC7E5E">
              <w:rPr>
                <w:sz w:val="28"/>
                <w:szCs w:val="28"/>
              </w:rPr>
              <w:t>Рассмотрение и оценка Конкурсных предложений</w:t>
            </w:r>
          </w:p>
        </w:tc>
        <w:tc>
          <w:tcPr>
            <w:tcW w:w="1343" w:type="pct"/>
            <w:gridSpan w:val="2"/>
            <w:shd w:val="clear" w:color="auto" w:fill="auto"/>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10 (</w:t>
            </w:r>
            <w:r>
              <w:rPr>
                <w:sz w:val="28"/>
                <w:szCs w:val="28"/>
              </w:rPr>
              <w:t>д</w:t>
            </w:r>
            <w:r w:rsidRPr="00BC7E5E">
              <w:rPr>
                <w:sz w:val="28"/>
                <w:szCs w:val="28"/>
              </w:rPr>
              <w:t xml:space="preserve">есяти) </w:t>
            </w:r>
            <w:r>
              <w:rPr>
                <w:sz w:val="28"/>
                <w:szCs w:val="28"/>
              </w:rPr>
              <w:t>р</w:t>
            </w:r>
            <w:r w:rsidRPr="00BC7E5E">
              <w:rPr>
                <w:sz w:val="28"/>
                <w:szCs w:val="28"/>
              </w:rPr>
              <w:t xml:space="preserve">абочих дней </w:t>
            </w:r>
            <w:proofErr w:type="gramStart"/>
            <w:r w:rsidRPr="00BC7E5E">
              <w:rPr>
                <w:sz w:val="28"/>
                <w:szCs w:val="28"/>
              </w:rPr>
              <w:t>с даты подписания</w:t>
            </w:r>
            <w:proofErr w:type="gramEnd"/>
            <w:r w:rsidRPr="00BC7E5E">
              <w:rPr>
                <w:sz w:val="28"/>
                <w:szCs w:val="28"/>
              </w:rPr>
              <w:t xml:space="preserve"> протокола вскрытия конвертов с Конкурсными предложениями</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15.03.2021 г. – 26.03.2021 г.</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Подписание протокола рассмотрения и оценки </w:t>
            </w:r>
            <w:r w:rsidRPr="00BC7E5E">
              <w:rPr>
                <w:sz w:val="28"/>
                <w:szCs w:val="28"/>
              </w:rPr>
              <w:lastRenderedPageBreak/>
              <w:t>Конкурсных предложений</w:t>
            </w:r>
          </w:p>
        </w:tc>
        <w:tc>
          <w:tcPr>
            <w:tcW w:w="1343" w:type="pct"/>
            <w:gridSpan w:val="2"/>
            <w:shd w:val="clear" w:color="auto" w:fill="auto"/>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lastRenderedPageBreak/>
              <w:t xml:space="preserve">В последний день рассмотрения и </w:t>
            </w:r>
            <w:r w:rsidRPr="00BC7E5E">
              <w:rPr>
                <w:kern w:val="3"/>
                <w:sz w:val="28"/>
                <w:szCs w:val="28"/>
              </w:rPr>
              <w:lastRenderedPageBreak/>
              <w:t>оценки Конкурсных предложений</w:t>
            </w:r>
          </w:p>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t>26.03.2021 г.</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kern w:val="3"/>
                <w:sz w:val="28"/>
                <w:szCs w:val="28"/>
              </w:rPr>
              <w:lastRenderedPageBreak/>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Размещение на Официальном сайте протокола рассмотрения и оценки Конкурсных предложений</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w:t>
            </w:r>
            <w:r>
              <w:rPr>
                <w:sz w:val="28"/>
                <w:szCs w:val="28"/>
              </w:rPr>
              <w:t>т</w:t>
            </w:r>
            <w:r w:rsidRPr="00BC7E5E">
              <w:rPr>
                <w:sz w:val="28"/>
                <w:szCs w:val="28"/>
              </w:rPr>
              <w:t>рех) дней со дня подписания протокола рассмотрения и оценки Конкурсных предложений</w:t>
            </w:r>
          </w:p>
        </w:tc>
        <w:tc>
          <w:tcPr>
            <w:tcW w:w="1368" w:type="pct"/>
          </w:tcPr>
          <w:p w:rsidR="00303A39" w:rsidRPr="00BC7E5E" w:rsidRDefault="00303A39" w:rsidP="00AF6D77">
            <w:pPr>
              <w:widowControl w:val="0"/>
              <w:tabs>
                <w:tab w:val="left" w:pos="1134"/>
              </w:tabs>
              <w:adjustRightInd w:val="0"/>
              <w:spacing w:before="120" w:after="120"/>
              <w:contextualSpacing/>
              <w:jc w:val="center"/>
              <w:rPr>
                <w:kern w:val="3"/>
                <w:sz w:val="28"/>
                <w:szCs w:val="28"/>
                <w:highlight w:val="yellow"/>
              </w:rPr>
            </w:pPr>
            <w:r w:rsidRPr="00BC7E5E">
              <w:rPr>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Подписание протокола о результатах проведения Конкурса</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Не позднее чем через 5 (</w:t>
            </w:r>
            <w:r>
              <w:rPr>
                <w:sz w:val="28"/>
                <w:szCs w:val="28"/>
              </w:rPr>
              <w:t>п</w:t>
            </w:r>
            <w:r w:rsidRPr="00BC7E5E">
              <w:rPr>
                <w:sz w:val="28"/>
                <w:szCs w:val="28"/>
              </w:rPr>
              <w:t xml:space="preserve">ять) </w:t>
            </w:r>
            <w:r>
              <w:rPr>
                <w:sz w:val="28"/>
                <w:szCs w:val="28"/>
              </w:rPr>
              <w:t>р</w:t>
            </w:r>
            <w:r w:rsidRPr="00BC7E5E">
              <w:rPr>
                <w:sz w:val="28"/>
                <w:szCs w:val="28"/>
              </w:rPr>
              <w:t xml:space="preserve">абочих дней со дня подписания протокола рассмотрения и оценки Конкурсных предложений </w:t>
            </w:r>
          </w:p>
          <w:p w:rsidR="00303A39" w:rsidRPr="00BC7E5E" w:rsidRDefault="00303A39" w:rsidP="00AF6D77">
            <w:pPr>
              <w:widowControl w:val="0"/>
              <w:tabs>
                <w:tab w:val="left" w:pos="1134"/>
              </w:tabs>
              <w:adjustRightInd w:val="0"/>
              <w:spacing w:before="120" w:after="120"/>
              <w:contextualSpacing/>
              <w:jc w:val="center"/>
              <w:rPr>
                <w:kern w:val="3"/>
                <w:sz w:val="28"/>
                <w:szCs w:val="28"/>
              </w:rPr>
            </w:pPr>
          </w:p>
        </w:tc>
        <w:tc>
          <w:tcPr>
            <w:tcW w:w="1368" w:type="pct"/>
          </w:tcPr>
          <w:p w:rsidR="00303A39" w:rsidRPr="00BC7E5E" w:rsidRDefault="00303A39" w:rsidP="00AF6D77">
            <w:pPr>
              <w:tabs>
                <w:tab w:val="left" w:pos="1134"/>
              </w:tabs>
              <w:spacing w:before="120" w:after="120"/>
              <w:contextualSpacing/>
              <w:jc w:val="center"/>
              <w:rPr>
                <w:kern w:val="3"/>
                <w:sz w:val="28"/>
                <w:szCs w:val="28"/>
                <w:u w:val="single"/>
              </w:rPr>
            </w:pPr>
            <w:r w:rsidRPr="00BC7E5E">
              <w:rPr>
                <w:kern w:val="3"/>
                <w:sz w:val="28"/>
                <w:szCs w:val="28"/>
              </w:rPr>
              <w:t>Конкурсная комиссия</w:t>
            </w: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Размещение на Официальном сайте протокола о результатах проведения Конкурса</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w:t>
            </w:r>
            <w:r>
              <w:rPr>
                <w:sz w:val="28"/>
                <w:szCs w:val="28"/>
              </w:rPr>
              <w:t>т</w:t>
            </w:r>
            <w:r w:rsidRPr="00BC7E5E">
              <w:rPr>
                <w:sz w:val="28"/>
                <w:szCs w:val="28"/>
              </w:rPr>
              <w:t>рех) дней со дня подписания протокола о результатах проведения Конкурса</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Конкурсная комиссия</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bCs/>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Возврат задатка всем Участникам конкурса кроме Победителя конкурса</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абочих дней со дня подписания протокола о результатах проведения Конкурса</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(Администрация Марксовского МР)</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p>
        </w:tc>
      </w:tr>
      <w:tr w:rsidR="00303A39" w:rsidRPr="00BC7E5E" w:rsidTr="00AF6D77">
        <w:trPr>
          <w:trHeight w:val="147"/>
        </w:trPr>
        <w:tc>
          <w:tcPr>
            <w:tcW w:w="509" w:type="pct"/>
          </w:tcPr>
          <w:p w:rsidR="00303A39" w:rsidRPr="00BC7E5E" w:rsidRDefault="00303A39" w:rsidP="00BA12DB">
            <w:pPr>
              <w:numPr>
                <w:ilvl w:val="1"/>
                <w:numId w:val="4"/>
              </w:numPr>
              <w:tabs>
                <w:tab w:val="left" w:pos="1134"/>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Опубликование сообщения о результатах проведения Конкурса в Официальном издании, размещение такого сообщения на Официальном сайте</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абочих дней со дня подписания протокола о результатах проведения Конкурса</w:t>
            </w:r>
          </w:p>
        </w:tc>
        <w:tc>
          <w:tcPr>
            <w:tcW w:w="1368" w:type="pct"/>
          </w:tcPr>
          <w:p w:rsidR="00303A39" w:rsidRPr="00BC7E5E" w:rsidRDefault="00303A39" w:rsidP="00AF6D77">
            <w:pPr>
              <w:tabs>
                <w:tab w:val="left" w:pos="1134"/>
              </w:tabs>
              <w:spacing w:before="120" w:after="120"/>
              <w:contextualSpacing/>
              <w:jc w:val="center"/>
              <w:rPr>
                <w:kern w:val="3"/>
                <w:sz w:val="28"/>
                <w:szCs w:val="28"/>
                <w:highlight w:val="yellow"/>
              </w:rPr>
            </w:pPr>
            <w:r w:rsidRPr="00BC7E5E">
              <w:rPr>
                <w:sz w:val="28"/>
                <w:szCs w:val="28"/>
              </w:rPr>
              <w:t xml:space="preserve">Администрация Марксовского МР </w:t>
            </w:r>
          </w:p>
        </w:tc>
      </w:tr>
      <w:tr w:rsidR="00303A39" w:rsidRPr="00BC7E5E" w:rsidTr="00AF6D77">
        <w:trPr>
          <w:trHeight w:val="43"/>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Направление </w:t>
            </w:r>
            <w:r w:rsidRPr="00BC7E5E">
              <w:rPr>
                <w:sz w:val="28"/>
                <w:szCs w:val="28"/>
              </w:rPr>
              <w:lastRenderedPageBreak/>
              <w:t xml:space="preserve">уведомлений о результатах проведения Конкурса Участникам конкурса </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lastRenderedPageBreak/>
              <w:t xml:space="preserve">В течение 15 </w:t>
            </w:r>
            <w:r w:rsidRPr="00BC7E5E">
              <w:rPr>
                <w:sz w:val="28"/>
                <w:szCs w:val="28"/>
              </w:rPr>
              <w:lastRenderedPageBreak/>
              <w:t>(</w:t>
            </w:r>
            <w:r>
              <w:rPr>
                <w:sz w:val="28"/>
                <w:szCs w:val="28"/>
              </w:rPr>
              <w:t>п</w:t>
            </w:r>
            <w:r w:rsidRPr="00BC7E5E">
              <w:rPr>
                <w:sz w:val="28"/>
                <w:szCs w:val="28"/>
              </w:rPr>
              <w:t xml:space="preserve">ятнадцати) </w:t>
            </w:r>
            <w:r>
              <w:rPr>
                <w:sz w:val="28"/>
                <w:szCs w:val="28"/>
              </w:rPr>
              <w:t>р</w:t>
            </w:r>
            <w:r w:rsidRPr="00BC7E5E">
              <w:rPr>
                <w:sz w:val="28"/>
                <w:szCs w:val="28"/>
              </w:rPr>
              <w:t>абочих дней со дня подписания протокола о результатах проведения Конкурса</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lastRenderedPageBreak/>
              <w:t xml:space="preserve">Администрация </w:t>
            </w:r>
            <w:r w:rsidRPr="00BC7E5E">
              <w:rPr>
                <w:sz w:val="28"/>
                <w:szCs w:val="28"/>
              </w:rPr>
              <w:lastRenderedPageBreak/>
              <w:t xml:space="preserve">Марксовского МР </w:t>
            </w:r>
          </w:p>
        </w:tc>
      </w:tr>
      <w:tr w:rsidR="00303A39" w:rsidRPr="00BC7E5E" w:rsidTr="00AF6D77">
        <w:trPr>
          <w:trHeight w:val="39"/>
        </w:trPr>
        <w:tc>
          <w:tcPr>
            <w:tcW w:w="509" w:type="pct"/>
          </w:tcPr>
          <w:p w:rsidR="00303A39" w:rsidRPr="00BC7E5E" w:rsidRDefault="00303A39" w:rsidP="00BA12DB">
            <w:pPr>
              <w:numPr>
                <w:ilvl w:val="0"/>
                <w:numId w:val="4"/>
              </w:numPr>
              <w:tabs>
                <w:tab w:val="left" w:pos="1134"/>
                <w:tab w:val="left" w:pos="3495"/>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 w:val="left" w:pos="3495"/>
              </w:tabs>
              <w:spacing w:before="120" w:after="120"/>
              <w:contextualSpacing/>
              <w:jc w:val="center"/>
              <w:rPr>
                <w:kern w:val="3"/>
                <w:sz w:val="28"/>
                <w:szCs w:val="28"/>
              </w:rPr>
            </w:pPr>
            <w:r w:rsidRPr="00BC7E5E">
              <w:rPr>
                <w:kern w:val="3"/>
                <w:sz w:val="28"/>
                <w:szCs w:val="28"/>
              </w:rPr>
              <w:t>Заключение Концессионного соглашения</w:t>
            </w:r>
          </w:p>
        </w:tc>
      </w:tr>
      <w:tr w:rsidR="00303A39" w:rsidRPr="00BC7E5E" w:rsidTr="00AF6D77">
        <w:trPr>
          <w:trHeight w:val="39"/>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Победителю конкурса экземпляра протокола о результатах проведения Конкурса и проекта Концессионного соглашения</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подписания</w:t>
            </w:r>
            <w:proofErr w:type="gramEnd"/>
            <w:r w:rsidRPr="00BC7E5E">
              <w:rPr>
                <w:sz w:val="28"/>
                <w:szCs w:val="28"/>
              </w:rPr>
              <w:t xml:space="preserve"> протокола о результатах проведения Конкурса</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(Администрация Марксовского МР)</w:t>
            </w:r>
          </w:p>
          <w:p w:rsidR="00303A39" w:rsidRPr="00BC7E5E" w:rsidRDefault="00303A39" w:rsidP="00AF6D77">
            <w:pPr>
              <w:widowControl w:val="0"/>
              <w:tabs>
                <w:tab w:val="left" w:pos="1134"/>
              </w:tabs>
              <w:adjustRightInd w:val="0"/>
              <w:spacing w:before="120" w:after="120"/>
              <w:contextualSpacing/>
              <w:rPr>
                <w:sz w:val="28"/>
                <w:szCs w:val="28"/>
                <w:highlight w:val="yellow"/>
              </w:rPr>
            </w:pPr>
          </w:p>
          <w:p w:rsidR="00303A39" w:rsidRPr="00BC7E5E" w:rsidRDefault="00303A39" w:rsidP="00AF6D77">
            <w:pPr>
              <w:widowControl w:val="0"/>
              <w:tabs>
                <w:tab w:val="left" w:pos="1134"/>
              </w:tabs>
              <w:adjustRightInd w:val="0"/>
              <w:spacing w:before="120" w:after="120"/>
              <w:contextualSpacing/>
              <w:rPr>
                <w:sz w:val="28"/>
                <w:szCs w:val="28"/>
                <w:highlight w:val="yellow"/>
              </w:rPr>
            </w:pPr>
          </w:p>
        </w:tc>
      </w:tr>
      <w:tr w:rsidR="00303A39" w:rsidRPr="00BC7E5E" w:rsidTr="00AF6D77">
        <w:trPr>
          <w:trHeight w:val="39"/>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bCs/>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35 (</w:t>
            </w:r>
            <w:r>
              <w:rPr>
                <w:sz w:val="28"/>
                <w:szCs w:val="28"/>
              </w:rPr>
              <w:t>т</w:t>
            </w:r>
            <w:r w:rsidRPr="00BC7E5E">
              <w:rPr>
                <w:sz w:val="28"/>
                <w:szCs w:val="28"/>
              </w:rPr>
              <w:t xml:space="preserve">ридцати пяти) </w:t>
            </w:r>
            <w:r>
              <w:rPr>
                <w:sz w:val="28"/>
                <w:szCs w:val="28"/>
              </w:rPr>
              <w:t>р</w:t>
            </w:r>
            <w:r w:rsidRPr="00BC7E5E">
              <w:rPr>
                <w:sz w:val="28"/>
                <w:szCs w:val="28"/>
              </w:rPr>
              <w:t xml:space="preserve">абочих дней </w:t>
            </w:r>
            <w:proofErr w:type="gramStart"/>
            <w:r w:rsidRPr="00BC7E5E">
              <w:rPr>
                <w:sz w:val="28"/>
                <w:szCs w:val="28"/>
              </w:rPr>
              <w:t>с даты подписания</w:t>
            </w:r>
            <w:proofErr w:type="gramEnd"/>
            <w:r w:rsidRPr="00BC7E5E">
              <w:rPr>
                <w:sz w:val="28"/>
                <w:szCs w:val="28"/>
              </w:rPr>
              <w:t xml:space="preserve"> протокола о результатах проведения Конкурса</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(Администрация Марксовского МР), Победитель конкурса</w:t>
            </w:r>
          </w:p>
        </w:tc>
      </w:tr>
      <w:tr w:rsidR="00303A39" w:rsidRPr="00BC7E5E" w:rsidTr="00AF6D77">
        <w:trPr>
          <w:trHeight w:val="39"/>
        </w:trPr>
        <w:tc>
          <w:tcPr>
            <w:tcW w:w="509" w:type="pct"/>
            <w:shd w:val="clear" w:color="auto" w:fill="auto"/>
          </w:tcPr>
          <w:p w:rsidR="00303A39" w:rsidRPr="00BC7E5E" w:rsidRDefault="00303A39" w:rsidP="00BA12DB">
            <w:pPr>
              <w:numPr>
                <w:ilvl w:val="1"/>
                <w:numId w:val="4"/>
              </w:numPr>
              <w:tabs>
                <w:tab w:val="left" w:pos="1134"/>
                <w:tab w:val="left" w:pos="3495"/>
              </w:tabs>
              <w:spacing w:before="120" w:after="120"/>
              <w:ind w:left="0" w:firstLine="0"/>
              <w:contextualSpacing/>
              <w:jc w:val="center"/>
              <w:rPr>
                <w:bCs/>
                <w:kern w:val="3"/>
                <w:sz w:val="28"/>
                <w:szCs w:val="28"/>
              </w:rPr>
            </w:pPr>
          </w:p>
        </w:tc>
        <w:tc>
          <w:tcPr>
            <w:tcW w:w="1780" w:type="pct"/>
            <w:shd w:val="clear" w:color="auto" w:fill="auto"/>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Предоставление документа об обеспечении исполнения Концессионного соглашения</w:t>
            </w:r>
          </w:p>
        </w:tc>
        <w:tc>
          <w:tcPr>
            <w:tcW w:w="1343" w:type="pct"/>
            <w:gridSpan w:val="2"/>
            <w:shd w:val="clear" w:color="auto" w:fill="auto"/>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До окончания срока заключения Концессионного соглашения</w:t>
            </w:r>
          </w:p>
        </w:tc>
        <w:tc>
          <w:tcPr>
            <w:tcW w:w="1368" w:type="pct"/>
            <w:shd w:val="clear" w:color="auto" w:fill="auto"/>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Победитель конкурса</w:t>
            </w:r>
          </w:p>
        </w:tc>
      </w:tr>
      <w:tr w:rsidR="00303A39" w:rsidRPr="00BC7E5E" w:rsidTr="00AF6D77">
        <w:trPr>
          <w:trHeight w:val="39"/>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Заключение Концессионного соглашения</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 xml:space="preserve">В течение 30 (тридцати) </w:t>
            </w:r>
            <w:r>
              <w:rPr>
                <w:sz w:val="28"/>
                <w:szCs w:val="28"/>
              </w:rPr>
              <w:t>р</w:t>
            </w:r>
            <w:r w:rsidRPr="00BC7E5E">
              <w:rPr>
                <w:sz w:val="28"/>
                <w:szCs w:val="28"/>
              </w:rPr>
              <w:t>абочих дней со дня направления Победителю Конкурса проекта Концессионного соглашения</w:t>
            </w:r>
          </w:p>
        </w:tc>
        <w:tc>
          <w:tcPr>
            <w:tcW w:w="1368" w:type="pct"/>
          </w:tcPr>
          <w:p w:rsidR="00303A39" w:rsidRPr="00BC7E5E" w:rsidRDefault="00303A39" w:rsidP="00AF6D77">
            <w:pPr>
              <w:widowControl w:val="0"/>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widowControl w:val="0"/>
              <w:tabs>
                <w:tab w:val="left" w:pos="1134"/>
              </w:tabs>
              <w:adjustRightInd w:val="0"/>
              <w:spacing w:before="120" w:after="120"/>
              <w:contextualSpacing/>
              <w:jc w:val="center"/>
              <w:rPr>
                <w:kern w:val="3"/>
                <w:sz w:val="28"/>
                <w:szCs w:val="28"/>
                <w:highlight w:val="yellow"/>
              </w:rPr>
            </w:pPr>
            <w:r w:rsidRPr="00BC7E5E">
              <w:rPr>
                <w:sz w:val="28"/>
                <w:szCs w:val="28"/>
              </w:rPr>
              <w:t>(Администрация Марксовского МР), Победитель конкурса</w:t>
            </w:r>
          </w:p>
        </w:tc>
      </w:tr>
      <w:tr w:rsidR="00303A39" w:rsidRPr="00BC7E5E" w:rsidTr="00AF6D77">
        <w:trPr>
          <w:trHeight w:val="1746"/>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tabs>
                <w:tab w:val="left" w:pos="1134"/>
              </w:tabs>
              <w:spacing w:before="120" w:after="120"/>
              <w:contextualSpacing/>
              <w:jc w:val="left"/>
              <w:rPr>
                <w:kern w:val="3"/>
                <w:sz w:val="28"/>
                <w:szCs w:val="28"/>
              </w:rPr>
            </w:pPr>
            <w:r w:rsidRPr="00BC7E5E">
              <w:rPr>
                <w:kern w:val="3"/>
                <w:sz w:val="28"/>
                <w:szCs w:val="28"/>
              </w:rPr>
              <w:t>Опубликование в Официальном издании и размещение на Официальном сайте сообщения о заключении Концессионного соглашения</w:t>
            </w:r>
          </w:p>
        </w:tc>
        <w:tc>
          <w:tcPr>
            <w:tcW w:w="134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2 (</w:t>
            </w:r>
            <w:r>
              <w:rPr>
                <w:sz w:val="28"/>
                <w:szCs w:val="28"/>
              </w:rPr>
              <w:t>д</w:t>
            </w:r>
            <w:r w:rsidRPr="00BC7E5E">
              <w:rPr>
                <w:sz w:val="28"/>
                <w:szCs w:val="28"/>
              </w:rPr>
              <w:t xml:space="preserve">вух) </w:t>
            </w:r>
            <w:r>
              <w:rPr>
                <w:sz w:val="28"/>
                <w:szCs w:val="28"/>
              </w:rPr>
              <w:t>р</w:t>
            </w:r>
            <w:r w:rsidRPr="00BC7E5E">
              <w:rPr>
                <w:sz w:val="28"/>
                <w:szCs w:val="28"/>
              </w:rPr>
              <w:t>абочих дней со дня заключения Концессионного соглашения</w:t>
            </w:r>
          </w:p>
        </w:tc>
        <w:tc>
          <w:tcPr>
            <w:tcW w:w="1368" w:type="pct"/>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Администрация Марксовского МР</w:t>
            </w:r>
          </w:p>
        </w:tc>
      </w:tr>
      <w:tr w:rsidR="00303A39" w:rsidRPr="00BC7E5E" w:rsidTr="00AF6D77">
        <w:trPr>
          <w:trHeight w:val="295"/>
        </w:trPr>
        <w:tc>
          <w:tcPr>
            <w:tcW w:w="509" w:type="pct"/>
          </w:tcPr>
          <w:p w:rsidR="00303A39" w:rsidRPr="00BC7E5E" w:rsidRDefault="00303A39" w:rsidP="00BA12DB">
            <w:pPr>
              <w:numPr>
                <w:ilvl w:val="0"/>
                <w:numId w:val="4"/>
              </w:numPr>
              <w:tabs>
                <w:tab w:val="left" w:pos="1134"/>
                <w:tab w:val="left" w:pos="3495"/>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 w:val="left" w:pos="3495"/>
              </w:tabs>
              <w:spacing w:before="120" w:after="120"/>
              <w:contextualSpacing/>
              <w:jc w:val="center"/>
              <w:rPr>
                <w:kern w:val="3"/>
                <w:sz w:val="28"/>
                <w:szCs w:val="28"/>
              </w:rPr>
            </w:pPr>
            <w:r w:rsidRPr="00BC7E5E">
              <w:rPr>
                <w:kern w:val="3"/>
                <w:sz w:val="28"/>
                <w:szCs w:val="28"/>
              </w:rPr>
              <w:t>Заключение Концессионного соглашения без проведения Конкурса</w:t>
            </w:r>
          </w:p>
        </w:tc>
      </w:tr>
      <w:tr w:rsidR="00303A39" w:rsidRPr="00BC7E5E" w:rsidTr="00AF6D77">
        <w:trPr>
          <w:trHeight w:val="895"/>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 w:val="left" w:pos="3495"/>
              </w:tabs>
              <w:spacing w:before="120" w:after="120"/>
              <w:contextualSpacing/>
              <w:jc w:val="center"/>
              <w:rPr>
                <w:kern w:val="3"/>
                <w:sz w:val="28"/>
                <w:szCs w:val="28"/>
              </w:rPr>
            </w:pPr>
            <w:r w:rsidRPr="00BC7E5E">
              <w:rPr>
                <w:kern w:val="3"/>
                <w:sz w:val="28"/>
                <w:szCs w:val="28"/>
              </w:rPr>
              <w:t>Объявление Конкурса несостоявшимся в случае, если по истечении срока представления Заявок на участие в конкурсе представлено менее двух Заявок на участие в конкурсе</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Принятие решения о признании Конкурса </w:t>
            </w:r>
            <w:proofErr w:type="gramStart"/>
            <w:r w:rsidRPr="00BC7E5E">
              <w:rPr>
                <w:sz w:val="28"/>
                <w:szCs w:val="28"/>
              </w:rPr>
              <w:t>несостоявшимся</w:t>
            </w:r>
            <w:proofErr w:type="gramEnd"/>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На следующий день после истечения срока представления Заявок на участие в конкурсе</w:t>
            </w: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proofErr w:type="gramStart"/>
            <w:r w:rsidRPr="00BC7E5E">
              <w:rPr>
                <w:sz w:val="28"/>
                <w:szCs w:val="28"/>
              </w:rPr>
              <w:t>Опубликование в Официальном издании и размещение на Официальном сайте решения о признании Конкурса несостоявшимся с обоснованием этого решения</w:t>
            </w:r>
            <w:proofErr w:type="gramEnd"/>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 признании Конкурса несостоявшимся</w:t>
            </w: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bCs/>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Направление уведомления о результатах проведения Конкурса Участникам конкурса </w:t>
            </w:r>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 признании Конкурса несостоявшимся</w:t>
            </w:r>
          </w:p>
          <w:p w:rsidR="00303A39" w:rsidRPr="00BC7E5E" w:rsidRDefault="00303A39" w:rsidP="00AF6D77">
            <w:pPr>
              <w:widowControl w:val="0"/>
              <w:tabs>
                <w:tab w:val="left" w:pos="1134"/>
              </w:tabs>
              <w:adjustRightInd w:val="0"/>
              <w:spacing w:before="120" w:after="120"/>
              <w:contextualSpacing/>
              <w:rPr>
                <w:sz w:val="28"/>
                <w:szCs w:val="28"/>
              </w:rPr>
            </w:pPr>
          </w:p>
        </w:tc>
        <w:tc>
          <w:tcPr>
            <w:tcW w:w="1413"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Конкурсная комиссия</w:t>
            </w:r>
          </w:p>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p>
          <w:p w:rsidR="00303A39" w:rsidRPr="00BC7E5E" w:rsidRDefault="00303A39" w:rsidP="00AF6D77">
            <w:pPr>
              <w:tabs>
                <w:tab w:val="left" w:pos="1134"/>
              </w:tabs>
              <w:adjustRightInd w:val="0"/>
              <w:spacing w:before="120" w:after="120"/>
              <w:contextualSpacing/>
              <w:jc w:val="center"/>
              <w:rPr>
                <w:kern w:val="3"/>
                <w:sz w:val="28"/>
                <w:szCs w:val="28"/>
                <w:highlight w:val="yellow"/>
              </w:rPr>
            </w:pPr>
          </w:p>
        </w:tc>
      </w:tr>
      <w:tr w:rsidR="00303A39" w:rsidRPr="00BC7E5E" w:rsidTr="00AF6D77">
        <w:trPr>
          <w:trHeight w:val="416"/>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Вскрытие конверта с единственной представленной Заявкой на участие в Конкурсе и рассмотрение этой Заявки</w:t>
            </w:r>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 (</w:t>
            </w:r>
            <w:r>
              <w:rPr>
                <w:sz w:val="28"/>
                <w:szCs w:val="28"/>
              </w:rPr>
              <w:t>т</w:t>
            </w:r>
            <w:r w:rsidRPr="00BC7E5E">
              <w:rPr>
                <w:sz w:val="28"/>
                <w:szCs w:val="28"/>
              </w:rPr>
              <w:t xml:space="preserve">рех) рабочих дней со дня принятия решения о признании Конкурса </w:t>
            </w:r>
            <w:proofErr w:type="gramStart"/>
            <w:r w:rsidRPr="00BC7E5E">
              <w:rPr>
                <w:sz w:val="28"/>
                <w:szCs w:val="28"/>
              </w:rPr>
              <w:t>несостоявшимся</w:t>
            </w:r>
            <w:proofErr w:type="gramEnd"/>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2921"/>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 xml:space="preserve">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 в случае если Заявитель и </w:t>
            </w:r>
            <w:r w:rsidRPr="00BC7E5E">
              <w:rPr>
                <w:sz w:val="28"/>
                <w:szCs w:val="28"/>
              </w:rPr>
              <w:lastRenderedPageBreak/>
              <w:t>представленная им Заявка на участие в конкурсе соответствуют требованиям, установленным Конкурсной документацией и Законом о концессионных соглашениях</w:t>
            </w:r>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lastRenderedPageBreak/>
              <w:t>В течение 10 (</w:t>
            </w:r>
            <w:r>
              <w:rPr>
                <w:sz w:val="28"/>
                <w:szCs w:val="28"/>
              </w:rPr>
              <w:t>д</w:t>
            </w:r>
            <w:r w:rsidRPr="00BC7E5E">
              <w:rPr>
                <w:sz w:val="28"/>
                <w:szCs w:val="28"/>
              </w:rPr>
              <w:t xml:space="preserve">есяти) </w:t>
            </w:r>
            <w:r>
              <w:rPr>
                <w:sz w:val="28"/>
                <w:szCs w:val="28"/>
              </w:rPr>
              <w:t>р</w:t>
            </w:r>
            <w:r w:rsidRPr="00BC7E5E">
              <w:rPr>
                <w:sz w:val="28"/>
                <w:szCs w:val="28"/>
              </w:rPr>
              <w:t>абочих дней со дня принятия решения о признании Конкурса несостоявшимся</w:t>
            </w:r>
          </w:p>
          <w:p w:rsidR="00303A39" w:rsidRPr="00BC7E5E" w:rsidRDefault="00303A39" w:rsidP="00AF6D77">
            <w:pPr>
              <w:spacing w:before="120" w:after="120"/>
              <w:contextualSpacing/>
              <w:jc w:val="center"/>
              <w:rPr>
                <w:kern w:val="3"/>
                <w:sz w:val="28"/>
                <w:szCs w:val="28"/>
                <w:highlight w:val="yellow"/>
              </w:rPr>
            </w:pP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Представление Заявителем предложения о заключении Концессионного соглашения</w:t>
            </w:r>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60 (</w:t>
            </w:r>
            <w:r>
              <w:rPr>
                <w:sz w:val="28"/>
                <w:szCs w:val="28"/>
              </w:rPr>
              <w:t>ш</w:t>
            </w:r>
            <w:r w:rsidRPr="00BC7E5E">
              <w:rPr>
                <w:sz w:val="28"/>
                <w:szCs w:val="28"/>
              </w:rPr>
              <w:t xml:space="preserve">естидесяти) </w:t>
            </w:r>
            <w:r>
              <w:rPr>
                <w:sz w:val="28"/>
                <w:szCs w:val="28"/>
              </w:rPr>
              <w:t>р</w:t>
            </w:r>
            <w:r w:rsidRPr="00BC7E5E">
              <w:rPr>
                <w:sz w:val="28"/>
                <w:szCs w:val="28"/>
              </w:rPr>
              <w:t xml:space="preserve">абочих дней со дня направления предложения </w:t>
            </w:r>
            <w:proofErr w:type="spellStart"/>
            <w:r w:rsidRPr="00BC7E5E">
              <w:rPr>
                <w:sz w:val="28"/>
                <w:szCs w:val="28"/>
              </w:rPr>
              <w:t>Концедента</w:t>
            </w:r>
            <w:proofErr w:type="spellEnd"/>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Заявитель, представивший единственную Заявку</w:t>
            </w:r>
          </w:p>
        </w:tc>
      </w:tr>
      <w:tr w:rsidR="00303A39" w:rsidRPr="00BC7E5E" w:rsidTr="00AF6D77">
        <w:trPr>
          <w:trHeight w:val="416"/>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jc w:val="center"/>
              <w:rPr>
                <w:kern w:val="3"/>
                <w:sz w:val="28"/>
                <w:szCs w:val="28"/>
              </w:rPr>
            </w:pPr>
          </w:p>
        </w:tc>
        <w:tc>
          <w:tcPr>
            <w:tcW w:w="1780"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Рассмотрение представленного Заявителем предложения о заключении Концессионного соглашения</w:t>
            </w:r>
          </w:p>
        </w:tc>
        <w:tc>
          <w:tcPr>
            <w:tcW w:w="1298"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ятнадцать) </w:t>
            </w:r>
            <w:r>
              <w:rPr>
                <w:sz w:val="28"/>
                <w:szCs w:val="28"/>
              </w:rPr>
              <w:t>р</w:t>
            </w:r>
            <w:r w:rsidRPr="00BC7E5E">
              <w:rPr>
                <w:sz w:val="28"/>
                <w:szCs w:val="28"/>
              </w:rPr>
              <w:t>абочих дней со дня представления Заявителем предложения о заключении Концессионного соглашения</w:t>
            </w: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(Администрация Марксовского МР)</w:t>
            </w:r>
          </w:p>
        </w:tc>
      </w:tr>
    </w:tbl>
    <w:p w:rsidR="00303A39" w:rsidRPr="00BC7E5E" w:rsidRDefault="00303A39" w:rsidP="00303A39">
      <w:pPr>
        <w:spacing w:before="120" w:after="120"/>
        <w:contextualSpacing/>
        <w:rPr>
          <w:vanish/>
          <w:sz w:val="28"/>
          <w:szCs w:val="28"/>
        </w:rPr>
      </w:pPr>
    </w:p>
    <w:tbl>
      <w:tblPr>
        <w:tblpPr w:leftFromText="181" w:rightFromText="181" w:vertAnchor="text" w:horzAnchor="margin" w:tblpXSpec="center" w:tblpY="1"/>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5"/>
        <w:gridCol w:w="3384"/>
        <w:gridCol w:w="2448"/>
        <w:gridCol w:w="89"/>
        <w:gridCol w:w="2588"/>
      </w:tblGrid>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Принятие решения о заключении Концессионного соглашения с Заявителем, представившим единственную Заявку на участие в Конкурсе, если предложение Заявителя о заключении Концессионного соглашения соответствует требованиям Конкурсной документации</w:t>
            </w:r>
          </w:p>
          <w:p w:rsidR="00303A39" w:rsidRPr="00BC7E5E" w:rsidRDefault="00303A39" w:rsidP="00AF6D77">
            <w:pPr>
              <w:widowControl w:val="0"/>
              <w:tabs>
                <w:tab w:val="left" w:pos="1134"/>
              </w:tabs>
              <w:adjustRightInd w:val="0"/>
              <w:spacing w:before="120" w:after="120"/>
              <w:contextualSpacing/>
              <w:jc w:val="left"/>
              <w:rPr>
                <w:sz w:val="28"/>
                <w:szCs w:val="28"/>
              </w:rPr>
            </w:pPr>
          </w:p>
        </w:tc>
        <w:tc>
          <w:tcPr>
            <w:tcW w:w="1292"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 xml:space="preserve">В день </w:t>
            </w:r>
            <w:proofErr w:type="gramStart"/>
            <w:r w:rsidRPr="00BC7E5E">
              <w:rPr>
                <w:sz w:val="28"/>
                <w:szCs w:val="28"/>
              </w:rPr>
              <w:t>окончания срока рассмотрения предложения Заявителя</w:t>
            </w:r>
            <w:proofErr w:type="gramEnd"/>
            <w:r w:rsidRPr="00BC7E5E">
              <w:rPr>
                <w:sz w:val="28"/>
                <w:szCs w:val="28"/>
              </w:rPr>
              <w:t xml:space="preserve"> о заключении Концессионного соглашения</w:t>
            </w:r>
          </w:p>
          <w:p w:rsidR="00303A39" w:rsidRPr="00BC7E5E" w:rsidRDefault="00303A39" w:rsidP="00AF6D77">
            <w:pPr>
              <w:spacing w:before="120" w:after="120"/>
              <w:contextualSpacing/>
              <w:jc w:val="center"/>
              <w:rPr>
                <w:kern w:val="3"/>
                <w:sz w:val="28"/>
                <w:szCs w:val="28"/>
                <w:highlight w:val="yellow"/>
              </w:rPr>
            </w:pP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56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Заявителю проекта Концессионного соглашения</w:t>
            </w:r>
          </w:p>
        </w:tc>
        <w:tc>
          <w:tcPr>
            <w:tcW w:w="1292"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w:t>
            </w:r>
            <w:r w:rsidRPr="00BC7E5E">
              <w:rPr>
                <w:sz w:val="28"/>
                <w:szCs w:val="28"/>
              </w:rPr>
              <w:lastRenderedPageBreak/>
              <w:t>соглашения</w:t>
            </w: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lastRenderedPageBreak/>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92"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35 (</w:t>
            </w:r>
            <w:r>
              <w:rPr>
                <w:sz w:val="28"/>
                <w:szCs w:val="28"/>
              </w:rPr>
              <w:t>т</w:t>
            </w:r>
            <w:r w:rsidRPr="00BC7E5E">
              <w:rPr>
                <w:sz w:val="28"/>
                <w:szCs w:val="28"/>
              </w:rPr>
              <w:t xml:space="preserve">ридцати пяти)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413" w:type="pct"/>
            <w:gridSpan w:val="2"/>
          </w:tcPr>
          <w:p w:rsidR="00303A39" w:rsidRPr="00BC7E5E" w:rsidRDefault="00303A39" w:rsidP="00AF6D77">
            <w:pPr>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(Администрация Марксовского МР), Заявитель, представивший единственную Заявку</w:t>
            </w:r>
          </w:p>
        </w:tc>
      </w:tr>
      <w:tr w:rsidR="00303A39" w:rsidRPr="00BC7E5E" w:rsidTr="00AF6D77">
        <w:trPr>
          <w:trHeight w:val="1034"/>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Предоставление документа об обеспечении исполнения Концессионного соглашения</w:t>
            </w:r>
          </w:p>
        </w:tc>
        <w:tc>
          <w:tcPr>
            <w:tcW w:w="1292" w:type="pct"/>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До окончания срока заключения Концессионного соглашения</w:t>
            </w:r>
          </w:p>
        </w:tc>
        <w:tc>
          <w:tcPr>
            <w:tcW w:w="1413" w:type="pct"/>
            <w:gridSpan w:val="2"/>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Заявитель, представивший единственную Заявку</w:t>
            </w:r>
          </w:p>
        </w:tc>
      </w:tr>
      <w:tr w:rsidR="00303A39" w:rsidRPr="00BC7E5E" w:rsidTr="00AF6D77">
        <w:trPr>
          <w:trHeight w:val="694"/>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Заключение Концессионного соглашения</w:t>
            </w:r>
          </w:p>
        </w:tc>
        <w:tc>
          <w:tcPr>
            <w:tcW w:w="1292" w:type="pct"/>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30 (</w:t>
            </w:r>
            <w:r>
              <w:rPr>
                <w:sz w:val="28"/>
                <w:szCs w:val="28"/>
              </w:rPr>
              <w:t>т</w:t>
            </w:r>
            <w:r w:rsidRPr="00BC7E5E">
              <w:rPr>
                <w:sz w:val="28"/>
                <w:szCs w:val="28"/>
              </w:rPr>
              <w:t xml:space="preserve">ридцати) </w:t>
            </w:r>
            <w:r>
              <w:rPr>
                <w:sz w:val="28"/>
                <w:szCs w:val="28"/>
              </w:rPr>
              <w:t>р</w:t>
            </w:r>
            <w:r w:rsidRPr="00BC7E5E">
              <w:rPr>
                <w:sz w:val="28"/>
                <w:szCs w:val="28"/>
              </w:rPr>
              <w:t xml:space="preserve">абочих дней </w:t>
            </w:r>
            <w:proofErr w:type="gramStart"/>
            <w:r w:rsidRPr="00BC7E5E">
              <w:rPr>
                <w:sz w:val="28"/>
                <w:szCs w:val="28"/>
              </w:rPr>
              <w:t>с даты направления</w:t>
            </w:r>
            <w:proofErr w:type="gramEnd"/>
            <w:r w:rsidRPr="00BC7E5E">
              <w:rPr>
                <w:sz w:val="28"/>
                <w:szCs w:val="28"/>
              </w:rPr>
              <w:t xml:space="preserve"> Заявителю проекта Концессионного соглашения</w:t>
            </w:r>
          </w:p>
        </w:tc>
        <w:tc>
          <w:tcPr>
            <w:tcW w:w="1413" w:type="pct"/>
            <w:gridSpan w:val="2"/>
          </w:tcPr>
          <w:p w:rsidR="00303A39" w:rsidRPr="00BC7E5E" w:rsidRDefault="00303A39" w:rsidP="00AF6D77">
            <w:pPr>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sz w:val="28"/>
                <w:szCs w:val="28"/>
              </w:rPr>
            </w:pPr>
            <w:r w:rsidRPr="00BC7E5E">
              <w:rPr>
                <w:sz w:val="28"/>
                <w:szCs w:val="28"/>
              </w:rPr>
              <w:t>(Администрация Марксовского МР)</w:t>
            </w:r>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Заявитель, представивший единственную Заявку</w:t>
            </w:r>
          </w:p>
        </w:tc>
      </w:tr>
      <w:tr w:rsidR="00303A39" w:rsidRPr="00BC7E5E" w:rsidTr="00AF6D77">
        <w:trPr>
          <w:trHeight w:val="1203"/>
        </w:trPr>
        <w:tc>
          <w:tcPr>
            <w:tcW w:w="509" w:type="pct"/>
            <w:tcBorders>
              <w:bottom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bottom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Опубликование в Официальном издании и размещение на Официальном сайте сообщения о заключении Концессионного соглашения</w:t>
            </w:r>
          </w:p>
        </w:tc>
        <w:tc>
          <w:tcPr>
            <w:tcW w:w="1292" w:type="pct"/>
            <w:tcBorders>
              <w:bottom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2 (</w:t>
            </w:r>
            <w:r>
              <w:rPr>
                <w:sz w:val="28"/>
                <w:szCs w:val="28"/>
              </w:rPr>
              <w:t>д</w:t>
            </w:r>
            <w:r w:rsidRPr="00BC7E5E">
              <w:rPr>
                <w:sz w:val="28"/>
                <w:szCs w:val="28"/>
              </w:rPr>
              <w:t>вух) рабочих дней со дня заключения Концессионного соглашения</w:t>
            </w:r>
          </w:p>
        </w:tc>
        <w:tc>
          <w:tcPr>
            <w:tcW w:w="1413" w:type="pct"/>
            <w:gridSpan w:val="2"/>
            <w:tcBorders>
              <w:bottom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1"/>
                <w:numId w:val="4"/>
              </w:numPr>
              <w:tabs>
                <w:tab w:val="left" w:pos="1134"/>
                <w:tab w:val="left" w:pos="3495"/>
              </w:tabs>
              <w:spacing w:before="120" w:after="120"/>
              <w:ind w:left="0" w:firstLine="0"/>
              <w:contextualSpacing/>
              <w:jc w:val="center"/>
              <w:rPr>
                <w:bCs/>
                <w:kern w:val="3"/>
                <w:sz w:val="28"/>
                <w:szCs w:val="28"/>
              </w:rPr>
            </w:pPr>
          </w:p>
        </w:tc>
        <w:tc>
          <w:tcPr>
            <w:tcW w:w="4491" w:type="pct"/>
            <w:gridSpan w:val="4"/>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bCs/>
                <w:kern w:val="3"/>
                <w:sz w:val="28"/>
                <w:szCs w:val="28"/>
              </w:rPr>
              <w:t xml:space="preserve">Объявление Конкурса несостоявшимся в случае, если </w:t>
            </w:r>
            <w:proofErr w:type="gramStart"/>
            <w:r w:rsidRPr="00BC7E5E">
              <w:rPr>
                <w:bCs/>
                <w:kern w:val="3"/>
                <w:sz w:val="28"/>
                <w:szCs w:val="28"/>
              </w:rPr>
              <w:t>соответствующими</w:t>
            </w:r>
            <w:proofErr w:type="gramEnd"/>
            <w:r w:rsidRPr="00BC7E5E">
              <w:rPr>
                <w:bCs/>
                <w:kern w:val="3"/>
                <w:sz w:val="28"/>
                <w:szCs w:val="28"/>
              </w:rPr>
              <w:t xml:space="preserve"> требованиям Конкурсной документации признано менее двух Заявок на участие в конкурсе</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Принятие решения о признании Конкурса </w:t>
            </w:r>
            <w:proofErr w:type="gramStart"/>
            <w:r w:rsidRPr="00BC7E5E">
              <w:rPr>
                <w:sz w:val="28"/>
                <w:szCs w:val="28"/>
              </w:rPr>
              <w:t>несостоявшимся</w:t>
            </w:r>
            <w:proofErr w:type="gramEnd"/>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На следующий день после подписания протокола проведения Предварительного отбора</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proofErr w:type="gramStart"/>
            <w:r w:rsidRPr="00BC7E5E">
              <w:rPr>
                <w:sz w:val="28"/>
                <w:szCs w:val="28"/>
              </w:rPr>
              <w:t xml:space="preserve">Опубликование в Официальном издании и размещение на Официальном сайте решения о признании Конкурса </w:t>
            </w:r>
            <w:r w:rsidRPr="00BC7E5E">
              <w:rPr>
                <w:sz w:val="28"/>
                <w:szCs w:val="28"/>
              </w:rPr>
              <w:lastRenderedPageBreak/>
              <w:t>несостоявшимся с обоснованием этого решения</w:t>
            </w:r>
            <w:proofErr w:type="gramEnd"/>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rPr>
            </w:pPr>
            <w:r w:rsidRPr="00BC7E5E">
              <w:rPr>
                <w:sz w:val="28"/>
                <w:szCs w:val="28"/>
              </w:rPr>
              <w:lastRenderedPageBreak/>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 </w:t>
            </w:r>
            <w:r w:rsidRPr="00BC7E5E">
              <w:rPr>
                <w:sz w:val="28"/>
                <w:szCs w:val="28"/>
              </w:rPr>
              <w:lastRenderedPageBreak/>
              <w:t>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lastRenderedPageBreak/>
              <w:t>Конкурсная комиссия</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Направление уведомления о результатах проведения Конкурса Участникам конкурса </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 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Конкурсная комиссия</w:t>
            </w:r>
          </w:p>
          <w:p w:rsidR="00303A39" w:rsidRPr="00BC7E5E" w:rsidRDefault="00303A39" w:rsidP="00AF6D77">
            <w:pPr>
              <w:widowControl w:val="0"/>
              <w:tabs>
                <w:tab w:val="left" w:pos="1134"/>
              </w:tabs>
              <w:adjustRightInd w:val="0"/>
              <w:spacing w:before="120" w:after="120"/>
              <w:contextualSpacing/>
              <w:jc w:val="center"/>
              <w:rPr>
                <w:sz w:val="28"/>
                <w:szCs w:val="28"/>
              </w:rPr>
            </w:pPr>
          </w:p>
          <w:p w:rsidR="00303A39" w:rsidRPr="00BC7E5E" w:rsidRDefault="00303A39" w:rsidP="00AF6D77">
            <w:pPr>
              <w:tabs>
                <w:tab w:val="left" w:pos="1134"/>
              </w:tabs>
              <w:adjustRightInd w:val="0"/>
              <w:spacing w:before="120" w:after="120"/>
              <w:contextualSpacing/>
              <w:jc w:val="center"/>
              <w:rPr>
                <w:kern w:val="3"/>
                <w:sz w:val="28"/>
                <w:szCs w:val="28"/>
              </w:rPr>
            </w:pP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Заявителю предложения представить предложение о заключении Концессионного соглашения на условиях, соответствующих Конкурсной документации</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10 (</w:t>
            </w:r>
            <w:r>
              <w:rPr>
                <w:sz w:val="28"/>
                <w:szCs w:val="28"/>
              </w:rPr>
              <w:t>д</w:t>
            </w:r>
            <w:r w:rsidRPr="00BC7E5E">
              <w:rPr>
                <w:sz w:val="28"/>
                <w:szCs w:val="28"/>
              </w:rPr>
              <w:t xml:space="preserve">есяти) </w:t>
            </w:r>
            <w:r>
              <w:rPr>
                <w:sz w:val="28"/>
                <w:szCs w:val="28"/>
              </w:rPr>
              <w:t>р</w:t>
            </w:r>
            <w:r w:rsidRPr="00BC7E5E">
              <w:rPr>
                <w:sz w:val="28"/>
                <w:szCs w:val="28"/>
              </w:rPr>
              <w:t>абочих дней со дня принятия решения о признании Конкурса несостоявшимся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Представление Заявителем предложения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60 (</w:t>
            </w:r>
            <w:r>
              <w:rPr>
                <w:sz w:val="28"/>
                <w:szCs w:val="28"/>
              </w:rPr>
              <w:t>ш</w:t>
            </w:r>
            <w:r w:rsidRPr="00BC7E5E">
              <w:rPr>
                <w:sz w:val="28"/>
                <w:szCs w:val="28"/>
              </w:rPr>
              <w:t xml:space="preserve">естидесяти) </w:t>
            </w:r>
            <w:r>
              <w:rPr>
                <w:sz w:val="28"/>
                <w:szCs w:val="28"/>
              </w:rPr>
              <w:t>р</w:t>
            </w:r>
            <w:r w:rsidRPr="00BC7E5E">
              <w:rPr>
                <w:sz w:val="28"/>
                <w:szCs w:val="28"/>
              </w:rPr>
              <w:t xml:space="preserve">абочих дней со дня направления предложения </w:t>
            </w:r>
            <w:proofErr w:type="spellStart"/>
            <w:r w:rsidRPr="00BC7E5E">
              <w:rPr>
                <w:sz w:val="28"/>
                <w:szCs w:val="28"/>
              </w:rPr>
              <w:t>Концедента</w:t>
            </w:r>
            <w:proofErr w:type="spellEnd"/>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Заявитель, представивший единственную Заявку, соответствующую требованиям Конкурсной документации</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Рассмотрение представленного Заявителем предложения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абочих дней со дня представления Заявителем предложения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Принятие решения о заключении Концессионного соглашения с Заявителем, представившим единственную Заявку на </w:t>
            </w:r>
            <w:r w:rsidRPr="00BC7E5E">
              <w:rPr>
                <w:sz w:val="28"/>
                <w:szCs w:val="28"/>
              </w:rPr>
              <w:lastRenderedPageBreak/>
              <w:t>участие в Конкурсе, если предложение Заявителя о заключении Концессионного соглашения соответствует требованиям Конкурсной документации</w:t>
            </w:r>
          </w:p>
        </w:tc>
        <w:tc>
          <w:tcPr>
            <w:tcW w:w="1292" w:type="pct"/>
            <w:tcBorders>
              <w:top w:val="single" w:sz="4" w:space="0" w:color="auto"/>
              <w:left w:val="single" w:sz="4" w:space="0" w:color="auto"/>
              <w:bottom w:val="single" w:sz="4" w:space="0" w:color="auto"/>
              <w:right w:val="single" w:sz="4" w:space="0" w:color="auto"/>
            </w:tcBorders>
            <w:shd w:val="clear" w:color="auto" w:fill="auto"/>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lastRenderedPageBreak/>
              <w:t xml:space="preserve">В день </w:t>
            </w:r>
            <w:proofErr w:type="gramStart"/>
            <w:r w:rsidRPr="00BC7E5E">
              <w:rPr>
                <w:sz w:val="28"/>
                <w:szCs w:val="28"/>
              </w:rPr>
              <w:t>окончания срока рассмотрения предложения Заявителя</w:t>
            </w:r>
            <w:proofErr w:type="gramEnd"/>
            <w:r w:rsidRPr="00BC7E5E">
              <w:rPr>
                <w:sz w:val="28"/>
                <w:szCs w:val="28"/>
              </w:rPr>
              <w:t xml:space="preserve"> о заключении </w:t>
            </w:r>
            <w:r w:rsidRPr="00BC7E5E">
              <w:rPr>
                <w:sz w:val="28"/>
                <w:szCs w:val="28"/>
              </w:rPr>
              <w:lastRenderedPageBreak/>
              <w:t>Концессионного соглашения</w:t>
            </w:r>
          </w:p>
          <w:p w:rsidR="00303A39" w:rsidRPr="00BC7E5E" w:rsidDel="00ED6491" w:rsidRDefault="00303A39" w:rsidP="00AF6D77">
            <w:pPr>
              <w:widowControl w:val="0"/>
              <w:tabs>
                <w:tab w:val="left" w:pos="1134"/>
              </w:tabs>
              <w:adjustRightInd w:val="0"/>
              <w:spacing w:before="120" w:after="120"/>
              <w:contextualSpacing/>
              <w:rPr>
                <w:sz w:val="28"/>
                <w:szCs w:val="28"/>
                <w:highlight w:val="yellow"/>
              </w:rPr>
            </w:pP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lastRenderedPageBreak/>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Заявителю проекта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35 (</w:t>
            </w:r>
            <w:r>
              <w:rPr>
                <w:sz w:val="28"/>
                <w:szCs w:val="28"/>
              </w:rPr>
              <w:t>т</w:t>
            </w:r>
            <w:r w:rsidRPr="00BC7E5E">
              <w:rPr>
                <w:sz w:val="28"/>
                <w:szCs w:val="28"/>
              </w:rPr>
              <w:t xml:space="preserve">ридцати пяти)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sz w:val="28"/>
                <w:szCs w:val="28"/>
              </w:rPr>
              <w:t>(Администрация Марксовского МР), Заявитель, представивший единственную Заявку</w:t>
            </w:r>
            <w:r w:rsidRPr="00BC7E5E">
              <w:rPr>
                <w:kern w:val="3"/>
                <w:sz w:val="28"/>
                <w:szCs w:val="28"/>
              </w:rPr>
              <w:t>, соответствующую требованиям Конкурсной документации</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Предоставление документа об обеспечении исполнения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До окончания срока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Заявитель, представивший единственную Заявку</w:t>
            </w:r>
            <w:r w:rsidRPr="00BC7E5E">
              <w:rPr>
                <w:kern w:val="3"/>
                <w:sz w:val="28"/>
                <w:szCs w:val="28"/>
              </w:rPr>
              <w:t>, соответствующую требованиям Конкурсной документации</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Заключение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30 (</w:t>
            </w:r>
            <w:r>
              <w:rPr>
                <w:sz w:val="28"/>
                <w:szCs w:val="28"/>
              </w:rPr>
              <w:t>т</w:t>
            </w:r>
            <w:r w:rsidRPr="00BC7E5E">
              <w:rPr>
                <w:sz w:val="28"/>
                <w:szCs w:val="28"/>
              </w:rPr>
              <w:t xml:space="preserve">ридцати) </w:t>
            </w:r>
            <w:r>
              <w:rPr>
                <w:sz w:val="28"/>
                <w:szCs w:val="28"/>
              </w:rPr>
              <w:t>р</w:t>
            </w:r>
            <w:r w:rsidRPr="00BC7E5E">
              <w:rPr>
                <w:sz w:val="28"/>
                <w:szCs w:val="28"/>
              </w:rPr>
              <w:t xml:space="preserve">абочих дней </w:t>
            </w:r>
            <w:proofErr w:type="gramStart"/>
            <w:r w:rsidRPr="00BC7E5E">
              <w:rPr>
                <w:sz w:val="28"/>
                <w:szCs w:val="28"/>
              </w:rPr>
              <w:t>с даты направления</w:t>
            </w:r>
            <w:proofErr w:type="gramEnd"/>
            <w:r w:rsidRPr="00BC7E5E">
              <w:rPr>
                <w:sz w:val="28"/>
                <w:szCs w:val="28"/>
              </w:rPr>
              <w:t xml:space="preserve"> Заявителю проекта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(Администрация Марксовского МР),</w:t>
            </w:r>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Заявитель, представивший единственную Заявку, соответствующую требованиям Конкурсной документации</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Опубликование в Официальном издании и размещение на Официальном сайте сообщения о заключении Концессионного соглашения</w:t>
            </w:r>
          </w:p>
        </w:tc>
        <w:tc>
          <w:tcPr>
            <w:tcW w:w="1292" w:type="pct"/>
            <w:tcBorders>
              <w:top w:val="single" w:sz="4" w:space="0" w:color="auto"/>
              <w:left w:val="single" w:sz="4" w:space="0" w:color="auto"/>
              <w:bottom w:val="single" w:sz="4" w:space="0" w:color="auto"/>
              <w:right w:val="single" w:sz="4" w:space="0" w:color="auto"/>
            </w:tcBorders>
          </w:tcPr>
          <w:p w:rsidR="00303A39" w:rsidRPr="00BC7E5E" w:rsidDel="00ED6491"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2 (</w:t>
            </w:r>
            <w:r>
              <w:rPr>
                <w:sz w:val="28"/>
                <w:szCs w:val="28"/>
              </w:rPr>
              <w:t>д</w:t>
            </w:r>
            <w:r w:rsidRPr="00BC7E5E">
              <w:rPr>
                <w:sz w:val="28"/>
                <w:szCs w:val="28"/>
              </w:rPr>
              <w:t xml:space="preserve">вух) </w:t>
            </w:r>
            <w:r>
              <w:rPr>
                <w:sz w:val="28"/>
                <w:szCs w:val="28"/>
              </w:rPr>
              <w:t>р</w:t>
            </w:r>
            <w:r w:rsidRPr="00BC7E5E">
              <w:rPr>
                <w:sz w:val="28"/>
                <w:szCs w:val="28"/>
              </w:rPr>
              <w:t>абочих дней со дня заключения Концессионного соглашения</w:t>
            </w:r>
          </w:p>
        </w:tc>
        <w:tc>
          <w:tcPr>
            <w:tcW w:w="1413"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615"/>
        </w:trPr>
        <w:tc>
          <w:tcPr>
            <w:tcW w:w="509" w:type="pct"/>
          </w:tcPr>
          <w:p w:rsidR="00303A39" w:rsidRPr="00BC7E5E" w:rsidRDefault="00303A39" w:rsidP="00BA12DB">
            <w:pPr>
              <w:numPr>
                <w:ilvl w:val="1"/>
                <w:numId w:val="4"/>
              </w:numPr>
              <w:tabs>
                <w:tab w:val="left" w:pos="1134"/>
                <w:tab w:val="left" w:pos="3495"/>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 w:val="left" w:pos="3495"/>
              </w:tabs>
              <w:spacing w:before="120" w:after="120"/>
              <w:contextualSpacing/>
              <w:jc w:val="center"/>
              <w:rPr>
                <w:kern w:val="3"/>
                <w:sz w:val="28"/>
                <w:szCs w:val="28"/>
              </w:rPr>
            </w:pPr>
            <w:r w:rsidRPr="00BC7E5E">
              <w:rPr>
                <w:kern w:val="3"/>
                <w:sz w:val="28"/>
                <w:szCs w:val="28"/>
              </w:rPr>
              <w:t>Объявление Конкурса несостоявшимся в случае, если в Конкурсную комиссию представлено менее двух Конкурсных предложений</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Принятие решения о признании Конкурса </w:t>
            </w:r>
            <w:proofErr w:type="gramStart"/>
            <w:r w:rsidRPr="00BC7E5E">
              <w:rPr>
                <w:sz w:val="28"/>
                <w:szCs w:val="28"/>
              </w:rPr>
              <w:t>несостоявшимся</w:t>
            </w:r>
            <w:proofErr w:type="gramEnd"/>
          </w:p>
          <w:p w:rsidR="00303A39" w:rsidRPr="00BC7E5E" w:rsidRDefault="00303A39" w:rsidP="00AF6D77">
            <w:pPr>
              <w:widowControl w:val="0"/>
              <w:tabs>
                <w:tab w:val="left" w:pos="1134"/>
              </w:tabs>
              <w:adjustRightInd w:val="0"/>
              <w:spacing w:before="120" w:after="120"/>
              <w:contextualSpacing/>
              <w:jc w:val="left"/>
              <w:rPr>
                <w:sz w:val="28"/>
                <w:szCs w:val="28"/>
              </w:rPr>
            </w:pPr>
          </w:p>
          <w:p w:rsidR="00303A39" w:rsidRPr="00BC7E5E" w:rsidRDefault="00303A39" w:rsidP="00AF6D77">
            <w:pPr>
              <w:widowControl w:val="0"/>
              <w:tabs>
                <w:tab w:val="left" w:pos="1134"/>
              </w:tabs>
              <w:adjustRightInd w:val="0"/>
              <w:spacing w:before="120" w:after="120"/>
              <w:contextualSpacing/>
              <w:jc w:val="left"/>
              <w:rPr>
                <w:sz w:val="28"/>
                <w:szCs w:val="28"/>
              </w:rPr>
            </w:pPr>
          </w:p>
          <w:p w:rsidR="00303A39" w:rsidRPr="00BC7E5E" w:rsidRDefault="00303A39" w:rsidP="00AF6D77">
            <w:pPr>
              <w:widowControl w:val="0"/>
              <w:tabs>
                <w:tab w:val="left" w:pos="1134"/>
              </w:tabs>
              <w:adjustRightInd w:val="0"/>
              <w:spacing w:before="120" w:after="120"/>
              <w:contextualSpacing/>
              <w:jc w:val="left"/>
              <w:rPr>
                <w:sz w:val="28"/>
                <w:szCs w:val="28"/>
              </w:rPr>
            </w:pPr>
          </w:p>
          <w:p w:rsidR="00303A39" w:rsidRPr="00BC7E5E" w:rsidRDefault="00303A39" w:rsidP="00AF6D77">
            <w:pPr>
              <w:widowControl w:val="0"/>
              <w:tabs>
                <w:tab w:val="left" w:pos="1134"/>
              </w:tabs>
              <w:adjustRightInd w:val="0"/>
              <w:spacing w:before="120" w:after="120"/>
              <w:contextualSpacing/>
              <w:jc w:val="left"/>
              <w:rPr>
                <w:sz w:val="28"/>
                <w:szCs w:val="28"/>
              </w:rPr>
            </w:pPr>
          </w:p>
          <w:p w:rsidR="00303A39" w:rsidRPr="00BC7E5E" w:rsidRDefault="00303A39" w:rsidP="00AF6D77">
            <w:pPr>
              <w:widowControl w:val="0"/>
              <w:tabs>
                <w:tab w:val="left" w:pos="1134"/>
              </w:tabs>
              <w:adjustRightInd w:val="0"/>
              <w:spacing w:before="120" w:after="120"/>
              <w:contextualSpacing/>
              <w:jc w:val="left"/>
              <w:rPr>
                <w:sz w:val="28"/>
                <w:szCs w:val="28"/>
              </w:rPr>
            </w:pPr>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На следующий день после истечения срока представления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left"/>
              <w:rPr>
                <w:sz w:val="28"/>
                <w:szCs w:val="28"/>
              </w:rPr>
            </w:pPr>
            <w:proofErr w:type="gramStart"/>
            <w:r w:rsidRPr="00BC7E5E">
              <w:rPr>
                <w:sz w:val="28"/>
                <w:szCs w:val="28"/>
              </w:rPr>
              <w:t>Опубликование в Официальном издании и размещение на Официальном сайте решения об объявлении Конкурса несостоявшимся с обоснованием этого решения</w:t>
            </w:r>
            <w:proofErr w:type="gramEnd"/>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r w:rsidRPr="00BC7E5E">
              <w:rPr>
                <w:bCs/>
                <w:kern w:val="3"/>
                <w:sz w:val="28"/>
                <w:szCs w:val="28"/>
              </w:rPr>
              <w:t>)</w:t>
            </w: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proofErr w:type="gramStart"/>
            <w:r w:rsidRPr="00BC7E5E">
              <w:rPr>
                <w:sz w:val="28"/>
                <w:szCs w:val="28"/>
              </w:rPr>
              <w:t>Направление уведомления Участнику конкурса об объявлении Конкурса несостоявшимся с обоснованием этого решения</w:t>
            </w:r>
            <w:proofErr w:type="gramEnd"/>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об объявлении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Рассмотрение Конкурсного предложения, представленного только одним Участником конкурса</w:t>
            </w:r>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30 (</w:t>
            </w:r>
            <w:r>
              <w:rPr>
                <w:sz w:val="28"/>
                <w:szCs w:val="28"/>
              </w:rPr>
              <w:t>т</w:t>
            </w:r>
            <w:r w:rsidRPr="00BC7E5E">
              <w:rPr>
                <w:sz w:val="28"/>
                <w:szCs w:val="28"/>
              </w:rPr>
              <w:t>ридцати) дней со дня принятия решения о признании Конкурса несостоявшимся</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(Администрация Марксовского МР)</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3"/>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 xml:space="preserve">Принятие решения о заключении Концессионного </w:t>
            </w:r>
            <w:r w:rsidRPr="00BC7E5E">
              <w:rPr>
                <w:sz w:val="28"/>
                <w:szCs w:val="28"/>
              </w:rPr>
              <w:lastRenderedPageBreak/>
              <w:t xml:space="preserve">соглашения с Участником конкурса, представившим единственное Конкурсное предложение, если оно соответствует требованиям Конкурсной документации (право </w:t>
            </w:r>
            <w:proofErr w:type="spellStart"/>
            <w:r w:rsidRPr="00BC7E5E">
              <w:rPr>
                <w:sz w:val="28"/>
                <w:szCs w:val="28"/>
              </w:rPr>
              <w:t>Концедента</w:t>
            </w:r>
            <w:proofErr w:type="spellEnd"/>
            <w:r w:rsidRPr="00BC7E5E">
              <w:rPr>
                <w:sz w:val="28"/>
                <w:szCs w:val="28"/>
              </w:rPr>
              <w:t>)</w:t>
            </w:r>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lastRenderedPageBreak/>
              <w:t xml:space="preserve">В последний </w:t>
            </w:r>
            <w:r w:rsidRPr="00BC7E5E">
              <w:rPr>
                <w:sz w:val="28"/>
                <w:szCs w:val="28"/>
              </w:rPr>
              <w:br/>
              <w:t xml:space="preserve">день срока рассмотрения </w:t>
            </w:r>
            <w:r w:rsidRPr="00BC7E5E">
              <w:rPr>
                <w:sz w:val="28"/>
                <w:szCs w:val="28"/>
              </w:rPr>
              <w:lastRenderedPageBreak/>
              <w:t>Конкурсного предложения, представленного только одним Участником конкурса</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lastRenderedPageBreak/>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Направление Участнику конкурса проекта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35 (</w:t>
            </w:r>
            <w:r>
              <w:rPr>
                <w:sz w:val="28"/>
                <w:szCs w:val="28"/>
              </w:rPr>
              <w:t>т</w:t>
            </w:r>
            <w:r w:rsidRPr="00BC7E5E">
              <w:rPr>
                <w:sz w:val="28"/>
                <w:szCs w:val="28"/>
              </w:rPr>
              <w:t xml:space="preserve">ридцати пяти)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(Администрация Марксовского МР), Участник конкурса, представивший единственное Конкурсное предложение</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Предоставление документа об обеспечении исполнения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До окончания срока заключения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Участник конкурса, представивший единственное Конкурсное предложение</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Заключение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30 (</w:t>
            </w:r>
            <w:r>
              <w:rPr>
                <w:sz w:val="28"/>
                <w:szCs w:val="28"/>
              </w:rPr>
              <w:t>т</w:t>
            </w:r>
            <w:r w:rsidRPr="00BC7E5E">
              <w:rPr>
                <w:sz w:val="28"/>
                <w:szCs w:val="28"/>
              </w:rPr>
              <w:t xml:space="preserve">ридцати) </w:t>
            </w:r>
            <w:r>
              <w:rPr>
                <w:sz w:val="28"/>
                <w:szCs w:val="28"/>
              </w:rPr>
              <w:t>р</w:t>
            </w:r>
            <w:r w:rsidRPr="00BC7E5E">
              <w:rPr>
                <w:sz w:val="28"/>
                <w:szCs w:val="28"/>
              </w:rPr>
              <w:t xml:space="preserve">абочих дней </w:t>
            </w:r>
            <w:proofErr w:type="gramStart"/>
            <w:r w:rsidRPr="00BC7E5E">
              <w:rPr>
                <w:sz w:val="28"/>
                <w:szCs w:val="28"/>
              </w:rPr>
              <w:t>с даты направления</w:t>
            </w:r>
            <w:proofErr w:type="gramEnd"/>
            <w:r w:rsidRPr="00BC7E5E">
              <w:rPr>
                <w:sz w:val="28"/>
                <w:szCs w:val="28"/>
              </w:rPr>
              <w:t xml:space="preserve"> проекта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(Администрация Марксовского МР),</w:t>
            </w:r>
          </w:p>
          <w:p w:rsidR="00303A39" w:rsidRPr="00BC7E5E" w:rsidRDefault="00303A39" w:rsidP="00AF6D77">
            <w:pPr>
              <w:tabs>
                <w:tab w:val="left" w:pos="1134"/>
              </w:tabs>
              <w:adjustRightInd w:val="0"/>
              <w:spacing w:before="120" w:after="120"/>
              <w:contextualSpacing/>
              <w:jc w:val="center"/>
              <w:rPr>
                <w:sz w:val="28"/>
                <w:szCs w:val="28"/>
              </w:rPr>
            </w:pPr>
            <w:r w:rsidRPr="00BC7E5E">
              <w:rPr>
                <w:sz w:val="28"/>
                <w:szCs w:val="28"/>
              </w:rPr>
              <w:t>Участник конкурса, представивший единственное Конкурсное предложение</w:t>
            </w:r>
          </w:p>
          <w:p w:rsidR="00303A39" w:rsidRPr="00BC7E5E" w:rsidRDefault="00303A39" w:rsidP="00AF6D77">
            <w:pPr>
              <w:tabs>
                <w:tab w:val="left" w:pos="1134"/>
              </w:tabs>
              <w:adjustRightInd w:val="0"/>
              <w:spacing w:before="120" w:after="120"/>
              <w:contextualSpacing/>
              <w:jc w:val="center"/>
              <w:rPr>
                <w:kern w:val="3"/>
                <w:sz w:val="28"/>
                <w:szCs w:val="28"/>
                <w:highlight w:val="yellow"/>
              </w:rPr>
            </w:pP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Опубликование в Официальном издании и размещение на Официальном сайте сообщения о заключении </w:t>
            </w:r>
            <w:r w:rsidRPr="00BC7E5E">
              <w:rPr>
                <w:sz w:val="28"/>
                <w:szCs w:val="28"/>
              </w:rPr>
              <w:lastRenderedPageBreak/>
              <w:t>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lastRenderedPageBreak/>
              <w:t>В течение 2 (</w:t>
            </w:r>
            <w:r>
              <w:rPr>
                <w:sz w:val="28"/>
                <w:szCs w:val="28"/>
              </w:rPr>
              <w:t>д</w:t>
            </w:r>
            <w:r w:rsidRPr="00BC7E5E">
              <w:rPr>
                <w:sz w:val="28"/>
                <w:szCs w:val="28"/>
              </w:rPr>
              <w:t xml:space="preserve">вух) </w:t>
            </w:r>
            <w:r>
              <w:rPr>
                <w:sz w:val="28"/>
                <w:szCs w:val="28"/>
              </w:rPr>
              <w:t>р</w:t>
            </w:r>
            <w:r w:rsidRPr="00BC7E5E">
              <w:rPr>
                <w:sz w:val="28"/>
                <w:szCs w:val="28"/>
              </w:rPr>
              <w:t>абочих дней со дня заключения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1"/>
                <w:numId w:val="4"/>
              </w:numPr>
              <w:tabs>
                <w:tab w:val="left" w:pos="567"/>
                <w:tab w:val="left" w:pos="1134"/>
                <w:tab w:val="left" w:pos="3495"/>
              </w:tabs>
              <w:spacing w:before="120" w:after="120"/>
              <w:ind w:left="0" w:firstLine="0"/>
              <w:contextualSpacing/>
              <w:jc w:val="center"/>
              <w:rPr>
                <w:kern w:val="3"/>
                <w:sz w:val="28"/>
                <w:szCs w:val="28"/>
              </w:rPr>
            </w:pPr>
          </w:p>
        </w:tc>
        <w:tc>
          <w:tcPr>
            <w:tcW w:w="4491" w:type="pct"/>
            <w:gridSpan w:val="4"/>
          </w:tcPr>
          <w:p w:rsidR="00303A39" w:rsidRPr="00BC7E5E" w:rsidRDefault="00303A39" w:rsidP="00AF6D77">
            <w:pPr>
              <w:tabs>
                <w:tab w:val="left" w:pos="1134"/>
                <w:tab w:val="left" w:pos="3495"/>
              </w:tabs>
              <w:spacing w:before="120" w:after="120"/>
              <w:contextualSpacing/>
              <w:jc w:val="center"/>
              <w:rPr>
                <w:kern w:val="3"/>
                <w:sz w:val="28"/>
                <w:szCs w:val="28"/>
              </w:rPr>
            </w:pPr>
            <w:r w:rsidRPr="00BC7E5E">
              <w:rPr>
                <w:kern w:val="3"/>
                <w:sz w:val="28"/>
                <w:szCs w:val="28"/>
              </w:rPr>
              <w:t xml:space="preserve">Объявление Конкурса несостоявшимся в случае, если Конкурсной комиссией признано </w:t>
            </w:r>
            <w:proofErr w:type="gramStart"/>
            <w:r w:rsidRPr="00BC7E5E">
              <w:rPr>
                <w:kern w:val="3"/>
                <w:sz w:val="28"/>
                <w:szCs w:val="28"/>
              </w:rPr>
              <w:t>соответствующими</w:t>
            </w:r>
            <w:proofErr w:type="gramEnd"/>
            <w:r w:rsidRPr="00BC7E5E">
              <w:rPr>
                <w:kern w:val="3"/>
                <w:sz w:val="28"/>
                <w:szCs w:val="28"/>
              </w:rPr>
              <w:t xml:space="preserve"> требованиям Конкурсной документации, в том числе Критериям Конкурса, менее двух Конкурсных предложений</w:t>
            </w:r>
          </w:p>
        </w:tc>
      </w:tr>
      <w:tr w:rsidR="00303A39" w:rsidRPr="00BC7E5E" w:rsidTr="00AF6D77">
        <w:trPr>
          <w:trHeight w:val="416"/>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Рассмотрение Конкурсных предложений и принятие решения о соответствии требованиям Конкурсной документации менее двух Конкурсных предложений</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10 (</w:t>
            </w:r>
            <w:r>
              <w:rPr>
                <w:sz w:val="28"/>
                <w:szCs w:val="28"/>
              </w:rPr>
              <w:t>д</w:t>
            </w:r>
            <w:r w:rsidRPr="00BC7E5E">
              <w:rPr>
                <w:sz w:val="28"/>
                <w:szCs w:val="28"/>
              </w:rPr>
              <w:t xml:space="preserve">есяти) </w:t>
            </w:r>
            <w:r>
              <w:rPr>
                <w:sz w:val="28"/>
                <w:szCs w:val="28"/>
              </w:rPr>
              <w:t>р</w:t>
            </w:r>
            <w:r w:rsidRPr="00BC7E5E">
              <w:rPr>
                <w:sz w:val="28"/>
                <w:szCs w:val="28"/>
              </w:rPr>
              <w:t xml:space="preserve">абочих дней </w:t>
            </w:r>
            <w:proofErr w:type="gramStart"/>
            <w:r w:rsidRPr="00BC7E5E">
              <w:rPr>
                <w:sz w:val="28"/>
                <w:szCs w:val="28"/>
              </w:rPr>
              <w:t>с даты подписания</w:t>
            </w:r>
            <w:proofErr w:type="gramEnd"/>
            <w:r w:rsidRPr="00BC7E5E">
              <w:rPr>
                <w:sz w:val="28"/>
                <w:szCs w:val="28"/>
              </w:rPr>
              <w:t xml:space="preserve"> протокола вскрытия конвертов с Конкурсными предложениями</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Конкурсная комиссия</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Подписание протокола рассмотрения Конкурсных предложений</w:t>
            </w:r>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spacing w:before="120" w:after="120"/>
              <w:contextualSpacing/>
              <w:jc w:val="center"/>
              <w:rPr>
                <w:kern w:val="3"/>
                <w:sz w:val="28"/>
                <w:szCs w:val="28"/>
              </w:rPr>
            </w:pPr>
            <w:r w:rsidRPr="00BC7E5E">
              <w:rPr>
                <w:kern w:val="3"/>
                <w:sz w:val="28"/>
                <w:szCs w:val="28"/>
              </w:rPr>
              <w:t>В последний день рассмотрения</w:t>
            </w:r>
          </w:p>
          <w:p w:rsidR="00303A39" w:rsidRPr="00BC7E5E" w:rsidRDefault="00303A39" w:rsidP="00AF6D77">
            <w:pPr>
              <w:widowControl w:val="0"/>
              <w:tabs>
                <w:tab w:val="left" w:pos="1134"/>
              </w:tabs>
              <w:adjustRightInd w:val="0"/>
              <w:spacing w:before="120" w:after="120"/>
              <w:contextualSpacing/>
              <w:jc w:val="center"/>
              <w:rPr>
                <w:kern w:val="3"/>
                <w:sz w:val="28"/>
                <w:szCs w:val="28"/>
              </w:rPr>
            </w:pPr>
            <w:r w:rsidRPr="00BC7E5E">
              <w:rPr>
                <w:kern w:val="3"/>
                <w:sz w:val="28"/>
                <w:szCs w:val="28"/>
              </w:rPr>
              <w:t>24.03.2021 г.</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Конкурсная комиссия</w:t>
            </w:r>
          </w:p>
        </w:tc>
      </w:tr>
      <w:tr w:rsidR="00303A39" w:rsidRPr="00BC7E5E" w:rsidTr="00AF6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509" w:type="pct"/>
            <w:tcBorders>
              <w:top w:val="single" w:sz="4" w:space="0" w:color="auto"/>
              <w:left w:val="single" w:sz="4" w:space="0" w:color="auto"/>
              <w:bottom w:val="single" w:sz="4" w:space="0" w:color="auto"/>
              <w:right w:val="single" w:sz="4" w:space="0" w:color="auto"/>
            </w:tcBorders>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Размещение на Официальном сайте протокола рассмотрения Конкурсных предложений</w:t>
            </w:r>
          </w:p>
        </w:tc>
        <w:tc>
          <w:tcPr>
            <w:tcW w:w="1339" w:type="pct"/>
            <w:gridSpan w:val="2"/>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 (</w:t>
            </w:r>
            <w:r>
              <w:rPr>
                <w:sz w:val="28"/>
                <w:szCs w:val="28"/>
              </w:rPr>
              <w:t>т</w:t>
            </w:r>
            <w:r w:rsidRPr="00BC7E5E">
              <w:rPr>
                <w:sz w:val="28"/>
                <w:szCs w:val="28"/>
              </w:rPr>
              <w:t>рех) дней со дня подписания протокола рассмотрения Конкурсных предложений</w:t>
            </w:r>
          </w:p>
        </w:tc>
        <w:tc>
          <w:tcPr>
            <w:tcW w:w="1367" w:type="pct"/>
            <w:tcBorders>
              <w:top w:val="single" w:sz="4" w:space="0" w:color="auto"/>
              <w:left w:val="single" w:sz="4" w:space="0" w:color="auto"/>
              <w:bottom w:val="single" w:sz="4" w:space="0" w:color="auto"/>
              <w:right w:val="single" w:sz="4" w:space="0" w:color="auto"/>
            </w:tcBorders>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Конкурсная комиссия</w:t>
            </w:r>
          </w:p>
          <w:p w:rsidR="00303A39" w:rsidRPr="00BC7E5E" w:rsidRDefault="00303A39" w:rsidP="00AF6D77">
            <w:pPr>
              <w:tabs>
                <w:tab w:val="left" w:pos="1134"/>
              </w:tabs>
              <w:spacing w:before="120" w:after="120"/>
              <w:contextualSpacing/>
              <w:jc w:val="center"/>
              <w:rPr>
                <w:kern w:val="3"/>
                <w:sz w:val="28"/>
                <w:szCs w:val="28"/>
              </w:rPr>
            </w:pPr>
          </w:p>
          <w:p w:rsidR="00303A39" w:rsidRPr="00BC7E5E" w:rsidRDefault="00303A39" w:rsidP="00AF6D77">
            <w:pPr>
              <w:tabs>
                <w:tab w:val="left" w:pos="1134"/>
              </w:tabs>
              <w:adjustRightInd w:val="0"/>
              <w:spacing w:before="120" w:after="120"/>
              <w:contextualSpacing/>
              <w:jc w:val="center"/>
              <w:rPr>
                <w:kern w:val="3"/>
                <w:sz w:val="28"/>
                <w:szCs w:val="28"/>
              </w:rPr>
            </w:pPr>
          </w:p>
        </w:tc>
      </w:tr>
      <w:tr w:rsidR="00303A39" w:rsidRPr="00BC7E5E" w:rsidTr="00AF6D77">
        <w:trPr>
          <w:trHeight w:val="416"/>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Принятие решения об объявлении Конкурса несостоявшимся в случае, если Конкурсной комиссией признано </w:t>
            </w:r>
            <w:proofErr w:type="gramStart"/>
            <w:r w:rsidRPr="00BC7E5E">
              <w:rPr>
                <w:sz w:val="28"/>
                <w:szCs w:val="28"/>
              </w:rPr>
              <w:t>соответствующими</w:t>
            </w:r>
            <w:proofErr w:type="gramEnd"/>
            <w:r w:rsidRPr="00BC7E5E">
              <w:rPr>
                <w:sz w:val="28"/>
                <w:szCs w:val="28"/>
              </w:rPr>
              <w:t xml:space="preserve"> требованиям Конкурсной документации менее двух Конкурсных предложений</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На следующий день после истечения срока рассмотрения и оценки Конкурсных предложений</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proofErr w:type="gramStart"/>
            <w:r w:rsidRPr="00BC7E5E">
              <w:rPr>
                <w:sz w:val="28"/>
                <w:szCs w:val="28"/>
              </w:rPr>
              <w:t xml:space="preserve">Опубликование в Официальном издании и размещение на Официальном сайте решения об объявлении Конкурса несостоявшимся с обоснованием этого </w:t>
            </w:r>
            <w:r w:rsidRPr="00BC7E5E">
              <w:rPr>
                <w:sz w:val="28"/>
                <w:szCs w:val="28"/>
              </w:rPr>
              <w:lastRenderedPageBreak/>
              <w:t>решения</w:t>
            </w:r>
            <w:proofErr w:type="gramEnd"/>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lastRenderedPageBreak/>
              <w:t>В течение 15 (</w:t>
            </w:r>
            <w:r>
              <w:rPr>
                <w:sz w:val="28"/>
                <w:szCs w:val="28"/>
              </w:rPr>
              <w:t>п</w:t>
            </w:r>
            <w:r w:rsidRPr="00BC7E5E">
              <w:rPr>
                <w:sz w:val="28"/>
                <w:szCs w:val="28"/>
              </w:rPr>
              <w:t xml:space="preserve">ятнадцати) </w:t>
            </w:r>
            <w:r>
              <w:rPr>
                <w:sz w:val="28"/>
                <w:szCs w:val="28"/>
              </w:rPr>
              <w:t>р</w:t>
            </w:r>
            <w:r w:rsidRPr="00BC7E5E">
              <w:rPr>
                <w:sz w:val="28"/>
                <w:szCs w:val="28"/>
              </w:rPr>
              <w:t>абочих дней со дня принятия решения об объявлении Конкурса несостоявшимся</w:t>
            </w:r>
          </w:p>
          <w:p w:rsidR="00303A39" w:rsidRPr="00BC7E5E" w:rsidRDefault="00303A39" w:rsidP="00AF6D77">
            <w:pPr>
              <w:widowControl w:val="0"/>
              <w:tabs>
                <w:tab w:val="left" w:pos="1134"/>
              </w:tabs>
              <w:adjustRightInd w:val="0"/>
              <w:spacing w:before="120" w:after="120"/>
              <w:contextualSpacing/>
              <w:jc w:val="center"/>
              <w:rPr>
                <w:sz w:val="28"/>
                <w:szCs w:val="28"/>
              </w:rPr>
            </w:pPr>
          </w:p>
          <w:p w:rsidR="00303A39" w:rsidRPr="00BC7E5E" w:rsidRDefault="00303A39" w:rsidP="00AF6D77">
            <w:pPr>
              <w:widowControl w:val="0"/>
              <w:tabs>
                <w:tab w:val="left" w:pos="1134"/>
              </w:tabs>
              <w:adjustRightInd w:val="0"/>
              <w:spacing w:before="120" w:after="120"/>
              <w:contextualSpacing/>
              <w:jc w:val="center"/>
              <w:rPr>
                <w:sz w:val="28"/>
                <w:szCs w:val="28"/>
              </w:rPr>
            </w:pP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lastRenderedPageBreak/>
              <w:t>Администрация Марксовского МР</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Направление Конкурсной комиссией уведомления Участникам конкурса об объявлении Конкурса несостоявшимся с обоснованием этого решения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15 (</w:t>
            </w:r>
            <w:r>
              <w:rPr>
                <w:sz w:val="28"/>
                <w:szCs w:val="28"/>
              </w:rPr>
              <w:t>п</w:t>
            </w:r>
            <w:r w:rsidRPr="00BC7E5E">
              <w:rPr>
                <w:sz w:val="28"/>
                <w:szCs w:val="28"/>
              </w:rPr>
              <w:t xml:space="preserve">ятнадцати) </w:t>
            </w:r>
            <w:r>
              <w:rPr>
                <w:sz w:val="28"/>
                <w:szCs w:val="28"/>
              </w:rPr>
              <w:t>р</w:t>
            </w:r>
            <w:r w:rsidRPr="00BC7E5E">
              <w:rPr>
                <w:sz w:val="28"/>
                <w:szCs w:val="28"/>
              </w:rPr>
              <w:t xml:space="preserve">абочих дней со дня принятия </w:t>
            </w:r>
            <w:proofErr w:type="spellStart"/>
            <w:r w:rsidRPr="00BC7E5E">
              <w:rPr>
                <w:sz w:val="28"/>
                <w:szCs w:val="28"/>
              </w:rPr>
              <w:t>Концедентом</w:t>
            </w:r>
            <w:proofErr w:type="spellEnd"/>
            <w:r w:rsidRPr="00BC7E5E">
              <w:rPr>
                <w:sz w:val="28"/>
                <w:szCs w:val="28"/>
              </w:rPr>
              <w:t xml:space="preserve"> решения об объявлении Конкурса несостоявшимся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Конкурсная комиссия</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 xml:space="preserve">Принятие решения о заключении Концессионного соглашения с Участником конкурса, представившим единственное Конкурсное предложение, соответствующее требованиям Конкурсной документации (право </w:t>
            </w:r>
            <w:proofErr w:type="spellStart"/>
            <w:r w:rsidRPr="00BC7E5E">
              <w:rPr>
                <w:sz w:val="28"/>
                <w:szCs w:val="28"/>
              </w:rPr>
              <w:t>Концедента</w:t>
            </w:r>
            <w:proofErr w:type="spellEnd"/>
            <w:r w:rsidRPr="00BC7E5E">
              <w:rPr>
                <w:sz w:val="28"/>
                <w:szCs w:val="28"/>
              </w:rPr>
              <w:t>)</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30 (</w:t>
            </w:r>
            <w:r>
              <w:rPr>
                <w:sz w:val="28"/>
                <w:szCs w:val="28"/>
              </w:rPr>
              <w:t>т</w:t>
            </w:r>
            <w:r w:rsidRPr="00BC7E5E">
              <w:rPr>
                <w:sz w:val="28"/>
                <w:szCs w:val="28"/>
              </w:rPr>
              <w:t>ридцати) дней со дня принятия решения об объявлении Конкурса несостоявшимся</w:t>
            </w:r>
          </w:p>
          <w:p w:rsidR="00303A39" w:rsidRPr="00BC7E5E" w:rsidRDefault="00303A39" w:rsidP="00AF6D77">
            <w:pPr>
              <w:spacing w:before="120" w:after="120"/>
              <w:contextualSpacing/>
              <w:rPr>
                <w:kern w:val="3"/>
                <w:sz w:val="28"/>
                <w:szCs w:val="28"/>
                <w:highlight w:val="yellow"/>
              </w:rPr>
            </w:pP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r w:rsidR="00303A39" w:rsidRPr="00BC7E5E" w:rsidTr="00AF6D77">
        <w:trPr>
          <w:trHeight w:val="2254"/>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Направление Участнику конкурса, представившему единственное Конкурсное предложение, соответствующее требованиям Конкурсной документации, проекта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5 (</w:t>
            </w:r>
            <w:r>
              <w:rPr>
                <w:sz w:val="28"/>
                <w:szCs w:val="28"/>
              </w:rPr>
              <w:t>п</w:t>
            </w:r>
            <w:r w:rsidRPr="00BC7E5E">
              <w:rPr>
                <w:sz w:val="28"/>
                <w:szCs w:val="28"/>
              </w:rPr>
              <w:t xml:space="preserve">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proofErr w:type="gramStart"/>
            <w:r w:rsidRPr="00BC7E5E">
              <w:rPr>
                <w:kern w:val="3"/>
                <w:sz w:val="28"/>
                <w:szCs w:val="28"/>
              </w:rPr>
              <w:t xml:space="preserve">(Администрация </w:t>
            </w:r>
            <w:proofErr w:type="gram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г. Маркса)</w:t>
            </w:r>
          </w:p>
        </w:tc>
      </w:tr>
      <w:tr w:rsidR="00303A39" w:rsidRPr="00BC7E5E" w:rsidTr="00AF6D77">
        <w:trPr>
          <w:trHeight w:val="25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Проведение переговоров в форме совместных совещаний в целях обсуждения условий Концессионного соглашения и их возможного изменения по результатам переговоров</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35 (</w:t>
            </w:r>
            <w:r>
              <w:rPr>
                <w:sz w:val="28"/>
                <w:szCs w:val="28"/>
              </w:rPr>
              <w:t>т</w:t>
            </w:r>
            <w:r w:rsidRPr="00BC7E5E">
              <w:rPr>
                <w:sz w:val="28"/>
                <w:szCs w:val="28"/>
              </w:rPr>
              <w:t xml:space="preserve">ридцати пяти) </w:t>
            </w:r>
            <w:r>
              <w:rPr>
                <w:sz w:val="28"/>
                <w:szCs w:val="28"/>
              </w:rPr>
              <w:t>р</w:t>
            </w:r>
            <w:r w:rsidRPr="00BC7E5E">
              <w:rPr>
                <w:sz w:val="28"/>
                <w:szCs w:val="28"/>
              </w:rPr>
              <w:t xml:space="preserve">абочих дней   </w:t>
            </w:r>
            <w:proofErr w:type="gramStart"/>
            <w:r w:rsidRPr="00BC7E5E">
              <w:rPr>
                <w:sz w:val="28"/>
                <w:szCs w:val="28"/>
              </w:rPr>
              <w:t>с даты принятия</w:t>
            </w:r>
            <w:proofErr w:type="gramEnd"/>
            <w:r w:rsidRPr="00BC7E5E">
              <w:rPr>
                <w:sz w:val="28"/>
                <w:szCs w:val="28"/>
              </w:rPr>
              <w:t xml:space="preserve"> решения о заключении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sz w:val="28"/>
                <w:szCs w:val="28"/>
              </w:rPr>
            </w:pPr>
            <w:proofErr w:type="spellStart"/>
            <w:r w:rsidRPr="00BC7E5E">
              <w:rPr>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 xml:space="preserve">(Администрация Марксовского МР), Участник конкурса, Конкурсное предложение которого было признано единственным соответствующим требованиям </w:t>
            </w:r>
            <w:r w:rsidRPr="00BC7E5E">
              <w:rPr>
                <w:sz w:val="28"/>
                <w:szCs w:val="28"/>
              </w:rPr>
              <w:lastRenderedPageBreak/>
              <w:t>Конкурсной документации</w:t>
            </w:r>
          </w:p>
        </w:tc>
      </w:tr>
      <w:tr w:rsidR="00303A39" w:rsidRPr="00BC7E5E" w:rsidTr="00AF6D77">
        <w:trPr>
          <w:trHeight w:val="25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bCs/>
                <w:kern w:val="3"/>
                <w:sz w:val="28"/>
                <w:szCs w:val="28"/>
              </w:rPr>
            </w:pPr>
          </w:p>
        </w:tc>
        <w:tc>
          <w:tcPr>
            <w:tcW w:w="1786" w:type="pct"/>
          </w:tcPr>
          <w:p w:rsidR="00303A39" w:rsidRPr="00BC7E5E" w:rsidRDefault="00303A39" w:rsidP="00AF6D77">
            <w:pPr>
              <w:widowControl w:val="0"/>
              <w:tabs>
                <w:tab w:val="left" w:pos="1134"/>
              </w:tabs>
              <w:autoSpaceDE w:val="0"/>
              <w:autoSpaceDN w:val="0"/>
              <w:adjustRightInd w:val="0"/>
              <w:spacing w:before="120" w:after="120"/>
              <w:contextualSpacing/>
              <w:jc w:val="left"/>
              <w:rPr>
                <w:sz w:val="28"/>
                <w:szCs w:val="28"/>
              </w:rPr>
            </w:pPr>
            <w:r w:rsidRPr="00BC7E5E">
              <w:rPr>
                <w:sz w:val="28"/>
                <w:szCs w:val="28"/>
              </w:rPr>
              <w:t>Предоставление документа об обеспечении исполнения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До окончания срока заключения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sz w:val="28"/>
                <w:szCs w:val="28"/>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 xml:space="preserve">Заключение Концессионного соглашения </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rPr>
            </w:pPr>
            <w:r w:rsidRPr="00BC7E5E">
              <w:rPr>
                <w:sz w:val="28"/>
                <w:szCs w:val="28"/>
              </w:rPr>
              <w:t>В течение 30 (</w:t>
            </w:r>
            <w:r>
              <w:rPr>
                <w:sz w:val="28"/>
                <w:szCs w:val="28"/>
              </w:rPr>
              <w:t>т</w:t>
            </w:r>
            <w:r w:rsidRPr="00BC7E5E">
              <w:rPr>
                <w:sz w:val="28"/>
                <w:szCs w:val="28"/>
              </w:rPr>
              <w:t xml:space="preserve">ридцати) </w:t>
            </w:r>
            <w:r>
              <w:rPr>
                <w:sz w:val="28"/>
                <w:szCs w:val="28"/>
              </w:rPr>
              <w:t>р</w:t>
            </w:r>
            <w:r w:rsidRPr="00BC7E5E">
              <w:rPr>
                <w:sz w:val="28"/>
                <w:szCs w:val="28"/>
              </w:rPr>
              <w:t>абочих дней со дня направления Победителю конкурса проекта Концессионного соглашения</w:t>
            </w:r>
          </w:p>
          <w:p w:rsidR="00303A39" w:rsidRPr="00BC7E5E" w:rsidRDefault="00303A39" w:rsidP="00AF6D77">
            <w:pPr>
              <w:spacing w:before="120" w:after="120"/>
              <w:contextualSpacing/>
              <w:rPr>
                <w:kern w:val="3"/>
                <w:sz w:val="28"/>
                <w:szCs w:val="28"/>
                <w:highlight w:val="yellow"/>
              </w:rPr>
            </w:pP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rPr>
            </w:pPr>
            <w:r w:rsidRPr="00BC7E5E">
              <w:rPr>
                <w:kern w:val="3"/>
                <w:sz w:val="28"/>
                <w:szCs w:val="28"/>
              </w:rPr>
              <w:t>(Администрация Марксовского МР),</w:t>
            </w:r>
          </w:p>
          <w:p w:rsidR="00303A39" w:rsidRPr="00BC7E5E" w:rsidRDefault="00303A39" w:rsidP="00AF6D77">
            <w:pPr>
              <w:tabs>
                <w:tab w:val="left" w:pos="1134"/>
              </w:tabs>
              <w:adjustRightInd w:val="0"/>
              <w:spacing w:before="120" w:after="120"/>
              <w:contextualSpacing/>
              <w:jc w:val="center"/>
              <w:rPr>
                <w:kern w:val="3"/>
                <w:sz w:val="28"/>
                <w:szCs w:val="28"/>
              </w:rPr>
            </w:pPr>
            <w:r w:rsidRPr="00BC7E5E">
              <w:rPr>
                <w:sz w:val="28"/>
                <w:szCs w:val="28"/>
              </w:rPr>
              <w:t>Участник конкурса, Конкурсное предложение которого было признано единственным соответствующим требованиям Конкурсной документации</w:t>
            </w:r>
          </w:p>
        </w:tc>
      </w:tr>
      <w:tr w:rsidR="00303A39" w:rsidRPr="00BC7E5E" w:rsidTr="00AF6D77">
        <w:trPr>
          <w:trHeight w:val="1203"/>
        </w:trPr>
        <w:tc>
          <w:tcPr>
            <w:tcW w:w="509" w:type="pct"/>
          </w:tcPr>
          <w:p w:rsidR="00303A39" w:rsidRPr="00BC7E5E" w:rsidRDefault="00303A39" w:rsidP="00BA12DB">
            <w:pPr>
              <w:numPr>
                <w:ilvl w:val="2"/>
                <w:numId w:val="4"/>
              </w:numPr>
              <w:tabs>
                <w:tab w:val="left" w:pos="1134"/>
                <w:tab w:val="left" w:pos="3495"/>
              </w:tabs>
              <w:spacing w:before="120" w:after="120"/>
              <w:ind w:left="0" w:firstLine="0"/>
              <w:contextualSpacing/>
              <w:rPr>
                <w:kern w:val="3"/>
                <w:sz w:val="28"/>
                <w:szCs w:val="28"/>
              </w:rPr>
            </w:pPr>
          </w:p>
        </w:tc>
        <w:tc>
          <w:tcPr>
            <w:tcW w:w="1786" w:type="pct"/>
          </w:tcPr>
          <w:p w:rsidR="00303A39" w:rsidRPr="00BC7E5E" w:rsidRDefault="00303A39" w:rsidP="00AF6D77">
            <w:pPr>
              <w:widowControl w:val="0"/>
              <w:tabs>
                <w:tab w:val="left" w:pos="1134"/>
              </w:tabs>
              <w:adjustRightInd w:val="0"/>
              <w:spacing w:before="120" w:after="120"/>
              <w:contextualSpacing/>
              <w:jc w:val="left"/>
              <w:rPr>
                <w:sz w:val="28"/>
                <w:szCs w:val="28"/>
              </w:rPr>
            </w:pPr>
            <w:r w:rsidRPr="00BC7E5E">
              <w:rPr>
                <w:sz w:val="28"/>
                <w:szCs w:val="28"/>
              </w:rPr>
              <w:t>Опубликование в Официальном издании и размещение на Официальном сайте сообщения о заключении Концессионного соглашения</w:t>
            </w:r>
          </w:p>
        </w:tc>
        <w:tc>
          <w:tcPr>
            <w:tcW w:w="1339" w:type="pct"/>
            <w:gridSpan w:val="2"/>
          </w:tcPr>
          <w:p w:rsidR="00303A39" w:rsidRPr="00BC7E5E" w:rsidRDefault="00303A39" w:rsidP="00AF6D77">
            <w:pPr>
              <w:widowControl w:val="0"/>
              <w:tabs>
                <w:tab w:val="left" w:pos="1134"/>
              </w:tabs>
              <w:adjustRightInd w:val="0"/>
              <w:spacing w:before="120" w:after="120"/>
              <w:contextualSpacing/>
              <w:jc w:val="center"/>
              <w:rPr>
                <w:sz w:val="28"/>
                <w:szCs w:val="28"/>
                <w:highlight w:val="yellow"/>
              </w:rPr>
            </w:pPr>
            <w:r w:rsidRPr="00BC7E5E">
              <w:rPr>
                <w:sz w:val="28"/>
                <w:szCs w:val="28"/>
              </w:rPr>
              <w:t>В течение 2 (</w:t>
            </w:r>
            <w:r>
              <w:rPr>
                <w:sz w:val="28"/>
                <w:szCs w:val="28"/>
              </w:rPr>
              <w:t>д</w:t>
            </w:r>
            <w:r w:rsidRPr="00BC7E5E">
              <w:rPr>
                <w:sz w:val="28"/>
                <w:szCs w:val="28"/>
              </w:rPr>
              <w:t>вух) рабочих дней со дня заключения Концессионного соглашения</w:t>
            </w:r>
          </w:p>
        </w:tc>
        <w:tc>
          <w:tcPr>
            <w:tcW w:w="1367" w:type="pct"/>
          </w:tcPr>
          <w:p w:rsidR="00303A39" w:rsidRPr="00BC7E5E" w:rsidRDefault="00303A39" w:rsidP="00AF6D77">
            <w:pPr>
              <w:tabs>
                <w:tab w:val="left" w:pos="1134"/>
              </w:tabs>
              <w:adjustRightInd w:val="0"/>
              <w:spacing w:before="120" w:after="120"/>
              <w:contextualSpacing/>
              <w:jc w:val="center"/>
              <w:rPr>
                <w:kern w:val="3"/>
                <w:sz w:val="28"/>
                <w:szCs w:val="28"/>
              </w:rPr>
            </w:pPr>
            <w:proofErr w:type="spellStart"/>
            <w:r w:rsidRPr="00BC7E5E">
              <w:rPr>
                <w:kern w:val="3"/>
                <w:sz w:val="28"/>
                <w:szCs w:val="28"/>
              </w:rPr>
              <w:t>Концедент</w:t>
            </w:r>
            <w:proofErr w:type="spellEnd"/>
          </w:p>
          <w:p w:rsidR="00303A39" w:rsidRPr="00BC7E5E" w:rsidRDefault="00303A39" w:rsidP="00AF6D77">
            <w:pPr>
              <w:tabs>
                <w:tab w:val="left" w:pos="1134"/>
              </w:tabs>
              <w:adjustRightInd w:val="0"/>
              <w:spacing w:before="120" w:after="120"/>
              <w:contextualSpacing/>
              <w:jc w:val="center"/>
              <w:rPr>
                <w:kern w:val="3"/>
                <w:sz w:val="28"/>
                <w:szCs w:val="28"/>
                <w:highlight w:val="yellow"/>
              </w:rPr>
            </w:pPr>
            <w:r w:rsidRPr="00BC7E5E">
              <w:rPr>
                <w:kern w:val="3"/>
                <w:sz w:val="28"/>
                <w:szCs w:val="28"/>
              </w:rPr>
              <w:t>(Администрация Марксовского МР)</w:t>
            </w:r>
          </w:p>
        </w:tc>
      </w:tr>
    </w:tbl>
    <w:p w:rsidR="00303A39" w:rsidRPr="00BC7E5E" w:rsidRDefault="00303A39" w:rsidP="00303A39">
      <w:pPr>
        <w:pStyle w:val="a4"/>
        <w:tabs>
          <w:tab w:val="left" w:pos="284"/>
        </w:tabs>
        <w:ind w:left="0"/>
        <w:rPr>
          <w:bCs/>
          <w:sz w:val="28"/>
          <w:szCs w:val="28"/>
        </w:rPr>
      </w:pPr>
    </w:p>
    <w:p w:rsidR="00303A39" w:rsidRPr="00BC7E5E" w:rsidRDefault="00303A39" w:rsidP="00303A39">
      <w:pPr>
        <w:pStyle w:val="a4"/>
        <w:tabs>
          <w:tab w:val="left" w:pos="284"/>
        </w:tabs>
        <w:ind w:left="0"/>
        <w:jc w:val="center"/>
        <w:rPr>
          <w:bCs/>
          <w:sz w:val="28"/>
          <w:szCs w:val="28"/>
        </w:rPr>
      </w:pPr>
      <w:r w:rsidRPr="00BC7E5E">
        <w:rPr>
          <w:bCs/>
          <w:sz w:val="28"/>
          <w:szCs w:val="28"/>
        </w:rPr>
        <w:t>8. Условия конкурса</w:t>
      </w:r>
    </w:p>
    <w:p w:rsidR="00303A39" w:rsidRPr="00BC7E5E" w:rsidRDefault="00303A39" w:rsidP="00303A39">
      <w:pPr>
        <w:jc w:val="center"/>
        <w:rPr>
          <w:bCs/>
          <w:sz w:val="28"/>
          <w:szCs w:val="28"/>
        </w:rPr>
      </w:pPr>
    </w:p>
    <w:p w:rsidR="00303A39" w:rsidRPr="00BC7E5E" w:rsidRDefault="00303A39" w:rsidP="00303A39">
      <w:pPr>
        <w:ind w:firstLine="567"/>
        <w:rPr>
          <w:sz w:val="28"/>
          <w:szCs w:val="28"/>
        </w:rPr>
      </w:pPr>
      <w:r w:rsidRPr="00BC7E5E">
        <w:rPr>
          <w:sz w:val="28"/>
          <w:szCs w:val="28"/>
        </w:rPr>
        <w:t>Условия конкурса представляют собой условия концессионного соглашения, которые не подлежат изменению.</w:t>
      </w:r>
    </w:p>
    <w:p w:rsidR="00303A39" w:rsidRPr="00BC7E5E" w:rsidRDefault="00303A39" w:rsidP="00303A39">
      <w:pPr>
        <w:rPr>
          <w:sz w:val="28"/>
          <w:szCs w:val="28"/>
        </w:rPr>
      </w:pPr>
    </w:p>
    <w:tbl>
      <w:tblPr>
        <w:tblStyle w:val="ad"/>
        <w:tblW w:w="0" w:type="auto"/>
        <w:tblLook w:val="04A0"/>
      </w:tblPr>
      <w:tblGrid>
        <w:gridCol w:w="1066"/>
        <w:gridCol w:w="3416"/>
        <w:gridCol w:w="4580"/>
      </w:tblGrid>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left"/>
              <w:rPr>
                <w:sz w:val="28"/>
                <w:szCs w:val="28"/>
              </w:rPr>
            </w:pPr>
            <w:proofErr w:type="gramStart"/>
            <w:r w:rsidRPr="00BC7E5E">
              <w:rPr>
                <w:sz w:val="28"/>
                <w:szCs w:val="28"/>
              </w:rPr>
              <w:t>Описание</w:t>
            </w:r>
            <w:proofErr w:type="gramEnd"/>
            <w:r w:rsidRPr="00BC7E5E">
              <w:rPr>
                <w:sz w:val="28"/>
                <w:szCs w:val="28"/>
              </w:rPr>
              <w:t xml:space="preserve"> в том числе </w:t>
            </w:r>
            <w:proofErr w:type="spellStart"/>
            <w:r w:rsidRPr="00BC7E5E">
              <w:rPr>
                <w:sz w:val="28"/>
                <w:szCs w:val="28"/>
              </w:rPr>
              <w:t>технико-экнономические</w:t>
            </w:r>
            <w:proofErr w:type="spellEnd"/>
            <w:r w:rsidRPr="00BC7E5E">
              <w:rPr>
                <w:sz w:val="28"/>
                <w:szCs w:val="28"/>
              </w:rPr>
              <w:t xml:space="preserve"> показатели, состав объекта концессионного соглашения </w:t>
            </w:r>
          </w:p>
        </w:tc>
        <w:tc>
          <w:tcPr>
            <w:tcW w:w="4580" w:type="dxa"/>
          </w:tcPr>
          <w:p w:rsidR="00303A39" w:rsidRPr="00BC7E5E" w:rsidRDefault="00303A39" w:rsidP="00AF6D77">
            <w:pPr>
              <w:jc w:val="center"/>
              <w:rPr>
                <w:sz w:val="28"/>
                <w:szCs w:val="28"/>
              </w:rPr>
            </w:pPr>
            <w:r w:rsidRPr="00BC7E5E">
              <w:rPr>
                <w:sz w:val="28"/>
                <w:szCs w:val="28"/>
              </w:rPr>
              <w:t xml:space="preserve">Описание, в том числе технико-экономические показатели, состав объекта соглашения приведены в приложении № 1 к Конкурсной документации и проектной документации разработанной </w:t>
            </w:r>
            <w:proofErr w:type="spellStart"/>
            <w:r w:rsidRPr="00BC7E5E">
              <w:rPr>
                <w:sz w:val="28"/>
                <w:szCs w:val="28"/>
              </w:rPr>
              <w:t>Концедентом</w:t>
            </w:r>
            <w:proofErr w:type="spellEnd"/>
          </w:p>
        </w:tc>
      </w:tr>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left"/>
              <w:rPr>
                <w:sz w:val="28"/>
                <w:szCs w:val="28"/>
              </w:rPr>
            </w:pPr>
            <w:r w:rsidRPr="00BC7E5E">
              <w:rPr>
                <w:sz w:val="28"/>
                <w:szCs w:val="28"/>
              </w:rPr>
              <w:t>Срок действия Концессионного соглашения</w:t>
            </w:r>
          </w:p>
        </w:tc>
        <w:tc>
          <w:tcPr>
            <w:tcW w:w="4580" w:type="dxa"/>
          </w:tcPr>
          <w:p w:rsidR="00303A39" w:rsidRPr="00BC7E5E" w:rsidRDefault="00303A39" w:rsidP="00AF6D77">
            <w:pPr>
              <w:jc w:val="center"/>
              <w:rPr>
                <w:sz w:val="28"/>
                <w:szCs w:val="28"/>
              </w:rPr>
            </w:pPr>
            <w:r w:rsidRPr="00BC7E5E">
              <w:rPr>
                <w:sz w:val="28"/>
                <w:szCs w:val="28"/>
              </w:rPr>
              <w:t>Срок действия концессионного соглашения составляет 20 лет.</w:t>
            </w:r>
          </w:p>
        </w:tc>
      </w:tr>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left"/>
              <w:rPr>
                <w:sz w:val="28"/>
                <w:szCs w:val="28"/>
              </w:rPr>
            </w:pPr>
            <w:r w:rsidRPr="00BC7E5E">
              <w:rPr>
                <w:sz w:val="28"/>
                <w:szCs w:val="28"/>
              </w:rPr>
              <w:t>Обязательства Концессионера по реконструкции недвижимого имущества Объекта концессионного соглашения</w:t>
            </w:r>
          </w:p>
        </w:tc>
        <w:tc>
          <w:tcPr>
            <w:tcW w:w="4580" w:type="dxa"/>
          </w:tcPr>
          <w:p w:rsidR="00303A39" w:rsidRPr="00BC7E5E" w:rsidRDefault="00303A39" w:rsidP="00BA12DB">
            <w:pPr>
              <w:pStyle w:val="a4"/>
              <w:numPr>
                <w:ilvl w:val="1"/>
                <w:numId w:val="3"/>
              </w:numPr>
              <w:ind w:left="0" w:firstLine="37"/>
              <w:jc w:val="center"/>
              <w:rPr>
                <w:sz w:val="28"/>
                <w:szCs w:val="28"/>
              </w:rPr>
            </w:pPr>
            <w:r w:rsidRPr="00BC7E5E">
              <w:rPr>
                <w:sz w:val="28"/>
                <w:szCs w:val="28"/>
              </w:rPr>
              <w:t xml:space="preserve">Осуществить реконструкцию объекта соглашения в </w:t>
            </w:r>
            <w:r w:rsidRPr="00BC7E5E">
              <w:rPr>
                <w:bCs/>
                <w:sz w:val="28"/>
                <w:szCs w:val="28"/>
              </w:rPr>
              <w:t>2 этапа</w:t>
            </w:r>
            <w:r w:rsidRPr="00BC7E5E">
              <w:rPr>
                <w:sz w:val="28"/>
                <w:szCs w:val="28"/>
              </w:rPr>
              <w:t xml:space="preserve"> в </w:t>
            </w:r>
            <w:proofErr w:type="spellStart"/>
            <w:r w:rsidRPr="00BC7E5E">
              <w:rPr>
                <w:sz w:val="28"/>
                <w:szCs w:val="28"/>
              </w:rPr>
              <w:t>соотвествии</w:t>
            </w:r>
            <w:proofErr w:type="spellEnd"/>
            <w:r w:rsidRPr="00BC7E5E">
              <w:rPr>
                <w:sz w:val="28"/>
                <w:szCs w:val="28"/>
              </w:rPr>
              <w:t xml:space="preserve"> с проектной документацией, разработанной </w:t>
            </w:r>
            <w:proofErr w:type="spellStart"/>
            <w:r w:rsidRPr="00BC7E5E">
              <w:rPr>
                <w:sz w:val="28"/>
                <w:szCs w:val="28"/>
              </w:rPr>
              <w:t>Концедентом</w:t>
            </w:r>
            <w:proofErr w:type="spellEnd"/>
            <w:r w:rsidRPr="00BC7E5E">
              <w:rPr>
                <w:sz w:val="28"/>
                <w:szCs w:val="28"/>
              </w:rPr>
              <w:t xml:space="preserve"> за свой счет и (или) за счет привлеченных средств. </w:t>
            </w:r>
          </w:p>
          <w:p w:rsidR="00303A39" w:rsidRPr="00BC7E5E" w:rsidRDefault="00303A39" w:rsidP="00BA12DB">
            <w:pPr>
              <w:pStyle w:val="a4"/>
              <w:numPr>
                <w:ilvl w:val="1"/>
                <w:numId w:val="3"/>
              </w:numPr>
              <w:ind w:left="0" w:firstLine="37"/>
              <w:jc w:val="center"/>
              <w:rPr>
                <w:sz w:val="28"/>
                <w:szCs w:val="28"/>
              </w:rPr>
            </w:pPr>
            <w:r w:rsidRPr="00BC7E5E">
              <w:rPr>
                <w:sz w:val="28"/>
                <w:szCs w:val="28"/>
              </w:rPr>
              <w:t xml:space="preserve">Использовать объект концессионного соглашения в целях организации и проведения спортивно-массовых мероприятий, тренировок, различных направлений оздоровительного и спортивного типа с использованием объекта соглашения в </w:t>
            </w:r>
            <w:r w:rsidRPr="00BC7E5E">
              <w:rPr>
                <w:bCs/>
                <w:sz w:val="28"/>
                <w:szCs w:val="28"/>
              </w:rPr>
              <w:t>срок до 2041 г.</w:t>
            </w:r>
          </w:p>
          <w:p w:rsidR="00303A39" w:rsidRPr="00BC7E5E" w:rsidRDefault="00303A39" w:rsidP="00BA12DB">
            <w:pPr>
              <w:pStyle w:val="a4"/>
              <w:numPr>
                <w:ilvl w:val="1"/>
                <w:numId w:val="3"/>
              </w:numPr>
              <w:ind w:left="0" w:firstLine="37"/>
              <w:jc w:val="center"/>
              <w:rPr>
                <w:sz w:val="28"/>
                <w:szCs w:val="28"/>
              </w:rPr>
            </w:pPr>
            <w:r w:rsidRPr="00BC7E5E">
              <w:rPr>
                <w:sz w:val="28"/>
                <w:szCs w:val="28"/>
              </w:rPr>
              <w:t xml:space="preserve">Осуществлять деятельность по содержанию объекта Концессионного соглашения в </w:t>
            </w:r>
            <w:proofErr w:type="spellStart"/>
            <w:r w:rsidRPr="00BC7E5E">
              <w:rPr>
                <w:sz w:val="28"/>
                <w:szCs w:val="28"/>
              </w:rPr>
              <w:t>соответсвии</w:t>
            </w:r>
            <w:proofErr w:type="spellEnd"/>
            <w:r w:rsidRPr="00BC7E5E">
              <w:rPr>
                <w:sz w:val="28"/>
                <w:szCs w:val="28"/>
              </w:rPr>
              <w:t xml:space="preserve"> с требованиями, установленными законодательством Российской Федерации, поддерживать объект концессионного соглашения в надлежащем состоянии, производить за свой счет текущий и капитальный ремонт, нести расходы на содержание объекта в течение всего срока действия концессионного соглашения.</w:t>
            </w:r>
          </w:p>
          <w:p w:rsidR="00303A39" w:rsidRPr="00BC7E5E" w:rsidRDefault="00303A39" w:rsidP="00BA12DB">
            <w:pPr>
              <w:pStyle w:val="a4"/>
              <w:numPr>
                <w:ilvl w:val="1"/>
                <w:numId w:val="3"/>
              </w:numPr>
              <w:ind w:left="0" w:firstLine="37"/>
              <w:jc w:val="center"/>
              <w:rPr>
                <w:sz w:val="28"/>
                <w:szCs w:val="28"/>
              </w:rPr>
            </w:pPr>
            <w:r w:rsidRPr="00BC7E5E">
              <w:rPr>
                <w:sz w:val="28"/>
                <w:szCs w:val="28"/>
              </w:rPr>
              <w:t>Предоставлять объект на безвозмездной основе для проведения спортивно-массовых мероприятий муниципальным учреждениям Марксовского муниципального района.</w:t>
            </w:r>
          </w:p>
          <w:p w:rsidR="00303A39" w:rsidRPr="00BC7E5E" w:rsidRDefault="00303A39" w:rsidP="00BA12DB">
            <w:pPr>
              <w:pStyle w:val="a4"/>
              <w:numPr>
                <w:ilvl w:val="1"/>
                <w:numId w:val="3"/>
              </w:numPr>
              <w:ind w:left="0" w:firstLine="37"/>
              <w:jc w:val="center"/>
              <w:rPr>
                <w:sz w:val="28"/>
                <w:szCs w:val="28"/>
              </w:rPr>
            </w:pPr>
            <w:r w:rsidRPr="00BC7E5E">
              <w:rPr>
                <w:sz w:val="28"/>
                <w:szCs w:val="28"/>
              </w:rPr>
              <w:t xml:space="preserve">Предоставлять </w:t>
            </w:r>
            <w:r w:rsidRPr="00BC7E5E">
              <w:rPr>
                <w:sz w:val="28"/>
                <w:szCs w:val="28"/>
              </w:rPr>
              <w:lastRenderedPageBreak/>
              <w:t>муниципальным учреждениям Марксовского муниципального района</w:t>
            </w:r>
            <w:r w:rsidRPr="00BC7E5E">
              <w:rPr>
                <w:bCs/>
                <w:sz w:val="28"/>
                <w:szCs w:val="28"/>
              </w:rPr>
              <w:t xml:space="preserve"> не мене 5 учебных часов</w:t>
            </w:r>
            <w:r w:rsidRPr="00BC7E5E">
              <w:rPr>
                <w:sz w:val="28"/>
                <w:szCs w:val="28"/>
              </w:rPr>
              <w:t xml:space="preserve"> ежедневно для проведения учебных занятий по физической культуре на </w:t>
            </w:r>
            <w:r>
              <w:rPr>
                <w:sz w:val="28"/>
                <w:szCs w:val="28"/>
              </w:rPr>
              <w:t>реконструируемом объекте, а также с 8:00 до 20:00 часов в здании спортивного корпуса, не подлежащем реконструкции</w:t>
            </w:r>
            <w:r w:rsidRPr="00BC7E5E">
              <w:rPr>
                <w:sz w:val="28"/>
                <w:szCs w:val="28"/>
              </w:rPr>
              <w:t>.</w:t>
            </w:r>
          </w:p>
          <w:p w:rsidR="00303A39" w:rsidRPr="00BC7E5E" w:rsidRDefault="00303A39" w:rsidP="00BA12DB">
            <w:pPr>
              <w:pStyle w:val="a4"/>
              <w:numPr>
                <w:ilvl w:val="1"/>
                <w:numId w:val="3"/>
              </w:numPr>
              <w:ind w:left="0" w:firstLine="37"/>
              <w:jc w:val="center"/>
              <w:rPr>
                <w:sz w:val="28"/>
                <w:szCs w:val="28"/>
              </w:rPr>
            </w:pPr>
            <w:r w:rsidRPr="00BC7E5E">
              <w:rPr>
                <w:sz w:val="28"/>
                <w:szCs w:val="28"/>
              </w:rPr>
              <w:t xml:space="preserve">Самостоятельно заключить договора с </w:t>
            </w:r>
            <w:proofErr w:type="spellStart"/>
            <w:r w:rsidRPr="00BC7E5E">
              <w:rPr>
                <w:sz w:val="28"/>
                <w:szCs w:val="28"/>
              </w:rPr>
              <w:t>ресурсоснабжающими</w:t>
            </w:r>
            <w:proofErr w:type="spellEnd"/>
            <w:r w:rsidRPr="00BC7E5E">
              <w:rPr>
                <w:sz w:val="28"/>
                <w:szCs w:val="28"/>
              </w:rPr>
              <w:t xml:space="preserve"> организациями на поставку энергоресурсов и установить индивидуальные приборы учета.</w:t>
            </w:r>
          </w:p>
          <w:p w:rsidR="00303A39" w:rsidRPr="00BC7E5E" w:rsidRDefault="00303A39" w:rsidP="00BA12DB">
            <w:pPr>
              <w:pStyle w:val="a4"/>
              <w:numPr>
                <w:ilvl w:val="1"/>
                <w:numId w:val="3"/>
              </w:numPr>
              <w:ind w:left="37" w:firstLine="0"/>
              <w:jc w:val="center"/>
              <w:rPr>
                <w:sz w:val="28"/>
                <w:szCs w:val="28"/>
              </w:rPr>
            </w:pPr>
            <w:r w:rsidRPr="00BC7E5E">
              <w:rPr>
                <w:sz w:val="28"/>
                <w:szCs w:val="28"/>
              </w:rPr>
              <w:t>Ежемесячно производить оплату коммунальных платежей согласно начислениям.</w:t>
            </w:r>
          </w:p>
          <w:p w:rsidR="00303A39" w:rsidRPr="00BC7E5E" w:rsidRDefault="00303A39" w:rsidP="00BA12DB">
            <w:pPr>
              <w:pStyle w:val="a4"/>
              <w:numPr>
                <w:ilvl w:val="1"/>
                <w:numId w:val="3"/>
              </w:numPr>
              <w:ind w:left="37" w:firstLine="0"/>
              <w:jc w:val="center"/>
              <w:rPr>
                <w:sz w:val="28"/>
                <w:szCs w:val="28"/>
              </w:rPr>
            </w:pPr>
            <w:r w:rsidRPr="00BC7E5E">
              <w:rPr>
                <w:sz w:val="28"/>
                <w:szCs w:val="28"/>
              </w:rPr>
              <w:t>Учитывать объект концессионного соглашения на своем балансе производить соответствующие начисления амортизации.</w:t>
            </w:r>
          </w:p>
          <w:p w:rsidR="00303A39" w:rsidRPr="00BC7E5E" w:rsidRDefault="00303A39" w:rsidP="00BA12DB">
            <w:pPr>
              <w:pStyle w:val="a4"/>
              <w:numPr>
                <w:ilvl w:val="1"/>
                <w:numId w:val="3"/>
              </w:numPr>
              <w:ind w:left="37" w:firstLine="0"/>
              <w:jc w:val="center"/>
              <w:rPr>
                <w:sz w:val="28"/>
                <w:szCs w:val="28"/>
              </w:rPr>
            </w:pPr>
            <w:r w:rsidRPr="00BC7E5E">
              <w:rPr>
                <w:sz w:val="28"/>
                <w:szCs w:val="28"/>
              </w:rPr>
              <w:t xml:space="preserve">Осуществлять деятельность перед </w:t>
            </w:r>
            <w:proofErr w:type="spellStart"/>
            <w:r w:rsidRPr="00BC7E5E">
              <w:rPr>
                <w:sz w:val="28"/>
                <w:szCs w:val="28"/>
              </w:rPr>
              <w:t>Концедентом</w:t>
            </w:r>
            <w:proofErr w:type="spellEnd"/>
            <w:r w:rsidRPr="00BC7E5E">
              <w:rPr>
                <w:sz w:val="28"/>
                <w:szCs w:val="28"/>
              </w:rPr>
              <w:t xml:space="preserve"> и не прекращать (не приостанавливать) эту деятельность без согласия </w:t>
            </w:r>
            <w:proofErr w:type="spellStart"/>
            <w:r w:rsidRPr="00BC7E5E">
              <w:rPr>
                <w:sz w:val="28"/>
                <w:szCs w:val="28"/>
              </w:rPr>
              <w:t>Концедента</w:t>
            </w:r>
            <w:proofErr w:type="spellEnd"/>
            <w:r w:rsidRPr="00BC7E5E">
              <w:rPr>
                <w:sz w:val="28"/>
                <w:szCs w:val="28"/>
              </w:rPr>
              <w:t xml:space="preserve"> до прекращения действия концессионного соглашения.</w:t>
            </w:r>
          </w:p>
          <w:p w:rsidR="00303A39" w:rsidRPr="00BC7E5E" w:rsidRDefault="00303A39" w:rsidP="00BA12DB">
            <w:pPr>
              <w:pStyle w:val="a4"/>
              <w:numPr>
                <w:ilvl w:val="1"/>
                <w:numId w:val="3"/>
              </w:numPr>
              <w:ind w:left="37" w:firstLine="0"/>
              <w:jc w:val="center"/>
              <w:rPr>
                <w:sz w:val="28"/>
                <w:szCs w:val="28"/>
              </w:rPr>
            </w:pPr>
            <w:r w:rsidRPr="00BC7E5E">
              <w:rPr>
                <w:sz w:val="28"/>
                <w:szCs w:val="28"/>
              </w:rPr>
              <w:t xml:space="preserve">После прекращения действия </w:t>
            </w:r>
            <w:proofErr w:type="spellStart"/>
            <w:r w:rsidRPr="00BC7E5E">
              <w:rPr>
                <w:sz w:val="28"/>
                <w:szCs w:val="28"/>
              </w:rPr>
              <w:t>концесиионного</w:t>
            </w:r>
            <w:proofErr w:type="spellEnd"/>
            <w:r w:rsidRPr="00BC7E5E">
              <w:rPr>
                <w:sz w:val="28"/>
                <w:szCs w:val="28"/>
              </w:rPr>
              <w:t xml:space="preserve"> соглашения (в том числе по истечении срока его действия) передать объект Концессионного соглашения </w:t>
            </w:r>
            <w:proofErr w:type="spellStart"/>
            <w:r w:rsidRPr="00BC7E5E">
              <w:rPr>
                <w:sz w:val="28"/>
                <w:szCs w:val="28"/>
              </w:rPr>
              <w:t>концеденту</w:t>
            </w:r>
            <w:proofErr w:type="spellEnd"/>
            <w:r w:rsidRPr="00BC7E5E">
              <w:rPr>
                <w:sz w:val="28"/>
                <w:szCs w:val="28"/>
              </w:rPr>
              <w:t xml:space="preserve"> в порядке, который предусмотрен в концессионном соглашении.</w:t>
            </w:r>
          </w:p>
        </w:tc>
      </w:tr>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center"/>
              <w:rPr>
                <w:sz w:val="28"/>
                <w:szCs w:val="28"/>
              </w:rPr>
            </w:pPr>
            <w:r w:rsidRPr="00BC7E5E">
              <w:rPr>
                <w:sz w:val="28"/>
                <w:szCs w:val="28"/>
              </w:rPr>
              <w:t>Обязательства Концессионера по соблюдению сроков реконструкции объекта концессионного соглашения</w:t>
            </w:r>
          </w:p>
        </w:tc>
        <w:tc>
          <w:tcPr>
            <w:tcW w:w="4580" w:type="dxa"/>
          </w:tcPr>
          <w:p w:rsidR="00303A39" w:rsidRPr="00BC7E5E" w:rsidRDefault="00303A39" w:rsidP="00BA12DB">
            <w:pPr>
              <w:pStyle w:val="a4"/>
              <w:numPr>
                <w:ilvl w:val="1"/>
                <w:numId w:val="3"/>
              </w:numPr>
              <w:ind w:left="0" w:firstLine="0"/>
              <w:jc w:val="center"/>
              <w:rPr>
                <w:sz w:val="28"/>
                <w:szCs w:val="28"/>
              </w:rPr>
            </w:pPr>
            <w:r w:rsidRPr="00BC7E5E">
              <w:rPr>
                <w:sz w:val="28"/>
                <w:szCs w:val="28"/>
              </w:rPr>
              <w:t xml:space="preserve">Осуществить реконструкцию объекта </w:t>
            </w:r>
            <w:r>
              <w:rPr>
                <w:bCs/>
                <w:sz w:val="28"/>
                <w:szCs w:val="28"/>
              </w:rPr>
              <w:t>за</w:t>
            </w:r>
            <w:r w:rsidRPr="00BC7E5E">
              <w:rPr>
                <w:bCs/>
                <w:sz w:val="28"/>
                <w:szCs w:val="28"/>
              </w:rPr>
              <w:t xml:space="preserve"> 24 месяц</w:t>
            </w:r>
            <w:r>
              <w:rPr>
                <w:bCs/>
                <w:sz w:val="28"/>
                <w:szCs w:val="28"/>
              </w:rPr>
              <w:t>а</w:t>
            </w:r>
            <w:r w:rsidRPr="00BC7E5E">
              <w:rPr>
                <w:sz w:val="28"/>
                <w:szCs w:val="28"/>
              </w:rPr>
              <w:t xml:space="preserve"> с момента получения разрешения на строительство.</w:t>
            </w:r>
          </w:p>
          <w:p w:rsidR="00303A39" w:rsidRPr="00BC7E5E" w:rsidRDefault="00303A39" w:rsidP="00BA12DB">
            <w:pPr>
              <w:pStyle w:val="a4"/>
              <w:numPr>
                <w:ilvl w:val="1"/>
                <w:numId w:val="3"/>
              </w:numPr>
              <w:ind w:left="0" w:firstLine="0"/>
              <w:jc w:val="center"/>
              <w:rPr>
                <w:sz w:val="28"/>
                <w:szCs w:val="28"/>
              </w:rPr>
            </w:pPr>
            <w:r w:rsidRPr="00BC7E5E">
              <w:rPr>
                <w:sz w:val="28"/>
                <w:szCs w:val="28"/>
              </w:rPr>
              <w:t xml:space="preserve">Приступить к использованию объекта концессионного соглашения </w:t>
            </w:r>
            <w:r>
              <w:rPr>
                <w:bCs/>
                <w:sz w:val="28"/>
                <w:szCs w:val="28"/>
              </w:rPr>
              <w:t>после ввода его в эксплуатацию</w:t>
            </w:r>
            <w:r w:rsidRPr="00BC7E5E">
              <w:rPr>
                <w:sz w:val="28"/>
                <w:szCs w:val="28"/>
              </w:rPr>
              <w:t>.</w:t>
            </w:r>
          </w:p>
        </w:tc>
      </w:tr>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center"/>
              <w:rPr>
                <w:sz w:val="28"/>
                <w:szCs w:val="28"/>
                <w:highlight w:val="yellow"/>
              </w:rPr>
            </w:pPr>
            <w:r w:rsidRPr="00BC7E5E">
              <w:rPr>
                <w:sz w:val="28"/>
                <w:szCs w:val="28"/>
              </w:rPr>
              <w:t xml:space="preserve">Срок передачи </w:t>
            </w:r>
            <w:r w:rsidRPr="00BC7E5E">
              <w:rPr>
                <w:sz w:val="28"/>
                <w:szCs w:val="28"/>
              </w:rPr>
              <w:lastRenderedPageBreak/>
              <w:t xml:space="preserve">Концессионеру </w:t>
            </w:r>
            <w:proofErr w:type="spellStart"/>
            <w:r w:rsidRPr="00BC7E5E">
              <w:rPr>
                <w:sz w:val="28"/>
                <w:szCs w:val="28"/>
              </w:rPr>
              <w:t>Концедентом</w:t>
            </w:r>
            <w:proofErr w:type="spellEnd"/>
            <w:r w:rsidRPr="00BC7E5E">
              <w:rPr>
                <w:sz w:val="28"/>
                <w:szCs w:val="28"/>
              </w:rPr>
              <w:t xml:space="preserve"> объекта концессионного соглашения</w:t>
            </w:r>
          </w:p>
        </w:tc>
        <w:tc>
          <w:tcPr>
            <w:tcW w:w="4580" w:type="dxa"/>
          </w:tcPr>
          <w:p w:rsidR="00303A39" w:rsidRPr="00BC7E5E" w:rsidRDefault="00303A39" w:rsidP="00BA12DB">
            <w:pPr>
              <w:pStyle w:val="a4"/>
              <w:numPr>
                <w:ilvl w:val="1"/>
                <w:numId w:val="3"/>
              </w:numPr>
              <w:ind w:left="0" w:firstLine="246"/>
              <w:jc w:val="center"/>
              <w:rPr>
                <w:sz w:val="28"/>
                <w:szCs w:val="28"/>
              </w:rPr>
            </w:pPr>
            <w:proofErr w:type="spellStart"/>
            <w:r w:rsidRPr="00BC7E5E">
              <w:rPr>
                <w:sz w:val="28"/>
                <w:szCs w:val="28"/>
              </w:rPr>
              <w:lastRenderedPageBreak/>
              <w:t>Концедент</w:t>
            </w:r>
            <w:proofErr w:type="spellEnd"/>
            <w:r w:rsidRPr="00BC7E5E">
              <w:rPr>
                <w:sz w:val="28"/>
                <w:szCs w:val="28"/>
              </w:rPr>
              <w:t xml:space="preserve"> предоставляет </w:t>
            </w:r>
            <w:r w:rsidRPr="00BC7E5E">
              <w:rPr>
                <w:sz w:val="28"/>
                <w:szCs w:val="28"/>
              </w:rPr>
              <w:lastRenderedPageBreak/>
              <w:t xml:space="preserve">Концессионеру земельный участок, </w:t>
            </w:r>
            <w:r w:rsidRPr="00BC7E5E">
              <w:rPr>
                <w:sz w:val="28"/>
                <w:szCs w:val="28"/>
              </w:rPr>
              <w:br/>
              <w:t xml:space="preserve">на котором расположен объект концессионного соглашения в аренду </w:t>
            </w:r>
            <w:r w:rsidRPr="00BC7E5E">
              <w:rPr>
                <w:sz w:val="28"/>
                <w:szCs w:val="28"/>
              </w:rPr>
              <w:br/>
              <w:t>в течение 60 рабочих дней со дня подписания Концессионного соглашения.</w:t>
            </w:r>
          </w:p>
          <w:p w:rsidR="00303A39" w:rsidRPr="00BC7E5E" w:rsidRDefault="00303A39" w:rsidP="00BA12DB">
            <w:pPr>
              <w:pStyle w:val="a4"/>
              <w:numPr>
                <w:ilvl w:val="1"/>
                <w:numId w:val="3"/>
              </w:numPr>
              <w:ind w:left="0" w:firstLine="246"/>
              <w:jc w:val="center"/>
              <w:rPr>
                <w:sz w:val="28"/>
                <w:szCs w:val="28"/>
              </w:rPr>
            </w:pPr>
            <w:r w:rsidRPr="00BC7E5E">
              <w:rPr>
                <w:sz w:val="28"/>
                <w:szCs w:val="28"/>
              </w:rPr>
              <w:t>Договор аренды земельного участка, на котором расположен объект соглашения, заключается на срок равный сроку действия Концессионного соглашения.</w:t>
            </w:r>
          </w:p>
          <w:p w:rsidR="00303A39" w:rsidRDefault="00303A39" w:rsidP="00BA12DB">
            <w:pPr>
              <w:pStyle w:val="a4"/>
              <w:numPr>
                <w:ilvl w:val="1"/>
                <w:numId w:val="3"/>
              </w:numPr>
              <w:ind w:left="0" w:firstLine="246"/>
              <w:jc w:val="center"/>
              <w:rPr>
                <w:sz w:val="28"/>
                <w:szCs w:val="28"/>
              </w:rPr>
            </w:pPr>
            <w:r w:rsidRPr="00BC7E5E">
              <w:rPr>
                <w:sz w:val="28"/>
                <w:szCs w:val="28"/>
              </w:rPr>
              <w:t xml:space="preserve">Арендная плата за предоставляемый земельный участок рассчитывается от кадастровой стоимости земельного участка по формуле Ар = КС </w:t>
            </w:r>
            <w:proofErr w:type="spellStart"/>
            <w:r w:rsidRPr="00BC7E5E">
              <w:rPr>
                <w:sz w:val="28"/>
                <w:szCs w:val="28"/>
              </w:rPr>
              <w:t>х</w:t>
            </w:r>
            <w:proofErr w:type="spellEnd"/>
            <w:r w:rsidRPr="00BC7E5E">
              <w:rPr>
                <w:sz w:val="28"/>
                <w:szCs w:val="28"/>
              </w:rPr>
              <w:t xml:space="preserve"> КК</w:t>
            </w:r>
            <w:r>
              <w:rPr>
                <w:sz w:val="28"/>
                <w:szCs w:val="28"/>
              </w:rPr>
              <w:t xml:space="preserve">, (где </w:t>
            </w:r>
            <w:r w:rsidRPr="00BC7E5E">
              <w:rPr>
                <w:sz w:val="28"/>
                <w:szCs w:val="28"/>
              </w:rPr>
              <w:t>Ар</w:t>
            </w:r>
            <w:r>
              <w:rPr>
                <w:sz w:val="28"/>
                <w:szCs w:val="28"/>
              </w:rPr>
              <w:t xml:space="preserve"> – это арендная плата, КС – это кадастровая стоимость, КК – это коэффициент, применяемый при расчете арендной платы)</w:t>
            </w:r>
          </w:p>
          <w:p w:rsidR="00303A39" w:rsidRPr="00DA1B1C" w:rsidRDefault="00303A39" w:rsidP="00AF6D77">
            <w:pPr>
              <w:jc w:val="center"/>
              <w:rPr>
                <w:sz w:val="28"/>
                <w:szCs w:val="28"/>
              </w:rPr>
            </w:pPr>
            <w:r w:rsidRPr="00DA1B1C">
              <w:rPr>
                <w:sz w:val="28"/>
                <w:szCs w:val="28"/>
              </w:rPr>
              <w:t>и составляет</w:t>
            </w:r>
          </w:p>
          <w:p w:rsidR="00303A39" w:rsidRPr="00BC7E5E" w:rsidRDefault="00303A39" w:rsidP="00AF6D77">
            <w:pPr>
              <w:jc w:val="center"/>
              <w:rPr>
                <w:bCs/>
                <w:sz w:val="28"/>
                <w:szCs w:val="28"/>
              </w:rPr>
            </w:pPr>
            <w:proofErr w:type="spellStart"/>
            <w:r w:rsidRPr="00205A5F">
              <w:rPr>
                <w:bCs/>
                <w:sz w:val="28"/>
                <w:szCs w:val="28"/>
              </w:rPr>
              <w:t>Ар=</w:t>
            </w:r>
            <w:proofErr w:type="spellEnd"/>
            <w:r w:rsidRPr="00205A5F">
              <w:rPr>
                <w:bCs/>
                <w:sz w:val="28"/>
                <w:szCs w:val="28"/>
              </w:rPr>
              <w:t xml:space="preserve"> 105</w:t>
            </w:r>
            <w:r>
              <w:rPr>
                <w:bCs/>
                <w:sz w:val="28"/>
                <w:szCs w:val="28"/>
              </w:rPr>
              <w:t xml:space="preserve"> </w:t>
            </w:r>
            <w:r w:rsidRPr="00205A5F">
              <w:rPr>
                <w:bCs/>
                <w:sz w:val="28"/>
                <w:szCs w:val="28"/>
              </w:rPr>
              <w:t>759 (</w:t>
            </w:r>
            <w:r>
              <w:rPr>
                <w:bCs/>
                <w:sz w:val="28"/>
                <w:szCs w:val="28"/>
              </w:rPr>
              <w:t>сто пять</w:t>
            </w:r>
            <w:r w:rsidRPr="00205A5F">
              <w:rPr>
                <w:bCs/>
                <w:sz w:val="28"/>
                <w:szCs w:val="28"/>
              </w:rPr>
              <w:t xml:space="preserve"> тысяч </w:t>
            </w:r>
            <w:r>
              <w:rPr>
                <w:bCs/>
                <w:sz w:val="28"/>
                <w:szCs w:val="28"/>
              </w:rPr>
              <w:t>семьсот пятьдесят девять)</w:t>
            </w:r>
            <w:r w:rsidRPr="00205A5F">
              <w:rPr>
                <w:bCs/>
                <w:sz w:val="28"/>
                <w:szCs w:val="28"/>
              </w:rPr>
              <w:t xml:space="preserve"> рублей 84 копейки</w:t>
            </w:r>
            <w:r>
              <w:rPr>
                <w:bCs/>
                <w:sz w:val="28"/>
                <w:szCs w:val="28"/>
              </w:rPr>
              <w:t xml:space="preserve"> в год</w:t>
            </w:r>
          </w:p>
        </w:tc>
      </w:tr>
      <w:tr w:rsidR="00303A39" w:rsidRPr="00BC7E5E" w:rsidTr="00AF6D77">
        <w:tc>
          <w:tcPr>
            <w:tcW w:w="1066" w:type="dxa"/>
          </w:tcPr>
          <w:p w:rsidR="00303A39" w:rsidRPr="00BC7E5E" w:rsidRDefault="00303A39" w:rsidP="00BA12DB">
            <w:pPr>
              <w:pStyle w:val="a4"/>
              <w:numPr>
                <w:ilvl w:val="0"/>
                <w:numId w:val="3"/>
              </w:numPr>
              <w:spacing w:line="216" w:lineRule="auto"/>
              <w:rPr>
                <w:sz w:val="28"/>
                <w:szCs w:val="28"/>
              </w:rPr>
            </w:pPr>
          </w:p>
        </w:tc>
        <w:tc>
          <w:tcPr>
            <w:tcW w:w="3416" w:type="dxa"/>
          </w:tcPr>
          <w:p w:rsidR="00303A39" w:rsidRPr="00BC7E5E" w:rsidRDefault="00303A39" w:rsidP="00CC0141">
            <w:pPr>
              <w:spacing w:line="216" w:lineRule="auto"/>
              <w:jc w:val="center"/>
              <w:rPr>
                <w:sz w:val="28"/>
                <w:szCs w:val="28"/>
              </w:rPr>
            </w:pPr>
            <w:r w:rsidRPr="00BC7E5E">
              <w:rPr>
                <w:sz w:val="28"/>
                <w:szCs w:val="28"/>
              </w:rPr>
              <w:t xml:space="preserve">Обязательства </w:t>
            </w:r>
            <w:proofErr w:type="spellStart"/>
            <w:r w:rsidRPr="00BC7E5E">
              <w:rPr>
                <w:sz w:val="28"/>
                <w:szCs w:val="28"/>
              </w:rPr>
              <w:t>Концедента</w:t>
            </w:r>
            <w:proofErr w:type="spellEnd"/>
            <w:r w:rsidRPr="00BC7E5E">
              <w:rPr>
                <w:sz w:val="28"/>
                <w:szCs w:val="28"/>
              </w:rPr>
              <w:t xml:space="preserve"> </w:t>
            </w:r>
          </w:p>
          <w:p w:rsidR="00303A39" w:rsidRPr="00BC7E5E" w:rsidRDefault="00303A39" w:rsidP="00CC0141">
            <w:pPr>
              <w:spacing w:line="216" w:lineRule="auto"/>
              <w:jc w:val="center"/>
              <w:rPr>
                <w:sz w:val="28"/>
                <w:szCs w:val="28"/>
              </w:rPr>
            </w:pPr>
            <w:r>
              <w:rPr>
                <w:sz w:val="28"/>
                <w:szCs w:val="28"/>
              </w:rPr>
              <w:t>по обеспечению доступа к использованию, переданного объекта капитального строительства, не подлежащего реконструкции</w:t>
            </w:r>
          </w:p>
        </w:tc>
        <w:tc>
          <w:tcPr>
            <w:tcW w:w="4580" w:type="dxa"/>
          </w:tcPr>
          <w:p w:rsidR="00303A39" w:rsidRPr="00BC7E5E" w:rsidRDefault="00303A39" w:rsidP="00BA12DB">
            <w:pPr>
              <w:pStyle w:val="a4"/>
              <w:numPr>
                <w:ilvl w:val="1"/>
                <w:numId w:val="3"/>
              </w:numPr>
              <w:spacing w:line="216" w:lineRule="auto"/>
              <w:ind w:left="0" w:firstLine="246"/>
              <w:jc w:val="center"/>
              <w:rPr>
                <w:sz w:val="28"/>
                <w:szCs w:val="28"/>
              </w:rPr>
            </w:pPr>
            <w:r w:rsidRPr="00BC7E5E">
              <w:rPr>
                <w:sz w:val="28"/>
                <w:szCs w:val="28"/>
              </w:rPr>
              <w:t xml:space="preserve">Концессионер обязуется </w:t>
            </w:r>
            <w:r>
              <w:rPr>
                <w:sz w:val="28"/>
                <w:szCs w:val="28"/>
              </w:rPr>
              <w:t>обеспечить доступ, функционирование, а также предоставление учебных часов в спортивном корпусе</w:t>
            </w:r>
            <w:r w:rsidR="00CC0141">
              <w:rPr>
                <w:sz w:val="28"/>
                <w:szCs w:val="28"/>
              </w:rPr>
              <w:t xml:space="preserve"> (не подлежит реконструкции)</w:t>
            </w:r>
            <w:r>
              <w:rPr>
                <w:sz w:val="28"/>
                <w:szCs w:val="28"/>
              </w:rPr>
              <w:t xml:space="preserve"> на период реконструкции </w:t>
            </w:r>
            <w:r w:rsidR="00CC0141">
              <w:rPr>
                <w:sz w:val="28"/>
                <w:szCs w:val="28"/>
              </w:rPr>
              <w:t xml:space="preserve">основного </w:t>
            </w:r>
            <w:r>
              <w:rPr>
                <w:sz w:val="28"/>
                <w:szCs w:val="28"/>
              </w:rPr>
              <w:t>объекта концессионного соглашения, обеспечить безопасность прилегающей территории на момент реконструкции объектов согласно проекту организации строительства.</w:t>
            </w:r>
          </w:p>
        </w:tc>
      </w:tr>
      <w:tr w:rsidR="00303A39" w:rsidRPr="00BC7E5E" w:rsidTr="00AF6D77">
        <w:tc>
          <w:tcPr>
            <w:tcW w:w="1066" w:type="dxa"/>
          </w:tcPr>
          <w:p w:rsidR="00303A39" w:rsidRPr="00BC7E5E" w:rsidRDefault="00303A39" w:rsidP="00BA12DB">
            <w:pPr>
              <w:pStyle w:val="a4"/>
              <w:numPr>
                <w:ilvl w:val="0"/>
                <w:numId w:val="3"/>
              </w:numPr>
              <w:rPr>
                <w:sz w:val="28"/>
                <w:szCs w:val="28"/>
              </w:rPr>
            </w:pPr>
          </w:p>
        </w:tc>
        <w:tc>
          <w:tcPr>
            <w:tcW w:w="3416" w:type="dxa"/>
          </w:tcPr>
          <w:p w:rsidR="00303A39" w:rsidRPr="00BC7E5E" w:rsidRDefault="00303A39" w:rsidP="00AF6D77">
            <w:pPr>
              <w:jc w:val="center"/>
              <w:rPr>
                <w:sz w:val="28"/>
                <w:szCs w:val="28"/>
                <w:highlight w:val="yellow"/>
              </w:rPr>
            </w:pPr>
            <w:r w:rsidRPr="00BC7E5E">
              <w:rPr>
                <w:sz w:val="28"/>
                <w:szCs w:val="28"/>
              </w:rPr>
              <w:t>Способы обеспечения Концессионером обязательств по концессионному соглашению</w:t>
            </w:r>
          </w:p>
        </w:tc>
        <w:tc>
          <w:tcPr>
            <w:tcW w:w="4580" w:type="dxa"/>
          </w:tcPr>
          <w:p w:rsidR="00303A39" w:rsidRPr="00BC7E5E" w:rsidRDefault="00303A39" w:rsidP="00AF6D77">
            <w:pPr>
              <w:pStyle w:val="a4"/>
              <w:ind w:left="0"/>
              <w:rPr>
                <w:sz w:val="28"/>
                <w:szCs w:val="28"/>
              </w:rPr>
            </w:pPr>
            <w:r w:rsidRPr="00BC7E5E">
              <w:rPr>
                <w:sz w:val="28"/>
                <w:szCs w:val="28"/>
              </w:rPr>
              <w:t xml:space="preserve">Концессионер обязан предоставить обеспечение исполнения обязательств по реконструкции объекта Соглашения </w:t>
            </w:r>
            <w:r w:rsidRPr="00BC7E5E">
              <w:rPr>
                <w:bCs/>
                <w:sz w:val="28"/>
                <w:szCs w:val="28"/>
              </w:rPr>
              <w:t>одним из следующих вариантов:</w:t>
            </w:r>
          </w:p>
          <w:p w:rsidR="00303A39" w:rsidRPr="00BC7E5E" w:rsidRDefault="00303A39" w:rsidP="00AF6D77">
            <w:pPr>
              <w:pStyle w:val="a4"/>
              <w:ind w:left="0"/>
              <w:jc w:val="center"/>
              <w:rPr>
                <w:sz w:val="28"/>
                <w:szCs w:val="28"/>
              </w:rPr>
            </w:pPr>
            <w:r w:rsidRPr="00BC7E5E">
              <w:rPr>
                <w:bCs/>
                <w:sz w:val="28"/>
                <w:szCs w:val="28"/>
              </w:rPr>
              <w:t>1)</w:t>
            </w:r>
            <w:r w:rsidRPr="00BC7E5E">
              <w:rPr>
                <w:sz w:val="28"/>
                <w:szCs w:val="28"/>
              </w:rPr>
              <w:t xml:space="preserve"> в случае подтверждения наличия собственных средств, необходимых для исполнения Концессионного соглашения - выписка по </w:t>
            </w:r>
            <w:r w:rsidRPr="00BC7E5E">
              <w:rPr>
                <w:sz w:val="28"/>
                <w:szCs w:val="28"/>
              </w:rPr>
              <w:lastRenderedPageBreak/>
              <w:t>расчетному счету Заявителя;</w:t>
            </w:r>
          </w:p>
          <w:p w:rsidR="00303A39" w:rsidRPr="00BC7E5E" w:rsidRDefault="00303A39" w:rsidP="00AF6D77">
            <w:pPr>
              <w:pStyle w:val="a4"/>
              <w:ind w:left="0"/>
              <w:jc w:val="center"/>
              <w:rPr>
                <w:sz w:val="28"/>
                <w:szCs w:val="28"/>
              </w:rPr>
            </w:pPr>
            <w:r w:rsidRPr="00BC7E5E">
              <w:rPr>
                <w:bCs/>
                <w:sz w:val="28"/>
                <w:szCs w:val="28"/>
              </w:rPr>
              <w:t>2)</w:t>
            </w:r>
            <w:r w:rsidRPr="00BC7E5E">
              <w:rPr>
                <w:sz w:val="28"/>
                <w:szCs w:val="28"/>
              </w:rPr>
              <w:t xml:space="preserve"> в случае подтверждения возможности привлечения внешнего финансирования:</w:t>
            </w:r>
          </w:p>
          <w:p w:rsidR="00303A39" w:rsidRPr="00BC7E5E" w:rsidRDefault="00303A39" w:rsidP="00AF6D77">
            <w:pPr>
              <w:pStyle w:val="a4"/>
              <w:ind w:left="0"/>
              <w:jc w:val="center"/>
              <w:rPr>
                <w:sz w:val="28"/>
                <w:szCs w:val="28"/>
              </w:rPr>
            </w:pPr>
            <w:r w:rsidRPr="00BC7E5E">
              <w:rPr>
                <w:sz w:val="28"/>
                <w:szCs w:val="28"/>
              </w:rPr>
              <w:t>- кредитные договоры или договоры займа; 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 гарантийные письма кредитных организаций;</w:t>
            </w:r>
          </w:p>
          <w:p w:rsidR="00303A39" w:rsidRPr="00BC7E5E" w:rsidRDefault="00303A39" w:rsidP="00AF6D77">
            <w:pPr>
              <w:pStyle w:val="a4"/>
              <w:ind w:left="0"/>
              <w:jc w:val="center"/>
              <w:rPr>
                <w:sz w:val="28"/>
                <w:szCs w:val="28"/>
              </w:rPr>
            </w:pPr>
            <w:r w:rsidRPr="00BC7E5E">
              <w:rPr>
                <w:bCs/>
                <w:sz w:val="28"/>
                <w:szCs w:val="28"/>
              </w:rPr>
              <w:t>3)</w:t>
            </w:r>
            <w:r w:rsidRPr="00BC7E5E">
              <w:rPr>
                <w:sz w:val="28"/>
                <w:szCs w:val="28"/>
              </w:rPr>
              <w:t xml:space="preserve"> безотзывные банковские гарантии</w:t>
            </w:r>
            <w:r>
              <w:rPr>
                <w:sz w:val="28"/>
                <w:szCs w:val="28"/>
              </w:rPr>
              <w:t>.</w:t>
            </w:r>
          </w:p>
        </w:tc>
      </w:tr>
      <w:tr w:rsidR="00303A39" w:rsidRPr="00BC7E5E" w:rsidTr="00AF6D77">
        <w:tc>
          <w:tcPr>
            <w:tcW w:w="1066" w:type="dxa"/>
          </w:tcPr>
          <w:p w:rsidR="00303A39" w:rsidRPr="00BC7E5E" w:rsidRDefault="00303A39" w:rsidP="00AF6D77">
            <w:pPr>
              <w:jc w:val="center"/>
              <w:rPr>
                <w:sz w:val="28"/>
                <w:szCs w:val="28"/>
              </w:rPr>
            </w:pPr>
            <w:r w:rsidRPr="00BC7E5E">
              <w:rPr>
                <w:sz w:val="28"/>
                <w:szCs w:val="28"/>
              </w:rPr>
              <w:lastRenderedPageBreak/>
              <w:t>8.</w:t>
            </w:r>
          </w:p>
        </w:tc>
        <w:tc>
          <w:tcPr>
            <w:tcW w:w="3416" w:type="dxa"/>
          </w:tcPr>
          <w:p w:rsidR="00303A39" w:rsidRPr="00BC7E5E" w:rsidRDefault="00303A39" w:rsidP="00AF6D77">
            <w:pPr>
              <w:jc w:val="left"/>
              <w:rPr>
                <w:sz w:val="28"/>
                <w:szCs w:val="28"/>
              </w:rPr>
            </w:pPr>
            <w:r w:rsidRPr="00BC7E5E">
              <w:rPr>
                <w:sz w:val="28"/>
                <w:szCs w:val="28"/>
              </w:rPr>
              <w:t>Обязательства Концессионера по обеспечению исполнения обязательств</w:t>
            </w:r>
          </w:p>
        </w:tc>
        <w:tc>
          <w:tcPr>
            <w:tcW w:w="4580" w:type="dxa"/>
          </w:tcPr>
          <w:p w:rsidR="00303A39" w:rsidRPr="00BC7E5E" w:rsidRDefault="00303A39" w:rsidP="00AF6D77">
            <w:pPr>
              <w:jc w:val="center"/>
              <w:rPr>
                <w:sz w:val="28"/>
                <w:szCs w:val="28"/>
              </w:rPr>
            </w:pPr>
            <w:r w:rsidRPr="00BC7E5E">
              <w:rPr>
                <w:sz w:val="28"/>
                <w:szCs w:val="28"/>
              </w:rPr>
              <w:t xml:space="preserve">Каждый Заявитель/Участник в целях обеспечения исполнения своих обязательств по заключению Концессионного соглашения должен осуществить внесение Задатка в размере 500 000 (пятьсот тысяч рублей) рублей в срок до 10.00 - 03.12.2020 г. и на реквизиты, установленные разделом </w:t>
            </w:r>
          </w:p>
          <w:p w:rsidR="00303A39" w:rsidRPr="00BC7E5E" w:rsidRDefault="00303A39" w:rsidP="00AF6D77">
            <w:pPr>
              <w:jc w:val="center"/>
              <w:rPr>
                <w:sz w:val="28"/>
                <w:szCs w:val="28"/>
              </w:rPr>
            </w:pPr>
            <w:r w:rsidRPr="00BC7E5E">
              <w:rPr>
                <w:sz w:val="28"/>
                <w:szCs w:val="28"/>
              </w:rPr>
              <w:t>12 Конкурсной документации.</w:t>
            </w:r>
          </w:p>
        </w:tc>
      </w:tr>
      <w:tr w:rsidR="00303A39" w:rsidRPr="00BC7E5E" w:rsidTr="00AF6D77">
        <w:tc>
          <w:tcPr>
            <w:tcW w:w="1066" w:type="dxa"/>
          </w:tcPr>
          <w:p w:rsidR="00303A39" w:rsidRPr="00BC7E5E" w:rsidRDefault="00303A39" w:rsidP="00AF6D77">
            <w:pPr>
              <w:jc w:val="center"/>
              <w:rPr>
                <w:sz w:val="28"/>
                <w:szCs w:val="28"/>
              </w:rPr>
            </w:pPr>
            <w:r w:rsidRPr="00BC7E5E">
              <w:rPr>
                <w:sz w:val="28"/>
                <w:szCs w:val="28"/>
              </w:rPr>
              <w:t>9.</w:t>
            </w:r>
          </w:p>
        </w:tc>
        <w:tc>
          <w:tcPr>
            <w:tcW w:w="3416" w:type="dxa"/>
          </w:tcPr>
          <w:p w:rsidR="00303A39" w:rsidRPr="00BC7E5E" w:rsidRDefault="00303A39" w:rsidP="00AF6D77">
            <w:pPr>
              <w:tabs>
                <w:tab w:val="left" w:pos="1134"/>
              </w:tabs>
              <w:suppressAutoHyphens/>
              <w:overflowPunct w:val="0"/>
              <w:autoSpaceDE w:val="0"/>
              <w:autoSpaceDN w:val="0"/>
              <w:spacing w:before="120" w:after="120"/>
              <w:ind w:right="141"/>
              <w:contextualSpacing/>
              <w:jc w:val="left"/>
              <w:textAlignment w:val="baseline"/>
              <w:rPr>
                <w:kern w:val="3"/>
                <w:sz w:val="28"/>
                <w:szCs w:val="28"/>
              </w:rPr>
            </w:pPr>
            <w:r w:rsidRPr="00BC7E5E">
              <w:rPr>
                <w:kern w:val="3"/>
                <w:sz w:val="28"/>
                <w:szCs w:val="28"/>
              </w:rPr>
              <w:t>Размер Концессионной платы, форма порядок и сроки ее внесения.</w:t>
            </w:r>
          </w:p>
        </w:tc>
        <w:tc>
          <w:tcPr>
            <w:tcW w:w="4580" w:type="dxa"/>
          </w:tcPr>
          <w:p w:rsidR="00303A39" w:rsidRPr="00BC7E5E" w:rsidRDefault="00303A39" w:rsidP="00303A39">
            <w:pPr>
              <w:pStyle w:val="ConsPlusNonformat"/>
              <w:spacing w:line="240" w:lineRule="auto"/>
              <w:ind w:left="11" w:firstLine="0"/>
              <w:jc w:val="center"/>
              <w:rPr>
                <w:rFonts w:ascii="Times New Roman" w:hAnsi="Times New Roman" w:cs="Times New Roman"/>
                <w:sz w:val="28"/>
                <w:szCs w:val="28"/>
              </w:rPr>
            </w:pPr>
            <w:r w:rsidRPr="00BC7E5E">
              <w:rPr>
                <w:rFonts w:ascii="Times New Roman" w:hAnsi="Times New Roman" w:cs="Times New Roman"/>
                <w:sz w:val="28"/>
                <w:szCs w:val="28"/>
              </w:rPr>
              <w:t xml:space="preserve">Концессионер обязан уплатить </w:t>
            </w:r>
            <w:proofErr w:type="spellStart"/>
            <w:r w:rsidRPr="00BC7E5E">
              <w:rPr>
                <w:rFonts w:ascii="Times New Roman" w:hAnsi="Times New Roman" w:cs="Times New Roman"/>
                <w:sz w:val="28"/>
                <w:szCs w:val="28"/>
              </w:rPr>
              <w:t>Концеденту</w:t>
            </w:r>
            <w:proofErr w:type="spellEnd"/>
            <w:r w:rsidRPr="00BC7E5E">
              <w:rPr>
                <w:rFonts w:ascii="Times New Roman" w:hAnsi="Times New Roman" w:cs="Times New Roman"/>
                <w:sz w:val="28"/>
                <w:szCs w:val="28"/>
              </w:rPr>
              <w:t xml:space="preserve"> концессионную плату в размере, определяемом результатами Конкурса (не менее 5 000 000 (пять миллионов) рублей 00 копеек).</w:t>
            </w:r>
          </w:p>
          <w:p w:rsidR="00303A39" w:rsidRPr="00BC7E5E" w:rsidRDefault="00303A39" w:rsidP="00303A39">
            <w:pPr>
              <w:pStyle w:val="ConsPlusNonformat"/>
              <w:spacing w:line="240" w:lineRule="auto"/>
              <w:ind w:left="11" w:firstLine="0"/>
              <w:jc w:val="center"/>
              <w:rPr>
                <w:rFonts w:ascii="Times New Roman" w:hAnsi="Times New Roman" w:cs="Times New Roman"/>
                <w:sz w:val="28"/>
                <w:szCs w:val="28"/>
              </w:rPr>
            </w:pPr>
            <w:r w:rsidRPr="00BC7E5E">
              <w:rPr>
                <w:rFonts w:ascii="Times New Roman" w:hAnsi="Times New Roman" w:cs="Times New Roman"/>
                <w:sz w:val="28"/>
                <w:szCs w:val="28"/>
              </w:rPr>
              <w:t>Концессионная плата вносится Концессионером единовременно в бюджет Марксовского муниципального района.</w:t>
            </w:r>
          </w:p>
          <w:p w:rsidR="00303A39" w:rsidRPr="00BC7E5E" w:rsidRDefault="00303A39" w:rsidP="00303A39">
            <w:pPr>
              <w:pStyle w:val="ConsPlusNonformat"/>
              <w:spacing w:line="240" w:lineRule="auto"/>
              <w:ind w:left="11" w:firstLine="0"/>
              <w:jc w:val="center"/>
              <w:rPr>
                <w:rFonts w:ascii="Times New Roman" w:hAnsi="Times New Roman" w:cs="Times New Roman"/>
                <w:sz w:val="28"/>
                <w:szCs w:val="28"/>
              </w:rPr>
            </w:pPr>
            <w:r w:rsidRPr="00BC7E5E">
              <w:rPr>
                <w:rFonts w:ascii="Times New Roman" w:hAnsi="Times New Roman" w:cs="Times New Roman"/>
                <w:sz w:val="28"/>
                <w:szCs w:val="28"/>
              </w:rPr>
              <w:t xml:space="preserve">Концессионная плата уплачивается Концессионером </w:t>
            </w:r>
            <w:proofErr w:type="spellStart"/>
            <w:r w:rsidRPr="00BC7E5E">
              <w:rPr>
                <w:rFonts w:ascii="Times New Roman" w:hAnsi="Times New Roman" w:cs="Times New Roman"/>
                <w:sz w:val="28"/>
                <w:szCs w:val="28"/>
              </w:rPr>
              <w:t>Концеденту</w:t>
            </w:r>
            <w:proofErr w:type="spellEnd"/>
            <w:r w:rsidRPr="00BC7E5E">
              <w:rPr>
                <w:rFonts w:ascii="Times New Roman" w:hAnsi="Times New Roman" w:cs="Times New Roman"/>
                <w:sz w:val="28"/>
                <w:szCs w:val="28"/>
              </w:rPr>
              <w:t xml:space="preserve"> в </w:t>
            </w:r>
            <w:proofErr w:type="gramStart"/>
            <w:r w:rsidRPr="00BC7E5E">
              <w:rPr>
                <w:rFonts w:ascii="Times New Roman" w:hAnsi="Times New Roman" w:cs="Times New Roman"/>
                <w:sz w:val="28"/>
                <w:szCs w:val="28"/>
              </w:rPr>
              <w:t>срок</w:t>
            </w:r>
            <w:proofErr w:type="gramEnd"/>
            <w:r w:rsidRPr="00BC7E5E">
              <w:rPr>
                <w:rFonts w:ascii="Times New Roman" w:hAnsi="Times New Roman" w:cs="Times New Roman"/>
                <w:sz w:val="28"/>
                <w:szCs w:val="28"/>
              </w:rPr>
              <w:t xml:space="preserve"> не превышающий 90 (девяносто) календарных дней с даты заключения концессионного соглашения.</w:t>
            </w:r>
          </w:p>
        </w:tc>
      </w:tr>
      <w:tr w:rsidR="00303A39" w:rsidRPr="00BC7E5E" w:rsidTr="00AF6D77">
        <w:tc>
          <w:tcPr>
            <w:tcW w:w="1066" w:type="dxa"/>
          </w:tcPr>
          <w:p w:rsidR="00303A39" w:rsidRPr="00BC7E5E" w:rsidRDefault="00303A39" w:rsidP="00AF6D77">
            <w:pPr>
              <w:jc w:val="center"/>
              <w:rPr>
                <w:sz w:val="28"/>
                <w:szCs w:val="28"/>
              </w:rPr>
            </w:pPr>
            <w:r w:rsidRPr="00BC7E5E">
              <w:rPr>
                <w:sz w:val="28"/>
                <w:szCs w:val="28"/>
              </w:rPr>
              <w:t>10.</w:t>
            </w:r>
          </w:p>
        </w:tc>
        <w:tc>
          <w:tcPr>
            <w:tcW w:w="3416" w:type="dxa"/>
          </w:tcPr>
          <w:p w:rsidR="00303A39" w:rsidRPr="00BC7E5E" w:rsidRDefault="00303A39" w:rsidP="00AF6D77">
            <w:pPr>
              <w:tabs>
                <w:tab w:val="left" w:pos="1134"/>
              </w:tabs>
              <w:suppressAutoHyphens/>
              <w:overflowPunct w:val="0"/>
              <w:autoSpaceDE w:val="0"/>
              <w:autoSpaceDN w:val="0"/>
              <w:spacing w:before="120" w:after="120"/>
              <w:ind w:right="141"/>
              <w:contextualSpacing/>
              <w:jc w:val="left"/>
              <w:textAlignment w:val="baseline"/>
              <w:rPr>
                <w:kern w:val="3"/>
                <w:sz w:val="28"/>
                <w:szCs w:val="28"/>
              </w:rPr>
            </w:pPr>
            <w:r w:rsidRPr="00BC7E5E">
              <w:rPr>
                <w:kern w:val="3"/>
                <w:sz w:val="28"/>
                <w:szCs w:val="28"/>
              </w:rPr>
              <w:t>Основные последствия нарушения обязатель</w:t>
            </w:r>
            <w:proofErr w:type="gramStart"/>
            <w:r w:rsidRPr="00BC7E5E">
              <w:rPr>
                <w:kern w:val="3"/>
                <w:sz w:val="28"/>
                <w:szCs w:val="28"/>
              </w:rPr>
              <w:t xml:space="preserve">ств </w:t>
            </w:r>
            <w:r w:rsidRPr="00BC7E5E">
              <w:rPr>
                <w:kern w:val="3"/>
                <w:sz w:val="28"/>
                <w:szCs w:val="28"/>
              </w:rPr>
              <w:lastRenderedPageBreak/>
              <w:t>Ст</w:t>
            </w:r>
            <w:proofErr w:type="gramEnd"/>
            <w:r w:rsidRPr="00BC7E5E">
              <w:rPr>
                <w:kern w:val="3"/>
                <w:sz w:val="28"/>
                <w:szCs w:val="28"/>
              </w:rPr>
              <w:t xml:space="preserve">орон </w:t>
            </w:r>
          </w:p>
        </w:tc>
        <w:tc>
          <w:tcPr>
            <w:tcW w:w="4580" w:type="dxa"/>
          </w:tcPr>
          <w:p w:rsidR="00303A39" w:rsidRPr="00BC7E5E" w:rsidRDefault="00303A39" w:rsidP="00AF6D77">
            <w:pPr>
              <w:pStyle w:val="a4"/>
              <w:spacing w:before="120" w:after="120"/>
              <w:ind w:left="0"/>
              <w:jc w:val="center"/>
              <w:rPr>
                <w:sz w:val="28"/>
                <w:szCs w:val="28"/>
              </w:rPr>
            </w:pPr>
            <w:r w:rsidRPr="00BC7E5E">
              <w:rPr>
                <w:sz w:val="28"/>
                <w:szCs w:val="28"/>
              </w:rPr>
              <w:lastRenderedPageBreak/>
              <w:t xml:space="preserve">За неисполнение или ненадлежащее исполнение обязательств по </w:t>
            </w:r>
            <w:r w:rsidRPr="00BC7E5E">
              <w:rPr>
                <w:sz w:val="28"/>
                <w:szCs w:val="28"/>
              </w:rPr>
              <w:lastRenderedPageBreak/>
              <w:t>Концессионному соглашению Стороны несут ответственность, предусмотренную законодательством Российской Федерации и самим Концессионным соглашением.</w:t>
            </w:r>
          </w:p>
          <w:p w:rsidR="00303A39" w:rsidRPr="00BC7E5E" w:rsidRDefault="00303A39" w:rsidP="00AF6D77">
            <w:pPr>
              <w:pStyle w:val="a4"/>
              <w:ind w:left="0"/>
              <w:jc w:val="center"/>
              <w:rPr>
                <w:sz w:val="28"/>
                <w:szCs w:val="28"/>
              </w:rPr>
            </w:pPr>
            <w:r w:rsidRPr="00BC7E5E">
              <w:rPr>
                <w:sz w:val="28"/>
                <w:szCs w:val="28"/>
              </w:rPr>
              <w:t xml:space="preserve">Концессионер несет перед </w:t>
            </w:r>
            <w:proofErr w:type="spellStart"/>
            <w:r w:rsidRPr="00BC7E5E">
              <w:rPr>
                <w:sz w:val="28"/>
                <w:szCs w:val="28"/>
              </w:rPr>
              <w:t>Концедентом</w:t>
            </w:r>
            <w:proofErr w:type="spellEnd"/>
            <w:r w:rsidRPr="00BC7E5E">
              <w:rPr>
                <w:sz w:val="28"/>
                <w:szCs w:val="28"/>
              </w:rPr>
              <w:t xml:space="preserve"> ответственность за качество работ по реконструкции Объекта соглашения в течение 5 (</w:t>
            </w:r>
            <w:r>
              <w:rPr>
                <w:sz w:val="28"/>
                <w:szCs w:val="28"/>
              </w:rPr>
              <w:t>п</w:t>
            </w:r>
            <w:r w:rsidRPr="00BC7E5E">
              <w:rPr>
                <w:sz w:val="28"/>
                <w:szCs w:val="28"/>
              </w:rPr>
              <w:t xml:space="preserve">яти) лет со дня передачи Объекта соглашения </w:t>
            </w:r>
            <w:proofErr w:type="spellStart"/>
            <w:r w:rsidRPr="00BC7E5E">
              <w:rPr>
                <w:sz w:val="28"/>
                <w:szCs w:val="28"/>
              </w:rPr>
              <w:t>Концеденту</w:t>
            </w:r>
            <w:proofErr w:type="spellEnd"/>
            <w:r w:rsidRPr="00BC7E5E">
              <w:rPr>
                <w:sz w:val="28"/>
                <w:szCs w:val="28"/>
              </w:rPr>
              <w:t>.</w:t>
            </w:r>
          </w:p>
          <w:p w:rsidR="00303A39" w:rsidRPr="00BC7E5E" w:rsidRDefault="00303A39" w:rsidP="00AF6D77">
            <w:pPr>
              <w:jc w:val="center"/>
              <w:rPr>
                <w:sz w:val="28"/>
                <w:szCs w:val="28"/>
              </w:rPr>
            </w:pPr>
            <w:r w:rsidRPr="00BC7E5E">
              <w:rPr>
                <w:sz w:val="28"/>
                <w:szCs w:val="28"/>
              </w:rPr>
              <w:t>В случае неисполнения или ненадлежащего исполнения Концессионером обязательств по соблюдению сроков реконструкции и сдачи в эксплуатацию Объектов</w:t>
            </w:r>
            <w:r>
              <w:rPr>
                <w:sz w:val="28"/>
                <w:szCs w:val="28"/>
              </w:rPr>
              <w:t>,</w:t>
            </w:r>
            <w:r w:rsidRPr="00BC7E5E">
              <w:rPr>
                <w:sz w:val="28"/>
                <w:szCs w:val="28"/>
              </w:rPr>
              <w:t xml:space="preserve"> Концессионер уплачивает в местный бюджет неустойку в виде штрафа в размере 100 000 (</w:t>
            </w:r>
            <w:r>
              <w:rPr>
                <w:sz w:val="28"/>
                <w:szCs w:val="28"/>
              </w:rPr>
              <w:t>с</w:t>
            </w:r>
            <w:r w:rsidRPr="00BC7E5E">
              <w:rPr>
                <w:sz w:val="28"/>
                <w:szCs w:val="28"/>
              </w:rPr>
              <w:t>то тысяч) рублей за каждые 30 (</w:t>
            </w:r>
            <w:r>
              <w:rPr>
                <w:sz w:val="28"/>
                <w:szCs w:val="28"/>
              </w:rPr>
              <w:t>т</w:t>
            </w:r>
            <w:r w:rsidRPr="00BC7E5E">
              <w:rPr>
                <w:sz w:val="28"/>
                <w:szCs w:val="28"/>
              </w:rPr>
              <w:t>ридцать) дней просрочки.</w:t>
            </w:r>
          </w:p>
        </w:tc>
      </w:tr>
    </w:tbl>
    <w:p w:rsidR="00303A39" w:rsidRPr="00BC7E5E" w:rsidRDefault="00303A39" w:rsidP="00303A39">
      <w:pPr>
        <w:rPr>
          <w:sz w:val="28"/>
          <w:szCs w:val="28"/>
        </w:rPr>
      </w:pPr>
    </w:p>
    <w:tbl>
      <w:tblPr>
        <w:tblStyle w:val="ad"/>
        <w:tblW w:w="0" w:type="auto"/>
        <w:tblLook w:val="04A0"/>
      </w:tblPr>
      <w:tblGrid>
        <w:gridCol w:w="1066"/>
        <w:gridCol w:w="3509"/>
        <w:gridCol w:w="4713"/>
      </w:tblGrid>
      <w:tr w:rsidR="00303A39" w:rsidRPr="00BC7E5E" w:rsidTr="00AF6D77">
        <w:tc>
          <w:tcPr>
            <w:tcW w:w="1066" w:type="dxa"/>
          </w:tcPr>
          <w:p w:rsidR="00303A39" w:rsidRPr="00BC7E5E" w:rsidRDefault="00303A39" w:rsidP="00AF6D77">
            <w:pPr>
              <w:tabs>
                <w:tab w:val="left" w:pos="1134"/>
              </w:tabs>
              <w:suppressAutoHyphens/>
              <w:overflowPunct w:val="0"/>
              <w:autoSpaceDE w:val="0"/>
              <w:autoSpaceDN w:val="0"/>
              <w:spacing w:before="120" w:after="120"/>
              <w:ind w:right="141"/>
              <w:contextualSpacing/>
              <w:jc w:val="center"/>
              <w:textAlignment w:val="baseline"/>
              <w:rPr>
                <w:kern w:val="3"/>
                <w:sz w:val="28"/>
                <w:szCs w:val="28"/>
              </w:rPr>
            </w:pPr>
            <w:r w:rsidRPr="00BC7E5E">
              <w:rPr>
                <w:kern w:val="3"/>
                <w:sz w:val="28"/>
                <w:szCs w:val="28"/>
              </w:rPr>
              <w:t>11.</w:t>
            </w:r>
          </w:p>
        </w:tc>
        <w:tc>
          <w:tcPr>
            <w:tcW w:w="3509" w:type="dxa"/>
          </w:tcPr>
          <w:p w:rsidR="00303A39" w:rsidRPr="00BC7E5E" w:rsidRDefault="00303A39" w:rsidP="00AF6D77">
            <w:pPr>
              <w:autoSpaceDE w:val="0"/>
              <w:autoSpaceDN w:val="0"/>
              <w:adjustRightInd w:val="0"/>
              <w:spacing w:before="120" w:after="120"/>
              <w:contextualSpacing/>
              <w:jc w:val="left"/>
              <w:rPr>
                <w:sz w:val="28"/>
                <w:szCs w:val="28"/>
              </w:rPr>
            </w:pPr>
            <w:r w:rsidRPr="00BC7E5E">
              <w:rPr>
                <w:sz w:val="28"/>
                <w:szCs w:val="28"/>
              </w:rPr>
              <w:t>Обязательства Концессионера по осуществлению Концессионной деятельности</w:t>
            </w:r>
          </w:p>
        </w:tc>
        <w:tc>
          <w:tcPr>
            <w:tcW w:w="4713" w:type="dxa"/>
          </w:tcPr>
          <w:p w:rsidR="00303A39" w:rsidRPr="00BC7E5E" w:rsidRDefault="00303A39" w:rsidP="00AF6D77">
            <w:pPr>
              <w:widowControl w:val="0"/>
              <w:shd w:val="clear" w:color="auto" w:fill="FFFFFF"/>
              <w:tabs>
                <w:tab w:val="left" w:pos="720"/>
              </w:tabs>
              <w:autoSpaceDE w:val="0"/>
              <w:autoSpaceDN w:val="0"/>
              <w:adjustRightInd w:val="0"/>
              <w:spacing w:before="120" w:after="120"/>
              <w:jc w:val="center"/>
              <w:rPr>
                <w:sz w:val="28"/>
                <w:szCs w:val="28"/>
              </w:rPr>
            </w:pPr>
            <w:r w:rsidRPr="00BC7E5E">
              <w:rPr>
                <w:sz w:val="28"/>
                <w:szCs w:val="28"/>
              </w:rPr>
              <w:t xml:space="preserve">Концессионер имеет право исполнять Концессионную деятельность своими силами и (или) с привлечением других лиц. При этом Концессионер несет ответственность за действия других лиц как </w:t>
            </w:r>
            <w:proofErr w:type="gramStart"/>
            <w:r w:rsidRPr="00BC7E5E">
              <w:rPr>
                <w:sz w:val="28"/>
                <w:szCs w:val="28"/>
              </w:rPr>
              <w:t>за</w:t>
            </w:r>
            <w:proofErr w:type="gramEnd"/>
            <w:r w:rsidRPr="00BC7E5E">
              <w:rPr>
                <w:sz w:val="28"/>
                <w:szCs w:val="28"/>
              </w:rPr>
              <w:t xml:space="preserve"> свои собственные.</w:t>
            </w:r>
          </w:p>
        </w:tc>
      </w:tr>
      <w:tr w:rsidR="00303A39" w:rsidRPr="00BC7E5E" w:rsidTr="00AF6D77">
        <w:tc>
          <w:tcPr>
            <w:tcW w:w="1066" w:type="dxa"/>
          </w:tcPr>
          <w:p w:rsidR="00303A39" w:rsidRPr="00BC7E5E" w:rsidRDefault="00303A39" w:rsidP="00AF6D77">
            <w:pPr>
              <w:tabs>
                <w:tab w:val="left" w:pos="1134"/>
              </w:tabs>
              <w:suppressAutoHyphens/>
              <w:overflowPunct w:val="0"/>
              <w:autoSpaceDE w:val="0"/>
              <w:autoSpaceDN w:val="0"/>
              <w:spacing w:before="120" w:after="120"/>
              <w:ind w:left="709" w:right="141"/>
              <w:contextualSpacing/>
              <w:jc w:val="center"/>
              <w:textAlignment w:val="baseline"/>
              <w:rPr>
                <w:kern w:val="3"/>
                <w:sz w:val="28"/>
                <w:szCs w:val="28"/>
              </w:rPr>
            </w:pPr>
          </w:p>
          <w:p w:rsidR="00303A39" w:rsidRPr="00BC7E5E" w:rsidRDefault="00303A39" w:rsidP="00AF6D77">
            <w:pPr>
              <w:jc w:val="center"/>
              <w:rPr>
                <w:sz w:val="28"/>
                <w:szCs w:val="28"/>
              </w:rPr>
            </w:pPr>
            <w:r w:rsidRPr="00BC7E5E">
              <w:rPr>
                <w:sz w:val="28"/>
                <w:szCs w:val="28"/>
              </w:rPr>
              <w:t>12.</w:t>
            </w:r>
          </w:p>
        </w:tc>
        <w:tc>
          <w:tcPr>
            <w:tcW w:w="3509" w:type="dxa"/>
          </w:tcPr>
          <w:p w:rsidR="00303A39" w:rsidRPr="00BC7E5E" w:rsidRDefault="00303A39" w:rsidP="00AF6D77">
            <w:pPr>
              <w:autoSpaceDE w:val="0"/>
              <w:autoSpaceDN w:val="0"/>
              <w:adjustRightInd w:val="0"/>
              <w:spacing w:before="120" w:after="120"/>
              <w:contextualSpacing/>
              <w:jc w:val="left"/>
              <w:rPr>
                <w:sz w:val="28"/>
                <w:szCs w:val="28"/>
              </w:rPr>
            </w:pPr>
            <w:r w:rsidRPr="00BC7E5E">
              <w:rPr>
                <w:sz w:val="28"/>
                <w:szCs w:val="28"/>
              </w:rPr>
              <w:t>Объем инвестиций</w:t>
            </w:r>
          </w:p>
        </w:tc>
        <w:tc>
          <w:tcPr>
            <w:tcW w:w="4713" w:type="dxa"/>
          </w:tcPr>
          <w:p w:rsidR="00303A39" w:rsidRPr="00BC7E5E" w:rsidRDefault="00303A39" w:rsidP="00AF6D77">
            <w:pPr>
              <w:pStyle w:val="a4"/>
              <w:ind w:left="11"/>
              <w:jc w:val="center"/>
              <w:rPr>
                <w:sz w:val="28"/>
                <w:szCs w:val="28"/>
              </w:rPr>
            </w:pPr>
            <w:r w:rsidRPr="00BC7E5E">
              <w:rPr>
                <w:sz w:val="28"/>
                <w:szCs w:val="28"/>
              </w:rPr>
              <w:t>Концессионер обязан осуществить инвестиции в реконструкцию объекта Соглашения в размере 1</w:t>
            </w:r>
            <w:r>
              <w:rPr>
                <w:sz w:val="28"/>
                <w:szCs w:val="28"/>
              </w:rPr>
              <w:t>34</w:t>
            </w:r>
            <w:r w:rsidRPr="00BC7E5E">
              <w:rPr>
                <w:sz w:val="28"/>
                <w:szCs w:val="28"/>
              </w:rPr>
              <w:t> </w:t>
            </w:r>
            <w:r>
              <w:rPr>
                <w:sz w:val="28"/>
                <w:szCs w:val="28"/>
              </w:rPr>
              <w:t>984</w:t>
            </w:r>
            <w:r w:rsidRPr="00BC7E5E">
              <w:rPr>
                <w:sz w:val="28"/>
                <w:szCs w:val="28"/>
              </w:rPr>
              <w:t xml:space="preserve"> </w:t>
            </w:r>
            <w:r>
              <w:rPr>
                <w:sz w:val="28"/>
                <w:szCs w:val="28"/>
              </w:rPr>
              <w:t>550</w:t>
            </w:r>
            <w:r w:rsidRPr="00BC7E5E">
              <w:rPr>
                <w:sz w:val="28"/>
                <w:szCs w:val="28"/>
              </w:rPr>
              <w:t xml:space="preserve"> (сто </w:t>
            </w:r>
            <w:r>
              <w:rPr>
                <w:sz w:val="28"/>
                <w:szCs w:val="28"/>
              </w:rPr>
              <w:t>тридцать четыре</w:t>
            </w:r>
            <w:r w:rsidRPr="00BC7E5E">
              <w:rPr>
                <w:sz w:val="28"/>
                <w:szCs w:val="28"/>
              </w:rPr>
              <w:t xml:space="preserve"> миллион</w:t>
            </w:r>
            <w:r>
              <w:rPr>
                <w:sz w:val="28"/>
                <w:szCs w:val="28"/>
              </w:rPr>
              <w:t>а</w:t>
            </w:r>
            <w:r w:rsidRPr="00BC7E5E">
              <w:rPr>
                <w:sz w:val="28"/>
                <w:szCs w:val="28"/>
              </w:rPr>
              <w:t xml:space="preserve"> </w:t>
            </w:r>
            <w:r>
              <w:rPr>
                <w:sz w:val="28"/>
                <w:szCs w:val="28"/>
              </w:rPr>
              <w:t>девятьсот восемьдесят четыре</w:t>
            </w:r>
            <w:r w:rsidRPr="00BC7E5E">
              <w:rPr>
                <w:sz w:val="28"/>
                <w:szCs w:val="28"/>
              </w:rPr>
              <w:t xml:space="preserve"> тысяч</w:t>
            </w:r>
            <w:r>
              <w:rPr>
                <w:sz w:val="28"/>
                <w:szCs w:val="28"/>
              </w:rPr>
              <w:t>и</w:t>
            </w:r>
            <w:r w:rsidRPr="00BC7E5E">
              <w:rPr>
                <w:sz w:val="28"/>
                <w:szCs w:val="28"/>
              </w:rPr>
              <w:t xml:space="preserve"> </w:t>
            </w:r>
            <w:r>
              <w:rPr>
                <w:sz w:val="28"/>
                <w:szCs w:val="28"/>
              </w:rPr>
              <w:t>пятьсот пятьдесят</w:t>
            </w:r>
            <w:r w:rsidRPr="00BC7E5E">
              <w:rPr>
                <w:sz w:val="28"/>
                <w:szCs w:val="28"/>
              </w:rPr>
              <w:t xml:space="preserve"> рублей) в соответствии с проектной документацией.</w:t>
            </w:r>
          </w:p>
        </w:tc>
      </w:tr>
    </w:tbl>
    <w:p w:rsidR="00303A39" w:rsidRPr="00BC7E5E" w:rsidRDefault="00303A39" w:rsidP="00303A39">
      <w:pPr>
        <w:rPr>
          <w:bCs/>
          <w:sz w:val="28"/>
          <w:szCs w:val="28"/>
        </w:rPr>
      </w:pPr>
    </w:p>
    <w:p w:rsidR="00303A39" w:rsidRDefault="00303A39" w:rsidP="00303A39">
      <w:pPr>
        <w:jc w:val="center"/>
        <w:rPr>
          <w:bCs/>
          <w:sz w:val="28"/>
          <w:szCs w:val="28"/>
        </w:rPr>
      </w:pPr>
      <w:r w:rsidRPr="00BC7E5E">
        <w:rPr>
          <w:bCs/>
          <w:sz w:val="28"/>
          <w:szCs w:val="28"/>
        </w:rPr>
        <w:t xml:space="preserve">9. Признание конкурса </w:t>
      </w:r>
      <w:proofErr w:type="gramStart"/>
      <w:r w:rsidRPr="00BC7E5E">
        <w:rPr>
          <w:bCs/>
          <w:sz w:val="28"/>
          <w:szCs w:val="28"/>
        </w:rPr>
        <w:t>несостоявшимся</w:t>
      </w:r>
      <w:proofErr w:type="gramEnd"/>
    </w:p>
    <w:p w:rsidR="00303A39" w:rsidRPr="00BC7E5E" w:rsidRDefault="00303A39" w:rsidP="00303A39">
      <w:pPr>
        <w:jc w:val="center"/>
        <w:rPr>
          <w:bCs/>
          <w:sz w:val="28"/>
          <w:szCs w:val="28"/>
        </w:rPr>
      </w:pPr>
    </w:p>
    <w:p w:rsidR="00303A39" w:rsidRPr="00BC7E5E" w:rsidRDefault="00303A39" w:rsidP="00BA12DB">
      <w:pPr>
        <w:numPr>
          <w:ilvl w:val="1"/>
          <w:numId w:val="5"/>
        </w:numPr>
        <w:tabs>
          <w:tab w:val="left" w:pos="0"/>
          <w:tab w:val="left" w:pos="993"/>
        </w:tabs>
        <w:spacing w:before="120" w:after="120"/>
        <w:ind w:left="0" w:firstLine="567"/>
        <w:contextualSpacing/>
        <w:rPr>
          <w:kern w:val="3"/>
          <w:sz w:val="28"/>
          <w:szCs w:val="28"/>
        </w:rPr>
      </w:pPr>
      <w:r w:rsidRPr="00BC7E5E">
        <w:rPr>
          <w:kern w:val="3"/>
          <w:sz w:val="28"/>
          <w:szCs w:val="28"/>
        </w:rPr>
        <w:t>Конкурс признается несостоявшимся согласно части 6 статьи 27, части 7 статьи 32, части 2 статьи 36 Закона о концессионных соглашениях в следующих случаях:</w:t>
      </w:r>
    </w:p>
    <w:p w:rsidR="00303A39" w:rsidRPr="00BC7E5E" w:rsidRDefault="00303A39" w:rsidP="00BA12DB">
      <w:pPr>
        <w:numPr>
          <w:ilvl w:val="1"/>
          <w:numId w:val="5"/>
        </w:numPr>
        <w:tabs>
          <w:tab w:val="left" w:pos="0"/>
          <w:tab w:val="left" w:pos="993"/>
        </w:tabs>
        <w:spacing w:before="120" w:after="120"/>
        <w:ind w:left="0" w:firstLine="567"/>
        <w:contextualSpacing/>
        <w:rPr>
          <w:kern w:val="3"/>
          <w:sz w:val="28"/>
          <w:szCs w:val="28"/>
        </w:rPr>
      </w:pPr>
      <w:r w:rsidRPr="00BC7E5E">
        <w:rPr>
          <w:kern w:val="3"/>
          <w:sz w:val="28"/>
          <w:szCs w:val="28"/>
        </w:rPr>
        <w:lastRenderedPageBreak/>
        <w:t>В случае если по истечении срока представления Заявок подано менее двух Заявок или менее двух Заявок признаны соответствующими требованиям Конкурсной документации;</w:t>
      </w:r>
    </w:p>
    <w:p w:rsidR="00303A39" w:rsidRPr="00BC7E5E" w:rsidRDefault="00303A39" w:rsidP="00BA12DB">
      <w:pPr>
        <w:numPr>
          <w:ilvl w:val="1"/>
          <w:numId w:val="5"/>
        </w:numPr>
        <w:tabs>
          <w:tab w:val="left" w:pos="0"/>
          <w:tab w:val="left" w:pos="993"/>
        </w:tabs>
        <w:spacing w:before="120" w:after="120"/>
        <w:ind w:left="0" w:firstLine="567"/>
        <w:contextualSpacing/>
        <w:rPr>
          <w:kern w:val="3"/>
          <w:sz w:val="28"/>
          <w:szCs w:val="28"/>
        </w:rPr>
      </w:pPr>
      <w:r w:rsidRPr="00BC7E5E">
        <w:rPr>
          <w:kern w:val="3"/>
          <w:sz w:val="28"/>
          <w:szCs w:val="28"/>
        </w:rPr>
        <w:t xml:space="preserve">В случае если в Конкурсную комиссию представлено менее двух Конкурсных предложений или Конкурсной комиссией признано </w:t>
      </w:r>
      <w:proofErr w:type="gramStart"/>
      <w:r w:rsidRPr="00BC7E5E">
        <w:rPr>
          <w:kern w:val="3"/>
          <w:sz w:val="28"/>
          <w:szCs w:val="28"/>
        </w:rPr>
        <w:t>соответствующими</w:t>
      </w:r>
      <w:proofErr w:type="gramEnd"/>
      <w:r w:rsidRPr="00BC7E5E">
        <w:rPr>
          <w:kern w:val="3"/>
          <w:sz w:val="28"/>
          <w:szCs w:val="28"/>
        </w:rPr>
        <w:t xml:space="preserve"> требованиям Конкурсной документации, в том числе Критериям конкурса, менее двух Конкурсных предложений;</w:t>
      </w:r>
    </w:p>
    <w:p w:rsidR="00303A39" w:rsidRDefault="00303A39" w:rsidP="00BA12DB">
      <w:pPr>
        <w:numPr>
          <w:ilvl w:val="1"/>
          <w:numId w:val="5"/>
        </w:numPr>
        <w:tabs>
          <w:tab w:val="left" w:pos="0"/>
          <w:tab w:val="left" w:pos="993"/>
        </w:tabs>
        <w:spacing w:before="120" w:after="120"/>
        <w:ind w:left="0" w:firstLine="567"/>
        <w:contextualSpacing/>
        <w:rPr>
          <w:kern w:val="3"/>
          <w:sz w:val="28"/>
          <w:szCs w:val="28"/>
        </w:rPr>
      </w:pPr>
      <w:r w:rsidRPr="00BC7E5E">
        <w:rPr>
          <w:kern w:val="3"/>
          <w:sz w:val="28"/>
          <w:szCs w:val="28"/>
        </w:rPr>
        <w:t>В случае</w:t>
      </w:r>
      <w:proofErr w:type="gramStart"/>
      <w:r w:rsidRPr="00BC7E5E">
        <w:rPr>
          <w:kern w:val="3"/>
          <w:sz w:val="28"/>
          <w:szCs w:val="28"/>
        </w:rPr>
        <w:t>,</w:t>
      </w:r>
      <w:proofErr w:type="gramEnd"/>
      <w:r w:rsidRPr="00BC7E5E">
        <w:rPr>
          <w:kern w:val="3"/>
          <w:sz w:val="28"/>
          <w:szCs w:val="28"/>
        </w:rPr>
        <w:t xml:space="preserve"> если до установленного Конкурсной документацией дня подписания Концессионного соглашения Участник конкурса, которому </w:t>
      </w:r>
      <w:proofErr w:type="spellStart"/>
      <w:r w:rsidRPr="00BC7E5E">
        <w:rPr>
          <w:kern w:val="3"/>
          <w:sz w:val="28"/>
          <w:szCs w:val="28"/>
        </w:rPr>
        <w:t>Концедент</w:t>
      </w:r>
      <w:proofErr w:type="spellEnd"/>
      <w:r w:rsidRPr="00BC7E5E">
        <w:rPr>
          <w:kern w:val="3"/>
          <w:sz w:val="28"/>
          <w:szCs w:val="28"/>
        </w:rPr>
        <w:t xml:space="preserve"> предложил заключить Концессионное соглашение, не представил </w:t>
      </w:r>
      <w:proofErr w:type="spellStart"/>
      <w:r w:rsidRPr="00BC7E5E">
        <w:rPr>
          <w:kern w:val="3"/>
          <w:sz w:val="28"/>
          <w:szCs w:val="28"/>
        </w:rPr>
        <w:t>Концеденту</w:t>
      </w:r>
      <w:proofErr w:type="spellEnd"/>
      <w:r w:rsidRPr="00BC7E5E">
        <w:rPr>
          <w:kern w:val="3"/>
          <w:sz w:val="28"/>
          <w:szCs w:val="28"/>
        </w:rPr>
        <w:t xml:space="preserve"> документы, предусмотренные Конкурсной документацией и подтверждающие обеспечение исполнения обязательств по Концессионному соглашению</w:t>
      </w:r>
      <w:bookmarkStart w:id="9" w:name="_Toc419476050"/>
      <w:bookmarkStart w:id="10" w:name="_Toc426367378"/>
      <w:bookmarkStart w:id="11" w:name="_Toc461181742"/>
      <w:bookmarkStart w:id="12" w:name="_Toc496125509"/>
      <w:bookmarkStart w:id="13" w:name="_Toc25304954"/>
      <w:r w:rsidRPr="00BC7E5E">
        <w:rPr>
          <w:kern w:val="3"/>
          <w:sz w:val="28"/>
          <w:szCs w:val="28"/>
        </w:rPr>
        <w:t>.</w:t>
      </w:r>
    </w:p>
    <w:p w:rsidR="00816590" w:rsidRPr="00BC7E5E" w:rsidRDefault="00816590" w:rsidP="00816590">
      <w:pPr>
        <w:tabs>
          <w:tab w:val="left" w:pos="0"/>
          <w:tab w:val="left" w:pos="993"/>
        </w:tabs>
        <w:spacing w:before="120" w:after="120"/>
        <w:ind w:left="567"/>
        <w:contextualSpacing/>
        <w:rPr>
          <w:kern w:val="3"/>
          <w:sz w:val="28"/>
          <w:szCs w:val="28"/>
        </w:rPr>
      </w:pPr>
    </w:p>
    <w:p w:rsidR="00303A39" w:rsidRPr="00BC7E5E" w:rsidRDefault="00303A39" w:rsidP="00BA12DB">
      <w:pPr>
        <w:pStyle w:val="a4"/>
        <w:numPr>
          <w:ilvl w:val="0"/>
          <w:numId w:val="5"/>
        </w:numPr>
        <w:tabs>
          <w:tab w:val="left" w:pos="0"/>
        </w:tabs>
        <w:spacing w:before="120" w:after="120"/>
        <w:jc w:val="center"/>
        <w:rPr>
          <w:bCs/>
          <w:kern w:val="3"/>
          <w:sz w:val="28"/>
          <w:szCs w:val="28"/>
        </w:rPr>
      </w:pPr>
      <w:r w:rsidRPr="00BC7E5E">
        <w:rPr>
          <w:bCs/>
          <w:color w:val="000000" w:themeColor="text1"/>
          <w:sz w:val="28"/>
          <w:szCs w:val="28"/>
        </w:rPr>
        <w:t>Требования, которые предъявляются к заявителям и участникам (в том числе требования к их квалификации, профессиональным, деловым качествам) и в соответствии с которыми проводится предварительный отбор</w:t>
      </w:r>
      <w:bookmarkEnd w:id="9"/>
      <w:bookmarkEnd w:id="10"/>
      <w:bookmarkEnd w:id="11"/>
      <w:r w:rsidRPr="00BC7E5E">
        <w:rPr>
          <w:bCs/>
          <w:color w:val="000000" w:themeColor="text1"/>
          <w:sz w:val="28"/>
          <w:szCs w:val="28"/>
        </w:rPr>
        <w:t xml:space="preserve"> участников конкурса</w:t>
      </w:r>
      <w:bookmarkEnd w:id="12"/>
      <w:bookmarkEnd w:id="13"/>
    </w:p>
    <w:p w:rsidR="00303A39" w:rsidRPr="00BC7E5E" w:rsidRDefault="00303A39" w:rsidP="00303A39">
      <w:pPr>
        <w:tabs>
          <w:tab w:val="num" w:pos="600"/>
          <w:tab w:val="left" w:pos="993"/>
          <w:tab w:val="left" w:pos="1560"/>
        </w:tabs>
        <w:autoSpaceDE w:val="0"/>
        <w:autoSpaceDN w:val="0"/>
        <w:adjustRightInd w:val="0"/>
        <w:ind w:firstLine="567"/>
        <w:rPr>
          <w:sz w:val="28"/>
          <w:szCs w:val="28"/>
        </w:rPr>
      </w:pPr>
      <w:r w:rsidRPr="00BC7E5E">
        <w:rPr>
          <w:sz w:val="28"/>
          <w:szCs w:val="28"/>
        </w:rPr>
        <w:t>10.1. В Конкурсе могут принимать участие:</w:t>
      </w:r>
    </w:p>
    <w:p w:rsidR="00303A39" w:rsidRPr="00BC7E5E" w:rsidRDefault="00303A39" w:rsidP="00BA12DB">
      <w:pPr>
        <w:pStyle w:val="a4"/>
        <w:numPr>
          <w:ilvl w:val="0"/>
          <w:numId w:val="14"/>
        </w:numPr>
        <w:tabs>
          <w:tab w:val="left" w:pos="993"/>
          <w:tab w:val="left" w:pos="1560"/>
        </w:tabs>
        <w:autoSpaceDE w:val="0"/>
        <w:autoSpaceDN w:val="0"/>
        <w:adjustRightInd w:val="0"/>
        <w:ind w:left="0" w:firstLine="567"/>
        <w:contextualSpacing w:val="0"/>
        <w:rPr>
          <w:sz w:val="28"/>
          <w:szCs w:val="28"/>
        </w:rPr>
      </w:pPr>
      <w:r w:rsidRPr="00BC7E5E">
        <w:rPr>
          <w:sz w:val="28"/>
          <w:szCs w:val="28"/>
        </w:rPr>
        <w:t>индивидуальные предприниматели;</w:t>
      </w:r>
    </w:p>
    <w:p w:rsidR="00303A39" w:rsidRPr="00BC7E5E" w:rsidRDefault="00303A39" w:rsidP="00BA12DB">
      <w:pPr>
        <w:pStyle w:val="a4"/>
        <w:numPr>
          <w:ilvl w:val="0"/>
          <w:numId w:val="14"/>
        </w:numPr>
        <w:tabs>
          <w:tab w:val="left" w:pos="993"/>
          <w:tab w:val="left" w:pos="1560"/>
        </w:tabs>
        <w:autoSpaceDE w:val="0"/>
        <w:autoSpaceDN w:val="0"/>
        <w:adjustRightInd w:val="0"/>
        <w:ind w:left="0" w:firstLine="567"/>
        <w:contextualSpacing w:val="0"/>
        <w:rPr>
          <w:sz w:val="28"/>
          <w:szCs w:val="28"/>
        </w:rPr>
      </w:pPr>
      <w:r w:rsidRPr="00BC7E5E">
        <w:rPr>
          <w:sz w:val="28"/>
          <w:szCs w:val="28"/>
        </w:rPr>
        <w:t>российские или иностранные юридические лица;</w:t>
      </w:r>
    </w:p>
    <w:p w:rsidR="00303A39" w:rsidRPr="00BC7E5E" w:rsidRDefault="00303A39" w:rsidP="00BA12DB">
      <w:pPr>
        <w:pStyle w:val="a4"/>
        <w:numPr>
          <w:ilvl w:val="0"/>
          <w:numId w:val="14"/>
        </w:numPr>
        <w:tabs>
          <w:tab w:val="left" w:pos="993"/>
          <w:tab w:val="left" w:pos="1560"/>
        </w:tabs>
        <w:autoSpaceDE w:val="0"/>
        <w:autoSpaceDN w:val="0"/>
        <w:adjustRightInd w:val="0"/>
        <w:ind w:left="0" w:firstLine="567"/>
        <w:contextualSpacing w:val="0"/>
        <w:rPr>
          <w:sz w:val="28"/>
          <w:szCs w:val="28"/>
        </w:rPr>
      </w:pPr>
      <w:r w:rsidRPr="00BC7E5E">
        <w:rPr>
          <w:sz w:val="28"/>
          <w:szCs w:val="28"/>
        </w:rPr>
        <w:t>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bookmarkStart w:id="14" w:name="_Ref496115317"/>
    </w:p>
    <w:p w:rsidR="00303A39" w:rsidRPr="00BC7E5E" w:rsidRDefault="00303A39" w:rsidP="00303A39">
      <w:pPr>
        <w:pStyle w:val="a4"/>
        <w:tabs>
          <w:tab w:val="left" w:pos="993"/>
          <w:tab w:val="left" w:pos="1560"/>
        </w:tabs>
        <w:autoSpaceDE w:val="0"/>
        <w:autoSpaceDN w:val="0"/>
        <w:adjustRightInd w:val="0"/>
        <w:ind w:left="0" w:firstLine="567"/>
        <w:contextualSpacing w:val="0"/>
        <w:rPr>
          <w:sz w:val="28"/>
          <w:szCs w:val="28"/>
        </w:rPr>
      </w:pPr>
      <w:r w:rsidRPr="00BC7E5E">
        <w:rPr>
          <w:sz w:val="28"/>
          <w:szCs w:val="28"/>
        </w:rPr>
        <w:t xml:space="preserve">10.2. </w:t>
      </w:r>
      <w:bookmarkStart w:id="15" w:name="пункт10_2"/>
      <w:bookmarkEnd w:id="15"/>
      <w:r w:rsidRPr="00BC7E5E">
        <w:rPr>
          <w:sz w:val="28"/>
          <w:szCs w:val="28"/>
        </w:rPr>
        <w:t>Заявители (участники) должны обеспечить и подтвердить:</w:t>
      </w:r>
      <w:bookmarkEnd w:id="14"/>
    </w:p>
    <w:p w:rsidR="00303A39" w:rsidRPr="00BC7E5E" w:rsidRDefault="00303A39" w:rsidP="00BA12DB">
      <w:pPr>
        <w:pStyle w:val="a4"/>
        <w:numPr>
          <w:ilvl w:val="0"/>
          <w:numId w:val="21"/>
        </w:numPr>
        <w:tabs>
          <w:tab w:val="num" w:pos="709"/>
          <w:tab w:val="left" w:pos="960"/>
          <w:tab w:val="left" w:pos="993"/>
        </w:tabs>
        <w:autoSpaceDE w:val="0"/>
        <w:autoSpaceDN w:val="0"/>
        <w:adjustRightInd w:val="0"/>
        <w:ind w:left="0" w:firstLine="567"/>
        <w:contextualSpacing w:val="0"/>
        <w:rPr>
          <w:sz w:val="28"/>
          <w:szCs w:val="28"/>
        </w:rPr>
      </w:pPr>
      <w:r w:rsidRPr="00BC7E5E">
        <w:rPr>
          <w:sz w:val="28"/>
          <w:szCs w:val="28"/>
        </w:rPr>
        <w:t>отсутствие решения о ликвидации Заявителя – юридического лица или о прекращении Заявителем (участником) - физическим лицом деятельности в качестве индивидуального предпринимателя;</w:t>
      </w:r>
    </w:p>
    <w:p w:rsidR="00303A39" w:rsidRPr="00BC7E5E" w:rsidRDefault="00303A39" w:rsidP="00BA12DB">
      <w:pPr>
        <w:pStyle w:val="a4"/>
        <w:numPr>
          <w:ilvl w:val="0"/>
          <w:numId w:val="21"/>
        </w:numPr>
        <w:tabs>
          <w:tab w:val="num" w:pos="709"/>
          <w:tab w:val="left" w:pos="960"/>
          <w:tab w:val="left" w:pos="993"/>
        </w:tabs>
        <w:autoSpaceDE w:val="0"/>
        <w:autoSpaceDN w:val="0"/>
        <w:adjustRightInd w:val="0"/>
        <w:ind w:left="0" w:firstLine="567"/>
        <w:contextualSpacing w:val="0"/>
        <w:rPr>
          <w:sz w:val="28"/>
          <w:szCs w:val="28"/>
        </w:rPr>
      </w:pPr>
      <w:r w:rsidRPr="00BC7E5E">
        <w:rPr>
          <w:sz w:val="28"/>
          <w:szCs w:val="28"/>
        </w:rPr>
        <w:t>отсутствие решения о признании Заявителя (участника) – юридического лица, индивидуального предпринимателя банкротом и об открытии конкурсного производства в отношении него;</w:t>
      </w:r>
    </w:p>
    <w:p w:rsidR="00303A39" w:rsidRPr="00BC7E5E" w:rsidRDefault="00303A39" w:rsidP="00BA12DB">
      <w:pPr>
        <w:pStyle w:val="a4"/>
        <w:numPr>
          <w:ilvl w:val="0"/>
          <w:numId w:val="21"/>
        </w:numPr>
        <w:tabs>
          <w:tab w:val="num" w:pos="709"/>
          <w:tab w:val="left" w:pos="960"/>
          <w:tab w:val="left" w:pos="993"/>
        </w:tabs>
        <w:autoSpaceDE w:val="0"/>
        <w:autoSpaceDN w:val="0"/>
        <w:adjustRightInd w:val="0"/>
        <w:ind w:left="0" w:firstLine="567"/>
        <w:contextualSpacing w:val="0"/>
        <w:rPr>
          <w:sz w:val="28"/>
          <w:szCs w:val="28"/>
        </w:rPr>
      </w:pPr>
      <w:r w:rsidRPr="00BC7E5E">
        <w:rPr>
          <w:sz w:val="28"/>
          <w:szCs w:val="28"/>
        </w:rPr>
        <w:t>отсутствие решения о приостановления деятельности Заявителя (участника) в порядке, предусмотренном Кодексом Российской Федерации об административных правонарушениях, на день подачи Заявки на участие в конкурсе;</w:t>
      </w:r>
    </w:p>
    <w:p w:rsidR="00303A39" w:rsidRPr="00BC7E5E" w:rsidRDefault="00303A39" w:rsidP="00BA12DB">
      <w:pPr>
        <w:pStyle w:val="a4"/>
        <w:numPr>
          <w:ilvl w:val="0"/>
          <w:numId w:val="21"/>
        </w:numPr>
        <w:tabs>
          <w:tab w:val="num" w:pos="709"/>
          <w:tab w:val="left" w:pos="960"/>
          <w:tab w:val="left" w:pos="993"/>
        </w:tabs>
        <w:autoSpaceDE w:val="0"/>
        <w:autoSpaceDN w:val="0"/>
        <w:adjustRightInd w:val="0"/>
        <w:ind w:left="0" w:firstLine="567"/>
        <w:contextualSpacing w:val="0"/>
        <w:rPr>
          <w:sz w:val="28"/>
          <w:szCs w:val="28"/>
        </w:rPr>
      </w:pPr>
      <w:proofErr w:type="gramStart"/>
      <w:r w:rsidRPr="00BC7E5E">
        <w:rPr>
          <w:sz w:val="28"/>
          <w:szCs w:val="28"/>
        </w:rPr>
        <w:t>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Действующим законодательством о налогах и сборах, которые реструктурированы в соответствии с Действующим законодательством, по которым имеется вступившее в законную силу решение суда о признании обязанности лица по уплате этих сумм</w:t>
      </w:r>
      <w:proofErr w:type="gramEnd"/>
      <w:r w:rsidRPr="00BC7E5E">
        <w:rPr>
          <w:sz w:val="28"/>
          <w:szCs w:val="28"/>
        </w:rPr>
        <w:t xml:space="preserve"> исполненной) за прошедший календарный год, размер которых превышает 25 процентов балансовой </w:t>
      </w:r>
      <w:r w:rsidRPr="00BC7E5E">
        <w:rPr>
          <w:sz w:val="28"/>
          <w:szCs w:val="28"/>
        </w:rPr>
        <w:lastRenderedPageBreak/>
        <w:t>стоимости активов лица, по данным бухгалтерской (финансовой) отчетности за последний отчетный период;</w:t>
      </w:r>
    </w:p>
    <w:p w:rsidR="00303A39" w:rsidRPr="00195066" w:rsidRDefault="00303A39" w:rsidP="00BA12DB">
      <w:pPr>
        <w:pStyle w:val="a4"/>
        <w:numPr>
          <w:ilvl w:val="0"/>
          <w:numId w:val="21"/>
        </w:numPr>
        <w:tabs>
          <w:tab w:val="num" w:pos="709"/>
          <w:tab w:val="left" w:pos="960"/>
          <w:tab w:val="left" w:pos="993"/>
        </w:tabs>
        <w:autoSpaceDE w:val="0"/>
        <w:autoSpaceDN w:val="0"/>
        <w:adjustRightInd w:val="0"/>
        <w:ind w:left="0" w:firstLine="567"/>
        <w:contextualSpacing w:val="0"/>
        <w:rPr>
          <w:sz w:val="28"/>
          <w:szCs w:val="28"/>
        </w:rPr>
      </w:pPr>
      <w:r w:rsidRPr="00BC7E5E">
        <w:rPr>
          <w:sz w:val="28"/>
          <w:szCs w:val="28"/>
        </w:rPr>
        <w:t xml:space="preserve">наличие у Заявителя (участника) собственных средств либо возможности привлечения внешнего финансирования для исполнения обязательств по Концессионному соглашению в размере </w:t>
      </w:r>
      <w:r w:rsidR="00195066" w:rsidRPr="00195066">
        <w:rPr>
          <w:sz w:val="28"/>
          <w:szCs w:val="28"/>
        </w:rPr>
        <w:t xml:space="preserve">134 984 550 (сто тридцать четыре миллиона девятьсот восемьдесят четыре тысячи пятьсот пятьдесят рублей) </w:t>
      </w:r>
      <w:r w:rsidRPr="00195066">
        <w:rPr>
          <w:sz w:val="28"/>
          <w:szCs w:val="28"/>
        </w:rPr>
        <w:t xml:space="preserve"> Конкурсной документации.</w:t>
      </w:r>
    </w:p>
    <w:p w:rsidR="00303A39" w:rsidRPr="00BC7E5E" w:rsidRDefault="00303A39" w:rsidP="00303A39">
      <w:pPr>
        <w:tabs>
          <w:tab w:val="left" w:pos="993"/>
          <w:tab w:val="left" w:pos="1134"/>
        </w:tabs>
        <w:suppressAutoHyphens/>
        <w:overflowPunct w:val="0"/>
        <w:autoSpaceDE w:val="0"/>
        <w:autoSpaceDN w:val="0"/>
        <w:ind w:firstLine="567"/>
        <w:textAlignment w:val="baseline"/>
        <w:rPr>
          <w:spacing w:val="1"/>
          <w:kern w:val="3"/>
          <w:sz w:val="28"/>
          <w:szCs w:val="28"/>
        </w:rPr>
      </w:pPr>
      <w:r w:rsidRPr="00BC7E5E">
        <w:rPr>
          <w:bCs/>
          <w:sz w:val="28"/>
          <w:szCs w:val="28"/>
        </w:rPr>
        <w:t>В</w:t>
      </w:r>
      <w:r w:rsidRPr="00BC7E5E">
        <w:rPr>
          <w:sz w:val="28"/>
          <w:szCs w:val="28"/>
        </w:rPr>
        <w:t xml:space="preserve"> случае если Заявителем (участником) выступает простое товарищество в составе двух и более действующих совместно юридических лиц, требования к Заявителю (участнику)</w:t>
      </w:r>
      <w:r w:rsidRPr="00BC7E5E">
        <w:rPr>
          <w:bCs/>
          <w:sz w:val="28"/>
          <w:szCs w:val="28"/>
        </w:rPr>
        <w:t>, указанные в подпунктах «а</w:t>
      </w:r>
      <w:proofErr w:type="gramStart"/>
      <w:r w:rsidRPr="00BC7E5E">
        <w:rPr>
          <w:bCs/>
          <w:sz w:val="28"/>
          <w:szCs w:val="28"/>
        </w:rPr>
        <w:t>»-</w:t>
      </w:r>
      <w:proofErr w:type="gramEnd"/>
      <w:r w:rsidRPr="00BC7E5E">
        <w:rPr>
          <w:bCs/>
          <w:sz w:val="28"/>
          <w:szCs w:val="28"/>
        </w:rPr>
        <w:t>«г» настоящего пункта</w:t>
      </w:r>
      <w:r w:rsidRPr="00BC7E5E">
        <w:rPr>
          <w:sz w:val="28"/>
          <w:szCs w:val="28"/>
        </w:rPr>
        <w:t xml:space="preserve"> распространяются на каждое юридическое лицо, входящее в состав указанного простого товарищества. </w:t>
      </w:r>
      <w:r w:rsidRPr="00BC7E5E">
        <w:rPr>
          <w:bCs/>
          <w:sz w:val="28"/>
          <w:szCs w:val="28"/>
        </w:rPr>
        <w:t>Соответствие требованию, указанному в подпункте «</w:t>
      </w:r>
      <w:proofErr w:type="spellStart"/>
      <w:r w:rsidRPr="00BC7E5E">
        <w:rPr>
          <w:bCs/>
          <w:sz w:val="28"/>
          <w:szCs w:val="28"/>
        </w:rPr>
        <w:t>д</w:t>
      </w:r>
      <w:proofErr w:type="spellEnd"/>
      <w:r w:rsidRPr="00BC7E5E">
        <w:rPr>
          <w:bCs/>
          <w:sz w:val="28"/>
          <w:szCs w:val="28"/>
        </w:rPr>
        <w:t>» настоящего пункта может быть подтверждено хотя бы одним лицом, входящим в состав простого товарищества.</w:t>
      </w:r>
    </w:p>
    <w:p w:rsidR="00303A39" w:rsidRPr="00BC7E5E" w:rsidRDefault="00303A39" w:rsidP="00303A39">
      <w:pPr>
        <w:pStyle w:val="a4"/>
        <w:tabs>
          <w:tab w:val="left" w:pos="993"/>
          <w:tab w:val="left" w:pos="1560"/>
        </w:tabs>
        <w:autoSpaceDE w:val="0"/>
        <w:autoSpaceDN w:val="0"/>
        <w:adjustRightInd w:val="0"/>
        <w:ind w:left="0" w:firstLine="567"/>
        <w:contextualSpacing w:val="0"/>
        <w:rPr>
          <w:bCs/>
          <w:sz w:val="28"/>
          <w:szCs w:val="28"/>
        </w:rPr>
      </w:pPr>
      <w:r w:rsidRPr="00BC7E5E">
        <w:rPr>
          <w:bCs/>
          <w:sz w:val="28"/>
          <w:szCs w:val="28"/>
        </w:rPr>
        <w:t>10.3 Лица, не соответствующие требованиям, указанным в пунктах 10.1 и 10.2 Конкурсной документации, либо не подтвердившие соответствие таким требованиям, не могут быть Заявителями (участниками), входить в состав Заявителя (участника) или иным образом участвовать в конкурсе.</w:t>
      </w:r>
    </w:p>
    <w:p w:rsidR="00303A39" w:rsidRPr="00BC7E5E" w:rsidRDefault="00303A39" w:rsidP="00303A39">
      <w:pPr>
        <w:pStyle w:val="a4"/>
        <w:tabs>
          <w:tab w:val="left" w:pos="993"/>
          <w:tab w:val="left" w:pos="1560"/>
        </w:tabs>
        <w:autoSpaceDE w:val="0"/>
        <w:autoSpaceDN w:val="0"/>
        <w:adjustRightInd w:val="0"/>
        <w:ind w:left="0" w:firstLine="567"/>
        <w:contextualSpacing w:val="0"/>
        <w:rPr>
          <w:sz w:val="28"/>
          <w:szCs w:val="28"/>
        </w:rPr>
      </w:pPr>
      <w:r w:rsidRPr="00BC7E5E">
        <w:rPr>
          <w:bCs/>
          <w:sz w:val="28"/>
          <w:szCs w:val="28"/>
        </w:rPr>
        <w:t>10.4 З</w:t>
      </w:r>
      <w:r w:rsidRPr="00BC7E5E">
        <w:rPr>
          <w:sz w:val="28"/>
          <w:szCs w:val="28"/>
        </w:rPr>
        <w:t>аявитель (участник) должен обеспечить достоверность всей информации и сведений, представленных в составе Заявки, включая приложения.</w:t>
      </w:r>
    </w:p>
    <w:p w:rsidR="00303A39" w:rsidRDefault="00303A39" w:rsidP="00303A39">
      <w:pPr>
        <w:pStyle w:val="a4"/>
        <w:tabs>
          <w:tab w:val="left" w:pos="993"/>
          <w:tab w:val="left" w:pos="1560"/>
        </w:tabs>
        <w:autoSpaceDE w:val="0"/>
        <w:autoSpaceDN w:val="0"/>
        <w:adjustRightInd w:val="0"/>
        <w:ind w:left="0" w:firstLine="567"/>
        <w:contextualSpacing w:val="0"/>
        <w:rPr>
          <w:sz w:val="28"/>
          <w:szCs w:val="28"/>
        </w:rPr>
      </w:pPr>
      <w:r w:rsidRPr="00BC7E5E">
        <w:rPr>
          <w:sz w:val="28"/>
          <w:szCs w:val="28"/>
        </w:rPr>
        <w:t>10.5 Заявитель (участник) может подать только одну Заявку на участие в Конкурсе.</w:t>
      </w:r>
      <w:bookmarkStart w:id="16" w:name="_Toc496125510"/>
      <w:bookmarkStart w:id="17" w:name="_Toc25304955"/>
    </w:p>
    <w:p w:rsidR="00816590" w:rsidRPr="00BC7E5E" w:rsidRDefault="00816590" w:rsidP="00303A39">
      <w:pPr>
        <w:pStyle w:val="a4"/>
        <w:tabs>
          <w:tab w:val="left" w:pos="993"/>
          <w:tab w:val="left" w:pos="1560"/>
        </w:tabs>
        <w:autoSpaceDE w:val="0"/>
        <w:autoSpaceDN w:val="0"/>
        <w:adjustRightInd w:val="0"/>
        <w:ind w:left="0" w:firstLine="567"/>
        <w:contextualSpacing w:val="0"/>
        <w:rPr>
          <w:sz w:val="28"/>
          <w:szCs w:val="28"/>
        </w:rPr>
      </w:pPr>
    </w:p>
    <w:p w:rsidR="00303A39" w:rsidRPr="00EA160B" w:rsidRDefault="00303A39" w:rsidP="00BA12DB">
      <w:pPr>
        <w:pStyle w:val="a4"/>
        <w:numPr>
          <w:ilvl w:val="0"/>
          <w:numId w:val="5"/>
        </w:numPr>
        <w:tabs>
          <w:tab w:val="left" w:pos="1560"/>
        </w:tabs>
        <w:autoSpaceDE w:val="0"/>
        <w:autoSpaceDN w:val="0"/>
        <w:adjustRightInd w:val="0"/>
        <w:spacing w:before="120" w:after="120"/>
        <w:contextualSpacing w:val="0"/>
        <w:jc w:val="center"/>
        <w:rPr>
          <w:bCs/>
          <w:sz w:val="28"/>
          <w:szCs w:val="28"/>
        </w:rPr>
      </w:pPr>
      <w:r w:rsidRPr="00BC7E5E">
        <w:rPr>
          <w:bCs/>
          <w:sz w:val="28"/>
          <w:szCs w:val="28"/>
        </w:rPr>
        <w:t>Исчерпывающий перечень документов и материалов и формы их представления заявителями</w:t>
      </w:r>
      <w:bookmarkEnd w:id="16"/>
      <w:bookmarkEnd w:id="17"/>
      <w:r w:rsidRPr="00BC7E5E">
        <w:rPr>
          <w:bCs/>
          <w:sz w:val="28"/>
          <w:szCs w:val="28"/>
        </w:rPr>
        <w:t xml:space="preserve"> (участниками).</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bookmarkStart w:id="18" w:name="ЮрЛ_11_1"/>
      <w:bookmarkStart w:id="19" w:name="_Toc307405008"/>
      <w:bookmarkStart w:id="20" w:name="_Ref496115733"/>
      <w:bookmarkEnd w:id="18"/>
      <w:r w:rsidRPr="00BC7E5E">
        <w:rPr>
          <w:sz w:val="28"/>
          <w:szCs w:val="28"/>
        </w:rPr>
        <w:t xml:space="preserve">11.1. Для участия в </w:t>
      </w:r>
      <w:r w:rsidRPr="00BC7E5E">
        <w:rPr>
          <w:bCs/>
          <w:sz w:val="28"/>
          <w:szCs w:val="28"/>
        </w:rPr>
        <w:t>Предварительном</w:t>
      </w:r>
      <w:r w:rsidRPr="00BC7E5E">
        <w:rPr>
          <w:sz w:val="28"/>
          <w:szCs w:val="28"/>
        </w:rPr>
        <w:t xml:space="preserve"> отборе Участников конкурса Заявитель (участник)</w:t>
      </w:r>
      <w:r w:rsidRPr="00BC7E5E">
        <w:rPr>
          <w:bCs/>
          <w:sz w:val="28"/>
          <w:szCs w:val="28"/>
        </w:rPr>
        <w:t xml:space="preserve"> – юридическое лицо</w:t>
      </w:r>
      <w:r w:rsidRPr="00BC7E5E">
        <w:rPr>
          <w:sz w:val="28"/>
          <w:szCs w:val="28"/>
        </w:rPr>
        <w:t xml:space="preserve"> представляет в Конкурсную комиссию следующие документы</w:t>
      </w:r>
      <w:bookmarkEnd w:id="19"/>
      <w:r w:rsidRPr="00BC7E5E">
        <w:rPr>
          <w:sz w:val="28"/>
          <w:szCs w:val="28"/>
        </w:rPr>
        <w:t>:</w:t>
      </w:r>
      <w:bookmarkEnd w:id="20"/>
    </w:p>
    <w:p w:rsidR="00303A39" w:rsidRPr="00BC7E5E" w:rsidRDefault="00303A39" w:rsidP="00BA12DB">
      <w:pPr>
        <w:numPr>
          <w:ilvl w:val="0"/>
          <w:numId w:val="8"/>
        </w:numPr>
        <w:tabs>
          <w:tab w:val="left" w:pos="851"/>
          <w:tab w:val="left" w:pos="1080"/>
        </w:tabs>
        <w:ind w:left="0" w:firstLine="567"/>
        <w:rPr>
          <w:sz w:val="28"/>
          <w:szCs w:val="28"/>
        </w:rPr>
      </w:pPr>
      <w:bookmarkStart w:id="21" w:name="_Ref496114600"/>
      <w:r w:rsidRPr="00BC7E5E">
        <w:rPr>
          <w:sz w:val="28"/>
          <w:szCs w:val="28"/>
        </w:rPr>
        <w:t xml:space="preserve"> Заявка на участие в Конкурсе в письменной форме с указанием реквизитов счета (банковского счета Заявителя) (приложение № 2 к Конкурсной документации);</w:t>
      </w:r>
      <w:bookmarkEnd w:id="21"/>
    </w:p>
    <w:p w:rsidR="00303A39" w:rsidRPr="00BC7E5E" w:rsidRDefault="00303A39" w:rsidP="00BA12DB">
      <w:pPr>
        <w:numPr>
          <w:ilvl w:val="0"/>
          <w:numId w:val="8"/>
        </w:numPr>
        <w:tabs>
          <w:tab w:val="left" w:pos="851"/>
          <w:tab w:val="left" w:pos="1080"/>
        </w:tabs>
        <w:ind w:left="0" w:firstLine="567"/>
        <w:rPr>
          <w:sz w:val="28"/>
          <w:szCs w:val="28"/>
        </w:rPr>
      </w:pPr>
      <w:bookmarkStart w:id="22" w:name="_Ref496114508"/>
      <w:r w:rsidRPr="00BC7E5E">
        <w:rPr>
          <w:sz w:val="28"/>
          <w:szCs w:val="28"/>
        </w:rPr>
        <w:t xml:space="preserve"> анкета Заявителя (участника) на участие в Конкурсе (приложения № 3 к Конкурсной документации);</w:t>
      </w:r>
      <w:bookmarkEnd w:id="22"/>
    </w:p>
    <w:p w:rsidR="00303A39" w:rsidRPr="00BC7E5E" w:rsidRDefault="00303A39" w:rsidP="00BA12DB">
      <w:pPr>
        <w:numPr>
          <w:ilvl w:val="0"/>
          <w:numId w:val="8"/>
        </w:numPr>
        <w:tabs>
          <w:tab w:val="left" w:pos="851"/>
          <w:tab w:val="left" w:pos="1080"/>
        </w:tabs>
        <w:ind w:left="0" w:firstLine="567"/>
        <w:rPr>
          <w:sz w:val="28"/>
          <w:szCs w:val="28"/>
        </w:rPr>
      </w:pPr>
      <w:bookmarkStart w:id="23" w:name="_Ref496114510"/>
      <w:r w:rsidRPr="00BC7E5E">
        <w:rPr>
          <w:sz w:val="28"/>
          <w:szCs w:val="28"/>
        </w:rPr>
        <w:t xml:space="preserve"> нотариально удостоверенные копии учредительных документов Заявителя;</w:t>
      </w:r>
      <w:bookmarkEnd w:id="23"/>
    </w:p>
    <w:p w:rsidR="00303A39" w:rsidRPr="00BC7E5E" w:rsidRDefault="00303A39" w:rsidP="00BA12DB">
      <w:pPr>
        <w:numPr>
          <w:ilvl w:val="0"/>
          <w:numId w:val="8"/>
        </w:numPr>
        <w:tabs>
          <w:tab w:val="left" w:pos="851"/>
          <w:tab w:val="left" w:pos="1080"/>
          <w:tab w:val="left" w:pos="1276"/>
        </w:tabs>
        <w:ind w:left="0" w:firstLine="567"/>
        <w:rPr>
          <w:sz w:val="28"/>
          <w:szCs w:val="28"/>
        </w:rPr>
      </w:pPr>
      <w:bookmarkStart w:id="24" w:name="_Ref496114601"/>
      <w:r w:rsidRPr="00BC7E5E">
        <w:rPr>
          <w:sz w:val="28"/>
          <w:szCs w:val="28"/>
        </w:rPr>
        <w:t xml:space="preserve"> документ, подтверждающий полномочия лица на осуществление действий от имени Заявителя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303A39" w:rsidRPr="00BC7E5E" w:rsidRDefault="00303A39" w:rsidP="00816590">
      <w:pPr>
        <w:tabs>
          <w:tab w:val="left" w:pos="851"/>
          <w:tab w:val="left" w:pos="1080"/>
          <w:tab w:val="left" w:pos="1276"/>
        </w:tabs>
        <w:ind w:firstLine="567"/>
        <w:rPr>
          <w:sz w:val="28"/>
          <w:szCs w:val="28"/>
        </w:rPr>
      </w:pPr>
      <w:proofErr w:type="gramStart"/>
      <w:r w:rsidRPr="00BC7E5E">
        <w:rPr>
          <w:sz w:val="28"/>
          <w:szCs w:val="28"/>
        </w:rPr>
        <w:t xml:space="preserve">В случае если интересы Заявителя (участника) представляет уполномоченное лицо (не руководитель, обладающий правом действовать от </w:t>
      </w:r>
      <w:r w:rsidRPr="00BC7E5E">
        <w:rPr>
          <w:sz w:val="28"/>
          <w:szCs w:val="28"/>
        </w:rPr>
        <w:lastRenderedPageBreak/>
        <w:t>имени Заявителя без доверенности), Заявка на участие в Конкурсе должна содержать также нотариально удостоверенную доверенность на осуществление действий от имени Заявителя (участника) (примерная форма доверенности указана в приложения № 8 к Конкурсной документации), а также документ, подтверждающий полномочия такого лица (например, приказ о назначении в штат</w:t>
      </w:r>
      <w:proofErr w:type="gramEnd"/>
      <w:r w:rsidRPr="00BC7E5E">
        <w:rPr>
          <w:sz w:val="28"/>
          <w:szCs w:val="28"/>
        </w:rPr>
        <w:t xml:space="preserve"> Заявителя (участника)</w:t>
      </w:r>
      <w:bookmarkEnd w:id="24"/>
      <w:r w:rsidRPr="00BC7E5E">
        <w:rPr>
          <w:sz w:val="28"/>
          <w:szCs w:val="28"/>
        </w:rPr>
        <w:t xml:space="preserve">. Нотариально удостоверенная доверенность в этом случае не </w:t>
      </w:r>
      <w:proofErr w:type="spellStart"/>
      <w:r w:rsidRPr="00BC7E5E">
        <w:rPr>
          <w:rFonts w:eastAsia="SimSun"/>
          <w:sz w:val="28"/>
          <w:szCs w:val="28"/>
        </w:rPr>
        <w:t>сброшюровывается</w:t>
      </w:r>
      <w:proofErr w:type="spellEnd"/>
      <w:r w:rsidRPr="00BC7E5E">
        <w:rPr>
          <w:rFonts w:eastAsia="SimSun"/>
          <w:sz w:val="28"/>
          <w:szCs w:val="28"/>
        </w:rPr>
        <w:t xml:space="preserve"> с материалами и документами Заявки, а прикладывается отдельным документом и отражается в прикладываемой к Заявке Описи документов.</w:t>
      </w:r>
    </w:p>
    <w:p w:rsidR="00303A39" w:rsidRPr="00BC7E5E" w:rsidRDefault="00303A39" w:rsidP="00BA12DB">
      <w:pPr>
        <w:numPr>
          <w:ilvl w:val="0"/>
          <w:numId w:val="8"/>
        </w:numPr>
        <w:tabs>
          <w:tab w:val="left" w:pos="851"/>
          <w:tab w:val="left" w:pos="1080"/>
        </w:tabs>
        <w:ind w:left="0" w:firstLine="567"/>
        <w:rPr>
          <w:sz w:val="28"/>
          <w:szCs w:val="28"/>
        </w:rPr>
      </w:pPr>
      <w:bookmarkStart w:id="25" w:name="_Ref496114512"/>
      <w:r w:rsidRPr="00BC7E5E">
        <w:rPr>
          <w:sz w:val="28"/>
          <w:szCs w:val="28"/>
        </w:rPr>
        <w:t>полученную не ранее чем за 30 (Тридцать) дней до дня размещения на Официальном сайте Сообщения о конкурсе выписку из единого государственного реестра юридических лиц или нотариально заверенную копию такой выписки;</w:t>
      </w:r>
      <w:bookmarkEnd w:id="25"/>
    </w:p>
    <w:p w:rsidR="00303A39" w:rsidRPr="00BC7E5E" w:rsidRDefault="00303A39" w:rsidP="00BA12DB">
      <w:pPr>
        <w:numPr>
          <w:ilvl w:val="0"/>
          <w:numId w:val="8"/>
        </w:numPr>
        <w:tabs>
          <w:tab w:val="left" w:pos="851"/>
          <w:tab w:val="left" w:pos="1080"/>
          <w:tab w:val="left" w:pos="1276"/>
        </w:tabs>
        <w:ind w:left="0" w:firstLine="567"/>
        <w:rPr>
          <w:sz w:val="28"/>
          <w:szCs w:val="28"/>
        </w:rPr>
      </w:pPr>
      <w:r w:rsidRPr="00BC7E5E">
        <w:rPr>
          <w:sz w:val="28"/>
          <w:szCs w:val="28"/>
        </w:rPr>
        <w:t>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либо его нотариально заверенную копию, нотариально заверенные копии учредительных документов юридического лица и документ о государственной регистрации юридического лица (для иностранных юридических лиц);</w:t>
      </w:r>
    </w:p>
    <w:p w:rsidR="00303A39" w:rsidRPr="00BC7E5E" w:rsidRDefault="00303A39" w:rsidP="00BA12DB">
      <w:pPr>
        <w:numPr>
          <w:ilvl w:val="0"/>
          <w:numId w:val="8"/>
        </w:numPr>
        <w:tabs>
          <w:tab w:val="left" w:pos="851"/>
          <w:tab w:val="left" w:pos="1080"/>
        </w:tabs>
        <w:ind w:left="0" w:firstLine="567"/>
        <w:rPr>
          <w:sz w:val="28"/>
          <w:szCs w:val="28"/>
        </w:rPr>
      </w:pPr>
      <w:r w:rsidRPr="00BC7E5E">
        <w:rPr>
          <w:sz w:val="28"/>
          <w:szCs w:val="28"/>
        </w:rPr>
        <w:t>нотариально удостоверенную копию свидетельства о государственной регистрации либо листа записи единого государственного реестра юридических лиц;</w:t>
      </w:r>
    </w:p>
    <w:p w:rsidR="00303A39" w:rsidRPr="00BC7E5E" w:rsidRDefault="00303A39" w:rsidP="00BA12DB">
      <w:pPr>
        <w:numPr>
          <w:ilvl w:val="0"/>
          <w:numId w:val="8"/>
        </w:numPr>
        <w:tabs>
          <w:tab w:val="left" w:pos="851"/>
          <w:tab w:val="left" w:pos="1080"/>
          <w:tab w:val="left" w:pos="1276"/>
        </w:tabs>
        <w:ind w:left="0" w:firstLine="567"/>
        <w:rPr>
          <w:sz w:val="28"/>
          <w:szCs w:val="28"/>
        </w:rPr>
      </w:pPr>
      <w:bookmarkStart w:id="26" w:name="_Ref496114515"/>
      <w:r w:rsidRPr="00BC7E5E">
        <w:rPr>
          <w:sz w:val="28"/>
          <w:szCs w:val="28"/>
        </w:rPr>
        <w:t>нотариально заверенную копию свидетельства о постановке на учет в налоговом органе;</w:t>
      </w:r>
      <w:bookmarkStart w:id="27" w:name="_Ref496114610"/>
      <w:bookmarkEnd w:id="26"/>
      <w:r w:rsidRPr="00BC7E5E">
        <w:rPr>
          <w:sz w:val="28"/>
          <w:szCs w:val="28"/>
        </w:rPr>
        <w:t xml:space="preserve"> для объединений лиц, действующих по договору о совместной деятельности, также представляется нотариально заверенная копия договора о совместной деятельности с указанием следующих сведений:</w:t>
      </w:r>
      <w:bookmarkEnd w:id="27"/>
      <w:r w:rsidRPr="00BC7E5E">
        <w:rPr>
          <w:sz w:val="28"/>
          <w:szCs w:val="28"/>
        </w:rPr>
        <w:t xml:space="preserve"> </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лица или лиц, которые вправе действовать от имени объединения лиц;</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функциональных обязанностей каждого юридического лица – участника простого товарищества в процессе исполнения Концессионного соглашения;</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права и обязанности каждого товарища;</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 xml:space="preserve">условия прекращения действия договора о совместной деятельности. </w:t>
      </w:r>
    </w:p>
    <w:p w:rsidR="00303A39" w:rsidRPr="00BC7E5E" w:rsidRDefault="00303A39" w:rsidP="00BA12DB">
      <w:pPr>
        <w:numPr>
          <w:ilvl w:val="0"/>
          <w:numId w:val="8"/>
        </w:numPr>
        <w:tabs>
          <w:tab w:val="left" w:pos="851"/>
          <w:tab w:val="left" w:pos="1080"/>
          <w:tab w:val="left" w:pos="1276"/>
        </w:tabs>
        <w:ind w:left="0" w:firstLine="567"/>
        <w:rPr>
          <w:sz w:val="28"/>
          <w:szCs w:val="28"/>
        </w:rPr>
      </w:pPr>
      <w:bookmarkStart w:id="28" w:name="_Ref496114526"/>
      <w:r w:rsidRPr="00BC7E5E">
        <w:rPr>
          <w:sz w:val="28"/>
          <w:szCs w:val="28"/>
        </w:rPr>
        <w:t xml:space="preserve">документы, подтверждающие соответствие Заявителя (участника) требованиям, предусмотренным </w:t>
      </w:r>
      <w:hyperlink w:anchor="пункт10_2" w:history="1">
        <w:r w:rsidRPr="00303A39">
          <w:rPr>
            <w:rStyle w:val="aa"/>
            <w:color w:val="auto"/>
            <w:sz w:val="28"/>
            <w:szCs w:val="28"/>
            <w:u w:val="none"/>
          </w:rPr>
          <w:t>пунктом 10.2</w:t>
        </w:r>
      </w:hyperlink>
      <w:r w:rsidRPr="00BC7E5E">
        <w:rPr>
          <w:sz w:val="28"/>
          <w:szCs w:val="28"/>
        </w:rPr>
        <w:t xml:space="preserve"> Конкурсной документации:</w:t>
      </w:r>
      <w:bookmarkEnd w:id="28"/>
    </w:p>
    <w:p w:rsidR="00303A39" w:rsidRPr="00BC7E5E" w:rsidRDefault="00303A39" w:rsidP="00BA12DB">
      <w:pPr>
        <w:numPr>
          <w:ilvl w:val="0"/>
          <w:numId w:val="15"/>
        </w:numPr>
        <w:tabs>
          <w:tab w:val="left" w:pos="851"/>
          <w:tab w:val="left" w:pos="993"/>
        </w:tabs>
        <w:ind w:left="0" w:firstLine="567"/>
        <w:rPr>
          <w:sz w:val="28"/>
          <w:szCs w:val="28"/>
        </w:rPr>
      </w:pPr>
      <w:bookmarkStart w:id="29" w:name="_Ref496114523"/>
      <w:r w:rsidRPr="00BC7E5E">
        <w:rPr>
          <w:sz w:val="28"/>
          <w:szCs w:val="28"/>
        </w:rPr>
        <w:t>письменное заверение руководителя Заявителя (участника) об отсутствии решения о проведении ликвидации Заявителя (участника), заверенное подписью и печатью (при наличии) руководителя Заявителя (участника);</w:t>
      </w:r>
      <w:bookmarkEnd w:id="29"/>
    </w:p>
    <w:p w:rsidR="00303A39" w:rsidRPr="00BC7E5E" w:rsidRDefault="00303A39" w:rsidP="00BA12DB">
      <w:pPr>
        <w:numPr>
          <w:ilvl w:val="0"/>
          <w:numId w:val="15"/>
        </w:numPr>
        <w:tabs>
          <w:tab w:val="left" w:pos="851"/>
          <w:tab w:val="left" w:pos="993"/>
        </w:tabs>
        <w:ind w:left="0" w:firstLine="567"/>
        <w:rPr>
          <w:sz w:val="28"/>
          <w:szCs w:val="28"/>
        </w:rPr>
      </w:pPr>
      <w:r w:rsidRPr="00BC7E5E">
        <w:rPr>
          <w:sz w:val="28"/>
          <w:szCs w:val="28"/>
        </w:rPr>
        <w:t>письменное заверение руководителя Заявителя (участника) о том, что в отношении Заявителя (участника) отсутствуют решения о признании банкротом и об открытии конкурсного производства, заверенное подписью и печатью (при наличии) руководителя Заявителя (участника);</w:t>
      </w:r>
    </w:p>
    <w:p w:rsidR="00303A39" w:rsidRPr="00BC7E5E" w:rsidRDefault="00303A39" w:rsidP="00BA12DB">
      <w:pPr>
        <w:numPr>
          <w:ilvl w:val="0"/>
          <w:numId w:val="15"/>
        </w:numPr>
        <w:tabs>
          <w:tab w:val="left" w:pos="851"/>
          <w:tab w:val="left" w:pos="993"/>
        </w:tabs>
        <w:ind w:left="0" w:firstLine="567"/>
        <w:rPr>
          <w:sz w:val="28"/>
          <w:szCs w:val="28"/>
        </w:rPr>
      </w:pPr>
      <w:r w:rsidRPr="00BC7E5E">
        <w:rPr>
          <w:sz w:val="28"/>
          <w:szCs w:val="28"/>
        </w:rPr>
        <w:lastRenderedPageBreak/>
        <w:t>письменное заверение руководителя Заявителя (участника) о том, что в отношении Заявителя (участника) отсутствуют решения суда, а также акты должностных лиц о приостановлении деятельности, заверенное подписью и печатью (при наличии) руководителя Заявителя (участника);</w:t>
      </w:r>
    </w:p>
    <w:p w:rsidR="00303A39" w:rsidRPr="00BC7E5E" w:rsidRDefault="00303A39" w:rsidP="00BA12DB">
      <w:pPr>
        <w:numPr>
          <w:ilvl w:val="0"/>
          <w:numId w:val="15"/>
        </w:numPr>
        <w:tabs>
          <w:tab w:val="left" w:pos="851"/>
          <w:tab w:val="left" w:pos="993"/>
        </w:tabs>
        <w:ind w:left="0" w:firstLine="567"/>
        <w:rPr>
          <w:sz w:val="28"/>
          <w:szCs w:val="28"/>
        </w:rPr>
      </w:pPr>
      <w:bookmarkStart w:id="30" w:name="_Ref496114524"/>
      <w:r w:rsidRPr="00BC7E5E">
        <w:rPr>
          <w:sz w:val="28"/>
          <w:szCs w:val="28"/>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bookmarkEnd w:id="30"/>
    </w:p>
    <w:p w:rsidR="00303A39" w:rsidRPr="00BC7E5E" w:rsidRDefault="00303A39" w:rsidP="00BA12DB">
      <w:pPr>
        <w:numPr>
          <w:ilvl w:val="0"/>
          <w:numId w:val="15"/>
        </w:numPr>
        <w:tabs>
          <w:tab w:val="left" w:pos="851"/>
          <w:tab w:val="left" w:pos="993"/>
        </w:tabs>
        <w:ind w:left="0" w:firstLine="567"/>
        <w:rPr>
          <w:sz w:val="28"/>
          <w:szCs w:val="28"/>
        </w:rPr>
      </w:pPr>
      <w:bookmarkStart w:id="31" w:name="_Ref496114617"/>
      <w:proofErr w:type="gramStart"/>
      <w:r w:rsidRPr="00BC7E5E">
        <w:rPr>
          <w:sz w:val="28"/>
          <w:szCs w:val="28"/>
        </w:rPr>
        <w:t xml:space="preserve">полученные не ранее чем за 10 (Десять) дней до дня размещения на Официальном сайте Сообщения о конкурсе документы, подтверждающие наличие собственных средств либо возможности привлечения внешнего финансирования для исполнения обязательств по Концессионному соглашению в размере установленным в </w:t>
      </w:r>
      <w:hyperlink w:anchor="ОбъемИнвестиций" w:history="1">
        <w:r w:rsidRPr="00303A39">
          <w:rPr>
            <w:rStyle w:val="aa"/>
            <w:color w:val="auto"/>
            <w:sz w:val="28"/>
            <w:szCs w:val="28"/>
            <w:u w:val="none"/>
          </w:rPr>
          <w:t>пункте 8.1</w:t>
        </w:r>
      </w:hyperlink>
      <w:r w:rsidRPr="00BC7E5E">
        <w:rPr>
          <w:sz w:val="28"/>
          <w:szCs w:val="28"/>
        </w:rPr>
        <w:t xml:space="preserve"> раздела 8 Конкурсной документации:</w:t>
      </w:r>
      <w:proofErr w:type="gramEnd"/>
    </w:p>
    <w:p w:rsidR="00303A39" w:rsidRPr="00BC7E5E" w:rsidRDefault="00303A39" w:rsidP="00BA12DB">
      <w:pPr>
        <w:pStyle w:val="a4"/>
        <w:numPr>
          <w:ilvl w:val="0"/>
          <w:numId w:val="16"/>
        </w:numPr>
        <w:tabs>
          <w:tab w:val="left" w:pos="851"/>
          <w:tab w:val="left" w:pos="993"/>
        </w:tabs>
        <w:ind w:left="0" w:firstLine="567"/>
        <w:contextualSpacing w:val="0"/>
        <w:rPr>
          <w:sz w:val="28"/>
          <w:szCs w:val="28"/>
        </w:rPr>
      </w:pPr>
      <w:r w:rsidRPr="00BC7E5E">
        <w:rPr>
          <w:sz w:val="28"/>
          <w:szCs w:val="28"/>
        </w:rPr>
        <w:t>в случае подтверждения наличия собственных средств, необходимых для исполнения Концессионного соглашения, – выписка по расчетному счету Заявителя;</w:t>
      </w:r>
      <w:bookmarkEnd w:id="31"/>
    </w:p>
    <w:p w:rsidR="00303A39" w:rsidRPr="00BC7E5E" w:rsidRDefault="00303A39" w:rsidP="00BA12DB">
      <w:pPr>
        <w:pStyle w:val="a4"/>
        <w:numPr>
          <w:ilvl w:val="0"/>
          <w:numId w:val="16"/>
        </w:numPr>
        <w:tabs>
          <w:tab w:val="left" w:pos="851"/>
          <w:tab w:val="left" w:pos="993"/>
        </w:tabs>
        <w:ind w:left="0" w:firstLine="567"/>
        <w:contextualSpacing w:val="0"/>
        <w:rPr>
          <w:sz w:val="28"/>
          <w:szCs w:val="28"/>
        </w:rPr>
      </w:pPr>
      <w:bookmarkStart w:id="32" w:name="_Ref496114619"/>
      <w:r w:rsidRPr="00BC7E5E">
        <w:rPr>
          <w:sz w:val="28"/>
          <w:szCs w:val="28"/>
        </w:rPr>
        <w:t>в случае подтверждения возможности привлечения внешнего финансирования:</w:t>
      </w:r>
      <w:bookmarkEnd w:id="32"/>
    </w:p>
    <w:p w:rsidR="00303A39" w:rsidRPr="00BC7E5E" w:rsidRDefault="00303A39" w:rsidP="00816590">
      <w:pPr>
        <w:tabs>
          <w:tab w:val="left" w:pos="851"/>
          <w:tab w:val="left" w:pos="993"/>
        </w:tabs>
        <w:ind w:firstLine="567"/>
        <w:rPr>
          <w:sz w:val="28"/>
          <w:szCs w:val="28"/>
        </w:rPr>
      </w:pPr>
      <w:r w:rsidRPr="00BC7E5E">
        <w:rPr>
          <w:sz w:val="28"/>
          <w:szCs w:val="28"/>
        </w:rPr>
        <w:t>кредитные договоры или договоры займа;</w:t>
      </w:r>
    </w:p>
    <w:p w:rsidR="00303A39" w:rsidRPr="00BC7E5E" w:rsidRDefault="00303A39" w:rsidP="00816590">
      <w:pPr>
        <w:tabs>
          <w:tab w:val="left" w:pos="851"/>
          <w:tab w:val="left" w:pos="993"/>
        </w:tabs>
        <w:ind w:firstLine="567"/>
        <w:rPr>
          <w:sz w:val="28"/>
          <w:szCs w:val="28"/>
        </w:rPr>
      </w:pPr>
      <w:r w:rsidRPr="00BC7E5E">
        <w:rPr>
          <w:sz w:val="28"/>
          <w:szCs w:val="28"/>
        </w:rPr>
        <w:t>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w:t>
      </w:r>
    </w:p>
    <w:p w:rsidR="00303A39" w:rsidRPr="00BC7E5E" w:rsidRDefault="00303A39" w:rsidP="00816590">
      <w:pPr>
        <w:tabs>
          <w:tab w:val="left" w:pos="851"/>
          <w:tab w:val="left" w:pos="993"/>
        </w:tabs>
        <w:ind w:firstLine="567"/>
        <w:rPr>
          <w:sz w:val="28"/>
          <w:szCs w:val="28"/>
        </w:rPr>
      </w:pPr>
      <w:r w:rsidRPr="00BC7E5E">
        <w:rPr>
          <w:sz w:val="28"/>
          <w:szCs w:val="28"/>
        </w:rPr>
        <w:t>гарантийные письма кредитных организаций о том, что необходимые финансовые средства будут предоставлены Заявителю (участнику) в определенный срок после заключения Концессионного соглашения и кредитной организацией получены все необходимые в соответствии с законодательством, учредительными и внутренними документами одобрения в целях предоставления такого финансирования (с приложением документов, подтверждающих такое одобрение);</w:t>
      </w:r>
    </w:p>
    <w:p w:rsidR="00303A39" w:rsidRPr="00BC7E5E" w:rsidRDefault="00303A39" w:rsidP="00816590">
      <w:pPr>
        <w:tabs>
          <w:tab w:val="left" w:pos="851"/>
          <w:tab w:val="left" w:pos="993"/>
        </w:tabs>
        <w:ind w:firstLine="567"/>
        <w:rPr>
          <w:sz w:val="28"/>
          <w:szCs w:val="28"/>
        </w:rPr>
      </w:pPr>
      <w:r w:rsidRPr="00BC7E5E">
        <w:rPr>
          <w:sz w:val="28"/>
          <w:szCs w:val="28"/>
        </w:rPr>
        <w:t>письма учредителей, акционеров (участников) о предоставлении Заявителю необходимых финансовых средств путем внесения вклада в уставный капитал или имущество Заявителя (участника), с предоставлением бухгалтерской (финансовой отчетности) такого учредителя, акционера (участника).</w:t>
      </w:r>
    </w:p>
    <w:p w:rsidR="00303A39" w:rsidRPr="00BC7E5E" w:rsidRDefault="00303A39" w:rsidP="00BA12DB">
      <w:pPr>
        <w:numPr>
          <w:ilvl w:val="0"/>
          <w:numId w:val="8"/>
        </w:numPr>
        <w:tabs>
          <w:tab w:val="left" w:pos="851"/>
          <w:tab w:val="left" w:pos="1080"/>
          <w:tab w:val="left" w:pos="1276"/>
        </w:tabs>
        <w:ind w:left="0" w:firstLine="567"/>
        <w:rPr>
          <w:sz w:val="28"/>
          <w:szCs w:val="28"/>
        </w:rPr>
      </w:pPr>
      <w:bookmarkStart w:id="33" w:name="_Ref496122391"/>
      <w:r w:rsidRPr="00BC7E5E">
        <w:rPr>
          <w:sz w:val="28"/>
          <w:szCs w:val="28"/>
        </w:rPr>
        <w:t>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Действующим законодательством, учредительными документами юридического лица и если для Заявителя (</w:t>
      </w:r>
      <w:proofErr w:type="gramStart"/>
      <w:r w:rsidRPr="00BC7E5E">
        <w:rPr>
          <w:sz w:val="28"/>
          <w:szCs w:val="28"/>
        </w:rPr>
        <w:t xml:space="preserve">участника) </w:t>
      </w:r>
      <w:proofErr w:type="gramEnd"/>
      <w:r w:rsidRPr="00BC7E5E">
        <w:rPr>
          <w:sz w:val="28"/>
          <w:szCs w:val="28"/>
        </w:rPr>
        <w:t>данная сделка является крупной и требуется предварительное одобрение такой крупной сделки со стороны уполномоченных на то органов Заявителя (участника).</w:t>
      </w:r>
      <w:bookmarkEnd w:id="33"/>
    </w:p>
    <w:p w:rsidR="00303A39" w:rsidRPr="00BC7E5E" w:rsidRDefault="00303A39" w:rsidP="00816590">
      <w:pPr>
        <w:tabs>
          <w:tab w:val="left" w:pos="851"/>
          <w:tab w:val="left" w:pos="1080"/>
          <w:tab w:val="left" w:pos="1276"/>
        </w:tabs>
        <w:ind w:firstLine="567"/>
        <w:rPr>
          <w:sz w:val="28"/>
          <w:szCs w:val="28"/>
        </w:rPr>
      </w:pPr>
      <w:proofErr w:type="gramStart"/>
      <w:r w:rsidRPr="00BC7E5E">
        <w:rPr>
          <w:sz w:val="28"/>
          <w:szCs w:val="28"/>
        </w:rPr>
        <w:t xml:space="preserve">В случае если Заявителем (участником) выступает простое товарищество в составе двух и более действующих совместно юридических </w:t>
      </w:r>
      <w:r w:rsidRPr="00BC7E5E">
        <w:rPr>
          <w:sz w:val="28"/>
          <w:szCs w:val="28"/>
        </w:rPr>
        <w:lastRenderedPageBreak/>
        <w:t xml:space="preserve">лиц, то документы, указанные в подпунктах </w:t>
      </w:r>
      <w:fldSimple w:instr=" REF _Ref496114508 \r \h  \* MERGEFORMAT ">
        <w:r w:rsidR="006A2371" w:rsidRPr="006A2371">
          <w:rPr>
            <w:sz w:val="28"/>
            <w:szCs w:val="28"/>
          </w:rPr>
          <w:t>2)</w:t>
        </w:r>
      </w:fldSimple>
      <w:r w:rsidRPr="00BC7E5E">
        <w:rPr>
          <w:sz w:val="28"/>
          <w:szCs w:val="28"/>
        </w:rPr>
        <w:t>-</w:t>
      </w:r>
      <w:fldSimple w:instr=" REF _Ref496114510 \r \h  \* MERGEFORMAT ">
        <w:r w:rsidR="006A2371" w:rsidRPr="006A2371">
          <w:rPr>
            <w:sz w:val="28"/>
            <w:szCs w:val="28"/>
          </w:rPr>
          <w:t>3)</w:t>
        </w:r>
      </w:fldSimple>
      <w:r w:rsidRPr="00BC7E5E">
        <w:rPr>
          <w:sz w:val="28"/>
          <w:szCs w:val="28"/>
        </w:rPr>
        <w:t xml:space="preserve">, </w:t>
      </w:r>
      <w:fldSimple w:instr=" REF _Ref496114512 \r \h  \* MERGEFORMAT ">
        <w:r w:rsidR="006A2371" w:rsidRPr="006A2371">
          <w:rPr>
            <w:sz w:val="28"/>
            <w:szCs w:val="28"/>
          </w:rPr>
          <w:t>5)</w:t>
        </w:r>
      </w:fldSimple>
      <w:r w:rsidRPr="00BC7E5E">
        <w:rPr>
          <w:sz w:val="28"/>
          <w:szCs w:val="28"/>
        </w:rPr>
        <w:t>-</w:t>
      </w:r>
      <w:fldSimple w:instr=" REF _Ref496114515 \r \h  \* MERGEFORMAT ">
        <w:r w:rsidR="006A2371" w:rsidRPr="006A2371">
          <w:rPr>
            <w:sz w:val="28"/>
            <w:szCs w:val="28"/>
          </w:rPr>
          <w:t>8)</w:t>
        </w:r>
      </w:fldSimple>
      <w:r w:rsidRPr="00BC7E5E">
        <w:rPr>
          <w:sz w:val="28"/>
          <w:szCs w:val="28"/>
        </w:rPr>
        <w:t xml:space="preserve">, частях </w:t>
      </w:r>
      <w:fldSimple w:instr=" REF _Ref496114523 \r \h  \* MERGEFORMAT ">
        <w:r w:rsidR="006A2371" w:rsidRPr="006A2371">
          <w:rPr>
            <w:sz w:val="28"/>
            <w:szCs w:val="28"/>
          </w:rPr>
          <w:t>а)</w:t>
        </w:r>
      </w:fldSimple>
      <w:r w:rsidRPr="00BC7E5E">
        <w:rPr>
          <w:sz w:val="28"/>
          <w:szCs w:val="28"/>
        </w:rPr>
        <w:t>-</w:t>
      </w:r>
      <w:fldSimple w:instr=" REF _Ref496114524 \r \h  \* MERGEFORMAT ">
        <w:r w:rsidR="006A2371" w:rsidRPr="006A2371">
          <w:rPr>
            <w:sz w:val="28"/>
            <w:szCs w:val="28"/>
          </w:rPr>
          <w:t>г)</w:t>
        </w:r>
      </w:fldSimple>
      <w:r w:rsidRPr="00BC7E5E">
        <w:rPr>
          <w:sz w:val="28"/>
          <w:szCs w:val="28"/>
        </w:rPr>
        <w:t xml:space="preserve"> подпункта </w:t>
      </w:r>
      <w:fldSimple w:instr=" REF _Ref496114526 \r \h  \* MERGEFORMAT ">
        <w:r w:rsidR="006A2371" w:rsidRPr="006A2371">
          <w:rPr>
            <w:sz w:val="28"/>
            <w:szCs w:val="28"/>
          </w:rPr>
          <w:t>9)</w:t>
        </w:r>
      </w:fldSimple>
      <w:r w:rsidRPr="00BC7E5E">
        <w:rPr>
          <w:sz w:val="28"/>
          <w:szCs w:val="28"/>
        </w:rPr>
        <w:t xml:space="preserve">, пункта </w:t>
      </w:r>
      <w:fldSimple w:instr=" REF _Ref496122391 \r \h  \* MERGEFORMAT ">
        <w:r w:rsidR="006A2371" w:rsidRPr="006A2371">
          <w:rPr>
            <w:sz w:val="28"/>
            <w:szCs w:val="28"/>
          </w:rPr>
          <w:t>10)</w:t>
        </w:r>
      </w:fldSimple>
      <w:r w:rsidRPr="00BC7E5E">
        <w:rPr>
          <w:sz w:val="28"/>
          <w:szCs w:val="28"/>
        </w:rPr>
        <w:t xml:space="preserve"> настоящего пункта предоставляются в отношении каждого юридического лица, входящего  состав товарищества.</w:t>
      </w:r>
      <w:proofErr w:type="gramEnd"/>
      <w:r w:rsidRPr="00BC7E5E">
        <w:rPr>
          <w:sz w:val="28"/>
          <w:szCs w:val="28"/>
        </w:rPr>
        <w:t xml:space="preserve"> Документы, указанные в подпунктах </w:t>
      </w:r>
      <w:fldSimple w:instr=" REF _Ref496114600 \r \h  \* MERGEFORMAT ">
        <w:r w:rsidR="006A2371" w:rsidRPr="006A2371">
          <w:rPr>
            <w:sz w:val="28"/>
            <w:szCs w:val="28"/>
          </w:rPr>
          <w:t>1)</w:t>
        </w:r>
      </w:fldSimple>
      <w:r w:rsidRPr="00BC7E5E">
        <w:rPr>
          <w:sz w:val="28"/>
          <w:szCs w:val="28"/>
        </w:rPr>
        <w:t xml:space="preserve">, </w:t>
      </w:r>
      <w:fldSimple w:instr=" REF _Ref496114601 \r \h  \* MERGEFORMAT ">
        <w:r w:rsidR="006A2371" w:rsidRPr="006A2371">
          <w:rPr>
            <w:sz w:val="28"/>
            <w:szCs w:val="28"/>
          </w:rPr>
          <w:t>4)</w:t>
        </w:r>
      </w:fldSimple>
      <w:r w:rsidRPr="00BC7E5E">
        <w:rPr>
          <w:sz w:val="28"/>
          <w:szCs w:val="28"/>
        </w:rPr>
        <w:t xml:space="preserve">, </w:t>
      </w:r>
      <w:fldSimple w:instr=" REF _Ref496114610 \r \h  \* MERGEFORMAT ">
        <w:r w:rsidR="006A2371" w:rsidRPr="006A2371">
          <w:rPr>
            <w:sz w:val="28"/>
            <w:szCs w:val="28"/>
          </w:rPr>
          <w:t>8)</w:t>
        </w:r>
      </w:fldSimple>
      <w:r w:rsidRPr="00BC7E5E">
        <w:rPr>
          <w:sz w:val="28"/>
          <w:szCs w:val="28"/>
        </w:rPr>
        <w:t xml:space="preserve">, части </w:t>
      </w:r>
      <w:r w:rsidR="005E2D42">
        <w:fldChar w:fldCharType="begin"/>
      </w:r>
      <w:r w:rsidR="005E2D42">
        <w:instrText xml:space="preserve"> REF _Ref496114617 \r \h  \* MERGEFORMAT </w:instrText>
      </w:r>
      <w:r w:rsidR="005E2D42">
        <w:fldChar w:fldCharType="separate"/>
      </w:r>
      <w:proofErr w:type="spellStart"/>
      <w:r w:rsidR="006A2371">
        <w:rPr>
          <w:sz w:val="28"/>
          <w:szCs w:val="28"/>
        </w:rPr>
        <w:t>д</w:t>
      </w:r>
      <w:proofErr w:type="spellEnd"/>
      <w:r w:rsidR="006A2371">
        <w:rPr>
          <w:sz w:val="28"/>
          <w:szCs w:val="28"/>
        </w:rPr>
        <w:t>)</w:t>
      </w:r>
      <w:r w:rsidR="005E2D42">
        <w:fldChar w:fldCharType="end"/>
      </w:r>
      <w:r w:rsidRPr="00BC7E5E">
        <w:rPr>
          <w:sz w:val="28"/>
          <w:szCs w:val="28"/>
        </w:rPr>
        <w:t xml:space="preserve"> подпункта </w:t>
      </w:r>
      <w:fldSimple w:instr=" REF _Ref496114526 \r \h  \* MERGEFORMAT ">
        <w:r w:rsidR="006A2371" w:rsidRPr="006A2371">
          <w:rPr>
            <w:sz w:val="28"/>
            <w:szCs w:val="28"/>
          </w:rPr>
          <w:t>9)</w:t>
        </w:r>
      </w:fldSimple>
      <w:r w:rsidRPr="00BC7E5E">
        <w:rPr>
          <w:sz w:val="28"/>
          <w:szCs w:val="28"/>
        </w:rPr>
        <w:t xml:space="preserve"> настоящего пункта, предоставляются в одном экземпляре.</w:t>
      </w:r>
    </w:p>
    <w:p w:rsidR="00303A39" w:rsidRPr="00BC7E5E" w:rsidRDefault="00303A39" w:rsidP="00816590">
      <w:pPr>
        <w:pStyle w:val="a4"/>
        <w:tabs>
          <w:tab w:val="left" w:pos="851"/>
        </w:tabs>
        <w:ind w:left="0" w:firstLine="567"/>
        <w:contextualSpacing w:val="0"/>
        <w:rPr>
          <w:bCs/>
          <w:sz w:val="28"/>
          <w:szCs w:val="28"/>
        </w:rPr>
      </w:pPr>
      <w:bookmarkStart w:id="34" w:name="ИП_11_2"/>
      <w:bookmarkStart w:id="35" w:name="_Ref496115840"/>
      <w:bookmarkEnd w:id="34"/>
      <w:r w:rsidRPr="00BC7E5E">
        <w:rPr>
          <w:bCs/>
          <w:sz w:val="28"/>
          <w:szCs w:val="28"/>
        </w:rPr>
        <w:t>11.2. Для участия в предварительном отборе Участников конкурса Заявитель (участник) – индивидуальный предприниматель представляет в Конкурсную комиссию следующие документы:</w:t>
      </w:r>
      <w:bookmarkEnd w:id="35"/>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Заявка на участие в Конкурсе в письменной форме с указанием реквизитов счета (банковского счета Заявителя (участника) (приложение № 2 к Конкурсной документации);</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анкета Заявителя (участника) на участие в Конкурсе (приложение № 4 к Конкурсной документации);</w:t>
      </w:r>
    </w:p>
    <w:p w:rsidR="00303A39" w:rsidRPr="00BC7E5E" w:rsidRDefault="00303A39" w:rsidP="00BA12DB">
      <w:pPr>
        <w:pStyle w:val="a4"/>
        <w:numPr>
          <w:ilvl w:val="0"/>
          <w:numId w:val="13"/>
        </w:numPr>
        <w:tabs>
          <w:tab w:val="left" w:pos="851"/>
          <w:tab w:val="left" w:pos="1080"/>
          <w:tab w:val="left" w:pos="1276"/>
        </w:tabs>
        <w:suppressAutoHyphens/>
        <w:ind w:left="0" w:firstLine="567"/>
        <w:rPr>
          <w:sz w:val="28"/>
          <w:szCs w:val="28"/>
        </w:rPr>
      </w:pPr>
      <w:r w:rsidRPr="00BC7E5E">
        <w:rPr>
          <w:sz w:val="28"/>
          <w:szCs w:val="28"/>
        </w:rPr>
        <w:t xml:space="preserve"> в случае если интересы Заявителя (участника) представляет уполномоченное лицо (не индивидуальный предприниматель), Заявка на участие в Конкурсе должна содержать также нотариально удостоверенную доверенность, дающую право действовать от имени Заявителя (примерная форма доверенности указана в приложении № 8 к Конкурсной документации);</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копию документа, удостоверяющего личность Заявителя (участника); в случае если интересы Заявителя (участника) </w:t>
      </w:r>
      <w:proofErr w:type="gramStart"/>
      <w:r w:rsidRPr="00BC7E5E">
        <w:rPr>
          <w:sz w:val="28"/>
          <w:szCs w:val="28"/>
        </w:rPr>
        <w:t>представляет уполномоченное лицо Заявка на участие в Конкурсе должна</w:t>
      </w:r>
      <w:proofErr w:type="gramEnd"/>
      <w:r w:rsidRPr="00BC7E5E">
        <w:rPr>
          <w:sz w:val="28"/>
          <w:szCs w:val="28"/>
        </w:rPr>
        <w:t xml:space="preserve"> также содержать копию документа, удостоверяющего личность уполномоченного лица Заявителя (участника);</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полученную не ранее чем за 30 дней до размещения на Официальном сайте Сообщения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нотариально удостоверенную копию свидетельства о государственной регистрации или листа записи единого государственного реестра индивидуальных предпринимателей;</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нотариально заверенную копию свидетельства о постановке на учет в налоговом органе;</w:t>
      </w:r>
    </w:p>
    <w:p w:rsidR="00303A39" w:rsidRPr="00BC7E5E" w:rsidRDefault="00303A39" w:rsidP="00BA12DB">
      <w:pPr>
        <w:numPr>
          <w:ilvl w:val="0"/>
          <w:numId w:val="13"/>
        </w:numPr>
        <w:tabs>
          <w:tab w:val="left" w:pos="851"/>
          <w:tab w:val="left" w:pos="1080"/>
          <w:tab w:val="left" w:pos="1276"/>
        </w:tabs>
        <w:ind w:left="0" w:firstLine="567"/>
        <w:rPr>
          <w:sz w:val="28"/>
          <w:szCs w:val="28"/>
        </w:rPr>
      </w:pPr>
      <w:r w:rsidRPr="00BC7E5E">
        <w:rPr>
          <w:sz w:val="28"/>
          <w:szCs w:val="28"/>
        </w:rPr>
        <w:t xml:space="preserve"> документы, подтверждающие соответствие Заявителя (участника) требованиям, предусмотренным </w:t>
      </w:r>
      <w:hyperlink w:anchor="пункт10_2" w:history="1">
        <w:r w:rsidRPr="00303A39">
          <w:rPr>
            <w:rStyle w:val="aa"/>
            <w:color w:val="auto"/>
            <w:sz w:val="28"/>
            <w:szCs w:val="28"/>
            <w:u w:val="none"/>
          </w:rPr>
          <w:t>пунктом 10.2</w:t>
        </w:r>
      </w:hyperlink>
      <w:r w:rsidRPr="00BC7E5E">
        <w:rPr>
          <w:sz w:val="28"/>
          <w:szCs w:val="28"/>
        </w:rPr>
        <w:t xml:space="preserve"> Конкурсной документации:</w:t>
      </w:r>
    </w:p>
    <w:p w:rsidR="00303A39" w:rsidRPr="00BC7E5E" w:rsidRDefault="00303A39" w:rsidP="00BA12DB">
      <w:pPr>
        <w:numPr>
          <w:ilvl w:val="0"/>
          <w:numId w:val="17"/>
        </w:numPr>
        <w:tabs>
          <w:tab w:val="left" w:pos="851"/>
          <w:tab w:val="left" w:pos="993"/>
        </w:tabs>
        <w:ind w:left="0" w:firstLine="567"/>
        <w:rPr>
          <w:sz w:val="28"/>
          <w:szCs w:val="28"/>
        </w:rPr>
      </w:pPr>
      <w:r w:rsidRPr="00BC7E5E">
        <w:rPr>
          <w:sz w:val="28"/>
          <w:szCs w:val="28"/>
        </w:rPr>
        <w:t>письменное заверение Заявителя (участника) об отсутствии решения о прекращении Заявителем (участником) деятельности в качестве индивидуального предпринимателя, заверенное подписью и печатью (при наличии) Заявителя;</w:t>
      </w:r>
    </w:p>
    <w:p w:rsidR="00303A39" w:rsidRPr="00BC7E5E" w:rsidRDefault="00303A39" w:rsidP="00BA12DB">
      <w:pPr>
        <w:numPr>
          <w:ilvl w:val="0"/>
          <w:numId w:val="17"/>
        </w:numPr>
        <w:tabs>
          <w:tab w:val="left" w:pos="851"/>
          <w:tab w:val="left" w:pos="993"/>
        </w:tabs>
        <w:ind w:left="0" w:firstLine="567"/>
        <w:rPr>
          <w:sz w:val="28"/>
          <w:szCs w:val="28"/>
        </w:rPr>
      </w:pPr>
      <w:r w:rsidRPr="00BC7E5E">
        <w:rPr>
          <w:sz w:val="28"/>
          <w:szCs w:val="28"/>
        </w:rPr>
        <w:t>письменное заверение Заявителя (участника) о том, что в отношении Заявителя отсутствуют решения о признании банкротом и об открытии конкурсного производства, заверенное подписью и печатью (при наличии) Заявителя;</w:t>
      </w:r>
    </w:p>
    <w:p w:rsidR="00303A39" w:rsidRPr="00BC7E5E" w:rsidRDefault="00303A39" w:rsidP="00BA12DB">
      <w:pPr>
        <w:numPr>
          <w:ilvl w:val="0"/>
          <w:numId w:val="17"/>
        </w:numPr>
        <w:tabs>
          <w:tab w:val="left" w:pos="851"/>
          <w:tab w:val="left" w:pos="993"/>
        </w:tabs>
        <w:ind w:left="0" w:firstLine="567"/>
        <w:rPr>
          <w:sz w:val="28"/>
          <w:szCs w:val="28"/>
        </w:rPr>
      </w:pPr>
      <w:r w:rsidRPr="00BC7E5E">
        <w:rPr>
          <w:sz w:val="28"/>
          <w:szCs w:val="28"/>
        </w:rPr>
        <w:t xml:space="preserve">письменное заверение Заявителя (участника) о том, что в отношении Заявителя отсутствуют решения суда, а также акты должностных лиц о </w:t>
      </w:r>
      <w:r w:rsidRPr="00BC7E5E">
        <w:rPr>
          <w:sz w:val="28"/>
          <w:szCs w:val="28"/>
        </w:rPr>
        <w:lastRenderedPageBreak/>
        <w:t>приостановлении деятельности, заверенное подписью и печатью (при наличии) Заявителя (участника);</w:t>
      </w:r>
    </w:p>
    <w:p w:rsidR="00303A39" w:rsidRPr="00BC7E5E" w:rsidRDefault="00303A39" w:rsidP="00BA12DB">
      <w:pPr>
        <w:numPr>
          <w:ilvl w:val="0"/>
          <w:numId w:val="17"/>
        </w:numPr>
        <w:tabs>
          <w:tab w:val="left" w:pos="851"/>
          <w:tab w:val="left" w:pos="993"/>
        </w:tabs>
        <w:ind w:left="0" w:firstLine="567"/>
        <w:rPr>
          <w:sz w:val="28"/>
          <w:szCs w:val="28"/>
        </w:rPr>
      </w:pPr>
      <w:r w:rsidRPr="00BC7E5E">
        <w:rPr>
          <w:sz w:val="28"/>
          <w:szCs w:val="28"/>
        </w:rPr>
        <w:t>полученные не ранее чем за 30 (Тридцать) дней до дня размещения на Официальном сайте Сообщения о конкурсе справки из налогового органа, территориальных органов внебюджетных фондов, подтверждающие отсутствие задолженности либо нотариально заверенные копии;</w:t>
      </w:r>
    </w:p>
    <w:p w:rsidR="00303A39" w:rsidRPr="00BC7E5E" w:rsidRDefault="00303A39" w:rsidP="00BA12DB">
      <w:pPr>
        <w:numPr>
          <w:ilvl w:val="0"/>
          <w:numId w:val="15"/>
        </w:numPr>
        <w:tabs>
          <w:tab w:val="left" w:pos="851"/>
          <w:tab w:val="left" w:pos="993"/>
        </w:tabs>
        <w:ind w:left="0" w:firstLine="567"/>
        <w:rPr>
          <w:sz w:val="28"/>
          <w:szCs w:val="28"/>
        </w:rPr>
      </w:pPr>
      <w:r w:rsidRPr="00BC7E5E">
        <w:rPr>
          <w:sz w:val="28"/>
          <w:szCs w:val="28"/>
        </w:rPr>
        <w:t xml:space="preserve">полученные не ранее чем за 10 (Десять) дней до дня размещения </w:t>
      </w:r>
      <w:r w:rsidRPr="00BC7E5E">
        <w:rPr>
          <w:sz w:val="28"/>
          <w:szCs w:val="28"/>
        </w:rPr>
        <w:br/>
        <w:t xml:space="preserve">на Официальном сайте Сообщения о конкурсе документы, подтверждающие наличие собственных средств либо возможности привлечения внешнего финансирования для исполнения обязательств по Концессионному соглашению размере не </w:t>
      </w:r>
      <w:proofErr w:type="gramStart"/>
      <w:r w:rsidRPr="00BC7E5E">
        <w:rPr>
          <w:sz w:val="28"/>
          <w:szCs w:val="28"/>
        </w:rPr>
        <w:t>менее минимального</w:t>
      </w:r>
      <w:proofErr w:type="gramEnd"/>
      <w:r w:rsidRPr="00BC7E5E">
        <w:rPr>
          <w:sz w:val="28"/>
          <w:szCs w:val="28"/>
        </w:rPr>
        <w:t xml:space="preserve"> объема инвестиций, указанного в </w:t>
      </w:r>
      <w:hyperlink w:anchor="ОбъемИнвестиций" w:history="1">
        <w:r w:rsidRPr="00303A39">
          <w:rPr>
            <w:rStyle w:val="aa"/>
            <w:color w:val="auto"/>
            <w:sz w:val="28"/>
            <w:szCs w:val="28"/>
            <w:u w:val="none"/>
          </w:rPr>
          <w:t>пункте 8.1.</w:t>
        </w:r>
      </w:hyperlink>
      <w:r w:rsidRPr="00BC7E5E">
        <w:rPr>
          <w:sz w:val="28"/>
          <w:szCs w:val="28"/>
        </w:rPr>
        <w:t xml:space="preserve"> раздела 8 Конкурсной документации:</w:t>
      </w:r>
    </w:p>
    <w:p w:rsidR="00303A39" w:rsidRPr="00BC7E5E" w:rsidRDefault="00303A39" w:rsidP="00BA12DB">
      <w:pPr>
        <w:pStyle w:val="a4"/>
        <w:numPr>
          <w:ilvl w:val="0"/>
          <w:numId w:val="16"/>
        </w:numPr>
        <w:tabs>
          <w:tab w:val="left" w:pos="851"/>
          <w:tab w:val="left" w:pos="993"/>
        </w:tabs>
        <w:ind w:left="0" w:firstLine="567"/>
        <w:contextualSpacing w:val="0"/>
        <w:rPr>
          <w:sz w:val="28"/>
          <w:szCs w:val="28"/>
        </w:rPr>
      </w:pPr>
      <w:r w:rsidRPr="00BC7E5E">
        <w:rPr>
          <w:sz w:val="28"/>
          <w:szCs w:val="28"/>
        </w:rPr>
        <w:t>в случае подтверждения наличия собственных средств, необходимых для исполнения Концессионного соглашения – выписка по расчетному счету Заявителя (участника);</w:t>
      </w:r>
    </w:p>
    <w:p w:rsidR="00303A39" w:rsidRPr="00BC7E5E" w:rsidRDefault="00303A39" w:rsidP="00BA12DB">
      <w:pPr>
        <w:pStyle w:val="a4"/>
        <w:numPr>
          <w:ilvl w:val="0"/>
          <w:numId w:val="16"/>
        </w:numPr>
        <w:tabs>
          <w:tab w:val="left" w:pos="851"/>
          <w:tab w:val="left" w:pos="993"/>
        </w:tabs>
        <w:ind w:left="0" w:firstLine="567"/>
        <w:contextualSpacing w:val="0"/>
        <w:rPr>
          <w:sz w:val="28"/>
          <w:szCs w:val="28"/>
        </w:rPr>
      </w:pPr>
      <w:r w:rsidRPr="00BC7E5E">
        <w:rPr>
          <w:sz w:val="28"/>
          <w:szCs w:val="28"/>
        </w:rPr>
        <w:t>в случае подтверждения возможности привлечения внешнего финансирования:</w:t>
      </w:r>
    </w:p>
    <w:p w:rsidR="00303A39" w:rsidRPr="00BC7E5E" w:rsidRDefault="00303A39" w:rsidP="00816590">
      <w:pPr>
        <w:tabs>
          <w:tab w:val="left" w:pos="851"/>
          <w:tab w:val="left" w:pos="993"/>
        </w:tabs>
        <w:ind w:firstLine="567"/>
        <w:rPr>
          <w:sz w:val="28"/>
          <w:szCs w:val="28"/>
        </w:rPr>
      </w:pPr>
      <w:r w:rsidRPr="00BC7E5E">
        <w:rPr>
          <w:sz w:val="28"/>
          <w:szCs w:val="28"/>
        </w:rPr>
        <w:t>кредитные договоры или договоры займа;</w:t>
      </w:r>
    </w:p>
    <w:p w:rsidR="00303A39" w:rsidRPr="00BC7E5E" w:rsidRDefault="00303A39" w:rsidP="00816590">
      <w:pPr>
        <w:tabs>
          <w:tab w:val="left" w:pos="851"/>
          <w:tab w:val="left" w:pos="993"/>
        </w:tabs>
        <w:ind w:firstLine="567"/>
        <w:rPr>
          <w:sz w:val="28"/>
          <w:szCs w:val="28"/>
        </w:rPr>
      </w:pPr>
      <w:r w:rsidRPr="00BC7E5E">
        <w:rPr>
          <w:sz w:val="28"/>
          <w:szCs w:val="28"/>
        </w:rPr>
        <w:t>предварительные договоры на предоставление кредита или займа, обеспечивающие или предполагающие обеспечение финансовыми средствами Заявителем в целях исполнения обязательств по Концессионному соглашению;</w:t>
      </w:r>
    </w:p>
    <w:p w:rsidR="00303A39" w:rsidRPr="00BC7E5E" w:rsidRDefault="00303A39" w:rsidP="00816590">
      <w:pPr>
        <w:tabs>
          <w:tab w:val="left" w:pos="851"/>
          <w:tab w:val="left" w:pos="993"/>
        </w:tabs>
        <w:ind w:firstLine="567"/>
        <w:rPr>
          <w:sz w:val="28"/>
          <w:szCs w:val="28"/>
        </w:rPr>
      </w:pPr>
      <w:r w:rsidRPr="00BC7E5E">
        <w:rPr>
          <w:sz w:val="28"/>
          <w:szCs w:val="28"/>
        </w:rPr>
        <w:t>гарантийные письма кредитных организаций о том, что необходимые финансовые средства будут предоставлены Заявителю (участнику) в определенный срок после заключения Концессионного соглашения и кредитной организацией получены все необходимые в соответствии с законодательством, учредительными и внутренними документами одобрения в целях предоставления такого финансирования (с приложением документов, подтверждающих такое одобрение).</w:t>
      </w:r>
    </w:p>
    <w:p w:rsidR="00303A39" w:rsidRDefault="00303A39" w:rsidP="00BA12DB">
      <w:pPr>
        <w:pStyle w:val="a4"/>
        <w:numPr>
          <w:ilvl w:val="0"/>
          <w:numId w:val="5"/>
        </w:numPr>
        <w:tabs>
          <w:tab w:val="left" w:pos="993"/>
        </w:tabs>
        <w:spacing w:before="100" w:beforeAutospacing="1" w:after="100" w:afterAutospacing="1"/>
        <w:ind w:left="0" w:firstLine="567"/>
        <w:jc w:val="center"/>
        <w:rPr>
          <w:bCs/>
          <w:sz w:val="28"/>
          <w:szCs w:val="28"/>
        </w:rPr>
      </w:pPr>
      <w:bookmarkStart w:id="36" w:name="_Toc25304956"/>
      <w:r w:rsidRPr="00BC7E5E">
        <w:rPr>
          <w:bCs/>
          <w:sz w:val="28"/>
          <w:szCs w:val="28"/>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36"/>
    </w:p>
    <w:p w:rsidR="00303A39" w:rsidRPr="00BC7E5E" w:rsidRDefault="00303A39" w:rsidP="00303A39">
      <w:pPr>
        <w:pStyle w:val="a4"/>
        <w:tabs>
          <w:tab w:val="left" w:pos="993"/>
        </w:tabs>
        <w:spacing w:before="100" w:beforeAutospacing="1" w:after="100" w:afterAutospacing="1"/>
        <w:ind w:left="567"/>
        <w:rPr>
          <w:bCs/>
          <w:sz w:val="28"/>
          <w:szCs w:val="28"/>
        </w:rPr>
      </w:pPr>
    </w:p>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 xml:space="preserve">12.1. Для участия в Конкурсе Заявитель до окончания срока подачи Заявок обязан внести задаток в размере 500 000 (пятьсот тысяч) рублей. </w:t>
      </w:r>
    </w:p>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12.2. Перечисление денежных сре</w:t>
      </w:r>
      <w:proofErr w:type="gramStart"/>
      <w:r w:rsidRPr="00BC7E5E">
        <w:rPr>
          <w:bCs/>
          <w:sz w:val="28"/>
          <w:szCs w:val="28"/>
        </w:rPr>
        <w:t>дств в к</w:t>
      </w:r>
      <w:proofErr w:type="gramEnd"/>
      <w:r w:rsidRPr="00BC7E5E">
        <w:rPr>
          <w:bCs/>
          <w:sz w:val="28"/>
          <w:szCs w:val="28"/>
        </w:rPr>
        <w:t xml:space="preserve">ачестве задатка производится потенциальным Заявителем в течение всего срока подачи Заявок на участие </w:t>
      </w:r>
      <w:r w:rsidRPr="00BC7E5E">
        <w:rPr>
          <w:bCs/>
          <w:sz w:val="28"/>
          <w:szCs w:val="28"/>
        </w:rPr>
        <w:br/>
        <w:t>в Конкурсе (в 9.00 по местному времени 3</w:t>
      </w:r>
      <w:r>
        <w:rPr>
          <w:bCs/>
          <w:sz w:val="28"/>
          <w:szCs w:val="28"/>
        </w:rPr>
        <w:t xml:space="preserve"> декабря </w:t>
      </w:r>
      <w:r w:rsidRPr="00BC7E5E">
        <w:rPr>
          <w:bCs/>
          <w:sz w:val="28"/>
          <w:szCs w:val="28"/>
        </w:rPr>
        <w:t>2020 г</w:t>
      </w:r>
      <w:r>
        <w:rPr>
          <w:bCs/>
          <w:sz w:val="28"/>
          <w:szCs w:val="28"/>
        </w:rPr>
        <w:t>ода</w:t>
      </w:r>
      <w:r w:rsidRPr="00BC7E5E">
        <w:rPr>
          <w:bCs/>
          <w:sz w:val="28"/>
          <w:szCs w:val="28"/>
        </w:rPr>
        <w:t xml:space="preserve"> денежные средства должны находиться на счете, указанном ниже), безналичным перечислением денежных средств последующим реквизитам:</w:t>
      </w:r>
    </w:p>
    <w:p w:rsidR="00303A39" w:rsidRPr="00BC7E5E" w:rsidRDefault="00303A39" w:rsidP="00BA12DB">
      <w:pPr>
        <w:pStyle w:val="a4"/>
        <w:numPr>
          <w:ilvl w:val="0"/>
          <w:numId w:val="31"/>
        </w:numPr>
        <w:tabs>
          <w:tab w:val="left" w:pos="851"/>
        </w:tabs>
        <w:ind w:left="0" w:firstLine="567"/>
        <w:rPr>
          <w:color w:val="000000" w:themeColor="text1"/>
          <w:sz w:val="28"/>
          <w:szCs w:val="28"/>
        </w:rPr>
      </w:pPr>
      <w:bookmarkStart w:id="37" w:name="_Hlk53582512"/>
      <w:r w:rsidRPr="00BC7E5E">
        <w:rPr>
          <w:color w:val="000000" w:themeColor="text1"/>
          <w:sz w:val="28"/>
          <w:szCs w:val="28"/>
        </w:rPr>
        <w:t xml:space="preserve">расчетный счет 40302810622025630127; </w:t>
      </w:r>
    </w:p>
    <w:p w:rsidR="00303A39" w:rsidRPr="00BC7E5E" w:rsidRDefault="00303A39" w:rsidP="00BA12DB">
      <w:pPr>
        <w:pStyle w:val="a4"/>
        <w:numPr>
          <w:ilvl w:val="0"/>
          <w:numId w:val="31"/>
        </w:numPr>
        <w:tabs>
          <w:tab w:val="left" w:pos="851"/>
        </w:tabs>
        <w:ind w:left="0" w:firstLine="567"/>
        <w:rPr>
          <w:color w:val="000000" w:themeColor="text1"/>
          <w:sz w:val="28"/>
          <w:szCs w:val="28"/>
        </w:rPr>
      </w:pPr>
      <w:r w:rsidRPr="00BC7E5E">
        <w:rPr>
          <w:color w:val="000000" w:themeColor="text1"/>
          <w:sz w:val="28"/>
          <w:szCs w:val="28"/>
        </w:rPr>
        <w:t>ИНН 6443011355;</w:t>
      </w:r>
    </w:p>
    <w:p w:rsidR="00303A39" w:rsidRPr="00BC7E5E" w:rsidRDefault="00303A39" w:rsidP="00BA12DB">
      <w:pPr>
        <w:pStyle w:val="a4"/>
        <w:numPr>
          <w:ilvl w:val="0"/>
          <w:numId w:val="31"/>
        </w:numPr>
        <w:tabs>
          <w:tab w:val="left" w:pos="851"/>
        </w:tabs>
        <w:ind w:left="0" w:firstLine="567"/>
        <w:rPr>
          <w:color w:val="000000" w:themeColor="text1"/>
          <w:sz w:val="28"/>
          <w:szCs w:val="28"/>
        </w:rPr>
      </w:pPr>
      <w:r w:rsidRPr="00BC7E5E">
        <w:rPr>
          <w:color w:val="000000" w:themeColor="text1"/>
          <w:sz w:val="28"/>
          <w:szCs w:val="28"/>
        </w:rPr>
        <w:t xml:space="preserve">КПП 644301001; </w:t>
      </w:r>
    </w:p>
    <w:p w:rsidR="00303A39" w:rsidRPr="00BC7E5E" w:rsidRDefault="00303A39" w:rsidP="00BA12DB">
      <w:pPr>
        <w:pStyle w:val="a4"/>
        <w:numPr>
          <w:ilvl w:val="0"/>
          <w:numId w:val="31"/>
        </w:numPr>
        <w:tabs>
          <w:tab w:val="left" w:pos="851"/>
        </w:tabs>
        <w:ind w:left="0" w:firstLine="567"/>
        <w:rPr>
          <w:color w:val="000000" w:themeColor="text1"/>
          <w:sz w:val="28"/>
          <w:szCs w:val="28"/>
        </w:rPr>
      </w:pPr>
      <w:r w:rsidRPr="00BC7E5E">
        <w:rPr>
          <w:color w:val="000000" w:themeColor="text1"/>
          <w:sz w:val="28"/>
          <w:szCs w:val="28"/>
        </w:rPr>
        <w:lastRenderedPageBreak/>
        <w:t xml:space="preserve">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w:t>
      </w:r>
    </w:p>
    <w:p w:rsidR="00303A39" w:rsidRPr="00BC7E5E" w:rsidRDefault="00303A39" w:rsidP="00BA12DB">
      <w:pPr>
        <w:pStyle w:val="a4"/>
        <w:numPr>
          <w:ilvl w:val="0"/>
          <w:numId w:val="31"/>
        </w:numPr>
        <w:tabs>
          <w:tab w:val="left" w:pos="851"/>
        </w:tabs>
        <w:ind w:left="0" w:firstLine="567"/>
        <w:rPr>
          <w:color w:val="000000" w:themeColor="text1"/>
          <w:sz w:val="28"/>
          <w:szCs w:val="28"/>
        </w:rPr>
      </w:pPr>
      <w:r w:rsidRPr="00BC7E5E">
        <w:rPr>
          <w:color w:val="000000" w:themeColor="text1"/>
          <w:sz w:val="28"/>
          <w:szCs w:val="28"/>
        </w:rPr>
        <w:t xml:space="preserve">БИК 046311001 Отделение Саратов </w:t>
      </w:r>
      <w:proofErr w:type="gramStart"/>
      <w:r w:rsidRPr="00BC7E5E">
        <w:rPr>
          <w:color w:val="000000" w:themeColor="text1"/>
          <w:sz w:val="28"/>
          <w:szCs w:val="28"/>
        </w:rPr>
        <w:t>г</w:t>
      </w:r>
      <w:proofErr w:type="gramEnd"/>
      <w:r w:rsidRPr="00BC7E5E">
        <w:rPr>
          <w:color w:val="000000" w:themeColor="text1"/>
          <w:sz w:val="28"/>
          <w:szCs w:val="28"/>
        </w:rPr>
        <w:t>. Саратов, в назначение платежа указывается «средства во временное распоряжение л/с 003010015»;</w:t>
      </w:r>
    </w:p>
    <w:p w:rsidR="00303A39" w:rsidRPr="00BC7E5E" w:rsidRDefault="00303A39" w:rsidP="00BA12DB">
      <w:pPr>
        <w:pStyle w:val="a4"/>
        <w:numPr>
          <w:ilvl w:val="0"/>
          <w:numId w:val="31"/>
        </w:numPr>
        <w:tabs>
          <w:tab w:val="left" w:pos="851"/>
        </w:tabs>
        <w:ind w:left="0" w:firstLine="567"/>
        <w:rPr>
          <w:kern w:val="3"/>
          <w:sz w:val="28"/>
          <w:szCs w:val="28"/>
        </w:rPr>
      </w:pPr>
      <w:r w:rsidRPr="00BC7E5E">
        <w:rPr>
          <w:kern w:val="3"/>
          <w:sz w:val="28"/>
          <w:szCs w:val="28"/>
        </w:rPr>
        <w:t xml:space="preserve">В поле «Назначение платежа» указывается: Задаток в обеспечение исполнения обязательств по заключению Концессионного соглашения, </w:t>
      </w:r>
      <w:r w:rsidRPr="00BC7E5E">
        <w:rPr>
          <w:bCs/>
          <w:spacing w:val="-5"/>
          <w:sz w:val="28"/>
          <w:szCs w:val="28"/>
        </w:rPr>
        <w:t>«</w:t>
      </w:r>
      <w:r w:rsidRPr="00BC7E5E">
        <w:rPr>
          <w:bCs/>
          <w:sz w:val="28"/>
          <w:szCs w:val="28"/>
        </w:rPr>
        <w:t>Реконструкция спортивного стадиона «Старт»»</w:t>
      </w:r>
      <w:r w:rsidRPr="00BC7E5E">
        <w:rPr>
          <w:kern w:val="3"/>
          <w:sz w:val="28"/>
          <w:szCs w:val="28"/>
        </w:rPr>
        <w:t>.</w:t>
      </w:r>
      <w:r w:rsidRPr="00BC7E5E">
        <w:rPr>
          <w:i/>
          <w:kern w:val="3"/>
          <w:sz w:val="28"/>
          <w:szCs w:val="28"/>
        </w:rPr>
        <w:t xml:space="preserve"> </w:t>
      </w:r>
    </w:p>
    <w:bookmarkEnd w:id="37"/>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12.3. Требование о предоставлении задатка в равной мере распространяется на всех потенциальных Заявителей Конкурса.</w:t>
      </w:r>
    </w:p>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12.4.Неперечисление задатка по указанным выше реквизитам до момента окончания срока подачи Заявок на участие в конкурсе является основанием для принятия решения об отказе в допуске Заявителя к участию в Конкурсе и возврата поданной Заявки Конкурсной комиссией без ее рассмотрения.</w:t>
      </w:r>
    </w:p>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 xml:space="preserve">12.5. Факт поступления задатка подтверждается выпиской по счету, полученной </w:t>
      </w:r>
      <w:proofErr w:type="spellStart"/>
      <w:r w:rsidRPr="00BC7E5E">
        <w:rPr>
          <w:bCs/>
          <w:sz w:val="28"/>
          <w:szCs w:val="28"/>
        </w:rPr>
        <w:t>Концедентом</w:t>
      </w:r>
      <w:proofErr w:type="spellEnd"/>
      <w:r w:rsidRPr="00BC7E5E">
        <w:rPr>
          <w:bCs/>
          <w:sz w:val="28"/>
          <w:szCs w:val="28"/>
        </w:rPr>
        <w:t xml:space="preserve"> в день вскрытия конвертов с Заявками. </w:t>
      </w:r>
      <w:proofErr w:type="spellStart"/>
      <w:r w:rsidRPr="00BC7E5E">
        <w:rPr>
          <w:bCs/>
          <w:sz w:val="28"/>
          <w:szCs w:val="28"/>
        </w:rPr>
        <w:t>Концедент</w:t>
      </w:r>
      <w:proofErr w:type="spellEnd"/>
      <w:r w:rsidRPr="00BC7E5E">
        <w:rPr>
          <w:bCs/>
          <w:sz w:val="28"/>
          <w:szCs w:val="28"/>
        </w:rPr>
        <w:t xml:space="preserve"> предоставляет такую выписку Конкурсной комиссии до начала процедуры вскрытия конвертов с Заявками.</w:t>
      </w:r>
    </w:p>
    <w:p w:rsidR="00303A39" w:rsidRPr="00BC7E5E" w:rsidRDefault="00303A39" w:rsidP="00303A39">
      <w:pPr>
        <w:pStyle w:val="a4"/>
        <w:tabs>
          <w:tab w:val="left" w:pos="851"/>
        </w:tabs>
        <w:ind w:left="0" w:firstLine="567"/>
        <w:contextualSpacing w:val="0"/>
        <w:rPr>
          <w:bCs/>
          <w:sz w:val="28"/>
          <w:szCs w:val="28"/>
        </w:rPr>
      </w:pPr>
      <w:r w:rsidRPr="00BC7E5E">
        <w:rPr>
          <w:bCs/>
          <w:sz w:val="28"/>
          <w:szCs w:val="28"/>
        </w:rPr>
        <w:t xml:space="preserve">12.6. Сумма задатка возвращается </w:t>
      </w:r>
      <w:proofErr w:type="spellStart"/>
      <w:r w:rsidRPr="00BC7E5E">
        <w:rPr>
          <w:bCs/>
          <w:sz w:val="28"/>
          <w:szCs w:val="28"/>
        </w:rPr>
        <w:t>Концедентом</w:t>
      </w:r>
      <w:proofErr w:type="spellEnd"/>
      <w:r w:rsidRPr="00BC7E5E">
        <w:rPr>
          <w:bCs/>
          <w:sz w:val="28"/>
          <w:szCs w:val="28"/>
        </w:rPr>
        <w:t xml:space="preserve"> Заявителю путем перечисления денежных средств на расчетный счет Заявителя в размере внесённого Заявителем задатка в следующих случаях с соблюдением следующих сроков:</w:t>
      </w:r>
    </w:p>
    <w:p w:rsidR="00303A39" w:rsidRPr="00BC7E5E" w:rsidRDefault="00303A39" w:rsidP="00BA12DB">
      <w:pPr>
        <w:numPr>
          <w:ilvl w:val="2"/>
          <w:numId w:val="12"/>
        </w:numPr>
        <w:tabs>
          <w:tab w:val="left" w:pos="851"/>
          <w:tab w:val="left" w:pos="1080"/>
        </w:tabs>
        <w:ind w:left="0" w:firstLine="567"/>
        <w:rPr>
          <w:sz w:val="28"/>
          <w:szCs w:val="28"/>
        </w:rPr>
      </w:pPr>
      <w:r w:rsidRPr="00BC7E5E">
        <w:rPr>
          <w:sz w:val="28"/>
          <w:szCs w:val="28"/>
        </w:rPr>
        <w:t xml:space="preserve"> в случае недопущения Заявителя к участию в </w:t>
      </w:r>
      <w:r w:rsidRPr="00BC7E5E">
        <w:rPr>
          <w:sz w:val="28"/>
          <w:szCs w:val="28"/>
          <w:lang w:eastAsia="ar-SA"/>
        </w:rPr>
        <w:t>Конкурсе</w:t>
      </w:r>
      <w:r w:rsidRPr="00BC7E5E">
        <w:rPr>
          <w:sz w:val="28"/>
          <w:szCs w:val="28"/>
        </w:rPr>
        <w:t xml:space="preserve"> – в течение </w:t>
      </w:r>
      <w:r w:rsidRPr="00BC7E5E">
        <w:rPr>
          <w:sz w:val="28"/>
          <w:szCs w:val="28"/>
          <w:lang w:eastAsia="ar-SA"/>
        </w:rPr>
        <w:t>5 (Пяти) Рабочих</w:t>
      </w:r>
      <w:r w:rsidRPr="00BC7E5E">
        <w:rPr>
          <w:sz w:val="28"/>
          <w:szCs w:val="28"/>
        </w:rPr>
        <w:t xml:space="preserve"> дней со дня </w:t>
      </w:r>
      <w:proofErr w:type="gramStart"/>
      <w:r w:rsidRPr="00BC7E5E">
        <w:rPr>
          <w:sz w:val="28"/>
          <w:szCs w:val="28"/>
        </w:rPr>
        <w:t xml:space="preserve">подписания протокола проведения </w:t>
      </w:r>
      <w:r w:rsidRPr="00BC7E5E">
        <w:rPr>
          <w:sz w:val="28"/>
          <w:szCs w:val="28"/>
          <w:lang w:eastAsia="ar-SA"/>
        </w:rPr>
        <w:t>Предварительного</w:t>
      </w:r>
      <w:r w:rsidRPr="00BC7E5E">
        <w:rPr>
          <w:sz w:val="28"/>
          <w:szCs w:val="28"/>
        </w:rPr>
        <w:t xml:space="preserve"> отбора </w:t>
      </w:r>
      <w:r w:rsidRPr="00BC7E5E">
        <w:rPr>
          <w:sz w:val="28"/>
          <w:szCs w:val="28"/>
          <w:lang w:eastAsia="ar-SA"/>
        </w:rPr>
        <w:t>Участников</w:t>
      </w:r>
      <w:r w:rsidRPr="00BC7E5E">
        <w:rPr>
          <w:sz w:val="28"/>
          <w:szCs w:val="28"/>
        </w:rPr>
        <w:t xml:space="preserve"> конкурса</w:t>
      </w:r>
      <w:proofErr w:type="gramEnd"/>
      <w:r w:rsidRPr="00BC7E5E">
        <w:rPr>
          <w:sz w:val="28"/>
          <w:szCs w:val="28"/>
        </w:rPr>
        <w:t>;</w:t>
      </w:r>
    </w:p>
    <w:p w:rsidR="00303A39" w:rsidRPr="00BC7E5E" w:rsidRDefault="00303A39" w:rsidP="00BA12DB">
      <w:pPr>
        <w:numPr>
          <w:ilvl w:val="2"/>
          <w:numId w:val="12"/>
        </w:numPr>
        <w:tabs>
          <w:tab w:val="left" w:pos="851"/>
          <w:tab w:val="left" w:pos="1080"/>
        </w:tabs>
        <w:ind w:left="0" w:firstLine="567"/>
        <w:rPr>
          <w:sz w:val="28"/>
          <w:szCs w:val="28"/>
        </w:rPr>
      </w:pPr>
      <w:r w:rsidRPr="00BC7E5E">
        <w:rPr>
          <w:sz w:val="28"/>
          <w:szCs w:val="28"/>
        </w:rPr>
        <w:t xml:space="preserve"> в случае</w:t>
      </w:r>
      <w:proofErr w:type="gramStart"/>
      <w:r w:rsidRPr="00BC7E5E">
        <w:rPr>
          <w:sz w:val="28"/>
          <w:szCs w:val="28"/>
          <w:lang w:eastAsia="ar-SA"/>
        </w:rPr>
        <w:t>,</w:t>
      </w:r>
      <w:proofErr w:type="gramEnd"/>
      <w:r w:rsidRPr="00BC7E5E">
        <w:rPr>
          <w:sz w:val="28"/>
          <w:szCs w:val="28"/>
          <w:lang w:eastAsia="ar-SA"/>
        </w:rPr>
        <w:t xml:space="preserve"> если</w:t>
      </w:r>
      <w:r w:rsidRPr="00BC7E5E">
        <w:rPr>
          <w:sz w:val="28"/>
          <w:szCs w:val="28"/>
        </w:rPr>
        <w:t xml:space="preserve"> на участие в </w:t>
      </w:r>
      <w:r w:rsidRPr="00BC7E5E">
        <w:rPr>
          <w:sz w:val="28"/>
          <w:szCs w:val="28"/>
          <w:lang w:eastAsia="ar-SA"/>
        </w:rPr>
        <w:t>Конкурсе представлено менее двух Заявок либо требованиям Конкурсной документации соответствует менее двух Заявок,</w:t>
      </w:r>
      <w:r w:rsidRPr="00BC7E5E">
        <w:rPr>
          <w:sz w:val="28"/>
          <w:szCs w:val="28"/>
        </w:rPr>
        <w:t xml:space="preserve"> </w:t>
      </w:r>
      <w:proofErr w:type="spellStart"/>
      <w:r w:rsidRPr="00BC7E5E">
        <w:rPr>
          <w:sz w:val="28"/>
          <w:szCs w:val="28"/>
        </w:rPr>
        <w:t>Концедент</w:t>
      </w:r>
      <w:proofErr w:type="spellEnd"/>
      <w:r w:rsidRPr="00BC7E5E">
        <w:rPr>
          <w:sz w:val="28"/>
          <w:szCs w:val="28"/>
        </w:rPr>
        <w:t xml:space="preserve"> возвращает </w:t>
      </w:r>
      <w:r w:rsidRPr="00BC7E5E">
        <w:rPr>
          <w:sz w:val="28"/>
          <w:szCs w:val="28"/>
          <w:lang w:eastAsia="ar-SA"/>
        </w:rPr>
        <w:t>Заявителю, представившему единственную Заявку</w:t>
      </w:r>
      <w:r w:rsidRPr="00BC7E5E">
        <w:rPr>
          <w:sz w:val="28"/>
          <w:szCs w:val="28"/>
        </w:rPr>
        <w:t>, внесенный им задаток:</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 xml:space="preserve">если Заявителю не было предложено представить </w:t>
      </w:r>
      <w:proofErr w:type="spellStart"/>
      <w:r w:rsidRPr="00BC7E5E">
        <w:rPr>
          <w:sz w:val="28"/>
          <w:szCs w:val="28"/>
        </w:rPr>
        <w:t>Концеденту</w:t>
      </w:r>
      <w:proofErr w:type="spellEnd"/>
      <w:r w:rsidRPr="00BC7E5E">
        <w:rPr>
          <w:sz w:val="28"/>
          <w:szCs w:val="28"/>
        </w:rPr>
        <w:t xml:space="preserve">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 xml:space="preserve">если </w:t>
      </w:r>
      <w:proofErr w:type="spellStart"/>
      <w:r w:rsidRPr="00BC7E5E">
        <w:rPr>
          <w:sz w:val="28"/>
          <w:szCs w:val="28"/>
        </w:rPr>
        <w:t>Концедент</w:t>
      </w:r>
      <w:proofErr w:type="spellEnd"/>
      <w:r w:rsidRPr="00BC7E5E">
        <w:rPr>
          <w:sz w:val="28"/>
          <w:szCs w:val="28"/>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proofErr w:type="spellStart"/>
      <w:r w:rsidRPr="00BC7E5E">
        <w:rPr>
          <w:sz w:val="28"/>
          <w:szCs w:val="28"/>
        </w:rPr>
        <w:t>Концедентом</w:t>
      </w:r>
      <w:proofErr w:type="spellEnd"/>
      <w:r w:rsidRPr="00BC7E5E">
        <w:rPr>
          <w:sz w:val="28"/>
          <w:szCs w:val="28"/>
        </w:rPr>
        <w:t xml:space="preserve"> предложения о заключении Концессионного соглашения;</w:t>
      </w:r>
    </w:p>
    <w:p w:rsidR="00303A39" w:rsidRPr="00BC7E5E" w:rsidRDefault="00303A39" w:rsidP="00BA12DB">
      <w:pPr>
        <w:numPr>
          <w:ilvl w:val="0"/>
          <w:numId w:val="9"/>
        </w:numPr>
        <w:tabs>
          <w:tab w:val="left" w:pos="851"/>
          <w:tab w:val="left" w:pos="993"/>
        </w:tabs>
        <w:ind w:left="0" w:firstLine="567"/>
        <w:rPr>
          <w:sz w:val="28"/>
          <w:szCs w:val="28"/>
        </w:rPr>
      </w:pPr>
      <w:r w:rsidRPr="00BC7E5E">
        <w:rPr>
          <w:sz w:val="28"/>
          <w:szCs w:val="28"/>
        </w:rPr>
        <w:t xml:space="preserve">если Заявитель, представивший единственную Заявку на участие в Конкурсе, не представил </w:t>
      </w:r>
      <w:proofErr w:type="spellStart"/>
      <w:r w:rsidRPr="00BC7E5E">
        <w:rPr>
          <w:sz w:val="28"/>
          <w:szCs w:val="28"/>
        </w:rPr>
        <w:t>Концеденту</w:t>
      </w:r>
      <w:proofErr w:type="spellEnd"/>
      <w:r w:rsidRPr="00BC7E5E">
        <w:rPr>
          <w:sz w:val="28"/>
          <w:szCs w:val="28"/>
        </w:rPr>
        <w:t xml:space="preserve">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303A39" w:rsidRPr="00BC7E5E" w:rsidRDefault="00303A39" w:rsidP="00BA12DB">
      <w:pPr>
        <w:numPr>
          <w:ilvl w:val="2"/>
          <w:numId w:val="12"/>
        </w:numPr>
        <w:tabs>
          <w:tab w:val="left" w:pos="851"/>
          <w:tab w:val="left" w:pos="1080"/>
        </w:tabs>
        <w:ind w:left="0" w:firstLine="567"/>
        <w:rPr>
          <w:sz w:val="28"/>
          <w:szCs w:val="28"/>
        </w:rPr>
      </w:pPr>
      <w:r w:rsidRPr="00BC7E5E">
        <w:rPr>
          <w:sz w:val="28"/>
          <w:szCs w:val="28"/>
        </w:rPr>
        <w:lastRenderedPageBreak/>
        <w:t xml:space="preserve"> в случае</w:t>
      </w:r>
      <w:proofErr w:type="gramStart"/>
      <w:r w:rsidRPr="00BC7E5E">
        <w:rPr>
          <w:sz w:val="28"/>
          <w:szCs w:val="28"/>
        </w:rPr>
        <w:t>,</w:t>
      </w:r>
      <w:proofErr w:type="gramEnd"/>
      <w:r w:rsidRPr="00BC7E5E">
        <w:rPr>
          <w:sz w:val="28"/>
          <w:szCs w:val="28"/>
        </w:rPr>
        <w:t xml:space="preserve"> если было представлено только одно </w:t>
      </w:r>
      <w:r w:rsidRPr="00BC7E5E">
        <w:rPr>
          <w:sz w:val="28"/>
          <w:szCs w:val="28"/>
          <w:lang w:eastAsia="ar-SA"/>
        </w:rPr>
        <w:t>Конкурсное</w:t>
      </w:r>
      <w:r w:rsidRPr="00BC7E5E">
        <w:rPr>
          <w:sz w:val="28"/>
          <w:szCs w:val="28"/>
        </w:rPr>
        <w:t xml:space="preserve"> предложение и по результатам его рассмотрения </w:t>
      </w:r>
      <w:proofErr w:type="spellStart"/>
      <w:r w:rsidRPr="00BC7E5E">
        <w:rPr>
          <w:sz w:val="28"/>
          <w:szCs w:val="28"/>
        </w:rPr>
        <w:t>Концедентом</w:t>
      </w:r>
      <w:proofErr w:type="spellEnd"/>
      <w:r w:rsidRPr="00BC7E5E">
        <w:rPr>
          <w:sz w:val="28"/>
          <w:szCs w:val="28"/>
        </w:rPr>
        <w:t xml:space="preserve"> не было принято решение о заключении с единственным </w:t>
      </w:r>
      <w:r w:rsidRPr="00BC7E5E">
        <w:rPr>
          <w:sz w:val="28"/>
          <w:szCs w:val="28"/>
          <w:lang w:eastAsia="ar-SA"/>
        </w:rPr>
        <w:t>Участником</w:t>
      </w:r>
      <w:r w:rsidRPr="00BC7E5E">
        <w:rPr>
          <w:sz w:val="28"/>
          <w:szCs w:val="28"/>
        </w:rPr>
        <w:t xml:space="preserve"> конкурса </w:t>
      </w:r>
      <w:r w:rsidRPr="00BC7E5E">
        <w:rPr>
          <w:sz w:val="28"/>
          <w:szCs w:val="28"/>
          <w:lang w:eastAsia="ar-SA"/>
        </w:rPr>
        <w:t>Концессионного</w:t>
      </w:r>
      <w:r w:rsidRPr="00BC7E5E">
        <w:rPr>
          <w:sz w:val="28"/>
          <w:szCs w:val="28"/>
        </w:rPr>
        <w:t xml:space="preserve"> соглашения, </w:t>
      </w:r>
      <w:r w:rsidRPr="00BC7E5E">
        <w:rPr>
          <w:sz w:val="28"/>
          <w:szCs w:val="28"/>
          <w:lang w:eastAsia="ar-SA"/>
        </w:rPr>
        <w:t>-</w:t>
      </w:r>
      <w:r w:rsidRPr="00BC7E5E">
        <w:rPr>
          <w:sz w:val="28"/>
          <w:szCs w:val="28"/>
        </w:rPr>
        <w:t xml:space="preserve"> в </w:t>
      </w:r>
      <w:r w:rsidRPr="00BC7E5E">
        <w:rPr>
          <w:sz w:val="28"/>
          <w:szCs w:val="28"/>
          <w:lang w:eastAsia="ar-SA"/>
        </w:rPr>
        <w:t>течение 15 (Пятнадцати) дней</w:t>
      </w:r>
      <w:r w:rsidRPr="00BC7E5E">
        <w:rPr>
          <w:sz w:val="28"/>
          <w:szCs w:val="28"/>
        </w:rPr>
        <w:t xml:space="preserve"> со дня истечения тридцатидневного срока на принятие решения о признании конкурса несостоявшимся;</w:t>
      </w:r>
    </w:p>
    <w:p w:rsidR="00303A39" w:rsidRPr="00BC7E5E" w:rsidRDefault="00303A39" w:rsidP="00BA12DB">
      <w:pPr>
        <w:numPr>
          <w:ilvl w:val="2"/>
          <w:numId w:val="12"/>
        </w:numPr>
        <w:tabs>
          <w:tab w:val="left" w:pos="851"/>
          <w:tab w:val="left" w:pos="1080"/>
        </w:tabs>
        <w:ind w:left="0" w:firstLine="567"/>
        <w:rPr>
          <w:sz w:val="28"/>
          <w:szCs w:val="28"/>
        </w:rPr>
      </w:pPr>
      <w:r w:rsidRPr="00BC7E5E">
        <w:rPr>
          <w:sz w:val="28"/>
          <w:szCs w:val="28"/>
        </w:rPr>
        <w:t xml:space="preserve"> всем </w:t>
      </w:r>
      <w:r w:rsidRPr="00BC7E5E">
        <w:rPr>
          <w:sz w:val="28"/>
          <w:szCs w:val="28"/>
          <w:lang w:eastAsia="ar-SA"/>
        </w:rPr>
        <w:t>Участникам</w:t>
      </w:r>
      <w:r w:rsidRPr="00BC7E5E">
        <w:rPr>
          <w:sz w:val="28"/>
          <w:szCs w:val="28"/>
        </w:rPr>
        <w:t xml:space="preserve"> конкурса, за исключением </w:t>
      </w:r>
      <w:r w:rsidRPr="00BC7E5E">
        <w:rPr>
          <w:sz w:val="28"/>
          <w:szCs w:val="28"/>
          <w:lang w:eastAsia="ar-SA"/>
        </w:rPr>
        <w:t>Победителя</w:t>
      </w:r>
      <w:r w:rsidRPr="00BC7E5E">
        <w:rPr>
          <w:sz w:val="28"/>
          <w:szCs w:val="28"/>
        </w:rPr>
        <w:t xml:space="preserve"> конкурса</w:t>
      </w:r>
      <w:r w:rsidRPr="00BC7E5E">
        <w:rPr>
          <w:sz w:val="28"/>
          <w:szCs w:val="28"/>
          <w:lang w:eastAsia="ar-SA"/>
        </w:rPr>
        <w:t xml:space="preserve"> –</w:t>
      </w:r>
      <w:r w:rsidRPr="00BC7E5E">
        <w:rPr>
          <w:sz w:val="28"/>
          <w:szCs w:val="28"/>
        </w:rPr>
        <w:t xml:space="preserve"> в течение </w:t>
      </w:r>
      <w:r w:rsidRPr="00BC7E5E">
        <w:rPr>
          <w:sz w:val="28"/>
          <w:szCs w:val="28"/>
          <w:lang w:eastAsia="ar-SA"/>
        </w:rPr>
        <w:t>5 (Пяти) Рабочих</w:t>
      </w:r>
      <w:r w:rsidRPr="00BC7E5E">
        <w:rPr>
          <w:sz w:val="28"/>
          <w:szCs w:val="28"/>
        </w:rPr>
        <w:t xml:space="preserve"> дней со дня подписания протокола о результатах проведения </w:t>
      </w:r>
      <w:r w:rsidRPr="00BC7E5E">
        <w:rPr>
          <w:sz w:val="28"/>
          <w:szCs w:val="28"/>
          <w:lang w:eastAsia="ar-SA"/>
        </w:rPr>
        <w:t>Конкурса</w:t>
      </w:r>
      <w:r w:rsidRPr="00BC7E5E">
        <w:rPr>
          <w:sz w:val="28"/>
          <w:szCs w:val="28"/>
        </w:rPr>
        <w:t>;</w:t>
      </w:r>
    </w:p>
    <w:p w:rsidR="00303A39" w:rsidRPr="00BC7E5E" w:rsidRDefault="00303A39" w:rsidP="00BA12DB">
      <w:pPr>
        <w:numPr>
          <w:ilvl w:val="2"/>
          <w:numId w:val="12"/>
        </w:numPr>
        <w:tabs>
          <w:tab w:val="left" w:pos="851"/>
          <w:tab w:val="left" w:pos="1080"/>
        </w:tabs>
        <w:ind w:left="0" w:firstLine="567"/>
        <w:rPr>
          <w:sz w:val="28"/>
          <w:szCs w:val="28"/>
          <w:lang w:eastAsia="ar-SA"/>
        </w:rPr>
      </w:pPr>
      <w:r w:rsidRPr="00BC7E5E">
        <w:rPr>
          <w:sz w:val="28"/>
          <w:szCs w:val="28"/>
          <w:lang w:eastAsia="ar-SA"/>
        </w:rPr>
        <w:t xml:space="preserve"> всем Заявителям либо Участникам Конкурса в случае отказа </w:t>
      </w:r>
      <w:proofErr w:type="spellStart"/>
      <w:r w:rsidRPr="00BC7E5E">
        <w:rPr>
          <w:sz w:val="28"/>
          <w:szCs w:val="28"/>
          <w:lang w:eastAsia="ar-SA"/>
        </w:rPr>
        <w:t>Концедента</w:t>
      </w:r>
      <w:proofErr w:type="spellEnd"/>
      <w:r w:rsidRPr="00BC7E5E">
        <w:rPr>
          <w:sz w:val="28"/>
          <w:szCs w:val="28"/>
          <w:lang w:eastAsia="ar-SA"/>
        </w:rPr>
        <w:t xml:space="preserve"> от проведения Конкурса – в течение 5 (Пяти) Рабочих дней со дня направления </w:t>
      </w:r>
      <w:proofErr w:type="spellStart"/>
      <w:r w:rsidRPr="00BC7E5E">
        <w:rPr>
          <w:sz w:val="28"/>
          <w:szCs w:val="28"/>
          <w:lang w:eastAsia="ar-SA"/>
        </w:rPr>
        <w:t>Концедентом</w:t>
      </w:r>
      <w:proofErr w:type="spellEnd"/>
      <w:r w:rsidRPr="00BC7E5E">
        <w:rPr>
          <w:sz w:val="28"/>
          <w:szCs w:val="28"/>
          <w:lang w:eastAsia="ar-SA"/>
        </w:rPr>
        <w:t xml:space="preserve"> уведомления об отказе от проведения Конкурса;</w:t>
      </w:r>
    </w:p>
    <w:p w:rsidR="00303A39" w:rsidRPr="00BC7E5E" w:rsidRDefault="00303A39" w:rsidP="00BA12DB">
      <w:pPr>
        <w:numPr>
          <w:ilvl w:val="2"/>
          <w:numId w:val="12"/>
        </w:numPr>
        <w:tabs>
          <w:tab w:val="left" w:pos="851"/>
          <w:tab w:val="left" w:pos="1080"/>
        </w:tabs>
        <w:ind w:left="0" w:firstLine="567"/>
        <w:rPr>
          <w:sz w:val="28"/>
          <w:szCs w:val="28"/>
          <w:lang w:eastAsia="ar-SA"/>
        </w:rPr>
      </w:pPr>
      <w:r w:rsidRPr="00BC7E5E">
        <w:rPr>
          <w:sz w:val="28"/>
          <w:szCs w:val="28"/>
          <w:lang w:eastAsia="ar-SA"/>
        </w:rPr>
        <w:t xml:space="preserve"> в случае отзыва Заявителем Заявки на участие в конкурсе или Участником Конкурсного предложения - в течение в течение 5 (Пяти) Рабочих дней со дня получение Конкурсной комиссией уведомления об отзыве Заявки или Конкурсного предложения;</w:t>
      </w:r>
    </w:p>
    <w:p w:rsidR="00303A39" w:rsidRPr="00BC7E5E" w:rsidRDefault="00303A39" w:rsidP="00BA12DB">
      <w:pPr>
        <w:numPr>
          <w:ilvl w:val="2"/>
          <w:numId w:val="12"/>
        </w:numPr>
        <w:tabs>
          <w:tab w:val="left" w:pos="851"/>
          <w:tab w:val="left" w:pos="1080"/>
        </w:tabs>
        <w:ind w:left="0" w:firstLine="567"/>
        <w:rPr>
          <w:sz w:val="28"/>
          <w:szCs w:val="28"/>
          <w:lang w:eastAsia="ar-SA"/>
        </w:rPr>
      </w:pPr>
      <w:r w:rsidRPr="00BC7E5E">
        <w:rPr>
          <w:sz w:val="28"/>
          <w:szCs w:val="28"/>
          <w:lang w:eastAsia="ar-SA"/>
        </w:rPr>
        <w:t xml:space="preserve"> в случае поступления Заявки или Конкурсного предложения после истечения срока их представления, определенного Конкурсной документацией, - в течение 5 (Пяти) Рабочих дней со дня получения Заявки или Конкурсного предложения;</w:t>
      </w:r>
    </w:p>
    <w:p w:rsidR="00303A39" w:rsidRPr="00BC7E5E" w:rsidRDefault="00303A39" w:rsidP="00BA12DB">
      <w:pPr>
        <w:numPr>
          <w:ilvl w:val="2"/>
          <w:numId w:val="12"/>
        </w:numPr>
        <w:tabs>
          <w:tab w:val="left" w:pos="851"/>
          <w:tab w:val="left" w:pos="1080"/>
        </w:tabs>
        <w:ind w:left="0" w:firstLine="567"/>
        <w:rPr>
          <w:sz w:val="28"/>
          <w:szCs w:val="28"/>
          <w:lang w:eastAsia="ar-SA"/>
        </w:rPr>
      </w:pPr>
      <w:r w:rsidRPr="00BC7E5E">
        <w:rPr>
          <w:sz w:val="28"/>
          <w:szCs w:val="28"/>
          <w:lang w:eastAsia="ar-SA"/>
        </w:rPr>
        <w:t xml:space="preserve"> Победителю Конкурса – в течение 5 (Пяти) Рабочих дней со дня подписания Концессионного соглашения.</w:t>
      </w:r>
    </w:p>
    <w:p w:rsidR="00303A39" w:rsidRDefault="00303A39" w:rsidP="00303A39">
      <w:pPr>
        <w:pStyle w:val="a4"/>
        <w:tabs>
          <w:tab w:val="left" w:pos="851"/>
        </w:tabs>
        <w:ind w:left="0" w:firstLine="567"/>
        <w:contextualSpacing w:val="0"/>
        <w:rPr>
          <w:bCs/>
          <w:sz w:val="28"/>
          <w:szCs w:val="28"/>
        </w:rPr>
      </w:pPr>
      <w:r w:rsidRPr="00BC7E5E">
        <w:rPr>
          <w:bCs/>
          <w:sz w:val="28"/>
          <w:szCs w:val="28"/>
        </w:rPr>
        <w:t xml:space="preserve">12.7. Задаток не возвращается </w:t>
      </w:r>
      <w:proofErr w:type="spellStart"/>
      <w:r w:rsidRPr="00BC7E5E">
        <w:rPr>
          <w:bCs/>
          <w:sz w:val="28"/>
          <w:szCs w:val="28"/>
        </w:rPr>
        <w:t>Концедентом</w:t>
      </w:r>
      <w:proofErr w:type="spellEnd"/>
      <w:r w:rsidRPr="00BC7E5E">
        <w:rPr>
          <w:bCs/>
          <w:sz w:val="28"/>
          <w:szCs w:val="28"/>
        </w:rPr>
        <w:t xml:space="preserve"> в случае отказа или уклонения Победителя конкурса от подписания Концессионного соглашения в срок, установленный Конкурсной документацией для подписания Концессионного соглашения.</w:t>
      </w:r>
    </w:p>
    <w:p w:rsidR="00816590" w:rsidRPr="00BC7E5E" w:rsidRDefault="00816590" w:rsidP="00303A39">
      <w:pPr>
        <w:pStyle w:val="a4"/>
        <w:tabs>
          <w:tab w:val="left" w:pos="851"/>
        </w:tabs>
        <w:ind w:left="0" w:firstLine="567"/>
        <w:contextualSpacing w:val="0"/>
        <w:rPr>
          <w:bCs/>
          <w:sz w:val="28"/>
          <w:szCs w:val="28"/>
        </w:rPr>
      </w:pPr>
    </w:p>
    <w:p w:rsidR="00303A39" w:rsidRPr="00BC7E5E" w:rsidRDefault="00303A39" w:rsidP="00303A39">
      <w:pPr>
        <w:pStyle w:val="a4"/>
        <w:tabs>
          <w:tab w:val="left" w:pos="1560"/>
        </w:tabs>
        <w:autoSpaceDE w:val="0"/>
        <w:autoSpaceDN w:val="0"/>
        <w:adjustRightInd w:val="0"/>
        <w:spacing w:before="120" w:after="120"/>
        <w:ind w:left="0"/>
        <w:contextualSpacing w:val="0"/>
        <w:jc w:val="center"/>
        <w:rPr>
          <w:sz w:val="28"/>
          <w:szCs w:val="28"/>
        </w:rPr>
      </w:pPr>
      <w:r w:rsidRPr="00BC7E5E">
        <w:rPr>
          <w:sz w:val="28"/>
          <w:szCs w:val="28"/>
        </w:rPr>
        <w:t xml:space="preserve">13. Порядок представления </w:t>
      </w:r>
      <w:r w:rsidRPr="00BC7E5E">
        <w:rPr>
          <w:bCs/>
          <w:sz w:val="28"/>
          <w:szCs w:val="28"/>
        </w:rPr>
        <w:t>Заявок</w:t>
      </w:r>
      <w:r w:rsidRPr="00BC7E5E">
        <w:rPr>
          <w:sz w:val="28"/>
          <w:szCs w:val="28"/>
        </w:rPr>
        <w:t xml:space="preserve"> на участие в конкурсе </w:t>
      </w:r>
      <w:r w:rsidRPr="00BC7E5E">
        <w:rPr>
          <w:sz w:val="28"/>
          <w:szCs w:val="28"/>
        </w:rPr>
        <w:br/>
        <w:t>и требования, предъявляемые к ним</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 xml:space="preserve">13.1. Заявка оформляется на русском языке и представляется в письменной форме в двух экземплярах (оригинал и копия). Каждый экземпляр Заявки удостоверяется подписью Заявителя. Заявка и документы, имеющие отношение к Заявке, также по усмотрению Заявителя могут быть представлены на двух языках – русском и иностранном. Юридическую силу для </w:t>
      </w:r>
      <w:proofErr w:type="spellStart"/>
      <w:r w:rsidRPr="00BC7E5E">
        <w:rPr>
          <w:sz w:val="28"/>
          <w:szCs w:val="28"/>
        </w:rPr>
        <w:t>Концедента</w:t>
      </w:r>
      <w:proofErr w:type="spellEnd"/>
      <w:r w:rsidRPr="00BC7E5E">
        <w:rPr>
          <w:sz w:val="28"/>
          <w:szCs w:val="28"/>
        </w:rPr>
        <w:t xml:space="preserve"> и Конкурсной комиссии имеют официально представленные Заявка и документы на русском языке. Заявка и документы, представленные только на иностранном языке, не рассматриваются.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 xml:space="preserve">К документам, составленным на иностранном языке, должен прилагаться перевод на русский язык, заверенный в соответствии с требованиями </w:t>
      </w:r>
      <w:r w:rsidRPr="00BC7E5E">
        <w:rPr>
          <w:bCs/>
          <w:sz w:val="28"/>
          <w:szCs w:val="28"/>
        </w:rPr>
        <w:t xml:space="preserve">Действующего </w:t>
      </w:r>
      <w:r w:rsidRPr="00BC7E5E">
        <w:rPr>
          <w:sz w:val="28"/>
          <w:szCs w:val="28"/>
        </w:rPr>
        <w:t>законодательства.</w:t>
      </w:r>
    </w:p>
    <w:p w:rsidR="00303A39" w:rsidRPr="00BC7E5E" w:rsidRDefault="00303A39" w:rsidP="00816590">
      <w:pPr>
        <w:ind w:firstLine="567"/>
        <w:rPr>
          <w:bCs/>
          <w:spacing w:val="-5"/>
          <w:sz w:val="28"/>
          <w:szCs w:val="28"/>
        </w:rPr>
      </w:pPr>
      <w:bookmarkStart w:id="38" w:name="пункт13_1_2"/>
      <w:bookmarkStart w:id="39" w:name="_Ref496116209"/>
      <w:bookmarkEnd w:id="38"/>
      <w:r w:rsidRPr="00BC7E5E">
        <w:rPr>
          <w:sz w:val="28"/>
          <w:szCs w:val="28"/>
        </w:rPr>
        <w:t xml:space="preserve">13.2. Заявки на участие в Конкурсе представляются секретарю Конкурсной комиссии </w:t>
      </w:r>
      <w:bookmarkStart w:id="40" w:name="_Hlk50561505"/>
      <w:bookmarkStart w:id="41" w:name="_Hlk50561778"/>
      <w:r w:rsidRPr="00BC7E5E">
        <w:rPr>
          <w:sz w:val="28"/>
          <w:szCs w:val="28"/>
        </w:rPr>
        <w:t xml:space="preserve">по адресу: </w:t>
      </w:r>
      <w:bookmarkStart w:id="42" w:name="_Hlk53580874"/>
      <w:bookmarkStart w:id="43" w:name="_Hlk53582065"/>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енина, д. 20</w:t>
      </w:r>
      <w:bookmarkEnd w:id="42"/>
      <w:r w:rsidRPr="00BC7E5E">
        <w:rPr>
          <w:kern w:val="3"/>
          <w:sz w:val="28"/>
          <w:szCs w:val="28"/>
        </w:rPr>
        <w:t xml:space="preserve">, </w:t>
      </w:r>
      <w:proofErr w:type="spellStart"/>
      <w:r w:rsidRPr="00BC7E5E">
        <w:rPr>
          <w:kern w:val="3"/>
          <w:sz w:val="28"/>
          <w:szCs w:val="28"/>
        </w:rPr>
        <w:t>каб</w:t>
      </w:r>
      <w:proofErr w:type="spellEnd"/>
      <w:r w:rsidRPr="00BC7E5E">
        <w:rPr>
          <w:kern w:val="3"/>
          <w:sz w:val="28"/>
          <w:szCs w:val="28"/>
        </w:rPr>
        <w:t xml:space="preserve">. </w:t>
      </w:r>
      <w:bookmarkEnd w:id="40"/>
      <w:r w:rsidRPr="00BC7E5E">
        <w:rPr>
          <w:sz w:val="28"/>
          <w:szCs w:val="28"/>
        </w:rPr>
        <w:t>45</w:t>
      </w:r>
      <w:bookmarkEnd w:id="43"/>
      <w:r w:rsidRPr="00BC7E5E">
        <w:rPr>
          <w:kern w:val="3"/>
          <w:sz w:val="28"/>
          <w:szCs w:val="28"/>
        </w:rPr>
        <w:t xml:space="preserve">, </w:t>
      </w:r>
      <w:r w:rsidRPr="00BC7E5E">
        <w:rPr>
          <w:sz w:val="28"/>
          <w:szCs w:val="28"/>
        </w:rPr>
        <w:t xml:space="preserve">в запечатанных конвертах с пометкой «секретарю конкурсной комиссии, конкурс </w:t>
      </w:r>
      <w:bookmarkStart w:id="44" w:name="_Hlk53582090"/>
      <w:r w:rsidRPr="00BC7E5E">
        <w:rPr>
          <w:sz w:val="28"/>
          <w:szCs w:val="28"/>
        </w:rPr>
        <w:t xml:space="preserve">на право заключения концессионного </w:t>
      </w:r>
      <w:r w:rsidRPr="00BC7E5E">
        <w:rPr>
          <w:sz w:val="28"/>
          <w:szCs w:val="28"/>
        </w:rPr>
        <w:lastRenderedPageBreak/>
        <w:t xml:space="preserve">соглашения по </w:t>
      </w:r>
      <w:bookmarkEnd w:id="39"/>
      <w:r w:rsidRPr="00BC7E5E">
        <w:rPr>
          <w:sz w:val="28"/>
          <w:szCs w:val="28"/>
        </w:rPr>
        <w:t>р</w:t>
      </w:r>
      <w:r w:rsidRPr="00BC7E5E">
        <w:rPr>
          <w:bCs/>
          <w:sz w:val="28"/>
          <w:szCs w:val="28"/>
        </w:rPr>
        <w:t xml:space="preserve">еконструкции спортивного стадиона «Старт» по адресу: Саратовская область, </w:t>
      </w:r>
      <w:proofErr w:type="gramStart"/>
      <w:r w:rsidRPr="00BC7E5E">
        <w:rPr>
          <w:bCs/>
          <w:sz w:val="28"/>
          <w:szCs w:val="28"/>
        </w:rPr>
        <w:t>г</w:t>
      </w:r>
      <w:proofErr w:type="gramEnd"/>
      <w:r w:rsidRPr="00BC7E5E">
        <w:rPr>
          <w:bCs/>
          <w:sz w:val="28"/>
          <w:szCs w:val="28"/>
        </w:rPr>
        <w:t>. Маркс, ул. Интернациональная площадь, д.20</w:t>
      </w:r>
      <w:r>
        <w:rPr>
          <w:bCs/>
          <w:sz w:val="28"/>
          <w:szCs w:val="28"/>
        </w:rPr>
        <w:t>»</w:t>
      </w:r>
      <w:r w:rsidRPr="00BC7E5E">
        <w:rPr>
          <w:bCs/>
          <w:spacing w:val="-5"/>
          <w:sz w:val="28"/>
          <w:szCs w:val="28"/>
        </w:rPr>
        <w:t>.</w:t>
      </w:r>
    </w:p>
    <w:bookmarkEnd w:id="41"/>
    <w:bookmarkEnd w:id="44"/>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 xml:space="preserve">13.3. В состав Заявки должны входить документы, указанные в пункте </w:t>
      </w:r>
      <w:hyperlink w:anchor="ЮрЛ_11_1" w:history="1">
        <w:r w:rsidRPr="00303A39">
          <w:rPr>
            <w:rStyle w:val="aa"/>
            <w:color w:val="auto"/>
            <w:sz w:val="28"/>
            <w:szCs w:val="28"/>
            <w:u w:val="none"/>
          </w:rPr>
          <w:t>11.1.</w:t>
        </w:r>
      </w:hyperlink>
      <w:r w:rsidRPr="00303A39">
        <w:rPr>
          <w:bCs/>
          <w:sz w:val="28"/>
          <w:szCs w:val="28"/>
        </w:rPr>
        <w:t xml:space="preserve"> (для юридических лиц) или </w:t>
      </w:r>
      <w:hyperlink w:anchor="ИП_11_2" w:history="1">
        <w:r w:rsidRPr="00303A39">
          <w:rPr>
            <w:rStyle w:val="aa"/>
            <w:bCs/>
            <w:color w:val="auto"/>
            <w:sz w:val="28"/>
            <w:szCs w:val="28"/>
            <w:u w:val="none"/>
          </w:rPr>
          <w:t>11.2.</w:t>
        </w:r>
      </w:hyperlink>
      <w:r w:rsidRPr="00303A39">
        <w:rPr>
          <w:bCs/>
          <w:sz w:val="28"/>
          <w:szCs w:val="28"/>
        </w:rPr>
        <w:t xml:space="preserve"> </w:t>
      </w:r>
      <w:r w:rsidRPr="00BC7E5E">
        <w:rPr>
          <w:bCs/>
          <w:sz w:val="28"/>
          <w:szCs w:val="28"/>
        </w:rPr>
        <w:t>(для индивидуальных предпринимателей)</w:t>
      </w:r>
      <w:r w:rsidRPr="00BC7E5E">
        <w:rPr>
          <w:sz w:val="28"/>
          <w:szCs w:val="28"/>
        </w:rPr>
        <w:t xml:space="preserve"> настоящей Конкурсной документации.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13.4. Заявка представляется Заявителем в письменной форме в 2 (двух)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Заявителем согласно требованиям к экземпляру-оригиналу Заявки, установленным в настоящей Конкурсной документации. Каждая страница экземпляра-оригинала Заявки удостоверяется подписью Заявителя. Второй экземпляр – копия Заявки, которая должна соответствовать оригиналу по составу документов и материалов.</w:t>
      </w:r>
    </w:p>
    <w:p w:rsidR="00303A39" w:rsidRPr="00BC7E5E" w:rsidRDefault="00303A39" w:rsidP="00816590">
      <w:pPr>
        <w:ind w:firstLine="567"/>
        <w:rPr>
          <w:rFonts w:eastAsia="SimSun"/>
          <w:sz w:val="28"/>
          <w:szCs w:val="28"/>
        </w:rPr>
      </w:pPr>
      <w:r w:rsidRPr="00BC7E5E">
        <w:rPr>
          <w:rFonts w:eastAsia="SimSun"/>
          <w:sz w:val="28"/>
          <w:szCs w:val="28"/>
        </w:rPr>
        <w:t xml:space="preserve">Все документы, входящие в экземпляр-оригинал Заявки,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w:t>
      </w:r>
      <w:r w:rsidRPr="00BC7E5E">
        <w:rPr>
          <w:rFonts w:eastAsia="SimSun"/>
          <w:bCs/>
          <w:sz w:val="28"/>
          <w:szCs w:val="28"/>
        </w:rPr>
        <w:t>приложениями к</w:t>
      </w:r>
      <w:r w:rsidRPr="00BC7E5E">
        <w:rPr>
          <w:rFonts w:eastAsia="SimSun"/>
          <w:sz w:val="28"/>
          <w:szCs w:val="28"/>
        </w:rPr>
        <w:t xml:space="preserve">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настоящей Конкурсной документации.</w:t>
      </w:r>
    </w:p>
    <w:p w:rsidR="00303A39" w:rsidRPr="00BC7E5E" w:rsidRDefault="00303A39" w:rsidP="00816590">
      <w:pPr>
        <w:ind w:firstLine="567"/>
        <w:rPr>
          <w:rFonts w:eastAsia="SimSun"/>
          <w:sz w:val="28"/>
          <w:szCs w:val="28"/>
        </w:rPr>
      </w:pPr>
      <w:proofErr w:type="gramStart"/>
      <w:r w:rsidRPr="00BC7E5E">
        <w:rPr>
          <w:rFonts w:eastAsia="SimSun"/>
          <w:sz w:val="28"/>
          <w:szCs w:val="28"/>
        </w:rPr>
        <w:t xml:space="preserve">Все предоставляемые Заявителем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BC7E5E">
        <w:rPr>
          <w:rFonts w:eastAsia="SimSun"/>
          <w:sz w:val="28"/>
          <w:szCs w:val="28"/>
        </w:rPr>
        <w:t>апостиля</w:t>
      </w:r>
      <w:proofErr w:type="spellEnd"/>
      <w:r w:rsidRPr="00BC7E5E">
        <w:rPr>
          <w:rFonts w:eastAsia="SimSun"/>
          <w:sz w:val="28"/>
          <w:szCs w:val="28"/>
        </w:rPr>
        <w:t xml:space="preserve"> в соответствии с Гаагской конвенцией от 05.10.1961 (легализация и проставление </w:t>
      </w:r>
      <w:proofErr w:type="spellStart"/>
      <w:r w:rsidRPr="00BC7E5E">
        <w:rPr>
          <w:rFonts w:eastAsia="SimSun"/>
          <w:sz w:val="28"/>
          <w:szCs w:val="28"/>
        </w:rPr>
        <w:t>апостиля</w:t>
      </w:r>
      <w:proofErr w:type="spellEnd"/>
      <w:r w:rsidRPr="00BC7E5E">
        <w:rPr>
          <w:rFonts w:eastAsia="SimSun"/>
          <w:sz w:val="28"/>
          <w:szCs w:val="28"/>
        </w:rPr>
        <w:t xml:space="preserve"> на предоставляемых документах не требуется, если международным договором Российской Федерации данная процедура в отношении указанных</w:t>
      </w:r>
      <w:proofErr w:type="gramEnd"/>
      <w:r w:rsidRPr="00BC7E5E">
        <w:rPr>
          <w:rFonts w:eastAsia="SimSun"/>
          <w:sz w:val="28"/>
          <w:szCs w:val="28"/>
        </w:rPr>
        <w:t xml:space="preserve"> документов </w:t>
      </w:r>
      <w:proofErr w:type="gramStart"/>
      <w:r w:rsidRPr="00BC7E5E">
        <w:rPr>
          <w:rFonts w:eastAsia="SimSun"/>
          <w:sz w:val="28"/>
          <w:szCs w:val="28"/>
        </w:rPr>
        <w:t>отменена</w:t>
      </w:r>
      <w:proofErr w:type="gramEnd"/>
      <w:r w:rsidRPr="00BC7E5E">
        <w:rPr>
          <w:rFonts w:eastAsia="SimSun"/>
          <w:sz w:val="28"/>
          <w:szCs w:val="28"/>
        </w:rPr>
        <w:t xml:space="preserve"> или упрощена). </w:t>
      </w:r>
    </w:p>
    <w:p w:rsidR="00303A39" w:rsidRPr="00BC7E5E" w:rsidRDefault="00303A39" w:rsidP="00816590">
      <w:pPr>
        <w:ind w:firstLine="567"/>
        <w:rPr>
          <w:rFonts w:eastAsia="SimSun"/>
          <w:sz w:val="28"/>
          <w:szCs w:val="28"/>
        </w:rPr>
      </w:pPr>
      <w:r w:rsidRPr="00BC7E5E">
        <w:rPr>
          <w:rFonts w:eastAsia="SimSun"/>
          <w:sz w:val="28"/>
          <w:szCs w:val="28"/>
        </w:rPr>
        <w:t>Документ в составе экземпляра-оригинала Заявки, предоставленный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303A39" w:rsidRPr="00BC7E5E" w:rsidRDefault="00303A39" w:rsidP="00816590">
      <w:pPr>
        <w:shd w:val="clear" w:color="auto" w:fill="FFFFFF"/>
        <w:ind w:firstLine="567"/>
        <w:rPr>
          <w:sz w:val="28"/>
          <w:szCs w:val="28"/>
        </w:rPr>
      </w:pPr>
      <w:r w:rsidRPr="00BC7E5E">
        <w:rPr>
          <w:sz w:val="28"/>
          <w:szCs w:val="28"/>
        </w:rPr>
        <w:t>Факсимильные, направленные по электронной почте Заявки не допускаются, а полученные таким образом документы считаются не имеющими юридической силы.</w:t>
      </w:r>
    </w:p>
    <w:p w:rsidR="00303A39" w:rsidRPr="00BC7E5E" w:rsidRDefault="00303A39" w:rsidP="00816590">
      <w:pPr>
        <w:ind w:firstLine="567"/>
        <w:rPr>
          <w:rFonts w:eastAsia="SimSun"/>
          <w:sz w:val="28"/>
          <w:szCs w:val="28"/>
        </w:rPr>
      </w:pPr>
      <w:r w:rsidRPr="00BC7E5E">
        <w:rPr>
          <w:rFonts w:eastAsia="SimSun"/>
          <w:sz w:val="28"/>
          <w:szCs w:val="28"/>
        </w:rPr>
        <w:t xml:space="preserve">Все страницы экземпляра-оригинала Заявки должны быть пронумерованы и четко помечены надписью «ОРИГИНАЛ». Все страницы экземпляра-копии Заявки также должны быть пронумерованы и четко помечены надписью «КОПИЯ». В случае расхождений Конкурсная комиссия и </w:t>
      </w:r>
      <w:proofErr w:type="spellStart"/>
      <w:r w:rsidRPr="00BC7E5E">
        <w:rPr>
          <w:rFonts w:eastAsia="SimSun"/>
          <w:sz w:val="28"/>
          <w:szCs w:val="28"/>
        </w:rPr>
        <w:t>Концедент</w:t>
      </w:r>
      <w:proofErr w:type="spellEnd"/>
      <w:r w:rsidRPr="00BC7E5E">
        <w:rPr>
          <w:rFonts w:eastAsia="SimSun"/>
          <w:sz w:val="28"/>
          <w:szCs w:val="28"/>
        </w:rPr>
        <w:t xml:space="preserve"> следуют оригиналу.</w:t>
      </w:r>
    </w:p>
    <w:p w:rsidR="00303A39" w:rsidRPr="00BC7E5E" w:rsidRDefault="00303A39" w:rsidP="00816590">
      <w:pPr>
        <w:ind w:firstLine="567"/>
        <w:rPr>
          <w:rFonts w:eastAsia="SimSun"/>
          <w:sz w:val="28"/>
          <w:szCs w:val="28"/>
        </w:rPr>
      </w:pPr>
      <w:proofErr w:type="gramStart"/>
      <w:r w:rsidRPr="00BC7E5E">
        <w:rPr>
          <w:rFonts w:eastAsia="SimSun"/>
          <w:sz w:val="28"/>
          <w:szCs w:val="28"/>
        </w:rPr>
        <w:lastRenderedPageBreak/>
        <w:t xml:space="preserve">Документы, включенные в экземпляр-оригинал Заявки, представляются в прошитом, скрепленном печатью (при ее наличии) и удостоверенные подписью Заявителя виде с указанием на обороте последнего листа количества </w:t>
      </w:r>
      <w:r w:rsidRPr="00BC7E5E">
        <w:rPr>
          <w:rFonts w:eastAsia="SimSun"/>
          <w:bCs/>
          <w:sz w:val="28"/>
          <w:szCs w:val="28"/>
        </w:rPr>
        <w:t>листов (кроме нотариально удостоверенной доверенности на осуществление действий от имени Заявителя, которая прикладывается к Заявке и отражается в описи документов)</w:t>
      </w:r>
      <w:r w:rsidRPr="00BC7E5E">
        <w:rPr>
          <w:rFonts w:eastAsia="SimSun"/>
          <w:sz w:val="28"/>
          <w:szCs w:val="28"/>
        </w:rPr>
        <w:t>.</w:t>
      </w:r>
      <w:proofErr w:type="gramEnd"/>
    </w:p>
    <w:p w:rsidR="00303A39" w:rsidRPr="00BC7E5E" w:rsidRDefault="00303A39" w:rsidP="00816590">
      <w:pPr>
        <w:ind w:firstLine="567"/>
        <w:rPr>
          <w:rFonts w:eastAsia="SimSun"/>
          <w:sz w:val="28"/>
          <w:szCs w:val="28"/>
        </w:rPr>
      </w:pPr>
      <w:r w:rsidRPr="00BC7E5E">
        <w:rPr>
          <w:rFonts w:eastAsia="SimSun"/>
          <w:sz w:val="28"/>
          <w:szCs w:val="28"/>
        </w:rPr>
        <w:t xml:space="preserve">Экземпляр-копия Заявки брошюруется отдельно. При этом все </w:t>
      </w:r>
      <w:r w:rsidRPr="00BC7E5E">
        <w:rPr>
          <w:rFonts w:eastAsia="SimSun"/>
          <w:bCs/>
          <w:sz w:val="28"/>
          <w:szCs w:val="28"/>
        </w:rPr>
        <w:t>листы</w:t>
      </w:r>
      <w:r w:rsidRPr="00BC7E5E">
        <w:rPr>
          <w:rFonts w:eastAsia="SimSun"/>
          <w:sz w:val="28"/>
          <w:szCs w:val="28"/>
        </w:rPr>
        <w:t xml:space="preserve"> Заявки прошиваются, скрепляются печатью (при ее наличии) и удостоверяются подписью Заявителя с указанием на обороте последнего листа количества </w:t>
      </w:r>
      <w:r w:rsidRPr="00BC7E5E">
        <w:rPr>
          <w:rFonts w:eastAsia="SimSun"/>
          <w:bCs/>
          <w:sz w:val="28"/>
          <w:szCs w:val="28"/>
        </w:rPr>
        <w:t>листов</w:t>
      </w:r>
      <w:r w:rsidRPr="00BC7E5E">
        <w:rPr>
          <w:rFonts w:eastAsia="SimSun"/>
          <w:sz w:val="28"/>
          <w:szCs w:val="28"/>
        </w:rPr>
        <w:t>.</w:t>
      </w:r>
    </w:p>
    <w:p w:rsidR="00303A39" w:rsidRPr="00BC7E5E" w:rsidRDefault="00303A39" w:rsidP="00816590">
      <w:pPr>
        <w:ind w:firstLine="567"/>
        <w:rPr>
          <w:rFonts w:eastAsia="SimSun"/>
          <w:sz w:val="28"/>
          <w:szCs w:val="28"/>
        </w:rPr>
      </w:pPr>
      <w:r w:rsidRPr="00BC7E5E">
        <w:rPr>
          <w:rFonts w:eastAsia="SimSun"/>
          <w:sz w:val="28"/>
          <w:szCs w:val="28"/>
        </w:rPr>
        <w:t>К Заявке обязательно прилагается удостоверенная подписью Заявителя опись документов и материалов Заявки</w:t>
      </w:r>
      <w:r w:rsidRPr="00BC7E5E">
        <w:rPr>
          <w:rFonts w:eastAsia="SimSun"/>
          <w:bCs/>
          <w:sz w:val="28"/>
          <w:szCs w:val="28"/>
        </w:rPr>
        <w:t xml:space="preserve"> (Приложение № 9 к Конкурсной документации).</w:t>
      </w:r>
    </w:p>
    <w:p w:rsidR="00303A39" w:rsidRPr="00BC7E5E" w:rsidRDefault="00303A39" w:rsidP="00816590">
      <w:pPr>
        <w:ind w:firstLine="567"/>
        <w:rPr>
          <w:rFonts w:eastAsia="SimSun"/>
          <w:sz w:val="28"/>
          <w:szCs w:val="28"/>
        </w:rPr>
      </w:pPr>
      <w:r w:rsidRPr="00BC7E5E">
        <w:rPr>
          <w:rFonts w:eastAsia="SimSun"/>
          <w:sz w:val="28"/>
          <w:szCs w:val="28"/>
        </w:rPr>
        <w:t xml:space="preserve">Опись документов и материалов Заявки не </w:t>
      </w:r>
      <w:proofErr w:type="spellStart"/>
      <w:r w:rsidRPr="00BC7E5E">
        <w:rPr>
          <w:rFonts w:eastAsia="SimSun"/>
          <w:sz w:val="28"/>
          <w:szCs w:val="28"/>
        </w:rPr>
        <w:t>сброшюровывается</w:t>
      </w:r>
      <w:proofErr w:type="spellEnd"/>
      <w:r w:rsidRPr="00BC7E5E">
        <w:rPr>
          <w:rFonts w:eastAsia="SimSun"/>
          <w:sz w:val="28"/>
          <w:szCs w:val="28"/>
        </w:rPr>
        <w:t xml:space="preserve"> с материалами и документами Заявки. Опись документов и материалов Заявки также представляется в количестве двух экземпляров (на оригинал и копию).</w:t>
      </w:r>
    </w:p>
    <w:p w:rsidR="00303A39" w:rsidRPr="00BC7E5E" w:rsidRDefault="00303A39" w:rsidP="00816590">
      <w:pPr>
        <w:ind w:firstLine="567"/>
        <w:rPr>
          <w:rFonts w:eastAsia="SimSun"/>
          <w:sz w:val="28"/>
          <w:szCs w:val="28"/>
        </w:rPr>
      </w:pPr>
      <w:r w:rsidRPr="00BC7E5E">
        <w:rPr>
          <w:rFonts w:eastAsia="SimSun"/>
          <w:sz w:val="28"/>
          <w:szCs w:val="28"/>
        </w:rPr>
        <w:t xml:space="preserve">В случае если общее количество </w:t>
      </w:r>
      <w:r w:rsidRPr="00BC7E5E">
        <w:rPr>
          <w:rFonts w:eastAsia="SimSun"/>
          <w:bCs/>
          <w:sz w:val="28"/>
          <w:szCs w:val="28"/>
        </w:rPr>
        <w:t>листов</w:t>
      </w:r>
      <w:r w:rsidRPr="00BC7E5E">
        <w:rPr>
          <w:rFonts w:eastAsia="SimSun"/>
          <w:sz w:val="28"/>
          <w:szCs w:val="28"/>
        </w:rPr>
        <w:t xml:space="preserve"> экземпляра Заявки (оригинала или копии) превышает 200 </w:t>
      </w:r>
      <w:r w:rsidRPr="00BC7E5E">
        <w:rPr>
          <w:rFonts w:eastAsia="SimSun"/>
          <w:bCs/>
          <w:sz w:val="28"/>
          <w:szCs w:val="28"/>
        </w:rPr>
        <w:t>листов</w:t>
      </w:r>
      <w:r w:rsidRPr="00BC7E5E">
        <w:rPr>
          <w:rFonts w:eastAsia="SimSun"/>
          <w:sz w:val="28"/>
          <w:szCs w:val="28"/>
        </w:rPr>
        <w:t xml:space="preserve">, то Заявитель имеет право разделить такой экземпляр на соответствующее количество томов экземпляра Заявки. При этом каждый том экземпляра должен быть помечен соответствующим номером тома и содержать указание на количество </w:t>
      </w:r>
      <w:r w:rsidRPr="00BC7E5E">
        <w:rPr>
          <w:rFonts w:eastAsia="SimSun"/>
          <w:bCs/>
          <w:sz w:val="28"/>
          <w:szCs w:val="28"/>
        </w:rPr>
        <w:t>листов</w:t>
      </w:r>
      <w:r w:rsidRPr="00BC7E5E">
        <w:rPr>
          <w:rFonts w:eastAsia="SimSun"/>
          <w:sz w:val="28"/>
          <w:szCs w:val="28"/>
        </w:rPr>
        <w:t xml:space="preserve"> в нем и общее количество томов в экземпляре Заявки. Каждый том экземпляра Заявки должен быть оформлен согласно всем требованиям настоящего Раздела Конкурсной документации.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13.5. Заявитель подает Заявку в письменной форме в отдельном запечатанном конверте</w:t>
      </w:r>
      <w:r w:rsidRPr="00BC7E5E">
        <w:rPr>
          <w:bCs/>
          <w:sz w:val="28"/>
          <w:szCs w:val="28"/>
        </w:rPr>
        <w:t>,</w:t>
      </w:r>
      <w:r w:rsidRPr="00BC7E5E">
        <w:rPr>
          <w:sz w:val="28"/>
          <w:szCs w:val="28"/>
        </w:rPr>
        <w:t xml:space="preserve"> внутри которого содержатся экземпляры Заявки – оригинал и копия.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В содержимое конверта обязательно прилагается два экземпляра описи документов и материалов Заявки.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На конверте должно быть указано:</w:t>
      </w:r>
    </w:p>
    <w:p w:rsidR="00303A39" w:rsidRPr="00BC7E5E" w:rsidRDefault="00303A39" w:rsidP="00BA12DB">
      <w:pPr>
        <w:widowControl w:val="0"/>
        <w:numPr>
          <w:ilvl w:val="0"/>
          <w:numId w:val="10"/>
        </w:numPr>
        <w:shd w:val="clear" w:color="auto" w:fill="FFFFFF"/>
        <w:tabs>
          <w:tab w:val="left" w:pos="1276"/>
        </w:tabs>
        <w:autoSpaceDE w:val="0"/>
        <w:autoSpaceDN w:val="0"/>
        <w:adjustRightInd w:val="0"/>
        <w:ind w:left="0" w:firstLine="567"/>
        <w:rPr>
          <w:sz w:val="28"/>
          <w:szCs w:val="28"/>
        </w:rPr>
      </w:pPr>
      <w:r w:rsidRPr="00BC7E5E">
        <w:rPr>
          <w:sz w:val="28"/>
          <w:szCs w:val="28"/>
        </w:rPr>
        <w:t xml:space="preserve">слово «Заявка» и наименование предмета Конкурса в соответствии </w:t>
      </w:r>
      <w:r w:rsidRPr="00BC7E5E">
        <w:rPr>
          <w:sz w:val="28"/>
          <w:szCs w:val="28"/>
        </w:rPr>
        <w:br/>
        <w:t xml:space="preserve">с </w:t>
      </w:r>
      <w:hyperlink w:anchor="пункт13_1_2" w:history="1">
        <w:r w:rsidRPr="00303A39">
          <w:rPr>
            <w:rStyle w:val="aa"/>
            <w:color w:val="auto"/>
            <w:sz w:val="28"/>
            <w:szCs w:val="28"/>
            <w:u w:val="none"/>
          </w:rPr>
          <w:t>пунктом 13.2</w:t>
        </w:r>
      </w:hyperlink>
      <w:r w:rsidRPr="00303A39">
        <w:rPr>
          <w:rStyle w:val="aa"/>
          <w:color w:val="auto"/>
          <w:sz w:val="28"/>
          <w:szCs w:val="28"/>
          <w:u w:val="none"/>
        </w:rPr>
        <w:t>.</w:t>
      </w:r>
      <w:r w:rsidRPr="00BC7E5E">
        <w:rPr>
          <w:sz w:val="28"/>
          <w:szCs w:val="28"/>
        </w:rPr>
        <w:t xml:space="preserve"> настоящего раздела Конкурсной документации;</w:t>
      </w:r>
    </w:p>
    <w:p w:rsidR="00303A39" w:rsidRPr="00BC7E5E" w:rsidRDefault="00303A39" w:rsidP="00BA12DB">
      <w:pPr>
        <w:widowControl w:val="0"/>
        <w:numPr>
          <w:ilvl w:val="0"/>
          <w:numId w:val="10"/>
        </w:numPr>
        <w:shd w:val="clear" w:color="auto" w:fill="FFFFFF"/>
        <w:tabs>
          <w:tab w:val="left" w:pos="1276"/>
        </w:tabs>
        <w:autoSpaceDE w:val="0"/>
        <w:autoSpaceDN w:val="0"/>
        <w:adjustRightInd w:val="0"/>
        <w:ind w:left="0" w:firstLine="567"/>
        <w:rPr>
          <w:sz w:val="28"/>
          <w:szCs w:val="28"/>
        </w:rPr>
      </w:pPr>
      <w:r w:rsidRPr="00BC7E5E">
        <w:rPr>
          <w:sz w:val="28"/>
          <w:szCs w:val="28"/>
        </w:rPr>
        <w:t>наименование и адрес Заявителя;</w:t>
      </w:r>
    </w:p>
    <w:p w:rsidR="00303A39" w:rsidRPr="00BC7E5E" w:rsidRDefault="00303A39" w:rsidP="00BA12DB">
      <w:pPr>
        <w:widowControl w:val="0"/>
        <w:numPr>
          <w:ilvl w:val="0"/>
          <w:numId w:val="10"/>
        </w:numPr>
        <w:shd w:val="clear" w:color="auto" w:fill="FFFFFF"/>
        <w:tabs>
          <w:tab w:val="left" w:pos="1276"/>
        </w:tabs>
        <w:autoSpaceDE w:val="0"/>
        <w:autoSpaceDN w:val="0"/>
        <w:adjustRightInd w:val="0"/>
        <w:ind w:left="0" w:firstLine="567"/>
        <w:rPr>
          <w:sz w:val="28"/>
          <w:szCs w:val="28"/>
        </w:rPr>
      </w:pPr>
      <w:r w:rsidRPr="00BC7E5E">
        <w:rPr>
          <w:sz w:val="28"/>
          <w:szCs w:val="28"/>
        </w:rPr>
        <w:t>адрес представления Заявок.</w:t>
      </w:r>
    </w:p>
    <w:p w:rsidR="00303A39" w:rsidRPr="00BC7E5E" w:rsidRDefault="00303A39" w:rsidP="00816590">
      <w:pPr>
        <w:shd w:val="clear" w:color="auto" w:fill="FFFFFF"/>
        <w:ind w:firstLine="567"/>
        <w:rPr>
          <w:sz w:val="28"/>
          <w:szCs w:val="28"/>
        </w:rPr>
      </w:pPr>
      <w:r w:rsidRPr="00BC7E5E">
        <w:rPr>
          <w:sz w:val="28"/>
          <w:szCs w:val="28"/>
        </w:rPr>
        <w:t>Конверт на местах склейки должен быть подписан Заявителем и скреплен его печатью (при ее наличии).</w:t>
      </w:r>
    </w:p>
    <w:p w:rsidR="00303A39" w:rsidRPr="00BC7E5E" w:rsidRDefault="00303A39" w:rsidP="00816590">
      <w:pPr>
        <w:shd w:val="clear" w:color="auto" w:fill="FFFFFF"/>
        <w:ind w:firstLine="567"/>
        <w:rPr>
          <w:sz w:val="28"/>
          <w:szCs w:val="28"/>
        </w:rPr>
      </w:pPr>
      <w:r w:rsidRPr="00BC7E5E">
        <w:rPr>
          <w:sz w:val="28"/>
          <w:szCs w:val="28"/>
        </w:rPr>
        <w:t>Конверт с Заявкой не принимается, если он не запечатан и не соответствует требованиям Конкурсной документации.</w:t>
      </w:r>
    </w:p>
    <w:p w:rsidR="00303A39" w:rsidRPr="00BC7E5E" w:rsidRDefault="00303A39" w:rsidP="00816590">
      <w:pPr>
        <w:shd w:val="clear" w:color="auto" w:fill="FFFFFF"/>
        <w:ind w:firstLine="567"/>
        <w:rPr>
          <w:sz w:val="28"/>
          <w:szCs w:val="28"/>
        </w:rPr>
      </w:pPr>
      <w:r w:rsidRPr="00BC7E5E">
        <w:rPr>
          <w:sz w:val="28"/>
          <w:szCs w:val="28"/>
        </w:rPr>
        <w:t>Заявители, присутствующие на процедуре вскрытия конвертов, также могут удостовериться в сохранности представленных конвертов.</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13.6. На момент регистрации Заявки Заявитель должен представить запечатанный конверт, содержащий оригинал и копию Заявки и два экземпляра (оригинал и копия) описи документов и материалов Заявки.</w:t>
      </w:r>
    </w:p>
    <w:p w:rsidR="00303A39" w:rsidRPr="00BC7E5E" w:rsidRDefault="00303A39" w:rsidP="00816590">
      <w:pPr>
        <w:widowControl w:val="0"/>
        <w:shd w:val="clear" w:color="auto" w:fill="FFFFFF"/>
        <w:tabs>
          <w:tab w:val="left" w:pos="709"/>
        </w:tabs>
        <w:autoSpaceDE w:val="0"/>
        <w:autoSpaceDN w:val="0"/>
        <w:adjustRightInd w:val="0"/>
        <w:ind w:firstLine="567"/>
        <w:rPr>
          <w:sz w:val="28"/>
          <w:szCs w:val="28"/>
        </w:rPr>
      </w:pPr>
      <w:r w:rsidRPr="00BC7E5E">
        <w:rPr>
          <w:sz w:val="28"/>
          <w:szCs w:val="28"/>
        </w:rPr>
        <w:t xml:space="preserve">В случае, когда Заявка направляется почтой или курьером, перечисленные выше документы (Заявка и опись документов) должны </w:t>
      </w:r>
      <w:r w:rsidRPr="00BC7E5E">
        <w:rPr>
          <w:sz w:val="28"/>
          <w:szCs w:val="28"/>
        </w:rPr>
        <w:lastRenderedPageBreak/>
        <w:t>содержаться в пакете или конверте, который вскрывается в момент получения, а содержимое (запечатанный конверт с Заявкой и опись документов) хранится до процедуры вскрытия конвертов.</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Представленная в Конкурсную комиссию Заявка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303A39" w:rsidRPr="00BC7E5E" w:rsidRDefault="00303A39" w:rsidP="00816590">
      <w:pPr>
        <w:shd w:val="clear" w:color="auto" w:fill="FFFFFF"/>
        <w:ind w:firstLine="567"/>
        <w:rPr>
          <w:sz w:val="28"/>
          <w:szCs w:val="28"/>
        </w:rPr>
      </w:pPr>
      <w:r w:rsidRPr="00BC7E5E">
        <w:rPr>
          <w:sz w:val="28"/>
          <w:szCs w:val="28"/>
        </w:rPr>
        <w:t xml:space="preserve">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BC7E5E">
        <w:rPr>
          <w:sz w:val="28"/>
          <w:szCs w:val="28"/>
        </w:rPr>
        <w:t>проставленным</w:t>
      </w:r>
      <w:proofErr w:type="gramEnd"/>
      <w:r w:rsidRPr="00BC7E5E">
        <w:rPr>
          <w:sz w:val="28"/>
          <w:szCs w:val="28"/>
        </w:rPr>
        <w:t xml:space="preserve"> при представлении Заявки на копии описи документов и материалов Заявки.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13.7. В случае</w:t>
      </w:r>
      <w:proofErr w:type="gramStart"/>
      <w:r w:rsidRPr="00BC7E5E">
        <w:rPr>
          <w:sz w:val="28"/>
          <w:szCs w:val="28"/>
        </w:rPr>
        <w:t>,</w:t>
      </w:r>
      <w:proofErr w:type="gramEnd"/>
      <w:r w:rsidRPr="00BC7E5E">
        <w:rPr>
          <w:sz w:val="28"/>
          <w:szCs w:val="28"/>
        </w:rPr>
        <w:t xml:space="preserve"> если по истечении срока представления Заявок представлено менее двух Заявок, а также в случае, если по истечении срока представления Заявок не было представлено ни одной </w:t>
      </w:r>
      <w:r w:rsidRPr="00BC7E5E">
        <w:rPr>
          <w:bCs/>
          <w:sz w:val="28"/>
          <w:szCs w:val="28"/>
        </w:rPr>
        <w:t>Заявки</w:t>
      </w:r>
      <w:r w:rsidRPr="00BC7E5E">
        <w:rPr>
          <w:sz w:val="28"/>
          <w:szCs w:val="28"/>
        </w:rPr>
        <w:t xml:space="preserve">, </w:t>
      </w:r>
      <w:proofErr w:type="spellStart"/>
      <w:r w:rsidRPr="00BC7E5E">
        <w:rPr>
          <w:sz w:val="28"/>
          <w:szCs w:val="28"/>
        </w:rPr>
        <w:t>Концедент</w:t>
      </w:r>
      <w:proofErr w:type="spellEnd"/>
      <w:r w:rsidRPr="00BC7E5E">
        <w:rPr>
          <w:sz w:val="28"/>
          <w:szCs w:val="28"/>
        </w:rPr>
        <w:t xml:space="preserve"> принимает решение об объявлении Конкурса несостоявшимся на следующий день после истечения срока представления Заявок и действует в соответствии с положениями Закона о концессионных соглашениях и настоящей Конкурсной документацией. </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13.8. После истечения срока представления Заявок Заявки не принимаются.</w:t>
      </w:r>
    </w:p>
    <w:p w:rsidR="00303A39" w:rsidRPr="00BC7E5E" w:rsidRDefault="00303A39" w:rsidP="00816590">
      <w:pPr>
        <w:shd w:val="clear" w:color="auto" w:fill="FFFFFF"/>
        <w:ind w:firstLine="567"/>
        <w:rPr>
          <w:sz w:val="28"/>
          <w:szCs w:val="28"/>
        </w:rPr>
      </w:pPr>
      <w:r w:rsidRPr="00BC7E5E">
        <w:rPr>
          <w:sz w:val="28"/>
          <w:szCs w:val="28"/>
        </w:rPr>
        <w:t>Конверт с Заявкой, представленный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303A39" w:rsidRDefault="00303A39" w:rsidP="00816590">
      <w:pPr>
        <w:shd w:val="clear" w:color="auto" w:fill="FFFFFF"/>
        <w:ind w:firstLine="567"/>
        <w:rPr>
          <w:sz w:val="28"/>
          <w:szCs w:val="28"/>
        </w:rPr>
      </w:pPr>
      <w:r w:rsidRPr="00BC7E5E">
        <w:rPr>
          <w:sz w:val="28"/>
          <w:szCs w:val="28"/>
        </w:rPr>
        <w:t xml:space="preserve">В случае поступления такой Заявки по почте конверт с Заявкой не вскрывается и во избежание расходов </w:t>
      </w:r>
      <w:proofErr w:type="spellStart"/>
      <w:r w:rsidRPr="00BC7E5E">
        <w:rPr>
          <w:sz w:val="28"/>
          <w:szCs w:val="28"/>
        </w:rPr>
        <w:t>Концедента</w:t>
      </w:r>
      <w:proofErr w:type="spellEnd"/>
      <w:r w:rsidRPr="00BC7E5E">
        <w:rPr>
          <w:sz w:val="28"/>
          <w:szCs w:val="28"/>
        </w:rPr>
        <w:t xml:space="preserve"> на обратную пересылку не пересылается обратно подавшему его лицу. Такое лицо может забрать конверт самостоятельно в Конкурсной комиссии не позднее даты окончания всех конкурсных процедур. После окончания всех конкурсных процедур указанный в настоящем пункте конверт уничтожается Конкурсной комиссией, о чем составляется акт, подписываемый всеми членами Конкурсной комиссии, присутствовавшими на заседании.</w:t>
      </w:r>
    </w:p>
    <w:p w:rsidR="00816590" w:rsidRPr="00BC7E5E" w:rsidRDefault="00816590" w:rsidP="00816590">
      <w:pPr>
        <w:shd w:val="clear" w:color="auto" w:fill="FFFFFF"/>
        <w:ind w:firstLine="567"/>
        <w:rPr>
          <w:sz w:val="28"/>
          <w:szCs w:val="28"/>
        </w:rPr>
      </w:pPr>
    </w:p>
    <w:p w:rsidR="00303A39" w:rsidRPr="00BC7E5E" w:rsidRDefault="00303A39" w:rsidP="00303A39">
      <w:pPr>
        <w:pStyle w:val="a4"/>
        <w:tabs>
          <w:tab w:val="left" w:pos="1560"/>
        </w:tabs>
        <w:autoSpaceDE w:val="0"/>
        <w:autoSpaceDN w:val="0"/>
        <w:adjustRightInd w:val="0"/>
        <w:spacing w:before="120" w:after="120"/>
        <w:ind w:left="0" w:firstLine="709"/>
        <w:contextualSpacing w:val="0"/>
        <w:jc w:val="center"/>
        <w:rPr>
          <w:sz w:val="28"/>
          <w:szCs w:val="28"/>
        </w:rPr>
      </w:pPr>
      <w:r>
        <w:rPr>
          <w:sz w:val="28"/>
          <w:szCs w:val="28"/>
        </w:rPr>
        <w:t>14</w:t>
      </w:r>
      <w:r w:rsidRPr="00BC7E5E">
        <w:rPr>
          <w:sz w:val="28"/>
          <w:szCs w:val="28"/>
        </w:rPr>
        <w:t xml:space="preserve">. Порядок и срок изменения и (или) отзыва </w:t>
      </w:r>
      <w:r w:rsidRPr="00BC7E5E">
        <w:rPr>
          <w:bCs/>
          <w:sz w:val="28"/>
          <w:szCs w:val="28"/>
        </w:rPr>
        <w:t>Заявок</w:t>
      </w:r>
      <w:r w:rsidRPr="00BC7E5E">
        <w:rPr>
          <w:sz w:val="28"/>
          <w:szCs w:val="28"/>
        </w:rPr>
        <w:t xml:space="preserve"> на участие </w:t>
      </w:r>
      <w:r w:rsidRPr="00BC7E5E">
        <w:rPr>
          <w:sz w:val="28"/>
          <w:szCs w:val="28"/>
        </w:rPr>
        <w:br/>
        <w:t>в конкурсе</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4</w:t>
      </w:r>
      <w:r w:rsidRPr="00BC7E5E">
        <w:rPr>
          <w:sz w:val="28"/>
          <w:szCs w:val="28"/>
        </w:rPr>
        <w:t xml:space="preserve">.1. Заявитель вправе изменить или отозвать Заявку на участие в Конкурсе в любое время до истечения </w:t>
      </w:r>
      <w:proofErr w:type="gramStart"/>
      <w:r w:rsidRPr="00BC7E5E">
        <w:rPr>
          <w:sz w:val="28"/>
          <w:szCs w:val="28"/>
        </w:rPr>
        <w:t xml:space="preserve">срока представления Заявок, установленного графиком проведения Конкурса </w:t>
      </w:r>
      <w:r w:rsidRPr="00BC7E5E">
        <w:rPr>
          <w:bCs/>
          <w:sz w:val="28"/>
          <w:szCs w:val="28"/>
        </w:rPr>
        <w:t>Форма уведомления об отзыве Заявки представлена</w:t>
      </w:r>
      <w:proofErr w:type="gramEnd"/>
      <w:r w:rsidRPr="00BC7E5E">
        <w:rPr>
          <w:bCs/>
          <w:sz w:val="28"/>
          <w:szCs w:val="28"/>
        </w:rPr>
        <w:t xml:space="preserve"> в Приложении № 6 к Конкурсной документации.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bCs/>
          <w:sz w:val="28"/>
          <w:szCs w:val="28"/>
        </w:rPr>
        <w:lastRenderedPageBreak/>
        <w:t>1</w:t>
      </w:r>
      <w:r>
        <w:rPr>
          <w:bCs/>
          <w:sz w:val="28"/>
          <w:szCs w:val="28"/>
        </w:rPr>
        <w:t>4</w:t>
      </w:r>
      <w:r w:rsidRPr="00BC7E5E">
        <w:rPr>
          <w:bCs/>
          <w:sz w:val="28"/>
          <w:szCs w:val="28"/>
        </w:rPr>
        <w:t>.</w:t>
      </w:r>
      <w:r>
        <w:rPr>
          <w:bCs/>
          <w:sz w:val="28"/>
          <w:szCs w:val="28"/>
        </w:rPr>
        <w:t>2</w:t>
      </w:r>
      <w:r w:rsidRPr="00BC7E5E">
        <w:rPr>
          <w:bCs/>
          <w:sz w:val="28"/>
          <w:szCs w:val="28"/>
        </w:rPr>
        <w:t>. Изменение</w:t>
      </w:r>
      <w:r w:rsidRPr="00BC7E5E">
        <w:rPr>
          <w:sz w:val="28"/>
          <w:szCs w:val="28"/>
        </w:rPr>
        <w:t xml:space="preserve"> или уведомление об отзыве действительно, если оно поступило до истечения срока представления Заявок, установленного </w:t>
      </w:r>
      <w:r w:rsidRPr="00BC7E5E">
        <w:rPr>
          <w:bCs/>
          <w:sz w:val="28"/>
          <w:szCs w:val="28"/>
        </w:rPr>
        <w:t>Графиком</w:t>
      </w:r>
      <w:r w:rsidRPr="00BC7E5E">
        <w:rPr>
          <w:sz w:val="28"/>
          <w:szCs w:val="28"/>
        </w:rPr>
        <w:t xml:space="preserve"> проведения </w:t>
      </w:r>
      <w:r w:rsidRPr="00BC7E5E">
        <w:rPr>
          <w:bCs/>
          <w:sz w:val="28"/>
          <w:szCs w:val="28"/>
        </w:rPr>
        <w:t>конкурса</w:t>
      </w:r>
      <w:r w:rsidRPr="00BC7E5E">
        <w:rPr>
          <w:sz w:val="28"/>
          <w:szCs w:val="28"/>
        </w:rPr>
        <w:t>.</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4</w:t>
      </w:r>
      <w:r w:rsidRPr="00BC7E5E">
        <w:rPr>
          <w:sz w:val="28"/>
          <w:szCs w:val="28"/>
        </w:rPr>
        <w:t>.</w:t>
      </w:r>
      <w:r>
        <w:rPr>
          <w:sz w:val="28"/>
          <w:szCs w:val="28"/>
        </w:rPr>
        <w:t>3</w:t>
      </w:r>
      <w:r w:rsidRPr="00BC7E5E">
        <w:rPr>
          <w:sz w:val="28"/>
          <w:szCs w:val="28"/>
        </w:rPr>
        <w:t>. Изменение в Заявку на участие в Конкурсе должно быть подготовлено, запечатано, маркировано словом «ИЗМЕНЕНИЕ» и доставлено секретарю Конкурсную комиссии (</w:t>
      </w:r>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r w:rsidRPr="00BC7E5E">
        <w:rPr>
          <w:sz w:val="28"/>
          <w:szCs w:val="28"/>
        </w:rPr>
        <w:t xml:space="preserve">45). </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4</w:t>
      </w:r>
      <w:r w:rsidRPr="00BC7E5E">
        <w:rPr>
          <w:sz w:val="28"/>
          <w:szCs w:val="28"/>
        </w:rPr>
        <w:t>.</w:t>
      </w:r>
      <w:r>
        <w:rPr>
          <w:sz w:val="28"/>
          <w:szCs w:val="28"/>
        </w:rPr>
        <w:t>4</w:t>
      </w:r>
      <w:r w:rsidRPr="00BC7E5E">
        <w:rPr>
          <w:sz w:val="28"/>
          <w:szCs w:val="28"/>
        </w:rPr>
        <w:t>. Конверты помечаются дополнительно надписями: «Изменение», «Отзыв».</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4</w:t>
      </w:r>
      <w:r w:rsidRPr="00BC7E5E">
        <w:rPr>
          <w:sz w:val="28"/>
          <w:szCs w:val="28"/>
        </w:rPr>
        <w:t>.</w:t>
      </w:r>
      <w:r>
        <w:rPr>
          <w:sz w:val="28"/>
          <w:szCs w:val="28"/>
        </w:rPr>
        <w:t>5</w:t>
      </w:r>
      <w:r w:rsidRPr="00BC7E5E">
        <w:rPr>
          <w:sz w:val="28"/>
          <w:szCs w:val="28"/>
        </w:rPr>
        <w:t>. Регистрация изменений и уведомлений об отзыве Заявки производится в том же порядке, что и регистрация Заявки.</w:t>
      </w:r>
    </w:p>
    <w:p w:rsidR="00303A39"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4</w:t>
      </w:r>
      <w:r w:rsidRPr="00BC7E5E">
        <w:rPr>
          <w:sz w:val="28"/>
          <w:szCs w:val="28"/>
        </w:rPr>
        <w:t>.</w:t>
      </w:r>
      <w:r>
        <w:rPr>
          <w:sz w:val="28"/>
          <w:szCs w:val="28"/>
        </w:rPr>
        <w:t>6</w:t>
      </w:r>
      <w:r w:rsidRPr="00BC7E5E">
        <w:rPr>
          <w:sz w:val="28"/>
          <w:szCs w:val="28"/>
        </w:rPr>
        <w:t xml:space="preserve">. Внесение изменений в Заявки после истечения срока их </w:t>
      </w:r>
      <w:proofErr w:type="gramStart"/>
      <w:r w:rsidRPr="00BC7E5E">
        <w:rPr>
          <w:sz w:val="28"/>
          <w:szCs w:val="28"/>
        </w:rPr>
        <w:t xml:space="preserve">представления, установленного </w:t>
      </w:r>
      <w:r w:rsidRPr="00BC7E5E">
        <w:rPr>
          <w:bCs/>
          <w:sz w:val="28"/>
          <w:szCs w:val="28"/>
        </w:rPr>
        <w:t>Графиком</w:t>
      </w:r>
      <w:r w:rsidRPr="00BC7E5E">
        <w:rPr>
          <w:sz w:val="28"/>
          <w:szCs w:val="28"/>
        </w:rPr>
        <w:t xml:space="preserve"> проведения Конкурса не допускается</w:t>
      </w:r>
      <w:proofErr w:type="gramEnd"/>
      <w:r w:rsidRPr="00BC7E5E">
        <w:rPr>
          <w:sz w:val="28"/>
          <w:szCs w:val="28"/>
        </w:rPr>
        <w:t>.</w:t>
      </w:r>
    </w:p>
    <w:p w:rsidR="00816590" w:rsidRPr="00BC7E5E" w:rsidRDefault="00816590" w:rsidP="00816590">
      <w:pPr>
        <w:pStyle w:val="a4"/>
        <w:tabs>
          <w:tab w:val="left" w:pos="1560"/>
        </w:tabs>
        <w:autoSpaceDE w:val="0"/>
        <w:autoSpaceDN w:val="0"/>
        <w:adjustRightInd w:val="0"/>
        <w:ind w:left="0" w:firstLine="567"/>
        <w:contextualSpacing w:val="0"/>
        <w:rPr>
          <w:sz w:val="28"/>
          <w:szCs w:val="28"/>
        </w:rPr>
      </w:pPr>
    </w:p>
    <w:p w:rsidR="00303A39" w:rsidRPr="00BC7E5E" w:rsidRDefault="00303A39" w:rsidP="00816590">
      <w:pPr>
        <w:pStyle w:val="a4"/>
        <w:tabs>
          <w:tab w:val="left" w:pos="1560"/>
        </w:tabs>
        <w:autoSpaceDE w:val="0"/>
        <w:autoSpaceDN w:val="0"/>
        <w:adjustRightInd w:val="0"/>
        <w:ind w:left="0" w:firstLine="567"/>
        <w:contextualSpacing w:val="0"/>
        <w:jc w:val="center"/>
        <w:rPr>
          <w:sz w:val="28"/>
          <w:szCs w:val="28"/>
        </w:rPr>
      </w:pPr>
      <w:bookmarkStart w:id="45" w:name="_Toc329095382"/>
      <w:bookmarkStart w:id="46" w:name="_Toc329096870"/>
      <w:bookmarkStart w:id="47" w:name="_Toc461181747"/>
      <w:r>
        <w:rPr>
          <w:sz w:val="28"/>
          <w:szCs w:val="28"/>
        </w:rPr>
        <w:t>15</w:t>
      </w:r>
      <w:r w:rsidRPr="00BC7E5E">
        <w:rPr>
          <w:sz w:val="28"/>
          <w:szCs w:val="28"/>
        </w:rPr>
        <w:t>. Место и срок представления заявок на участие в Конкурсе</w:t>
      </w:r>
      <w:bookmarkEnd w:id="45"/>
      <w:bookmarkEnd w:id="46"/>
      <w:bookmarkEnd w:id="47"/>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5</w:t>
      </w:r>
      <w:r w:rsidRPr="00BC7E5E">
        <w:rPr>
          <w:sz w:val="28"/>
          <w:szCs w:val="28"/>
        </w:rPr>
        <w:t>.</w:t>
      </w:r>
      <w:r>
        <w:rPr>
          <w:sz w:val="28"/>
          <w:szCs w:val="28"/>
        </w:rPr>
        <w:t>1</w:t>
      </w:r>
      <w:r w:rsidRPr="00BC7E5E">
        <w:rPr>
          <w:sz w:val="28"/>
          <w:szCs w:val="28"/>
        </w:rPr>
        <w:t>. Заявки принимаются по рабочим дням с 8 часов 00 минут до 13 часов 00 минут и с 14 часов 00 минут до 17 часов 00 минут (по местному времени) по адресу нахождения секретаря Конкурсной комиссии (</w:t>
      </w:r>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r w:rsidRPr="00BC7E5E">
        <w:rPr>
          <w:sz w:val="28"/>
          <w:szCs w:val="28"/>
        </w:rPr>
        <w:t>45</w:t>
      </w:r>
      <w:r w:rsidRPr="00BC7E5E">
        <w:rPr>
          <w:kern w:val="3"/>
          <w:sz w:val="28"/>
          <w:szCs w:val="28"/>
        </w:rPr>
        <w:t>)</w:t>
      </w:r>
      <w:r w:rsidRPr="00BC7E5E">
        <w:rPr>
          <w:bCs/>
          <w:sz w:val="28"/>
          <w:szCs w:val="28"/>
        </w:rPr>
        <w:t>.</w:t>
      </w:r>
    </w:p>
    <w:p w:rsidR="00303A39" w:rsidRPr="00BC7E5E" w:rsidRDefault="00303A39" w:rsidP="00816590">
      <w:pPr>
        <w:pStyle w:val="a4"/>
        <w:tabs>
          <w:tab w:val="left" w:pos="1560"/>
        </w:tabs>
        <w:autoSpaceDE w:val="0"/>
        <w:autoSpaceDN w:val="0"/>
        <w:adjustRightInd w:val="0"/>
        <w:ind w:left="0" w:firstLine="567"/>
        <w:contextualSpacing w:val="0"/>
        <w:rPr>
          <w:bCs/>
          <w:sz w:val="28"/>
          <w:szCs w:val="28"/>
        </w:rPr>
      </w:pPr>
      <w:r w:rsidRPr="00BC7E5E">
        <w:rPr>
          <w:sz w:val="28"/>
          <w:szCs w:val="28"/>
        </w:rPr>
        <w:t>1</w:t>
      </w:r>
      <w:r>
        <w:rPr>
          <w:sz w:val="28"/>
          <w:szCs w:val="28"/>
        </w:rPr>
        <w:t>5</w:t>
      </w:r>
      <w:r w:rsidRPr="00BC7E5E">
        <w:rPr>
          <w:sz w:val="28"/>
          <w:szCs w:val="28"/>
        </w:rPr>
        <w:t>.</w:t>
      </w:r>
      <w:r>
        <w:rPr>
          <w:sz w:val="28"/>
          <w:szCs w:val="28"/>
        </w:rPr>
        <w:t>2</w:t>
      </w:r>
      <w:r w:rsidRPr="00BC7E5E">
        <w:rPr>
          <w:sz w:val="28"/>
          <w:szCs w:val="28"/>
        </w:rPr>
        <w:t>. Дата и время начала представления Заявок на участие в Конкурсе – </w:t>
      </w:r>
      <w:r w:rsidRPr="00BC7E5E">
        <w:rPr>
          <w:bCs/>
          <w:sz w:val="28"/>
          <w:szCs w:val="28"/>
        </w:rPr>
        <w:t>22.10.</w:t>
      </w:r>
      <w:r w:rsidRPr="00BC7E5E">
        <w:rPr>
          <w:sz w:val="28"/>
          <w:szCs w:val="28"/>
        </w:rPr>
        <w:t>2020 года  с 10:00 часов по местному времени.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5</w:t>
      </w:r>
      <w:r w:rsidRPr="00BC7E5E">
        <w:rPr>
          <w:sz w:val="28"/>
          <w:szCs w:val="28"/>
        </w:rPr>
        <w:t>.</w:t>
      </w:r>
      <w:r>
        <w:rPr>
          <w:sz w:val="28"/>
          <w:szCs w:val="28"/>
        </w:rPr>
        <w:t>3</w:t>
      </w:r>
      <w:r w:rsidRPr="00BC7E5E">
        <w:rPr>
          <w:sz w:val="28"/>
          <w:szCs w:val="28"/>
        </w:rPr>
        <w:t>. Дата и время истечения срока представления Заявок на участие в Конкурсе – </w:t>
      </w:r>
      <w:r w:rsidRPr="00BC7E5E">
        <w:rPr>
          <w:bCs/>
          <w:sz w:val="28"/>
          <w:szCs w:val="28"/>
        </w:rPr>
        <w:t>03.12.2020</w:t>
      </w:r>
      <w:r w:rsidRPr="00BC7E5E">
        <w:rPr>
          <w:sz w:val="28"/>
          <w:szCs w:val="28"/>
        </w:rPr>
        <w:t xml:space="preserve"> года до 10:00 часов по местному времени.</w:t>
      </w:r>
    </w:p>
    <w:p w:rsidR="00303A39"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5</w:t>
      </w:r>
      <w:r w:rsidRPr="00BC7E5E">
        <w:rPr>
          <w:sz w:val="28"/>
          <w:szCs w:val="28"/>
        </w:rPr>
        <w:t>.</w:t>
      </w:r>
      <w:r>
        <w:rPr>
          <w:sz w:val="28"/>
          <w:szCs w:val="28"/>
        </w:rPr>
        <w:t>4</w:t>
      </w:r>
      <w:r w:rsidRPr="00BC7E5E">
        <w:rPr>
          <w:sz w:val="28"/>
          <w:szCs w:val="28"/>
        </w:rPr>
        <w:t xml:space="preserve">. Никакие изменения не могут быть внесены в Заявки после истечения срока представления </w:t>
      </w:r>
      <w:r w:rsidRPr="00BC7E5E">
        <w:rPr>
          <w:bCs/>
          <w:sz w:val="28"/>
          <w:szCs w:val="28"/>
        </w:rPr>
        <w:t>Заявок</w:t>
      </w:r>
      <w:r w:rsidRPr="00BC7E5E">
        <w:rPr>
          <w:sz w:val="28"/>
          <w:szCs w:val="28"/>
        </w:rPr>
        <w:t xml:space="preserve">. </w:t>
      </w:r>
      <w:bookmarkStart w:id="48" w:name="_Toc25304958"/>
    </w:p>
    <w:p w:rsidR="00816590" w:rsidRPr="00BC7E5E" w:rsidRDefault="00816590" w:rsidP="00816590">
      <w:pPr>
        <w:pStyle w:val="a4"/>
        <w:tabs>
          <w:tab w:val="left" w:pos="1560"/>
        </w:tabs>
        <w:autoSpaceDE w:val="0"/>
        <w:autoSpaceDN w:val="0"/>
        <w:adjustRightInd w:val="0"/>
        <w:ind w:left="0" w:firstLine="567"/>
        <w:contextualSpacing w:val="0"/>
        <w:rPr>
          <w:sz w:val="28"/>
          <w:szCs w:val="28"/>
        </w:rPr>
      </w:pPr>
    </w:p>
    <w:p w:rsidR="00303A39" w:rsidRPr="00BC7E5E" w:rsidRDefault="00303A39" w:rsidP="00816590">
      <w:pPr>
        <w:pStyle w:val="a4"/>
        <w:tabs>
          <w:tab w:val="left" w:pos="1560"/>
        </w:tabs>
        <w:autoSpaceDE w:val="0"/>
        <w:autoSpaceDN w:val="0"/>
        <w:adjustRightInd w:val="0"/>
        <w:ind w:left="0" w:firstLine="709"/>
        <w:contextualSpacing w:val="0"/>
        <w:jc w:val="center"/>
        <w:rPr>
          <w:bCs/>
          <w:sz w:val="28"/>
          <w:szCs w:val="28"/>
        </w:rPr>
      </w:pPr>
      <w:r w:rsidRPr="00BC7E5E">
        <w:rPr>
          <w:bCs/>
          <w:sz w:val="28"/>
          <w:szCs w:val="28"/>
        </w:rPr>
        <w:t>1</w:t>
      </w:r>
      <w:r>
        <w:rPr>
          <w:bCs/>
          <w:sz w:val="28"/>
          <w:szCs w:val="28"/>
        </w:rPr>
        <w:t>6</w:t>
      </w:r>
      <w:r w:rsidRPr="00BC7E5E">
        <w:rPr>
          <w:bCs/>
          <w:sz w:val="28"/>
          <w:szCs w:val="28"/>
        </w:rPr>
        <w:t>. Порядок, место, дата и время вскрытия конвертов с заявками на участие в конкурсе</w:t>
      </w:r>
      <w:bookmarkEnd w:id="48"/>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bookmarkStart w:id="49" w:name="пункт14_1_вскрытиеКонв"/>
      <w:bookmarkEnd w:id="49"/>
      <w:r w:rsidRPr="00BC7E5E">
        <w:rPr>
          <w:sz w:val="28"/>
          <w:szCs w:val="28"/>
        </w:rPr>
        <w:t>1</w:t>
      </w:r>
      <w:r>
        <w:rPr>
          <w:sz w:val="28"/>
          <w:szCs w:val="28"/>
        </w:rPr>
        <w:t>6</w:t>
      </w:r>
      <w:r w:rsidRPr="00BC7E5E">
        <w:rPr>
          <w:sz w:val="28"/>
          <w:szCs w:val="28"/>
        </w:rPr>
        <w:t>.1.</w:t>
      </w:r>
      <w:r w:rsidRPr="00BC7E5E">
        <w:rPr>
          <w:sz w:val="28"/>
          <w:szCs w:val="28"/>
        </w:rPr>
        <w:tab/>
        <w:t xml:space="preserve">Место, дата и время вскрытия конвертов с Заявками: </w:t>
      </w:r>
      <w:r w:rsidRPr="00BC7E5E">
        <w:rPr>
          <w:bCs/>
          <w:sz w:val="28"/>
          <w:szCs w:val="28"/>
        </w:rPr>
        <w:t>03.12.2020 г.</w:t>
      </w:r>
      <w:r w:rsidRPr="00BC7E5E">
        <w:rPr>
          <w:sz w:val="28"/>
          <w:szCs w:val="28"/>
        </w:rPr>
        <w:t xml:space="preserve">  в 10 часов 00 минут (по местному времени) по адресу:</w:t>
      </w:r>
      <w:r w:rsidRPr="00BC7E5E">
        <w:rPr>
          <w:kern w:val="3"/>
          <w:sz w:val="28"/>
          <w:szCs w:val="28"/>
        </w:rPr>
        <w:t xml:space="preserve"> </w:t>
      </w:r>
      <w:bookmarkStart w:id="50" w:name="_Hlk53582339"/>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r w:rsidRPr="00BC7E5E">
        <w:rPr>
          <w:sz w:val="28"/>
          <w:szCs w:val="28"/>
        </w:rPr>
        <w:t>45</w:t>
      </w:r>
      <w:r w:rsidRPr="00BC7E5E">
        <w:rPr>
          <w:bCs/>
          <w:sz w:val="28"/>
          <w:szCs w:val="28"/>
        </w:rPr>
        <w:t>.</w:t>
      </w:r>
      <w:bookmarkStart w:id="51" w:name="_Ref496117013"/>
    </w:p>
    <w:bookmarkEnd w:id="50"/>
    <w:bookmarkEnd w:id="51"/>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 xml:space="preserve">.2. Конверты с Заявками на участие в Конкурсе вскрываются на заседании Конкурсной комиссии в день, во время и в месте, указанные в </w:t>
      </w:r>
      <w:hyperlink w:anchor="пункт14_1_вскрытиеКонв" w:history="1">
        <w:r w:rsidRPr="00303A39">
          <w:rPr>
            <w:rStyle w:val="aa"/>
            <w:color w:val="auto"/>
            <w:sz w:val="28"/>
            <w:szCs w:val="28"/>
            <w:u w:val="none"/>
          </w:rPr>
          <w:t>пункте 14.1</w:t>
        </w:r>
      </w:hyperlink>
      <w:r w:rsidRPr="00303A39">
        <w:rPr>
          <w:sz w:val="28"/>
          <w:szCs w:val="28"/>
        </w:rPr>
        <w:t xml:space="preserve"> </w:t>
      </w:r>
      <w:r w:rsidRPr="00BC7E5E">
        <w:rPr>
          <w:sz w:val="28"/>
          <w:szCs w:val="28"/>
        </w:rPr>
        <w:t>Конкурсной документации.</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.3. Вскрытие конвертов с Заявками осуществляется Конкурсной комиссией в порядке, установленном статьей 28 Закона о концессионных соглашениях.</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.4. Вскрытие конвертов с Заявками осуществляется председателем Конкурсной комиссии, в случае его отсутствия – секретарем Конкурсной комиссии.</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 xml:space="preserve">.5. 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 в том числе видеозапись и </w:t>
      </w:r>
      <w:proofErr w:type="spellStart"/>
      <w:r w:rsidRPr="00BC7E5E">
        <w:rPr>
          <w:sz w:val="28"/>
          <w:szCs w:val="28"/>
        </w:rPr>
        <w:t>фотофиксацию</w:t>
      </w:r>
      <w:proofErr w:type="spellEnd"/>
      <w:r w:rsidRPr="00BC7E5E">
        <w:rPr>
          <w:sz w:val="28"/>
          <w:szCs w:val="28"/>
        </w:rPr>
        <w:t xml:space="preserve"> содержания Заявок.</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lastRenderedPageBreak/>
        <w:t>1</w:t>
      </w:r>
      <w:r>
        <w:rPr>
          <w:sz w:val="28"/>
          <w:szCs w:val="28"/>
        </w:rPr>
        <w:t>6</w:t>
      </w:r>
      <w:r w:rsidRPr="00BC7E5E">
        <w:rPr>
          <w:sz w:val="28"/>
          <w:szCs w:val="28"/>
        </w:rPr>
        <w:t>.6. 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.7. Те конверты с Заявками, отзыв которых осуществлен Заявителями в соответствии с условиями настоящей Конкурсной документации, не вскрываются и не рассматриваются.</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 xml:space="preserve">.8. При вскрытии конвертов с Заявками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BC7E5E">
        <w:rPr>
          <w:sz w:val="28"/>
          <w:szCs w:val="28"/>
        </w:rPr>
        <w:t>конверт</w:t>
      </w:r>
      <w:proofErr w:type="gramEnd"/>
      <w:r w:rsidRPr="00BC7E5E">
        <w:rPr>
          <w:sz w:val="28"/>
          <w:szCs w:val="28"/>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.9. Протокол о вскрытии конвертов с Заявками ведет секретарь Конкурсной комиссии.</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 xml:space="preserve">.10. Протокол о вскрытии конвертов с Заявками подписывается всеми присутствующими на заседании членами Конкурсной комиссии. </w:t>
      </w:r>
    </w:p>
    <w:p w:rsidR="00303A39" w:rsidRPr="00BC7E5E" w:rsidRDefault="00303A39" w:rsidP="00816590">
      <w:pPr>
        <w:pStyle w:val="a4"/>
        <w:tabs>
          <w:tab w:val="left" w:pos="851"/>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6</w:t>
      </w:r>
      <w:r w:rsidRPr="00BC7E5E">
        <w:rPr>
          <w:sz w:val="28"/>
          <w:szCs w:val="28"/>
        </w:rPr>
        <w:t>.11. Протокол вскрытия конвертов с заявками на участие в Конкурсе оформляется в сроки, указанные в Графике проведения конкурса.</w:t>
      </w:r>
    </w:p>
    <w:p w:rsidR="00303A39" w:rsidRDefault="00303A39" w:rsidP="00816590">
      <w:pPr>
        <w:pStyle w:val="a4"/>
        <w:tabs>
          <w:tab w:val="left" w:pos="851"/>
          <w:tab w:val="left" w:pos="1560"/>
        </w:tabs>
        <w:autoSpaceDE w:val="0"/>
        <w:autoSpaceDN w:val="0"/>
        <w:adjustRightInd w:val="0"/>
        <w:ind w:left="0" w:firstLine="567"/>
        <w:contextualSpacing w:val="0"/>
        <w:rPr>
          <w:sz w:val="28"/>
          <w:szCs w:val="28"/>
        </w:rPr>
      </w:pPr>
      <w:bookmarkStart w:id="52" w:name="_Toc461181749"/>
      <w:r w:rsidRPr="00BC7E5E">
        <w:rPr>
          <w:sz w:val="28"/>
          <w:szCs w:val="28"/>
        </w:rPr>
        <w:t>1</w:t>
      </w:r>
      <w:r>
        <w:rPr>
          <w:sz w:val="28"/>
          <w:szCs w:val="28"/>
        </w:rPr>
        <w:t>6</w:t>
      </w:r>
      <w:r w:rsidRPr="00BC7E5E">
        <w:rPr>
          <w:sz w:val="28"/>
          <w:szCs w:val="28"/>
        </w:rPr>
        <w:t xml:space="preserve">.12. По завершении процедуры вскрытия конвертов с Заявками все Заявки становятся собственностью </w:t>
      </w:r>
      <w:proofErr w:type="spellStart"/>
      <w:r w:rsidRPr="00BC7E5E">
        <w:rPr>
          <w:sz w:val="28"/>
          <w:szCs w:val="28"/>
        </w:rPr>
        <w:t>Концедента</w:t>
      </w:r>
      <w:proofErr w:type="spellEnd"/>
      <w:r w:rsidRPr="00BC7E5E">
        <w:rPr>
          <w:sz w:val="28"/>
          <w:szCs w:val="28"/>
        </w:rPr>
        <w:t xml:space="preserve"> и не подлежат возврату Заявителям.</w:t>
      </w:r>
      <w:bookmarkStart w:id="53" w:name="_Toc414387894"/>
      <w:bookmarkStart w:id="54" w:name="_Toc419476054"/>
      <w:bookmarkStart w:id="55" w:name="_Toc426367382"/>
      <w:bookmarkStart w:id="56" w:name="_Toc461181750"/>
      <w:bookmarkStart w:id="57" w:name="_Toc496125514"/>
      <w:bookmarkStart w:id="58" w:name="_Toc25304959"/>
      <w:bookmarkEnd w:id="52"/>
    </w:p>
    <w:p w:rsidR="00816590" w:rsidRPr="00BC7E5E" w:rsidRDefault="00816590" w:rsidP="00816590">
      <w:pPr>
        <w:pStyle w:val="a4"/>
        <w:tabs>
          <w:tab w:val="left" w:pos="851"/>
          <w:tab w:val="left" w:pos="1560"/>
        </w:tabs>
        <w:autoSpaceDE w:val="0"/>
        <w:autoSpaceDN w:val="0"/>
        <w:adjustRightInd w:val="0"/>
        <w:ind w:left="0" w:firstLine="567"/>
        <w:contextualSpacing w:val="0"/>
        <w:rPr>
          <w:sz w:val="28"/>
          <w:szCs w:val="28"/>
        </w:rPr>
      </w:pPr>
    </w:p>
    <w:p w:rsidR="00303A39" w:rsidRPr="00BC7E5E" w:rsidRDefault="00303A39" w:rsidP="00816590">
      <w:pPr>
        <w:pStyle w:val="a4"/>
        <w:tabs>
          <w:tab w:val="left" w:pos="1560"/>
        </w:tabs>
        <w:autoSpaceDE w:val="0"/>
        <w:autoSpaceDN w:val="0"/>
        <w:adjustRightInd w:val="0"/>
        <w:ind w:left="0" w:firstLine="851"/>
        <w:contextualSpacing w:val="0"/>
        <w:jc w:val="center"/>
        <w:rPr>
          <w:bCs/>
          <w:sz w:val="28"/>
          <w:szCs w:val="28"/>
        </w:rPr>
      </w:pPr>
      <w:r w:rsidRPr="00BC7E5E">
        <w:rPr>
          <w:bCs/>
          <w:sz w:val="28"/>
          <w:szCs w:val="28"/>
        </w:rPr>
        <w:t>1</w:t>
      </w:r>
      <w:r>
        <w:rPr>
          <w:bCs/>
          <w:sz w:val="28"/>
          <w:szCs w:val="28"/>
        </w:rPr>
        <w:t>7</w:t>
      </w:r>
      <w:r w:rsidRPr="00BC7E5E">
        <w:rPr>
          <w:bCs/>
          <w:sz w:val="28"/>
          <w:szCs w:val="28"/>
        </w:rPr>
        <w:t>. Предварительный отбор участников конкурса</w:t>
      </w:r>
      <w:bookmarkStart w:id="59" w:name="_Toc329095384"/>
      <w:bookmarkStart w:id="60" w:name="_Toc329096872"/>
      <w:bookmarkStart w:id="61" w:name="_Toc461181751"/>
      <w:bookmarkEnd w:id="53"/>
      <w:bookmarkEnd w:id="54"/>
      <w:bookmarkEnd w:id="55"/>
      <w:bookmarkEnd w:id="56"/>
      <w:bookmarkEnd w:id="57"/>
      <w:bookmarkEnd w:id="58"/>
    </w:p>
    <w:bookmarkEnd w:id="59"/>
    <w:bookmarkEnd w:id="60"/>
    <w:bookmarkEnd w:id="61"/>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7</w:t>
      </w:r>
      <w:r w:rsidRPr="00BC7E5E">
        <w:rPr>
          <w:sz w:val="28"/>
          <w:szCs w:val="28"/>
        </w:rPr>
        <w:t>.1.</w:t>
      </w:r>
      <w:r w:rsidRPr="00BC7E5E">
        <w:rPr>
          <w:sz w:val="28"/>
          <w:szCs w:val="28"/>
        </w:rPr>
        <w:tab/>
        <w:t>Предварительный отбор Участников конкурса проводится Конкурсной комиссией, которая определяет следующее:</w:t>
      </w:r>
    </w:p>
    <w:p w:rsidR="00303A39" w:rsidRPr="00BC7E5E" w:rsidRDefault="00303A39" w:rsidP="00BA12DB">
      <w:pPr>
        <w:pStyle w:val="a4"/>
        <w:numPr>
          <w:ilvl w:val="0"/>
          <w:numId w:val="18"/>
        </w:numPr>
        <w:tabs>
          <w:tab w:val="left" w:pos="993"/>
          <w:tab w:val="left" w:pos="1560"/>
        </w:tabs>
        <w:autoSpaceDE w:val="0"/>
        <w:autoSpaceDN w:val="0"/>
        <w:adjustRightInd w:val="0"/>
        <w:ind w:left="0" w:firstLine="567"/>
        <w:contextualSpacing w:val="0"/>
        <w:rPr>
          <w:sz w:val="28"/>
          <w:szCs w:val="28"/>
        </w:rPr>
      </w:pPr>
      <w:bookmarkStart w:id="62" w:name="_Toc307405012"/>
      <w:r w:rsidRPr="00BC7E5E">
        <w:rPr>
          <w:sz w:val="28"/>
          <w:szCs w:val="28"/>
        </w:rPr>
        <w:t>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bookmarkEnd w:id="62"/>
    </w:p>
    <w:p w:rsidR="00303A39" w:rsidRPr="00BC7E5E" w:rsidRDefault="00303A39" w:rsidP="00BA12DB">
      <w:pPr>
        <w:pStyle w:val="a4"/>
        <w:numPr>
          <w:ilvl w:val="0"/>
          <w:numId w:val="18"/>
        </w:numPr>
        <w:tabs>
          <w:tab w:val="left" w:pos="993"/>
          <w:tab w:val="left" w:pos="1560"/>
        </w:tabs>
        <w:autoSpaceDE w:val="0"/>
        <w:autoSpaceDN w:val="0"/>
        <w:adjustRightInd w:val="0"/>
        <w:ind w:left="0" w:firstLine="567"/>
        <w:contextualSpacing w:val="0"/>
        <w:rPr>
          <w:sz w:val="28"/>
          <w:szCs w:val="28"/>
        </w:rPr>
      </w:pPr>
      <w:bookmarkStart w:id="63" w:name="_Toc329095385"/>
      <w:r w:rsidRPr="00BC7E5E">
        <w:rPr>
          <w:sz w:val="28"/>
          <w:szCs w:val="28"/>
        </w:rPr>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Заявителю,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bookmarkEnd w:id="63"/>
      <w:r w:rsidRPr="00BC7E5E">
        <w:rPr>
          <w:sz w:val="28"/>
          <w:szCs w:val="28"/>
        </w:rPr>
        <w:t>.</w:t>
      </w:r>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1</w:t>
      </w:r>
      <w:r>
        <w:rPr>
          <w:sz w:val="28"/>
          <w:szCs w:val="28"/>
        </w:rPr>
        <w:t>7</w:t>
      </w:r>
      <w:r w:rsidRPr="00BC7E5E">
        <w:rPr>
          <w:sz w:val="28"/>
          <w:szCs w:val="28"/>
        </w:rPr>
        <w:t>.2. Запрос Конкурсной комиссии к Заявителю о представлении разъяснений положений Заявки направляется по адресу, указанному в Заявке или по электронной почте, указанной в Заявке.</w:t>
      </w:r>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Запрос Конкурсной комиссии к Заявителю о представлении разъяснений положений Заявки должен содержать:</w:t>
      </w:r>
    </w:p>
    <w:p w:rsidR="00303A39" w:rsidRPr="00BC7E5E" w:rsidRDefault="00303A39" w:rsidP="00BA12DB">
      <w:pPr>
        <w:widowControl w:val="0"/>
        <w:numPr>
          <w:ilvl w:val="0"/>
          <w:numId w:val="11"/>
        </w:numPr>
        <w:shd w:val="clear" w:color="auto" w:fill="FFFFFF"/>
        <w:tabs>
          <w:tab w:val="left" w:pos="1276"/>
          <w:tab w:val="left" w:pos="1560"/>
        </w:tabs>
        <w:autoSpaceDE w:val="0"/>
        <w:autoSpaceDN w:val="0"/>
        <w:adjustRightInd w:val="0"/>
        <w:ind w:left="0" w:firstLine="567"/>
        <w:rPr>
          <w:sz w:val="28"/>
          <w:szCs w:val="28"/>
        </w:rPr>
      </w:pPr>
      <w:r w:rsidRPr="00BC7E5E">
        <w:rPr>
          <w:sz w:val="28"/>
          <w:szCs w:val="28"/>
        </w:rPr>
        <w:t>суть запрашиваемых разъяснений;</w:t>
      </w:r>
    </w:p>
    <w:p w:rsidR="00303A39" w:rsidRPr="00BC7E5E" w:rsidRDefault="00303A39" w:rsidP="00BA12DB">
      <w:pPr>
        <w:widowControl w:val="0"/>
        <w:numPr>
          <w:ilvl w:val="0"/>
          <w:numId w:val="11"/>
        </w:numPr>
        <w:shd w:val="clear" w:color="auto" w:fill="FFFFFF"/>
        <w:tabs>
          <w:tab w:val="left" w:pos="1276"/>
          <w:tab w:val="left" w:pos="1560"/>
        </w:tabs>
        <w:autoSpaceDE w:val="0"/>
        <w:autoSpaceDN w:val="0"/>
        <w:adjustRightInd w:val="0"/>
        <w:ind w:left="0" w:firstLine="567"/>
        <w:rPr>
          <w:sz w:val="28"/>
          <w:szCs w:val="28"/>
        </w:rPr>
      </w:pPr>
      <w:r w:rsidRPr="00BC7E5E">
        <w:rPr>
          <w:sz w:val="28"/>
          <w:szCs w:val="28"/>
        </w:rPr>
        <w:t>срок представления Заявителем разъяснений Заявки, который должен составлять не более 3 (Трёх) Рабочих дней со дня получения Заявителем запроса;</w:t>
      </w:r>
    </w:p>
    <w:p w:rsidR="00303A39" w:rsidRPr="00BC7E5E" w:rsidRDefault="00303A39" w:rsidP="00BA12DB">
      <w:pPr>
        <w:widowControl w:val="0"/>
        <w:numPr>
          <w:ilvl w:val="0"/>
          <w:numId w:val="11"/>
        </w:numPr>
        <w:shd w:val="clear" w:color="auto" w:fill="FFFFFF"/>
        <w:tabs>
          <w:tab w:val="left" w:pos="1276"/>
          <w:tab w:val="left" w:pos="1560"/>
        </w:tabs>
        <w:autoSpaceDE w:val="0"/>
        <w:autoSpaceDN w:val="0"/>
        <w:adjustRightInd w:val="0"/>
        <w:ind w:left="0" w:firstLine="567"/>
        <w:rPr>
          <w:sz w:val="28"/>
          <w:szCs w:val="28"/>
        </w:rPr>
      </w:pPr>
      <w:r w:rsidRPr="00BC7E5E">
        <w:rPr>
          <w:sz w:val="28"/>
          <w:szCs w:val="28"/>
        </w:rPr>
        <w:lastRenderedPageBreak/>
        <w:t>адрес представления Заявителем разъяснений Заявки.</w:t>
      </w:r>
    </w:p>
    <w:p w:rsidR="00303A39" w:rsidRPr="00BC7E5E" w:rsidRDefault="00303A39" w:rsidP="00816590">
      <w:pPr>
        <w:shd w:val="clear" w:color="auto" w:fill="FFFFFF"/>
        <w:tabs>
          <w:tab w:val="left" w:pos="1276"/>
        </w:tabs>
        <w:ind w:firstLine="567"/>
        <w:rPr>
          <w:sz w:val="28"/>
          <w:szCs w:val="28"/>
        </w:rPr>
      </w:pPr>
      <w:r w:rsidRPr="00BC7E5E">
        <w:rPr>
          <w:sz w:val="28"/>
          <w:szCs w:val="28"/>
        </w:rPr>
        <w:t>В ответ на запрос Конкурсной комиссии Заявитель обязан представить письменные разъяснения положений Заявки в сроки и по адресу, указанным в запросе Конкурсной комиссии.</w:t>
      </w:r>
      <w:bookmarkStart w:id="64" w:name="_Toc329095386"/>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bookmarkStart w:id="65" w:name="_Toc329095389"/>
      <w:bookmarkEnd w:id="64"/>
      <w:r w:rsidRPr="00BC7E5E">
        <w:rPr>
          <w:sz w:val="28"/>
          <w:szCs w:val="28"/>
        </w:rPr>
        <w:t>1</w:t>
      </w:r>
      <w:r>
        <w:rPr>
          <w:sz w:val="28"/>
          <w:szCs w:val="28"/>
        </w:rPr>
        <w:t>7</w:t>
      </w:r>
      <w:r w:rsidRPr="00BC7E5E">
        <w:rPr>
          <w:sz w:val="28"/>
          <w:szCs w:val="28"/>
        </w:rPr>
        <w:t xml:space="preserve">.3. Конкурсная комиссия на основании </w:t>
      </w:r>
      <w:proofErr w:type="gramStart"/>
      <w:r w:rsidRPr="00BC7E5E">
        <w:rPr>
          <w:sz w:val="28"/>
          <w:szCs w:val="28"/>
        </w:rPr>
        <w:t>результатов проведения Предварительного отбора Участников конкурса</w:t>
      </w:r>
      <w:proofErr w:type="gramEnd"/>
      <w:r w:rsidRPr="00BC7E5E">
        <w:rPr>
          <w:sz w:val="28"/>
          <w:szCs w:val="28"/>
        </w:rPr>
        <w:t xml:space="preserve">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w:t>
      </w:r>
    </w:p>
    <w:p w:rsidR="00303A39" w:rsidRPr="00BC7E5E" w:rsidRDefault="00303A39" w:rsidP="00BA12DB">
      <w:pPr>
        <w:pStyle w:val="a4"/>
        <w:numPr>
          <w:ilvl w:val="0"/>
          <w:numId w:val="19"/>
        </w:numPr>
        <w:tabs>
          <w:tab w:val="left" w:pos="1276"/>
          <w:tab w:val="left" w:pos="1560"/>
        </w:tabs>
        <w:ind w:left="0" w:firstLine="567"/>
        <w:contextualSpacing w:val="0"/>
        <w:rPr>
          <w:sz w:val="28"/>
          <w:szCs w:val="28"/>
        </w:rPr>
      </w:pPr>
      <w:r w:rsidRPr="00BC7E5E">
        <w:rPr>
          <w:sz w:val="28"/>
          <w:szCs w:val="28"/>
        </w:rPr>
        <w:t xml:space="preserve">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w:t>
      </w:r>
    </w:p>
    <w:p w:rsidR="00303A39" w:rsidRDefault="00303A39" w:rsidP="00BA12DB">
      <w:pPr>
        <w:pStyle w:val="a4"/>
        <w:numPr>
          <w:ilvl w:val="0"/>
          <w:numId w:val="19"/>
        </w:numPr>
        <w:tabs>
          <w:tab w:val="left" w:pos="1276"/>
          <w:tab w:val="left" w:pos="1560"/>
        </w:tabs>
        <w:ind w:left="0" w:firstLine="567"/>
        <w:contextualSpacing w:val="0"/>
        <w:rPr>
          <w:sz w:val="28"/>
          <w:szCs w:val="28"/>
        </w:rPr>
      </w:pPr>
      <w:r w:rsidRPr="00BC7E5E">
        <w:rPr>
          <w:sz w:val="28"/>
          <w:szCs w:val="28"/>
        </w:rPr>
        <w:t>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bookmarkStart w:id="66" w:name="_Toc329095390"/>
      <w:bookmarkEnd w:id="65"/>
    </w:p>
    <w:p w:rsidR="00303A39" w:rsidRPr="00311DFF" w:rsidRDefault="00303A39" w:rsidP="00816590">
      <w:pPr>
        <w:pStyle w:val="a4"/>
        <w:tabs>
          <w:tab w:val="left" w:pos="1276"/>
          <w:tab w:val="left" w:pos="1560"/>
        </w:tabs>
        <w:ind w:left="567"/>
        <w:contextualSpacing w:val="0"/>
        <w:rPr>
          <w:sz w:val="28"/>
          <w:szCs w:val="28"/>
        </w:rPr>
      </w:pPr>
      <w:r>
        <w:rPr>
          <w:sz w:val="28"/>
          <w:szCs w:val="28"/>
        </w:rPr>
        <w:t xml:space="preserve">17.4. </w:t>
      </w:r>
      <w:r w:rsidRPr="00311DFF">
        <w:rPr>
          <w:sz w:val="28"/>
          <w:szCs w:val="28"/>
        </w:rPr>
        <w:t>Решение об отказе в допуске Заявителя к участию в Конкурсе принимается Конкурсной комиссией в случае, если:</w:t>
      </w:r>
      <w:bookmarkEnd w:id="66"/>
    </w:p>
    <w:p w:rsidR="00303A39" w:rsidRPr="00BC7E5E" w:rsidRDefault="00303A39" w:rsidP="00BA12DB">
      <w:pPr>
        <w:pStyle w:val="a4"/>
        <w:numPr>
          <w:ilvl w:val="0"/>
          <w:numId w:val="20"/>
        </w:numPr>
        <w:tabs>
          <w:tab w:val="left" w:pos="1134"/>
          <w:tab w:val="left" w:pos="1276"/>
        </w:tabs>
        <w:ind w:left="0" w:firstLine="567"/>
        <w:contextualSpacing w:val="0"/>
        <w:rPr>
          <w:sz w:val="28"/>
          <w:szCs w:val="28"/>
        </w:rPr>
      </w:pPr>
      <w:bookmarkStart w:id="67" w:name="_Toc329095391"/>
      <w:r w:rsidRPr="00BC7E5E">
        <w:rPr>
          <w:sz w:val="28"/>
          <w:szCs w:val="28"/>
        </w:rPr>
        <w:t>Заявитель не соответствует требованиям, предъявляемым к Участникам конкурса;</w:t>
      </w:r>
      <w:bookmarkEnd w:id="67"/>
    </w:p>
    <w:p w:rsidR="00303A39" w:rsidRPr="00BC7E5E" w:rsidRDefault="00303A39" w:rsidP="00BA12DB">
      <w:pPr>
        <w:pStyle w:val="a4"/>
        <w:numPr>
          <w:ilvl w:val="0"/>
          <w:numId w:val="20"/>
        </w:numPr>
        <w:tabs>
          <w:tab w:val="left" w:pos="1134"/>
          <w:tab w:val="left" w:pos="1276"/>
        </w:tabs>
        <w:ind w:left="0" w:firstLine="567"/>
        <w:contextualSpacing w:val="0"/>
        <w:rPr>
          <w:sz w:val="28"/>
          <w:szCs w:val="28"/>
        </w:rPr>
      </w:pPr>
      <w:bookmarkStart w:id="68" w:name="_Toc329095392"/>
      <w:r w:rsidRPr="00BC7E5E">
        <w:rPr>
          <w:sz w:val="28"/>
          <w:szCs w:val="28"/>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bookmarkEnd w:id="68"/>
    </w:p>
    <w:p w:rsidR="00303A39" w:rsidRPr="00BC7E5E" w:rsidRDefault="00303A39" w:rsidP="00BA12DB">
      <w:pPr>
        <w:pStyle w:val="a4"/>
        <w:numPr>
          <w:ilvl w:val="0"/>
          <w:numId w:val="20"/>
        </w:numPr>
        <w:tabs>
          <w:tab w:val="left" w:pos="1134"/>
          <w:tab w:val="left" w:pos="1276"/>
        </w:tabs>
        <w:ind w:left="0" w:firstLine="567"/>
        <w:contextualSpacing w:val="0"/>
        <w:rPr>
          <w:sz w:val="28"/>
          <w:szCs w:val="28"/>
        </w:rPr>
      </w:pPr>
      <w:bookmarkStart w:id="69" w:name="_Toc329095393"/>
      <w:r w:rsidRPr="00BC7E5E">
        <w:rPr>
          <w:sz w:val="28"/>
          <w:szCs w:val="28"/>
        </w:rPr>
        <w:t>представленные Заявителем документы и материалы неполны и (или) недостоверны;</w:t>
      </w:r>
      <w:bookmarkEnd w:id="69"/>
    </w:p>
    <w:p w:rsidR="00303A39" w:rsidRDefault="00303A39" w:rsidP="00BA12DB">
      <w:pPr>
        <w:pStyle w:val="a4"/>
        <w:numPr>
          <w:ilvl w:val="0"/>
          <w:numId w:val="20"/>
        </w:numPr>
        <w:tabs>
          <w:tab w:val="left" w:pos="1134"/>
          <w:tab w:val="left" w:pos="1276"/>
        </w:tabs>
        <w:ind w:left="0" w:firstLine="567"/>
        <w:contextualSpacing w:val="0"/>
        <w:rPr>
          <w:sz w:val="28"/>
          <w:szCs w:val="28"/>
        </w:rPr>
      </w:pPr>
      <w:bookmarkStart w:id="70" w:name="_Toc329095394"/>
      <w:r w:rsidRPr="00BC7E5E">
        <w:rPr>
          <w:sz w:val="28"/>
          <w:szCs w:val="28"/>
        </w:rPr>
        <w:t xml:space="preserve">задаток Заявителя не поступил на счет </w:t>
      </w:r>
      <w:proofErr w:type="spellStart"/>
      <w:r w:rsidRPr="00BC7E5E">
        <w:rPr>
          <w:sz w:val="28"/>
          <w:szCs w:val="28"/>
        </w:rPr>
        <w:t>Концедента</w:t>
      </w:r>
      <w:proofErr w:type="spellEnd"/>
      <w:r w:rsidRPr="00BC7E5E">
        <w:rPr>
          <w:sz w:val="28"/>
          <w:szCs w:val="28"/>
        </w:rPr>
        <w:t xml:space="preserve"> в срок и в размере, </w:t>
      </w:r>
      <w:proofErr w:type="gramStart"/>
      <w:r w:rsidRPr="00BC7E5E">
        <w:rPr>
          <w:sz w:val="28"/>
          <w:szCs w:val="28"/>
        </w:rPr>
        <w:t>которые</w:t>
      </w:r>
      <w:proofErr w:type="gramEnd"/>
      <w:r w:rsidRPr="00BC7E5E">
        <w:rPr>
          <w:sz w:val="28"/>
          <w:szCs w:val="28"/>
        </w:rPr>
        <w:t xml:space="preserve"> установлены Конкурсной документацией.</w:t>
      </w:r>
      <w:bookmarkEnd w:id="70"/>
    </w:p>
    <w:p w:rsidR="00303A39" w:rsidRDefault="00303A39" w:rsidP="00BA12DB">
      <w:pPr>
        <w:pStyle w:val="a4"/>
        <w:numPr>
          <w:ilvl w:val="1"/>
          <w:numId w:val="32"/>
        </w:numPr>
        <w:tabs>
          <w:tab w:val="left" w:pos="1134"/>
          <w:tab w:val="left" w:pos="1276"/>
        </w:tabs>
        <w:ind w:left="0" w:firstLine="567"/>
        <w:contextualSpacing w:val="0"/>
        <w:rPr>
          <w:sz w:val="28"/>
          <w:szCs w:val="28"/>
        </w:rPr>
      </w:pPr>
      <w:r>
        <w:rPr>
          <w:sz w:val="28"/>
          <w:szCs w:val="28"/>
        </w:rPr>
        <w:t xml:space="preserve"> </w:t>
      </w:r>
      <w:r w:rsidRPr="00311DFF">
        <w:rPr>
          <w:sz w:val="28"/>
          <w:szCs w:val="28"/>
        </w:rPr>
        <w:t>Заявитель получает статус Участника конкурса после подписания членами Конкурсной комиссии протокола проведения Предварительного отбора с указанием сведений о допуске данного Заявителя к участию в Конкурсе.</w:t>
      </w:r>
      <w:bookmarkStart w:id="71" w:name="_Toc329095395"/>
    </w:p>
    <w:p w:rsidR="00303A39" w:rsidRDefault="00303A39" w:rsidP="00BA12DB">
      <w:pPr>
        <w:pStyle w:val="a4"/>
        <w:numPr>
          <w:ilvl w:val="1"/>
          <w:numId w:val="32"/>
        </w:numPr>
        <w:tabs>
          <w:tab w:val="left" w:pos="1134"/>
          <w:tab w:val="left" w:pos="1276"/>
        </w:tabs>
        <w:ind w:left="0" w:firstLine="567"/>
        <w:contextualSpacing w:val="0"/>
        <w:rPr>
          <w:sz w:val="28"/>
          <w:szCs w:val="28"/>
        </w:rPr>
      </w:pPr>
      <w:r w:rsidRPr="00311DFF">
        <w:rPr>
          <w:sz w:val="28"/>
          <w:szCs w:val="28"/>
        </w:rPr>
        <w:t>Процедура проведения предварительного отбора участников конкурса проводится в течение 5 (</w:t>
      </w:r>
      <w:r>
        <w:rPr>
          <w:sz w:val="28"/>
          <w:szCs w:val="28"/>
        </w:rPr>
        <w:t>п</w:t>
      </w:r>
      <w:r w:rsidRPr="00311DFF">
        <w:rPr>
          <w:sz w:val="28"/>
          <w:szCs w:val="28"/>
        </w:rPr>
        <w:t xml:space="preserve">яти) </w:t>
      </w:r>
      <w:r>
        <w:rPr>
          <w:sz w:val="28"/>
          <w:szCs w:val="28"/>
        </w:rPr>
        <w:t>р</w:t>
      </w:r>
      <w:r w:rsidRPr="00311DFF">
        <w:rPr>
          <w:sz w:val="28"/>
          <w:szCs w:val="28"/>
        </w:rPr>
        <w:t xml:space="preserve">абочих дней </w:t>
      </w:r>
      <w:proofErr w:type="gramStart"/>
      <w:r w:rsidRPr="00311DFF">
        <w:rPr>
          <w:sz w:val="28"/>
          <w:szCs w:val="28"/>
        </w:rPr>
        <w:t>с даты вскрытия</w:t>
      </w:r>
      <w:proofErr w:type="gramEnd"/>
      <w:r w:rsidRPr="00311DFF">
        <w:rPr>
          <w:sz w:val="28"/>
          <w:szCs w:val="28"/>
        </w:rPr>
        <w:t xml:space="preserve"> конвертов с Заявками</w:t>
      </w:r>
      <w:bookmarkEnd w:id="71"/>
      <w:r w:rsidRPr="00311DFF">
        <w:rPr>
          <w:sz w:val="28"/>
          <w:szCs w:val="28"/>
        </w:rPr>
        <w:t>.</w:t>
      </w:r>
    </w:p>
    <w:p w:rsidR="00303A39" w:rsidRDefault="00303A39" w:rsidP="00BA12DB">
      <w:pPr>
        <w:pStyle w:val="a4"/>
        <w:numPr>
          <w:ilvl w:val="1"/>
          <w:numId w:val="32"/>
        </w:numPr>
        <w:tabs>
          <w:tab w:val="left" w:pos="1134"/>
          <w:tab w:val="left" w:pos="1276"/>
        </w:tabs>
        <w:ind w:left="0" w:firstLine="567"/>
        <w:contextualSpacing w:val="0"/>
        <w:rPr>
          <w:sz w:val="28"/>
          <w:szCs w:val="28"/>
        </w:rPr>
      </w:pPr>
      <w:r w:rsidRPr="00311DFF">
        <w:rPr>
          <w:sz w:val="28"/>
          <w:szCs w:val="28"/>
        </w:rPr>
        <w:t>Протокол о проведении Предварительного отбора Участников конкурса оформляется в сроки, указанные в Графике проведения конкурса.</w:t>
      </w:r>
      <w:bookmarkStart w:id="72" w:name="_Toc329095396"/>
    </w:p>
    <w:p w:rsidR="00303A39" w:rsidRDefault="00303A39" w:rsidP="00BA12DB">
      <w:pPr>
        <w:pStyle w:val="a4"/>
        <w:numPr>
          <w:ilvl w:val="1"/>
          <w:numId w:val="32"/>
        </w:numPr>
        <w:tabs>
          <w:tab w:val="left" w:pos="1134"/>
          <w:tab w:val="left" w:pos="1276"/>
        </w:tabs>
        <w:ind w:left="0" w:firstLine="567"/>
        <w:contextualSpacing w:val="0"/>
        <w:rPr>
          <w:sz w:val="28"/>
          <w:szCs w:val="28"/>
        </w:rPr>
      </w:pPr>
      <w:r w:rsidRPr="00311DFF">
        <w:rPr>
          <w:sz w:val="28"/>
          <w:szCs w:val="28"/>
        </w:rPr>
        <w:t>Конкурсная комиссия в течение 3 (</w:t>
      </w:r>
      <w:r>
        <w:rPr>
          <w:sz w:val="28"/>
          <w:szCs w:val="28"/>
        </w:rPr>
        <w:t>т</w:t>
      </w:r>
      <w:r w:rsidRPr="00311DFF">
        <w:rPr>
          <w:sz w:val="28"/>
          <w:szCs w:val="28"/>
        </w:rPr>
        <w:t xml:space="preserve">рех) </w:t>
      </w:r>
      <w:r>
        <w:rPr>
          <w:sz w:val="28"/>
          <w:szCs w:val="28"/>
        </w:rPr>
        <w:t>р</w:t>
      </w:r>
      <w:r w:rsidRPr="00311DFF">
        <w:rPr>
          <w:sz w:val="28"/>
          <w:szCs w:val="28"/>
        </w:rPr>
        <w:t xml:space="preserve">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311DFF">
        <w:rPr>
          <w:sz w:val="28"/>
          <w:szCs w:val="28"/>
        </w:rPr>
        <w:t>позднее</w:t>
      </w:r>
      <w:proofErr w:type="gramEnd"/>
      <w:r w:rsidRPr="00311DFF">
        <w:rPr>
          <w:sz w:val="28"/>
          <w:szCs w:val="28"/>
        </w:rPr>
        <w:t xml:space="preserve"> чем за 60 (</w:t>
      </w:r>
      <w:r>
        <w:rPr>
          <w:sz w:val="28"/>
          <w:szCs w:val="28"/>
        </w:rPr>
        <w:t>ш</w:t>
      </w:r>
      <w:r w:rsidRPr="00311DFF">
        <w:rPr>
          <w:sz w:val="28"/>
          <w:szCs w:val="28"/>
        </w:rPr>
        <w:t xml:space="preserve">естьдесят) </w:t>
      </w:r>
      <w:r>
        <w:rPr>
          <w:sz w:val="28"/>
          <w:szCs w:val="28"/>
        </w:rPr>
        <w:t>р</w:t>
      </w:r>
      <w:r w:rsidRPr="00311DFF">
        <w:rPr>
          <w:sz w:val="28"/>
          <w:szCs w:val="28"/>
        </w:rPr>
        <w:t xml:space="preserve">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w:t>
      </w:r>
      <w:r w:rsidRPr="00311DFF">
        <w:rPr>
          <w:sz w:val="28"/>
          <w:szCs w:val="28"/>
        </w:rPr>
        <w:lastRenderedPageBreak/>
        <w:t xml:space="preserve">приложением копии указанного </w:t>
      </w:r>
      <w:proofErr w:type="gramStart"/>
      <w:r w:rsidRPr="00311DFF">
        <w:rPr>
          <w:sz w:val="28"/>
          <w:szCs w:val="28"/>
        </w:rPr>
        <w:t>протокола</w:t>
      </w:r>
      <w:proofErr w:type="gramEnd"/>
      <w:r w:rsidRPr="00311DFF">
        <w:rPr>
          <w:sz w:val="28"/>
          <w:szCs w:val="28"/>
        </w:rPr>
        <w:t xml:space="preserve"> и возвращаются внесенные ими суммы задатков в течение 5 (</w:t>
      </w:r>
      <w:r>
        <w:rPr>
          <w:sz w:val="28"/>
          <w:szCs w:val="28"/>
        </w:rPr>
        <w:t>п</w:t>
      </w:r>
      <w:r w:rsidRPr="00311DFF">
        <w:rPr>
          <w:sz w:val="28"/>
          <w:szCs w:val="28"/>
        </w:rPr>
        <w:t xml:space="preserve">яти) </w:t>
      </w:r>
      <w:r>
        <w:rPr>
          <w:sz w:val="28"/>
          <w:szCs w:val="28"/>
        </w:rPr>
        <w:t>р</w:t>
      </w:r>
      <w:r w:rsidRPr="00311DFF">
        <w:rPr>
          <w:sz w:val="28"/>
          <w:szCs w:val="28"/>
        </w:rPr>
        <w:t>абочих дней со дня подписания указанного протокола членами Конкурсной комиссии.</w:t>
      </w:r>
      <w:bookmarkStart w:id="73" w:name="_Toc329095397"/>
      <w:bookmarkStart w:id="74" w:name="_Ref496117677"/>
      <w:bookmarkEnd w:id="72"/>
    </w:p>
    <w:p w:rsidR="00303A39" w:rsidRPr="00311DFF" w:rsidRDefault="00303A39" w:rsidP="00BA12DB">
      <w:pPr>
        <w:pStyle w:val="a4"/>
        <w:numPr>
          <w:ilvl w:val="1"/>
          <w:numId w:val="32"/>
        </w:numPr>
        <w:tabs>
          <w:tab w:val="left" w:pos="1134"/>
          <w:tab w:val="left" w:pos="1276"/>
        </w:tabs>
        <w:ind w:left="0" w:firstLine="567"/>
        <w:contextualSpacing w:val="0"/>
        <w:rPr>
          <w:sz w:val="28"/>
          <w:szCs w:val="28"/>
        </w:rPr>
      </w:pPr>
      <w:proofErr w:type="gramStart"/>
      <w:r w:rsidRPr="00311DFF">
        <w:rPr>
          <w:sz w:val="28"/>
          <w:szCs w:val="28"/>
        </w:rPr>
        <w:t xml:space="preserve">В случае если Конкурс объявлен несостоявшимся в соответствии с пунктом 6 статьи 27 Закона о концессионных соглашениях, </w:t>
      </w:r>
      <w:proofErr w:type="spellStart"/>
      <w:r w:rsidRPr="00311DFF">
        <w:rPr>
          <w:sz w:val="28"/>
          <w:szCs w:val="28"/>
        </w:rPr>
        <w:t>Концедент</w:t>
      </w:r>
      <w:proofErr w:type="spellEnd"/>
      <w:r w:rsidRPr="00311DFF">
        <w:rPr>
          <w:sz w:val="28"/>
          <w:szCs w:val="28"/>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настоящим пунктом, в течение 5 (</w:t>
      </w:r>
      <w:r>
        <w:rPr>
          <w:sz w:val="28"/>
          <w:szCs w:val="28"/>
        </w:rPr>
        <w:t>п</w:t>
      </w:r>
      <w:r w:rsidRPr="00311DFF">
        <w:rPr>
          <w:sz w:val="28"/>
          <w:szCs w:val="28"/>
        </w:rPr>
        <w:t xml:space="preserve">яти) </w:t>
      </w:r>
      <w:r>
        <w:rPr>
          <w:sz w:val="28"/>
          <w:szCs w:val="28"/>
        </w:rPr>
        <w:t>р</w:t>
      </w:r>
      <w:r w:rsidRPr="00311DFF">
        <w:rPr>
          <w:sz w:val="28"/>
          <w:szCs w:val="28"/>
        </w:rPr>
        <w:t>абочих дней со дня принятия решения о признании Конкурса несостоявшимся.</w:t>
      </w:r>
      <w:bookmarkEnd w:id="73"/>
      <w:bookmarkEnd w:id="74"/>
      <w:proofErr w:type="gramEnd"/>
    </w:p>
    <w:p w:rsidR="00303A39" w:rsidRPr="00BC7E5E" w:rsidRDefault="00303A39" w:rsidP="00816590">
      <w:pPr>
        <w:tabs>
          <w:tab w:val="left" w:pos="1134"/>
          <w:tab w:val="left" w:pos="1276"/>
        </w:tabs>
        <w:ind w:firstLine="567"/>
        <w:rPr>
          <w:sz w:val="28"/>
          <w:szCs w:val="28"/>
        </w:rPr>
      </w:pPr>
      <w:bookmarkStart w:id="75" w:name="_Toc329095398"/>
      <w:r w:rsidRPr="00BC7E5E">
        <w:rPr>
          <w:sz w:val="28"/>
          <w:szCs w:val="28"/>
        </w:rPr>
        <w:t xml:space="preserve">В соответствии с частью 6 статьи 29 закона о Концессионных </w:t>
      </w:r>
      <w:proofErr w:type="gramStart"/>
      <w:r w:rsidRPr="00BC7E5E">
        <w:rPr>
          <w:sz w:val="28"/>
          <w:szCs w:val="28"/>
        </w:rPr>
        <w:t>соглашениях</w:t>
      </w:r>
      <w:proofErr w:type="gramEnd"/>
      <w:r w:rsidRPr="00BC7E5E">
        <w:rPr>
          <w:sz w:val="28"/>
          <w:szCs w:val="28"/>
        </w:rPr>
        <w:t xml:space="preserve">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BC7E5E">
        <w:rPr>
          <w:sz w:val="28"/>
          <w:szCs w:val="28"/>
        </w:rPr>
        <w:t>Концедент</w:t>
      </w:r>
      <w:proofErr w:type="spellEnd"/>
      <w:r w:rsidRPr="00BC7E5E">
        <w:rPr>
          <w:sz w:val="28"/>
          <w:szCs w:val="28"/>
        </w:rPr>
        <w:t xml:space="preserve"> в течение 10 (</w:t>
      </w:r>
      <w:r>
        <w:rPr>
          <w:sz w:val="28"/>
          <w:szCs w:val="28"/>
        </w:rPr>
        <w:t>д</w:t>
      </w:r>
      <w:r w:rsidRPr="00BC7E5E">
        <w:rPr>
          <w:sz w:val="28"/>
          <w:szCs w:val="28"/>
        </w:rPr>
        <w:t xml:space="preserve">есяти) </w:t>
      </w:r>
      <w:r>
        <w:rPr>
          <w:sz w:val="28"/>
          <w:szCs w:val="28"/>
        </w:rPr>
        <w:t>р</w:t>
      </w:r>
      <w:r w:rsidRPr="00BC7E5E">
        <w:rPr>
          <w:sz w:val="28"/>
          <w:szCs w:val="28"/>
        </w:rPr>
        <w:t xml:space="preserve">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bookmarkEnd w:id="75"/>
    </w:p>
    <w:p w:rsidR="00303A39" w:rsidRDefault="00303A39" w:rsidP="00816590">
      <w:pPr>
        <w:tabs>
          <w:tab w:val="left" w:pos="1134"/>
          <w:tab w:val="left" w:pos="1276"/>
        </w:tabs>
        <w:ind w:firstLine="567"/>
        <w:rPr>
          <w:sz w:val="28"/>
          <w:szCs w:val="28"/>
        </w:rPr>
      </w:pPr>
      <w:bookmarkStart w:id="76" w:name="_Toc329095399"/>
      <w:r w:rsidRPr="00BC7E5E">
        <w:rPr>
          <w:sz w:val="28"/>
          <w:szCs w:val="28"/>
        </w:rPr>
        <w:t xml:space="preserve">По результатам рассмотрения, представленного Заявителем предложения </w:t>
      </w:r>
      <w:proofErr w:type="spellStart"/>
      <w:r w:rsidRPr="00BC7E5E">
        <w:rPr>
          <w:sz w:val="28"/>
          <w:szCs w:val="28"/>
        </w:rPr>
        <w:t>Концедент</w:t>
      </w:r>
      <w:proofErr w:type="spellEnd"/>
      <w:r w:rsidRPr="00BC7E5E">
        <w:rPr>
          <w:sz w:val="28"/>
          <w:szCs w:val="28"/>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bookmarkStart w:id="77" w:name="_Toc329095400"/>
      <w:bookmarkEnd w:id="76"/>
    </w:p>
    <w:p w:rsidR="00303A39" w:rsidRPr="00311DFF" w:rsidRDefault="00303A39" w:rsidP="00816590">
      <w:pPr>
        <w:tabs>
          <w:tab w:val="left" w:pos="1134"/>
          <w:tab w:val="left" w:pos="1276"/>
        </w:tabs>
        <w:ind w:firstLine="567"/>
        <w:rPr>
          <w:sz w:val="28"/>
          <w:szCs w:val="28"/>
        </w:rPr>
      </w:pPr>
      <w:r w:rsidRPr="00311DFF">
        <w:rPr>
          <w:sz w:val="28"/>
          <w:szCs w:val="28"/>
        </w:rPr>
        <w:t>В случае</w:t>
      </w:r>
      <w:proofErr w:type="gramStart"/>
      <w:r w:rsidRPr="00311DFF">
        <w:rPr>
          <w:sz w:val="28"/>
          <w:szCs w:val="28"/>
        </w:rPr>
        <w:t>,</w:t>
      </w:r>
      <w:proofErr w:type="gramEnd"/>
      <w:r w:rsidRPr="00311DFF">
        <w:rPr>
          <w:sz w:val="28"/>
          <w:szCs w:val="28"/>
        </w:rPr>
        <w:t xml:space="preserve"> если по результатам проведения Предварительного отбора соответствующими требованиям Конкурсной документации признано менее двух Заявок, то Конкурс по решению </w:t>
      </w:r>
      <w:proofErr w:type="spellStart"/>
      <w:r w:rsidRPr="00311DFF">
        <w:rPr>
          <w:sz w:val="28"/>
          <w:szCs w:val="28"/>
        </w:rPr>
        <w:t>Концедента</w:t>
      </w:r>
      <w:proofErr w:type="spellEnd"/>
      <w:r w:rsidRPr="00311DFF">
        <w:rPr>
          <w:sz w:val="28"/>
          <w:szCs w:val="28"/>
        </w:rPr>
        <w:t xml:space="preserve"> объявляется несостоявшимся на следующий день после подписания протокола проведения Предварительного отбора. </w:t>
      </w:r>
      <w:proofErr w:type="spellStart"/>
      <w:r w:rsidRPr="00311DFF">
        <w:rPr>
          <w:sz w:val="28"/>
          <w:szCs w:val="28"/>
        </w:rPr>
        <w:t>Концедент</w:t>
      </w:r>
      <w:proofErr w:type="spellEnd"/>
      <w:r w:rsidRPr="00311DFF">
        <w:rPr>
          <w:sz w:val="28"/>
          <w:szCs w:val="28"/>
        </w:rPr>
        <w:t xml:space="preserve"> вправе предложить такому Заявителю</w:t>
      </w:r>
      <w:bookmarkStart w:id="78" w:name="_Toc329095401"/>
      <w:r w:rsidRPr="00311DFF">
        <w:rPr>
          <w:sz w:val="28"/>
          <w:szCs w:val="28"/>
        </w:rPr>
        <w:t xml:space="preserve"> представить предложение о заключении Концессионного соглашения</w:t>
      </w:r>
      <w:bookmarkEnd w:id="78"/>
      <w:r w:rsidRPr="00311DFF">
        <w:rPr>
          <w:sz w:val="28"/>
          <w:szCs w:val="28"/>
        </w:rPr>
        <w:t xml:space="preserve"> на условиях, соответствующих Конкурсной документации в порядке, установленном пунктом </w:t>
      </w:r>
      <w:fldSimple w:instr=" REF _Ref496117677 \r \h  \* MERGEFORMAT ">
        <w:r w:rsidR="006A2371" w:rsidRPr="006A2371">
          <w:rPr>
            <w:sz w:val="28"/>
            <w:szCs w:val="28"/>
          </w:rPr>
          <w:t>17.8</w:t>
        </w:r>
      </w:fldSimple>
      <w:r w:rsidRPr="00311DFF">
        <w:rPr>
          <w:sz w:val="28"/>
          <w:szCs w:val="28"/>
        </w:rPr>
        <w:t xml:space="preserve"> Конкурсной документации.</w:t>
      </w:r>
      <w:bookmarkStart w:id="79" w:name="_Toc25304960"/>
      <w:bookmarkEnd w:id="77"/>
    </w:p>
    <w:p w:rsidR="00303A39" w:rsidRPr="00BC7E5E" w:rsidRDefault="00303A39" w:rsidP="00816590">
      <w:pPr>
        <w:pStyle w:val="a4"/>
        <w:tabs>
          <w:tab w:val="left" w:pos="1560"/>
        </w:tabs>
        <w:autoSpaceDE w:val="0"/>
        <w:autoSpaceDN w:val="0"/>
        <w:adjustRightInd w:val="0"/>
        <w:ind w:left="0"/>
        <w:contextualSpacing w:val="0"/>
        <w:rPr>
          <w:sz w:val="28"/>
          <w:szCs w:val="28"/>
        </w:rPr>
      </w:pPr>
    </w:p>
    <w:p w:rsidR="00303A39" w:rsidRPr="00311DFF" w:rsidRDefault="00303A39" w:rsidP="00BA12DB">
      <w:pPr>
        <w:pStyle w:val="a4"/>
        <w:numPr>
          <w:ilvl w:val="0"/>
          <w:numId w:val="32"/>
        </w:numPr>
        <w:tabs>
          <w:tab w:val="left" w:pos="0"/>
          <w:tab w:val="left" w:pos="284"/>
          <w:tab w:val="left" w:pos="426"/>
        </w:tabs>
        <w:autoSpaceDE w:val="0"/>
        <w:autoSpaceDN w:val="0"/>
        <w:adjustRightInd w:val="0"/>
        <w:jc w:val="center"/>
        <w:rPr>
          <w:bCs/>
          <w:sz w:val="28"/>
          <w:szCs w:val="28"/>
        </w:rPr>
      </w:pPr>
      <w:r w:rsidRPr="00311DFF">
        <w:rPr>
          <w:bCs/>
          <w:sz w:val="28"/>
          <w:szCs w:val="28"/>
        </w:rPr>
        <w:t>Порядок, место и срок представления конкурсных предложений</w:t>
      </w:r>
      <w:bookmarkStart w:id="80" w:name="_Toc461181753"/>
      <w:bookmarkEnd w:id="79"/>
    </w:p>
    <w:p w:rsidR="00303A39" w:rsidRPr="00311DFF" w:rsidRDefault="00303A39" w:rsidP="00BA12DB">
      <w:pPr>
        <w:pStyle w:val="a4"/>
        <w:numPr>
          <w:ilvl w:val="1"/>
          <w:numId w:val="33"/>
        </w:numPr>
        <w:tabs>
          <w:tab w:val="left" w:pos="0"/>
          <w:tab w:val="left" w:pos="284"/>
          <w:tab w:val="left" w:pos="426"/>
          <w:tab w:val="left" w:pos="1560"/>
        </w:tabs>
        <w:autoSpaceDE w:val="0"/>
        <w:autoSpaceDN w:val="0"/>
        <w:adjustRightInd w:val="0"/>
        <w:jc w:val="center"/>
        <w:rPr>
          <w:sz w:val="28"/>
          <w:szCs w:val="28"/>
        </w:rPr>
      </w:pPr>
      <w:r w:rsidRPr="00311DFF">
        <w:rPr>
          <w:sz w:val="28"/>
          <w:szCs w:val="28"/>
        </w:rPr>
        <w:t>Требования к Конкурсным предложениям</w:t>
      </w:r>
      <w:bookmarkEnd w:id="80"/>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 xml:space="preserve">Конкурсное предложение и документы, имеющие отношение к Конкурсному предложению, должны быть составлены на русском языке. Конкурсное предложение и документы, имеющие отношение к Конкурсному предложению, также по усмотрению Участника конкурса могут быть представлены на двух языках – русском и иностранном. Юридическую силу для </w:t>
      </w:r>
      <w:proofErr w:type="spellStart"/>
      <w:r w:rsidRPr="00BC7E5E">
        <w:rPr>
          <w:sz w:val="28"/>
          <w:szCs w:val="28"/>
        </w:rPr>
        <w:t>Концедента</w:t>
      </w:r>
      <w:proofErr w:type="spellEnd"/>
      <w:r w:rsidRPr="00BC7E5E">
        <w:rPr>
          <w:sz w:val="28"/>
          <w:szCs w:val="28"/>
        </w:rPr>
        <w:t xml:space="preserve"> и Конкурсной комиссии имеют официально представленные Конкурсное предложение и документы, имеющие отношение к Конкурсному предложению, на русском языке. Конкурсное предложение и (или) документы, имеющие отношение к Конкурсному предложению, представленные только на иностранном языке, не рассматриваются.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К документам, составленным на иностранном языке, должен прилагаться перевод на русский язык, заверенный в соответствии с требованиями Действующего законодательства.</w:t>
      </w:r>
    </w:p>
    <w:p w:rsidR="00303A39" w:rsidRPr="00BC7E5E" w:rsidRDefault="00303A39" w:rsidP="00BA12DB">
      <w:pPr>
        <w:pStyle w:val="a4"/>
        <w:numPr>
          <w:ilvl w:val="2"/>
          <w:numId w:val="33"/>
        </w:numPr>
        <w:tabs>
          <w:tab w:val="left" w:pos="1560"/>
        </w:tabs>
        <w:autoSpaceDE w:val="0"/>
        <w:autoSpaceDN w:val="0"/>
        <w:adjustRightInd w:val="0"/>
        <w:ind w:left="0" w:firstLine="567"/>
        <w:rPr>
          <w:kern w:val="3"/>
          <w:sz w:val="28"/>
          <w:szCs w:val="28"/>
        </w:rPr>
      </w:pPr>
      <w:bookmarkStart w:id="81" w:name="_Ref496118725"/>
      <w:r w:rsidRPr="00BC7E5E">
        <w:rPr>
          <w:sz w:val="28"/>
          <w:szCs w:val="28"/>
        </w:rPr>
        <w:lastRenderedPageBreak/>
        <w:t xml:space="preserve">Конкурсные предложения представляются Участниками конкурса секретарю Конкурсной комиссии </w:t>
      </w:r>
      <w:r w:rsidRPr="00BC7E5E">
        <w:rPr>
          <w:kern w:val="3"/>
          <w:sz w:val="28"/>
          <w:szCs w:val="28"/>
        </w:rPr>
        <w:t xml:space="preserve">по адресу: </w:t>
      </w:r>
      <w:bookmarkStart w:id="82" w:name="_Hlk50562749"/>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bookmarkEnd w:id="82"/>
      <w:r w:rsidRPr="00BC7E5E">
        <w:rPr>
          <w:sz w:val="28"/>
          <w:szCs w:val="28"/>
        </w:rPr>
        <w:t>45</w:t>
      </w:r>
      <w:r w:rsidRPr="00BC7E5E">
        <w:rPr>
          <w:kern w:val="3"/>
          <w:sz w:val="28"/>
          <w:szCs w:val="28"/>
        </w:rPr>
        <w:t xml:space="preserve"> в запечатанных конвертах с пометкой «секретарю конкурсной комиссии, конкурсное предложение на право заключения концессионного соглашения по р</w:t>
      </w:r>
      <w:r w:rsidRPr="00BC7E5E">
        <w:rPr>
          <w:bCs/>
          <w:sz w:val="28"/>
          <w:szCs w:val="28"/>
        </w:rPr>
        <w:t xml:space="preserve">еконструкции спортивного стадиона «Старт» по адресу: Саратовская область, </w:t>
      </w:r>
      <w:proofErr w:type="gramStart"/>
      <w:r w:rsidRPr="00BC7E5E">
        <w:rPr>
          <w:bCs/>
          <w:sz w:val="28"/>
          <w:szCs w:val="28"/>
        </w:rPr>
        <w:t>г</w:t>
      </w:r>
      <w:proofErr w:type="gramEnd"/>
      <w:r w:rsidRPr="00BC7E5E">
        <w:rPr>
          <w:bCs/>
          <w:sz w:val="28"/>
          <w:szCs w:val="28"/>
        </w:rPr>
        <w:t>. Маркс, ул. Интернациональная площадь, д.20.</w:t>
      </w:r>
    </w:p>
    <w:bookmarkEnd w:id="81"/>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В составе Конкурсного предложения должны быть представлены следующие документы и материалы:</w:t>
      </w:r>
    </w:p>
    <w:p w:rsidR="00303A39" w:rsidRPr="00BC7E5E" w:rsidRDefault="00303A39" w:rsidP="00BA12DB">
      <w:pPr>
        <w:widowControl w:val="0"/>
        <w:numPr>
          <w:ilvl w:val="0"/>
          <w:numId w:val="22"/>
        </w:numPr>
        <w:shd w:val="clear" w:color="auto" w:fill="FFFFFF"/>
        <w:tabs>
          <w:tab w:val="left" w:pos="993"/>
        </w:tabs>
        <w:autoSpaceDE w:val="0"/>
        <w:autoSpaceDN w:val="0"/>
        <w:adjustRightInd w:val="0"/>
        <w:ind w:left="0" w:firstLine="567"/>
        <w:rPr>
          <w:sz w:val="28"/>
          <w:szCs w:val="28"/>
        </w:rPr>
      </w:pPr>
      <w:r w:rsidRPr="00BC7E5E">
        <w:rPr>
          <w:sz w:val="28"/>
          <w:szCs w:val="28"/>
        </w:rPr>
        <w:t>надлежащим образом подписанное сопроводительное письмо к Конкурсному предложению, оформленное в соответствии с рекомендуемой формой в Приложении № 11</w:t>
      </w:r>
    </w:p>
    <w:p w:rsidR="00303A39" w:rsidRPr="00BC7E5E" w:rsidRDefault="00303A39" w:rsidP="00BA12DB">
      <w:pPr>
        <w:widowControl w:val="0"/>
        <w:numPr>
          <w:ilvl w:val="0"/>
          <w:numId w:val="22"/>
        </w:numPr>
        <w:shd w:val="clear" w:color="auto" w:fill="FFFFFF"/>
        <w:tabs>
          <w:tab w:val="left" w:pos="993"/>
        </w:tabs>
        <w:autoSpaceDE w:val="0"/>
        <w:autoSpaceDN w:val="0"/>
        <w:adjustRightInd w:val="0"/>
        <w:ind w:left="0" w:firstLine="567"/>
        <w:rPr>
          <w:sz w:val="28"/>
          <w:szCs w:val="28"/>
        </w:rPr>
      </w:pPr>
      <w:r w:rsidRPr="00BC7E5E">
        <w:rPr>
          <w:sz w:val="28"/>
          <w:szCs w:val="28"/>
        </w:rPr>
        <w:t>подтверждение намерения Участника конкурса выполнить все условия, указанные в Решении о заключении концессионного соглашения и Конкурсной документации;</w:t>
      </w:r>
    </w:p>
    <w:p w:rsidR="00303A39" w:rsidRPr="00BC7E5E" w:rsidRDefault="00303A39" w:rsidP="00BA12DB">
      <w:pPr>
        <w:widowControl w:val="0"/>
        <w:numPr>
          <w:ilvl w:val="0"/>
          <w:numId w:val="22"/>
        </w:numPr>
        <w:shd w:val="clear" w:color="auto" w:fill="FFFFFF"/>
        <w:tabs>
          <w:tab w:val="left" w:pos="993"/>
        </w:tabs>
        <w:autoSpaceDE w:val="0"/>
        <w:autoSpaceDN w:val="0"/>
        <w:adjustRightInd w:val="0"/>
        <w:ind w:left="0" w:firstLine="567"/>
        <w:rPr>
          <w:sz w:val="28"/>
          <w:szCs w:val="28"/>
        </w:rPr>
      </w:pPr>
      <w:r w:rsidRPr="00BC7E5E">
        <w:rPr>
          <w:sz w:val="28"/>
          <w:szCs w:val="28"/>
        </w:rPr>
        <w:t>предложение Участника конкурса по Критериям конкурса с подтверждением возможности достижения Участником конкурса значений Критериев конкурса, указанных им в Конкурсном предложении путем приложения описания основных характеристик мероприятий по Реконструкции и Строительству Объекта соглашения, осуществлению Концессионной деятельности, примерных календарных графиков проведения соответствующих мероприятий, предварительных технико-экономических расчетов.</w:t>
      </w:r>
    </w:p>
    <w:p w:rsidR="00303A39" w:rsidRPr="00BC7E5E" w:rsidRDefault="00303A39" w:rsidP="00BA12DB">
      <w:pPr>
        <w:widowControl w:val="0"/>
        <w:numPr>
          <w:ilvl w:val="0"/>
          <w:numId w:val="22"/>
        </w:numPr>
        <w:shd w:val="clear" w:color="auto" w:fill="FFFFFF"/>
        <w:tabs>
          <w:tab w:val="left" w:pos="993"/>
        </w:tabs>
        <w:autoSpaceDE w:val="0"/>
        <w:autoSpaceDN w:val="0"/>
        <w:adjustRightInd w:val="0"/>
        <w:ind w:left="0" w:firstLine="567"/>
        <w:rPr>
          <w:sz w:val="28"/>
          <w:szCs w:val="28"/>
        </w:rPr>
      </w:pPr>
      <w:proofErr w:type="gramStart"/>
      <w:r w:rsidRPr="00BC7E5E">
        <w:rPr>
          <w:sz w:val="28"/>
          <w:szCs w:val="28"/>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w:t>
      </w:r>
      <w:proofErr w:type="gramEnd"/>
      <w:r w:rsidRPr="00BC7E5E">
        <w:rPr>
          <w:sz w:val="28"/>
          <w:szCs w:val="28"/>
        </w:rPr>
        <w:t xml:space="preserve"> В случае если от имени Участника конкурса действует иное лицо, Конкурсное предложение должно содержать также нотариально удостоверенную доверенность на осуществление действий от имени Участника конкурса;</w:t>
      </w:r>
    </w:p>
    <w:p w:rsidR="00303A39" w:rsidRPr="00BC7E5E" w:rsidRDefault="00303A39" w:rsidP="00BA12DB">
      <w:pPr>
        <w:widowControl w:val="0"/>
        <w:numPr>
          <w:ilvl w:val="0"/>
          <w:numId w:val="22"/>
        </w:numPr>
        <w:shd w:val="clear" w:color="auto" w:fill="FFFFFF"/>
        <w:tabs>
          <w:tab w:val="left" w:pos="1418"/>
        </w:tabs>
        <w:autoSpaceDE w:val="0"/>
        <w:autoSpaceDN w:val="0"/>
        <w:adjustRightInd w:val="0"/>
        <w:ind w:left="0" w:firstLine="567"/>
        <w:rPr>
          <w:sz w:val="28"/>
          <w:szCs w:val="28"/>
        </w:rPr>
      </w:pPr>
      <w:r w:rsidRPr="00BC7E5E">
        <w:rPr>
          <w:sz w:val="28"/>
          <w:szCs w:val="28"/>
        </w:rPr>
        <w:t>нотариально удостоверенную доверенность на осуществление действий от имени Участника конкурса – индивидуального предпринимателя, в случае если от имени Участника конкурса действует иное лицо.</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 xml:space="preserve">В состав Конкурсного предложения могут быть включены предложения по внесению изменений в Условия концессионного соглашения, приведенные в настоящей Конкурсной документации (далее – предложения по внесению изменений), если, по обоснованному мнению Участника конкурса, данные предложенные способствовали бы повышению эффективности исполнения Концессионного соглашения. Предложения по внесению изменений могут быть представлены только в отношении отдельных условий. В то же время, Участник конкурса имеет право указать, что некоторые предложения по внесению изменений по его обоснованному мнению являются взаимосвязанными. Если Участник конкурса представляет </w:t>
      </w:r>
      <w:r w:rsidRPr="00BC7E5E">
        <w:rPr>
          <w:sz w:val="28"/>
          <w:szCs w:val="28"/>
        </w:rPr>
        <w:lastRenderedPageBreak/>
        <w:t>предложения по внесению изменений, он обязан указать пункт, к которому относится соответствующее предложение, привести формулировку измененного положения и пояснения предложения по внесению изменений и указать экономические, финансовые или иные последствия.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 xml:space="preserve">Во избежание сомнений, предложения по внесению изменений не оцениваются в составе Конкурсных предложений и не учитываются при определении Победителя конкурса. Предложения по внесению изменений служат лишь для подготовки к переговорам между Участником конкурса и </w:t>
      </w:r>
      <w:proofErr w:type="spellStart"/>
      <w:r w:rsidRPr="00BC7E5E">
        <w:rPr>
          <w:sz w:val="28"/>
          <w:szCs w:val="28"/>
        </w:rPr>
        <w:t>Концедентом</w:t>
      </w:r>
      <w:proofErr w:type="spellEnd"/>
      <w:r w:rsidRPr="00BC7E5E">
        <w:rPr>
          <w:sz w:val="28"/>
          <w:szCs w:val="28"/>
        </w:rPr>
        <w:t>.</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Конкурсное предложение представляется Участником конкурса в письменной форме в 2 (</w:t>
      </w:r>
      <w:r>
        <w:rPr>
          <w:sz w:val="28"/>
          <w:szCs w:val="28"/>
        </w:rPr>
        <w:t>д</w:t>
      </w:r>
      <w:r w:rsidRPr="00BC7E5E">
        <w:rPr>
          <w:sz w:val="28"/>
          <w:szCs w:val="28"/>
        </w:rPr>
        <w:t>вух)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Участником конкурса согласно требованиям к экземпляру – оригиналу Конкурсного предложения, установленным в настоящей Конкурсной документации. Каждая страница экземпляра – оригинала Конкурсного предложения удостоверяется подписью Участника конкурса. Второй экземпляр – копия Конкурсного предложения, которая должна соответствовать оригиналу по составу документов и материалов.</w:t>
      </w:r>
    </w:p>
    <w:p w:rsidR="00303A39" w:rsidRPr="00BC7E5E" w:rsidRDefault="00303A39" w:rsidP="00816590">
      <w:pPr>
        <w:shd w:val="clear" w:color="auto" w:fill="FFFFFF"/>
        <w:ind w:firstLine="567"/>
        <w:rPr>
          <w:sz w:val="28"/>
          <w:szCs w:val="28"/>
        </w:rPr>
      </w:pPr>
      <w:r w:rsidRPr="00BC7E5E">
        <w:rPr>
          <w:sz w:val="28"/>
          <w:szCs w:val="28"/>
        </w:rPr>
        <w:t>Все документы, входящие в экземпляр-оригинал Конкурсного предложения, должны быть надлежащим образом оформлены, и иметь необходимые для их идентификации реквизиты (например, бланк отправителя, исходящий номер, дата подписания, должность и подпись подписавшего лица с расшифровкой, печать – в случае ее наличия). При этом документы, для которых в Приложении 8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Конкурсного предложения должны входить документы и материалы согласно требованиям настоящей Конкурсной документации.</w:t>
      </w:r>
    </w:p>
    <w:p w:rsidR="00303A39" w:rsidRPr="00BC7E5E" w:rsidRDefault="00303A39" w:rsidP="00816590">
      <w:pPr>
        <w:shd w:val="clear" w:color="auto" w:fill="FFFFFF"/>
        <w:ind w:firstLine="567"/>
        <w:rPr>
          <w:sz w:val="28"/>
          <w:szCs w:val="28"/>
        </w:rPr>
      </w:pPr>
      <w:r w:rsidRPr="00BC7E5E">
        <w:rPr>
          <w:sz w:val="28"/>
          <w:szCs w:val="28"/>
        </w:rPr>
        <w:t xml:space="preserve">Документы, входящие в состав экземпляра-оригинала Конкурсного предложения, предоставляются в оригинале, за исключением случаев, в которых представление оригинала является обоснованно невозможным. В последнем случае допускается представление копий, надлежащим образом заверенных Участником конкурса. При этом Конкурсная комиссия и </w:t>
      </w:r>
      <w:proofErr w:type="spellStart"/>
      <w:r w:rsidRPr="00BC7E5E">
        <w:rPr>
          <w:sz w:val="28"/>
          <w:szCs w:val="28"/>
        </w:rPr>
        <w:t>Концедент</w:t>
      </w:r>
      <w:proofErr w:type="spellEnd"/>
      <w:r w:rsidRPr="00BC7E5E">
        <w:rPr>
          <w:sz w:val="28"/>
          <w:szCs w:val="28"/>
        </w:rPr>
        <w:t xml:space="preserve"> имеют право проверить достоверность документов, представленных в виде заверенных копий.</w:t>
      </w:r>
    </w:p>
    <w:p w:rsidR="00303A39" w:rsidRPr="00BC7E5E" w:rsidRDefault="00303A39" w:rsidP="00816590">
      <w:pPr>
        <w:shd w:val="clear" w:color="auto" w:fill="FFFFFF"/>
        <w:ind w:firstLine="567"/>
        <w:rPr>
          <w:sz w:val="28"/>
          <w:szCs w:val="28"/>
        </w:rPr>
      </w:pPr>
      <w:proofErr w:type="gramStart"/>
      <w:r w:rsidRPr="00BC7E5E">
        <w:rPr>
          <w:sz w:val="28"/>
          <w:szCs w:val="28"/>
        </w:rPr>
        <w:t xml:space="preserve">Все предоставляемые Участником конкурса документы, выданные, составленные или заверенные по установленной форме компетентными органами иностранных государств вне пределов Российской Федерации по нормам международного права, должны быть легализованы консульским учреждением Российской Федерации либо удостоверены проставлением </w:t>
      </w:r>
      <w:proofErr w:type="spellStart"/>
      <w:r w:rsidRPr="00BC7E5E">
        <w:rPr>
          <w:sz w:val="28"/>
          <w:szCs w:val="28"/>
        </w:rPr>
        <w:t>апостиля</w:t>
      </w:r>
      <w:proofErr w:type="spellEnd"/>
      <w:r w:rsidRPr="00BC7E5E">
        <w:rPr>
          <w:sz w:val="28"/>
          <w:szCs w:val="28"/>
        </w:rPr>
        <w:t xml:space="preserve"> в соответствии с Гаагской конвенцией от 05.10.1961 (легализация и проставление </w:t>
      </w:r>
      <w:proofErr w:type="spellStart"/>
      <w:r w:rsidRPr="00BC7E5E">
        <w:rPr>
          <w:sz w:val="28"/>
          <w:szCs w:val="28"/>
        </w:rPr>
        <w:t>апостиля</w:t>
      </w:r>
      <w:proofErr w:type="spellEnd"/>
      <w:r w:rsidRPr="00BC7E5E">
        <w:rPr>
          <w:sz w:val="28"/>
          <w:szCs w:val="28"/>
        </w:rPr>
        <w:t xml:space="preserve"> на предоставляемых документах не требуется, если </w:t>
      </w:r>
      <w:r w:rsidRPr="00BC7E5E">
        <w:rPr>
          <w:sz w:val="28"/>
          <w:szCs w:val="28"/>
        </w:rPr>
        <w:lastRenderedPageBreak/>
        <w:t>международным договором Российской Федерации данная процедура в отношении</w:t>
      </w:r>
      <w:proofErr w:type="gramEnd"/>
      <w:r w:rsidRPr="00BC7E5E">
        <w:rPr>
          <w:sz w:val="28"/>
          <w:szCs w:val="28"/>
        </w:rPr>
        <w:t xml:space="preserve"> указанных документов </w:t>
      </w:r>
      <w:proofErr w:type="gramStart"/>
      <w:r w:rsidRPr="00BC7E5E">
        <w:rPr>
          <w:sz w:val="28"/>
          <w:szCs w:val="28"/>
        </w:rPr>
        <w:t>отменена</w:t>
      </w:r>
      <w:proofErr w:type="gramEnd"/>
      <w:r w:rsidRPr="00BC7E5E">
        <w:rPr>
          <w:sz w:val="28"/>
          <w:szCs w:val="28"/>
        </w:rPr>
        <w:t xml:space="preserve"> или упрощена).</w:t>
      </w:r>
    </w:p>
    <w:p w:rsidR="00303A39" w:rsidRPr="00BC7E5E" w:rsidRDefault="00303A39" w:rsidP="00816590">
      <w:pPr>
        <w:shd w:val="clear" w:color="auto" w:fill="FFFFFF"/>
        <w:ind w:firstLine="567"/>
        <w:rPr>
          <w:sz w:val="28"/>
          <w:szCs w:val="28"/>
        </w:rPr>
      </w:pPr>
      <w:r w:rsidRPr="00BC7E5E">
        <w:rPr>
          <w:sz w:val="28"/>
          <w:szCs w:val="28"/>
        </w:rPr>
        <w:t>Факсимильные, направленные по электронной почте Конкурсные предложения не допускаются, а полученные таким образом документы считаются не имеющими юридической силы.</w:t>
      </w:r>
    </w:p>
    <w:p w:rsidR="00303A39" w:rsidRPr="00BC7E5E" w:rsidRDefault="00303A39" w:rsidP="00816590">
      <w:pPr>
        <w:shd w:val="clear" w:color="auto" w:fill="FFFFFF"/>
        <w:ind w:firstLine="567"/>
        <w:rPr>
          <w:sz w:val="28"/>
          <w:szCs w:val="28"/>
        </w:rPr>
      </w:pPr>
      <w:r w:rsidRPr="00BC7E5E">
        <w:rPr>
          <w:sz w:val="28"/>
          <w:szCs w:val="28"/>
        </w:rPr>
        <w:t>Документ в составе экземпляра-оригинала Конкурсного предложения, предоставленный с нарушением требований Конкурсной документации, не имеет юридической силы, а Участнику конкурса, представившему такое Конкурсное предложение, будет отказано в допуске к участию в Конкурсе.</w:t>
      </w:r>
    </w:p>
    <w:p w:rsidR="00303A39" w:rsidRPr="00BC7E5E" w:rsidRDefault="00303A39" w:rsidP="00816590">
      <w:pPr>
        <w:shd w:val="clear" w:color="auto" w:fill="FFFFFF"/>
        <w:ind w:firstLine="567"/>
        <w:rPr>
          <w:sz w:val="28"/>
          <w:szCs w:val="28"/>
        </w:rPr>
      </w:pPr>
      <w:r w:rsidRPr="00BC7E5E">
        <w:rPr>
          <w:sz w:val="28"/>
          <w:szCs w:val="28"/>
        </w:rPr>
        <w:t xml:space="preserve">Все страницы экземпляра-оригинала Конкурсного предложения должны быть пронумерованы и четко помечены надписью «ОРИГИНАЛ». Все страницы экземпляра-копии Конкурсного предложения также должны быть пронумерованы и четко помечены надписью «КОПИЯ». В случае расхождений Конкурсная комиссия и </w:t>
      </w:r>
      <w:proofErr w:type="spellStart"/>
      <w:r w:rsidRPr="00BC7E5E">
        <w:rPr>
          <w:sz w:val="28"/>
          <w:szCs w:val="28"/>
        </w:rPr>
        <w:t>Концедент</w:t>
      </w:r>
      <w:proofErr w:type="spellEnd"/>
      <w:r w:rsidRPr="00BC7E5E">
        <w:rPr>
          <w:sz w:val="28"/>
          <w:szCs w:val="28"/>
        </w:rPr>
        <w:t xml:space="preserve"> следуют оригиналу.</w:t>
      </w:r>
    </w:p>
    <w:p w:rsidR="00303A39" w:rsidRPr="00BC7E5E" w:rsidRDefault="00303A39" w:rsidP="00816590">
      <w:pPr>
        <w:shd w:val="clear" w:color="auto" w:fill="FFFFFF"/>
        <w:ind w:firstLine="567"/>
        <w:rPr>
          <w:sz w:val="28"/>
          <w:szCs w:val="28"/>
        </w:rPr>
      </w:pPr>
      <w:r w:rsidRPr="00BC7E5E">
        <w:rPr>
          <w:sz w:val="28"/>
          <w:szCs w:val="28"/>
        </w:rPr>
        <w:t>Документы, включенные в экземпляр-оригинал Конкурсного предложения, представляются в прошитом, скрепленном печатью (при ее наличии) и удостоверенном подписью Участника конкурса виде с указанием на обороте последнего листа количества листов.</w:t>
      </w:r>
    </w:p>
    <w:p w:rsidR="00303A39" w:rsidRPr="00BC7E5E" w:rsidRDefault="00303A39" w:rsidP="00816590">
      <w:pPr>
        <w:shd w:val="clear" w:color="auto" w:fill="FFFFFF"/>
        <w:ind w:firstLine="567"/>
        <w:rPr>
          <w:sz w:val="28"/>
          <w:szCs w:val="28"/>
        </w:rPr>
      </w:pPr>
      <w:r w:rsidRPr="00BC7E5E">
        <w:rPr>
          <w:sz w:val="28"/>
          <w:szCs w:val="28"/>
        </w:rPr>
        <w:t>Экземпляр-копия Конкурсного предложения брошюруется отдельно. При этом все листы Конкурсного предложения прошиваются, скрепляются печатью (при ее наличии) и удостоверяются подписью Участника конкурса с указанием на обороте последнего листа количества листов.</w:t>
      </w:r>
    </w:p>
    <w:p w:rsidR="00303A39" w:rsidRPr="00BC7E5E" w:rsidRDefault="00303A39" w:rsidP="00816590">
      <w:pPr>
        <w:shd w:val="clear" w:color="auto" w:fill="FFFFFF"/>
        <w:ind w:firstLine="567"/>
        <w:rPr>
          <w:sz w:val="28"/>
          <w:szCs w:val="28"/>
        </w:rPr>
      </w:pPr>
      <w:r w:rsidRPr="00BC7E5E">
        <w:rPr>
          <w:sz w:val="28"/>
          <w:szCs w:val="28"/>
        </w:rPr>
        <w:t>К Конкурсному предложению обязательно прилагается удостоверенная подписью Участника конкурса опись документов и материалов Конкурсного предложения, с указанием количества листов каждого документа (материала) в составе Конкурсного предложения (Приложение № 9 к Конкурсной документации).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 xml:space="preserve">Опись документов и материалов Конкурсного предложения не </w:t>
      </w:r>
      <w:proofErr w:type="spellStart"/>
      <w:r w:rsidRPr="00BC7E5E">
        <w:rPr>
          <w:sz w:val="28"/>
          <w:szCs w:val="28"/>
        </w:rPr>
        <w:t>сброшюровывается</w:t>
      </w:r>
      <w:proofErr w:type="spellEnd"/>
      <w:r w:rsidRPr="00BC7E5E">
        <w:rPr>
          <w:sz w:val="28"/>
          <w:szCs w:val="28"/>
        </w:rPr>
        <w:t xml:space="preserve"> с документами и материалами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Участник конкурса подает Конкурсное предложение в письменной форме в отдельном запечатанном конверте, внутри которого содержатся экземпляры Конкурсного предложения – оригинал и копия.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К конверту обязательно прилагается два экземпляра описи документов и материалов Конкурсного предложения.</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На конверте должно быть указано:</w:t>
      </w:r>
    </w:p>
    <w:p w:rsidR="00303A39" w:rsidRPr="00BC7E5E" w:rsidRDefault="00303A39" w:rsidP="00BA12DB">
      <w:pPr>
        <w:widowControl w:val="0"/>
        <w:numPr>
          <w:ilvl w:val="0"/>
          <w:numId w:val="10"/>
        </w:numPr>
        <w:shd w:val="clear" w:color="auto" w:fill="FFFFFF"/>
        <w:tabs>
          <w:tab w:val="left" w:pos="1134"/>
        </w:tabs>
        <w:autoSpaceDE w:val="0"/>
        <w:autoSpaceDN w:val="0"/>
        <w:adjustRightInd w:val="0"/>
        <w:ind w:left="0" w:firstLine="567"/>
        <w:rPr>
          <w:sz w:val="28"/>
          <w:szCs w:val="28"/>
        </w:rPr>
      </w:pPr>
      <w:r w:rsidRPr="00BC7E5E">
        <w:rPr>
          <w:sz w:val="28"/>
          <w:szCs w:val="28"/>
        </w:rPr>
        <w:t xml:space="preserve">слова «Конкурсное предложение» и наименование предмета Конкурса в соответствии с пунктом </w:t>
      </w:r>
      <w:fldSimple w:instr=" REF _Ref496118725 \r \h  \* MERGEFORMAT ">
        <w:r w:rsidR="006A2371" w:rsidRPr="006A2371">
          <w:rPr>
            <w:sz w:val="28"/>
            <w:szCs w:val="28"/>
          </w:rPr>
          <w:t>18.1.2</w:t>
        </w:r>
      </w:fldSimple>
      <w:r w:rsidRPr="00BC7E5E">
        <w:rPr>
          <w:sz w:val="28"/>
          <w:szCs w:val="28"/>
        </w:rPr>
        <w:t xml:space="preserve"> Конкурсной документации;</w:t>
      </w:r>
    </w:p>
    <w:p w:rsidR="00303A39" w:rsidRPr="00BC7E5E" w:rsidRDefault="00303A39" w:rsidP="00BA12DB">
      <w:pPr>
        <w:widowControl w:val="0"/>
        <w:numPr>
          <w:ilvl w:val="0"/>
          <w:numId w:val="10"/>
        </w:numPr>
        <w:shd w:val="clear" w:color="auto" w:fill="FFFFFF"/>
        <w:tabs>
          <w:tab w:val="left" w:pos="1134"/>
        </w:tabs>
        <w:autoSpaceDE w:val="0"/>
        <w:autoSpaceDN w:val="0"/>
        <w:adjustRightInd w:val="0"/>
        <w:ind w:left="0" w:firstLine="567"/>
        <w:rPr>
          <w:sz w:val="28"/>
          <w:szCs w:val="28"/>
        </w:rPr>
      </w:pPr>
      <w:r w:rsidRPr="00BC7E5E">
        <w:rPr>
          <w:sz w:val="28"/>
          <w:szCs w:val="28"/>
        </w:rPr>
        <w:t>наименование и адрес Участника конкурса;</w:t>
      </w:r>
    </w:p>
    <w:p w:rsidR="00303A39" w:rsidRPr="00BC7E5E" w:rsidRDefault="00303A39" w:rsidP="00BA12DB">
      <w:pPr>
        <w:widowControl w:val="0"/>
        <w:numPr>
          <w:ilvl w:val="0"/>
          <w:numId w:val="10"/>
        </w:numPr>
        <w:shd w:val="clear" w:color="auto" w:fill="FFFFFF"/>
        <w:tabs>
          <w:tab w:val="left" w:pos="1134"/>
        </w:tabs>
        <w:autoSpaceDE w:val="0"/>
        <w:autoSpaceDN w:val="0"/>
        <w:adjustRightInd w:val="0"/>
        <w:ind w:left="0" w:firstLine="567"/>
        <w:rPr>
          <w:sz w:val="28"/>
          <w:szCs w:val="28"/>
        </w:rPr>
      </w:pPr>
      <w:r w:rsidRPr="00BC7E5E">
        <w:rPr>
          <w:sz w:val="28"/>
          <w:szCs w:val="28"/>
        </w:rPr>
        <w:t>адрес представления Конкурсных предложений.</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Конверт на местах склейки должен быть подписан Участником конкурса и скреплен его печатью (при ее наличии).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t>Конверт с Конкурсным предложением не принимается, если он не запечатан и не соответствует требованиям Конкурсной документации.</w:t>
      </w:r>
    </w:p>
    <w:p w:rsidR="00303A39" w:rsidRPr="00BC7E5E" w:rsidRDefault="00303A39" w:rsidP="00816590">
      <w:pPr>
        <w:pStyle w:val="a4"/>
        <w:tabs>
          <w:tab w:val="left" w:pos="1560"/>
        </w:tabs>
        <w:autoSpaceDE w:val="0"/>
        <w:autoSpaceDN w:val="0"/>
        <w:adjustRightInd w:val="0"/>
        <w:ind w:left="0" w:firstLine="567"/>
        <w:contextualSpacing w:val="0"/>
        <w:rPr>
          <w:sz w:val="28"/>
          <w:szCs w:val="28"/>
        </w:rPr>
      </w:pPr>
      <w:r w:rsidRPr="00BC7E5E">
        <w:rPr>
          <w:sz w:val="28"/>
          <w:szCs w:val="28"/>
        </w:rPr>
        <w:lastRenderedPageBreak/>
        <w:t>Участники конкурса, присутствующие на процедуре вскрытия конвертов, также могут удостовериться в сохранности представленных конвертов.</w:t>
      </w:r>
    </w:p>
    <w:p w:rsidR="00303A39" w:rsidRPr="00BC7E5E" w:rsidRDefault="00303A39" w:rsidP="00BA12DB">
      <w:pPr>
        <w:pStyle w:val="a4"/>
        <w:widowControl w:val="0"/>
        <w:numPr>
          <w:ilvl w:val="2"/>
          <w:numId w:val="33"/>
        </w:numPr>
        <w:shd w:val="clear" w:color="auto" w:fill="FFFFFF"/>
        <w:tabs>
          <w:tab w:val="left" w:pos="1134"/>
          <w:tab w:val="left" w:pos="1560"/>
        </w:tabs>
        <w:autoSpaceDE w:val="0"/>
        <w:autoSpaceDN w:val="0"/>
        <w:adjustRightInd w:val="0"/>
        <w:ind w:left="0" w:firstLine="567"/>
        <w:contextualSpacing w:val="0"/>
        <w:rPr>
          <w:sz w:val="28"/>
          <w:szCs w:val="28"/>
        </w:rPr>
      </w:pPr>
      <w:r w:rsidRPr="00BC7E5E">
        <w:rPr>
          <w:sz w:val="28"/>
          <w:szCs w:val="28"/>
        </w:rPr>
        <w:t>На момент регистрации Конкурсного предложения Участник конкурса должен представить запечатанный конверт, содержащий оригинал и копию Конкурсного предложения с двумя экземплярами (оригинал и копия) описи документов и материалов Конкурсного предложения.</w:t>
      </w:r>
    </w:p>
    <w:p w:rsidR="00303A39" w:rsidRPr="00BC7E5E" w:rsidRDefault="00303A39" w:rsidP="00816590">
      <w:pPr>
        <w:shd w:val="clear" w:color="auto" w:fill="FFFFFF"/>
        <w:ind w:firstLine="567"/>
        <w:rPr>
          <w:sz w:val="28"/>
          <w:szCs w:val="28"/>
        </w:rPr>
      </w:pPr>
      <w:r w:rsidRPr="00BC7E5E">
        <w:rPr>
          <w:sz w:val="28"/>
          <w:szCs w:val="28"/>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03A39" w:rsidRPr="00BC7E5E" w:rsidRDefault="00303A39" w:rsidP="00816590">
      <w:pPr>
        <w:shd w:val="clear" w:color="auto" w:fill="FFFFFF"/>
        <w:ind w:firstLine="567"/>
        <w:rPr>
          <w:sz w:val="28"/>
          <w:szCs w:val="28"/>
        </w:rPr>
      </w:pPr>
      <w:r w:rsidRPr="00BC7E5E">
        <w:rPr>
          <w:sz w:val="28"/>
          <w:szCs w:val="28"/>
        </w:rPr>
        <w:t>Срок поступления Конкурсного предложения определяется по дате и времени регистрации конверта с Конкурсным предложением в журнале регистрации Конкурсных предложений и по дате и времени, проставленным при представлении Конкурсного предложения на копии описи документов и материалов Конкурсного предложения.</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После истечения срока представления Конкурсных предложений Конкурсные предложения не принимаются.</w:t>
      </w:r>
    </w:p>
    <w:p w:rsidR="00303A39" w:rsidRPr="00BC7E5E" w:rsidRDefault="00303A39" w:rsidP="00816590">
      <w:pPr>
        <w:shd w:val="clear" w:color="auto" w:fill="FFFFFF"/>
        <w:ind w:firstLine="567"/>
        <w:rPr>
          <w:sz w:val="28"/>
          <w:szCs w:val="28"/>
        </w:rPr>
      </w:pPr>
      <w:r w:rsidRPr="00BC7E5E">
        <w:rPr>
          <w:sz w:val="28"/>
          <w:szCs w:val="28"/>
        </w:rPr>
        <w:t xml:space="preserve">Конверт с Конкурсным предложением, представленный по истечении срока представления Конкурсных предложений, не принимается, не вскрывается и возвращается представившему ее Участнику </w:t>
      </w:r>
      <w:proofErr w:type="gramStart"/>
      <w:r w:rsidRPr="00BC7E5E">
        <w:rPr>
          <w:sz w:val="28"/>
          <w:szCs w:val="28"/>
        </w:rPr>
        <w:t>конкурса</w:t>
      </w:r>
      <w:proofErr w:type="gramEnd"/>
      <w:r w:rsidRPr="00BC7E5E">
        <w:rPr>
          <w:sz w:val="28"/>
          <w:szCs w:val="28"/>
        </w:rPr>
        <w:t xml:space="preserve"> вместе с описью представленных им документов и материалов, на которой делается отметка об отказе в принятии Конкурсного предложения с указанием причин отказа.</w:t>
      </w:r>
    </w:p>
    <w:p w:rsidR="00303A39" w:rsidRPr="00BC7E5E" w:rsidRDefault="00303A39" w:rsidP="00816590">
      <w:pPr>
        <w:shd w:val="clear" w:color="auto" w:fill="FFFFFF"/>
        <w:suppressAutoHyphens/>
        <w:ind w:firstLine="567"/>
        <w:rPr>
          <w:sz w:val="28"/>
          <w:szCs w:val="28"/>
        </w:rPr>
      </w:pPr>
      <w:proofErr w:type="gramStart"/>
      <w:r w:rsidRPr="00BC7E5E">
        <w:rPr>
          <w:sz w:val="28"/>
          <w:szCs w:val="28"/>
        </w:rPr>
        <w:t xml:space="preserve">В случае поступления такого Конкурсного предложения по почте конверт с Конкурсным предложением не вскрывается и во избежание возникновения дополнительных расходов у </w:t>
      </w:r>
      <w:proofErr w:type="spellStart"/>
      <w:r w:rsidRPr="00BC7E5E">
        <w:rPr>
          <w:sz w:val="28"/>
          <w:szCs w:val="28"/>
        </w:rPr>
        <w:t>Концедента</w:t>
      </w:r>
      <w:proofErr w:type="spellEnd"/>
      <w:r w:rsidRPr="00BC7E5E">
        <w:rPr>
          <w:sz w:val="28"/>
          <w:szCs w:val="28"/>
        </w:rPr>
        <w:t xml:space="preserve"> на пересылку такого Конкурсного предложения не отправляется по почте представившему его лицу, но хранится в Конкурсной комиссии до окончания всех конкурсных процедур, в том случае, если Участник конкурса, представивший Конкурсное предложение с нарушением уставленного срока для его представления</w:t>
      </w:r>
      <w:proofErr w:type="gramEnd"/>
      <w:r w:rsidRPr="00BC7E5E">
        <w:rPr>
          <w:sz w:val="28"/>
          <w:szCs w:val="28"/>
        </w:rPr>
        <w:t xml:space="preserve">, не заберет его в Конкурсной комиссии, то Конкурсная комиссия уничтожает конверт с Конкурсным предложением, о чем составляется акт, который оформляется и подписывается аналогично акту уничтожения Конкурсного предложения, поданного с нарушений срока ее подачи. </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Участник конкурса может подать только одно Конкурсное предложение.</w:t>
      </w:r>
      <w:bookmarkStart w:id="83" w:name="_Toc329096874"/>
      <w:bookmarkStart w:id="84" w:name="_Toc461181754"/>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Место и срок представления Конкурсных предложений на участие в Конкурсе</w:t>
      </w:r>
      <w:bookmarkEnd w:id="83"/>
      <w:bookmarkEnd w:id="84"/>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Конкурсные предложения предоставляются в течение 60 (</w:t>
      </w:r>
      <w:r>
        <w:rPr>
          <w:sz w:val="28"/>
          <w:szCs w:val="28"/>
        </w:rPr>
        <w:t>ш</w:t>
      </w:r>
      <w:r w:rsidRPr="00BC7E5E">
        <w:rPr>
          <w:sz w:val="28"/>
          <w:szCs w:val="28"/>
        </w:rPr>
        <w:t xml:space="preserve">естидесяти) </w:t>
      </w:r>
      <w:r>
        <w:rPr>
          <w:sz w:val="28"/>
          <w:szCs w:val="28"/>
        </w:rPr>
        <w:t>р</w:t>
      </w:r>
      <w:r w:rsidRPr="00BC7E5E">
        <w:rPr>
          <w:sz w:val="28"/>
          <w:szCs w:val="28"/>
        </w:rPr>
        <w:t xml:space="preserve">абочих дней </w:t>
      </w:r>
      <w:proofErr w:type="gramStart"/>
      <w:r w:rsidRPr="00BC7E5E">
        <w:rPr>
          <w:sz w:val="28"/>
          <w:szCs w:val="28"/>
        </w:rPr>
        <w:t>с даты направления</w:t>
      </w:r>
      <w:proofErr w:type="gramEnd"/>
      <w:r w:rsidRPr="00BC7E5E">
        <w:rPr>
          <w:sz w:val="28"/>
          <w:szCs w:val="28"/>
        </w:rPr>
        <w:t xml:space="preserve"> уведомления с предложением представить Конкурсные предложения. </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lastRenderedPageBreak/>
        <w:t>Дата начала представления Конкурсных предложений – 10.00- 11.12.2020 года.</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Дата окончания представления Конкурсных предложений – 10.00 по местному времени 15.03.2021 года.</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 xml:space="preserve">Время и место представления Конкурсных предложений – по рабочим дням с 8 часов 00 минут до 13 часов 00 минут и с 14 часов 00 минут до 17 часов 00 минут (по местному времени) по адресу: </w:t>
      </w:r>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r w:rsidRPr="00BC7E5E">
        <w:rPr>
          <w:sz w:val="28"/>
          <w:szCs w:val="28"/>
        </w:rPr>
        <w:t>45</w:t>
      </w:r>
      <w:r w:rsidRPr="00BC7E5E">
        <w:rPr>
          <w:kern w:val="3"/>
          <w:sz w:val="28"/>
          <w:szCs w:val="28"/>
        </w:rPr>
        <w:t>.</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Конкурсные предложения могут быть представлены Участниками конкурса путем направления секретарю Конкурсной комиссии (по почтовому адресу 413090, Саратовская область, город Маркс, пр</w:t>
      </w:r>
      <w:proofErr w:type="gramStart"/>
      <w:r w:rsidRPr="00BC7E5E">
        <w:rPr>
          <w:sz w:val="28"/>
          <w:szCs w:val="28"/>
        </w:rPr>
        <w:t>.Л</w:t>
      </w:r>
      <w:proofErr w:type="gramEnd"/>
      <w:r w:rsidRPr="00BC7E5E">
        <w:rPr>
          <w:sz w:val="28"/>
          <w:szCs w:val="28"/>
        </w:rPr>
        <w:t xml:space="preserve">енина, д. 20, </w:t>
      </w:r>
      <w:proofErr w:type="spellStart"/>
      <w:r w:rsidRPr="00BC7E5E">
        <w:rPr>
          <w:sz w:val="28"/>
          <w:szCs w:val="28"/>
        </w:rPr>
        <w:t>каб</w:t>
      </w:r>
      <w:proofErr w:type="spellEnd"/>
      <w:r w:rsidRPr="00BC7E5E">
        <w:rPr>
          <w:sz w:val="28"/>
          <w:szCs w:val="28"/>
        </w:rPr>
        <w:t>. 45).</w:t>
      </w:r>
    </w:p>
    <w:p w:rsidR="00303A39" w:rsidRPr="00BC7E5E" w:rsidRDefault="00303A39" w:rsidP="00BA12DB">
      <w:pPr>
        <w:pStyle w:val="a4"/>
        <w:numPr>
          <w:ilvl w:val="1"/>
          <w:numId w:val="33"/>
        </w:numPr>
        <w:tabs>
          <w:tab w:val="left" w:pos="1560"/>
        </w:tabs>
        <w:autoSpaceDE w:val="0"/>
        <w:autoSpaceDN w:val="0"/>
        <w:adjustRightInd w:val="0"/>
        <w:ind w:left="0" w:firstLine="567"/>
        <w:contextualSpacing w:val="0"/>
        <w:rPr>
          <w:sz w:val="28"/>
          <w:szCs w:val="28"/>
        </w:rPr>
      </w:pPr>
      <w:bookmarkStart w:id="85" w:name="_Toc329096875"/>
      <w:bookmarkStart w:id="86" w:name="_Toc461181755"/>
      <w:r w:rsidRPr="00BC7E5E">
        <w:rPr>
          <w:sz w:val="28"/>
          <w:szCs w:val="28"/>
        </w:rPr>
        <w:t>Порядок и срок изменения и (или) отзыва Конкурсных предложений</w:t>
      </w:r>
      <w:bookmarkEnd w:id="85"/>
      <w:bookmarkEnd w:id="86"/>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Конкурса. Форма уведомления об отзыве Конкурсного предложения представлена в Приложении № 7 к Конкурсной документации.</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Конкурса.</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Изменение в Конкурсное предложение должно быть подготовлено, запечатано и представлено таким же образом, что и Конкурсное предложение. Конверты дополнительно маркируются словом «ИЗМЕНЕНИЕ».</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bCs/>
          <w:sz w:val="28"/>
          <w:szCs w:val="28"/>
        </w:rPr>
      </w:pPr>
      <w:r w:rsidRPr="00BC7E5E">
        <w:rPr>
          <w:bCs/>
          <w:sz w:val="28"/>
          <w:szCs w:val="28"/>
        </w:rPr>
        <w:t>Конверты помечаются дополнительно надписями: «Изменение», «Отзыв».</w:t>
      </w:r>
    </w:p>
    <w:p w:rsidR="00303A39" w:rsidRPr="00BC7E5E"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303A39" w:rsidRDefault="00303A39" w:rsidP="00BA12DB">
      <w:pPr>
        <w:pStyle w:val="a4"/>
        <w:numPr>
          <w:ilvl w:val="2"/>
          <w:numId w:val="33"/>
        </w:numPr>
        <w:tabs>
          <w:tab w:val="left" w:pos="1560"/>
        </w:tabs>
        <w:autoSpaceDE w:val="0"/>
        <w:autoSpaceDN w:val="0"/>
        <w:adjustRightInd w:val="0"/>
        <w:ind w:left="0" w:firstLine="567"/>
        <w:contextualSpacing w:val="0"/>
        <w:rPr>
          <w:sz w:val="28"/>
          <w:szCs w:val="28"/>
        </w:rPr>
      </w:pPr>
      <w:r w:rsidRPr="00BC7E5E">
        <w:rPr>
          <w:sz w:val="28"/>
          <w:szCs w:val="28"/>
        </w:rPr>
        <w:t>Внесение изменений в Конкурсные предложения после истечения срока их представления, установленного графиком проведения Конкурса, не допускается.</w:t>
      </w:r>
      <w:bookmarkStart w:id="87" w:name="_Toc496125516"/>
      <w:bookmarkStart w:id="88" w:name="_Toc25304961"/>
      <w:bookmarkStart w:id="89" w:name="_Toc329096876"/>
      <w:bookmarkStart w:id="90" w:name="_Toc461181756"/>
    </w:p>
    <w:p w:rsidR="00816590" w:rsidRPr="00BC7E5E" w:rsidRDefault="00816590" w:rsidP="00816590">
      <w:pPr>
        <w:pStyle w:val="a4"/>
        <w:tabs>
          <w:tab w:val="left" w:pos="1560"/>
        </w:tabs>
        <w:autoSpaceDE w:val="0"/>
        <w:autoSpaceDN w:val="0"/>
        <w:adjustRightInd w:val="0"/>
        <w:ind w:left="567"/>
        <w:contextualSpacing w:val="0"/>
        <w:rPr>
          <w:sz w:val="28"/>
          <w:szCs w:val="28"/>
        </w:rPr>
      </w:pPr>
    </w:p>
    <w:p w:rsidR="00303A39" w:rsidRPr="00BC7E5E" w:rsidRDefault="00303A39" w:rsidP="00BA12DB">
      <w:pPr>
        <w:pStyle w:val="a4"/>
        <w:numPr>
          <w:ilvl w:val="0"/>
          <w:numId w:val="33"/>
        </w:numPr>
        <w:tabs>
          <w:tab w:val="left" w:pos="1560"/>
        </w:tabs>
        <w:autoSpaceDE w:val="0"/>
        <w:autoSpaceDN w:val="0"/>
        <w:adjustRightInd w:val="0"/>
        <w:contextualSpacing w:val="0"/>
        <w:jc w:val="center"/>
        <w:rPr>
          <w:bCs/>
          <w:sz w:val="28"/>
          <w:szCs w:val="28"/>
        </w:rPr>
      </w:pPr>
      <w:r w:rsidRPr="00BC7E5E">
        <w:rPr>
          <w:bCs/>
          <w:sz w:val="28"/>
          <w:szCs w:val="28"/>
        </w:rPr>
        <w:t>Порядок, место, дата и время вскрытия конвертов с конкурсными предложениями</w:t>
      </w:r>
      <w:bookmarkEnd w:id="87"/>
      <w:bookmarkEnd w:id="88"/>
      <w:bookmarkEnd w:id="89"/>
      <w:bookmarkEnd w:id="90"/>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t>Вскрытие конвертов с Конкурсными предложениями производится Конкурсной комиссией согласно Графику проведения Конкурса.</w:t>
      </w:r>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t xml:space="preserve">Конверты с Конкурсными предложениями вскрываются на заседании Конкурсной комиссии 15.03.2021 года в 10 часов 00 минут (по местному времени) по адресу: </w:t>
      </w:r>
      <w:r w:rsidRPr="00BC7E5E">
        <w:rPr>
          <w:kern w:val="3"/>
          <w:sz w:val="28"/>
          <w:szCs w:val="28"/>
        </w:rPr>
        <w:t>413090, Саратовская область, город Маркс, пр</w:t>
      </w:r>
      <w:proofErr w:type="gramStart"/>
      <w:r w:rsidRPr="00BC7E5E">
        <w:rPr>
          <w:kern w:val="3"/>
          <w:sz w:val="28"/>
          <w:szCs w:val="28"/>
        </w:rPr>
        <w:t>.Л</w:t>
      </w:r>
      <w:proofErr w:type="gramEnd"/>
      <w:r w:rsidRPr="00BC7E5E">
        <w:rPr>
          <w:kern w:val="3"/>
          <w:sz w:val="28"/>
          <w:szCs w:val="28"/>
        </w:rPr>
        <w:t xml:space="preserve">енина, д. 20, </w:t>
      </w:r>
      <w:proofErr w:type="spellStart"/>
      <w:r w:rsidRPr="00BC7E5E">
        <w:rPr>
          <w:kern w:val="3"/>
          <w:sz w:val="28"/>
          <w:szCs w:val="28"/>
        </w:rPr>
        <w:t>каб</w:t>
      </w:r>
      <w:proofErr w:type="spellEnd"/>
      <w:r w:rsidRPr="00BC7E5E">
        <w:rPr>
          <w:kern w:val="3"/>
          <w:sz w:val="28"/>
          <w:szCs w:val="28"/>
        </w:rPr>
        <w:t xml:space="preserve">. </w:t>
      </w:r>
      <w:r w:rsidRPr="00BC7E5E">
        <w:rPr>
          <w:sz w:val="28"/>
          <w:szCs w:val="28"/>
        </w:rPr>
        <w:t>45</w:t>
      </w:r>
      <w:r w:rsidRPr="00BC7E5E">
        <w:rPr>
          <w:kern w:val="3"/>
          <w:sz w:val="28"/>
          <w:szCs w:val="28"/>
        </w:rPr>
        <w:t>.</w:t>
      </w:r>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t>Участники конкурса, представившие Конкурсные предложения в Конкурсную комиссию (или их уполномоченные представители) вправе присутствовать при вскрытии конвертов с Конкурсными предложениями.</w:t>
      </w:r>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lastRenderedPageBreak/>
        <w:t xml:space="preserve">Участники конкурса и/или уполномоченные представители Участников конкурса вправе присутствовать при вскрытии конвертов с Конкурсными предложениями. Участники конкурса и/или уполномоченные представители Участников конкурса вправе осуществлять аудиозапись, видеозапись, фотографирование, в том числе видеозапись и </w:t>
      </w:r>
      <w:proofErr w:type="spellStart"/>
      <w:r w:rsidRPr="00BC7E5E">
        <w:rPr>
          <w:sz w:val="28"/>
          <w:szCs w:val="28"/>
        </w:rPr>
        <w:t>фотофиксацию</w:t>
      </w:r>
      <w:proofErr w:type="spellEnd"/>
      <w:r w:rsidRPr="00BC7E5E">
        <w:rPr>
          <w:sz w:val="28"/>
          <w:szCs w:val="28"/>
        </w:rPr>
        <w:t xml:space="preserve"> Конкурсных предложений Участников конкурса. </w:t>
      </w:r>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указанного в настоящей Конкурсной документации.</w:t>
      </w:r>
    </w:p>
    <w:p w:rsidR="00303A39" w:rsidRPr="00BC7E5E" w:rsidRDefault="00303A39" w:rsidP="00BA12DB">
      <w:pPr>
        <w:pStyle w:val="a4"/>
        <w:numPr>
          <w:ilvl w:val="1"/>
          <w:numId w:val="33"/>
        </w:numPr>
        <w:tabs>
          <w:tab w:val="left" w:pos="0"/>
          <w:tab w:val="left" w:pos="1134"/>
        </w:tabs>
        <w:autoSpaceDE w:val="0"/>
        <w:autoSpaceDN w:val="0"/>
        <w:adjustRightInd w:val="0"/>
        <w:ind w:left="0" w:firstLine="567"/>
        <w:contextualSpacing w:val="0"/>
        <w:rPr>
          <w:sz w:val="28"/>
          <w:szCs w:val="28"/>
        </w:rPr>
      </w:pPr>
      <w:r w:rsidRPr="00BC7E5E">
        <w:rPr>
          <w:sz w:val="28"/>
          <w:szCs w:val="28"/>
        </w:rPr>
        <w:t xml:space="preserve">При вскрытии каждого конверта с Конкурсным предложением присутствующим объявляются и в протокол вскрытия конвертов с Конкурсными предложениями заносятся: </w:t>
      </w:r>
    </w:p>
    <w:p w:rsidR="00303A39" w:rsidRPr="00BC7E5E" w:rsidRDefault="00303A39" w:rsidP="00BA12DB">
      <w:pPr>
        <w:pStyle w:val="Standard"/>
        <w:numPr>
          <w:ilvl w:val="0"/>
          <w:numId w:val="2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сведения о целостности представленных конвертов с Конкурсным Предложением (оригинала и копии);</w:t>
      </w:r>
    </w:p>
    <w:p w:rsidR="00303A39" w:rsidRPr="00BC7E5E" w:rsidRDefault="00303A39" w:rsidP="00BA12DB">
      <w:pPr>
        <w:pStyle w:val="Standard"/>
        <w:numPr>
          <w:ilvl w:val="0"/>
          <w:numId w:val="2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количество томов, из которых состоит Конкурсное предложение Участника конкурса, а также количество листов в каждом томе, указанное на обороте соответствующего тома;</w:t>
      </w:r>
    </w:p>
    <w:p w:rsidR="00303A39" w:rsidRPr="00BC7E5E" w:rsidRDefault="00303A39" w:rsidP="00BA12DB">
      <w:pPr>
        <w:pStyle w:val="Standard"/>
        <w:numPr>
          <w:ilvl w:val="0"/>
          <w:numId w:val="23"/>
        </w:numPr>
        <w:tabs>
          <w:tab w:val="left" w:pos="0"/>
          <w:tab w:val="left" w:pos="567"/>
          <w:tab w:val="left" w:pos="1080"/>
          <w:tab w:val="left" w:pos="1134"/>
        </w:tabs>
        <w:overflowPunct w:val="0"/>
        <w:autoSpaceDE w:val="0"/>
        <w:autoSpaceDN w:val="0"/>
        <w:ind w:left="0" w:right="-1" w:firstLine="567"/>
        <w:textAlignment w:val="baseline"/>
        <w:rPr>
          <w:szCs w:val="28"/>
        </w:rPr>
      </w:pPr>
      <w:proofErr w:type="gramStart"/>
      <w:r w:rsidRPr="00BC7E5E">
        <w:rPr>
          <w:szCs w:val="28"/>
        </w:rPr>
        <w:t>наименование (фамилия, имя, отчество) и место нахождения (место жительства) Участника конкурса;</w:t>
      </w:r>
      <w:proofErr w:type="gramEnd"/>
    </w:p>
    <w:p w:rsidR="00303A39" w:rsidRPr="00BC7E5E" w:rsidRDefault="00303A39" w:rsidP="00BA12DB">
      <w:pPr>
        <w:pStyle w:val="Standard"/>
        <w:numPr>
          <w:ilvl w:val="0"/>
          <w:numId w:val="2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сведения о наличии в Конкурсном предложении документов и материалов, требование о представлении которых Участниками конкурса содержится в настоящей Конкурсной документации;</w:t>
      </w:r>
    </w:p>
    <w:p w:rsidR="00303A39" w:rsidRPr="00BC7E5E" w:rsidRDefault="00303A39" w:rsidP="00BA12DB">
      <w:pPr>
        <w:pStyle w:val="Standard"/>
        <w:numPr>
          <w:ilvl w:val="0"/>
          <w:numId w:val="2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числовые значения Критериев конкурса, содержащихся в Конкурсном предложении Участника.</w:t>
      </w:r>
    </w:p>
    <w:p w:rsidR="00303A39" w:rsidRPr="00BC7E5E" w:rsidRDefault="00303A39" w:rsidP="00BA12DB">
      <w:pPr>
        <w:pStyle w:val="Standard"/>
        <w:numPr>
          <w:ilvl w:val="1"/>
          <w:numId w:val="3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 xml:space="preserve">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 (или) разделов, включающих группы таких документов и материалов, в составе Конкурсного предложения Участника конкурса. 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w:t>
      </w:r>
      <w:proofErr w:type="gramStart"/>
      <w:r w:rsidRPr="00BC7E5E">
        <w:rPr>
          <w:szCs w:val="28"/>
        </w:rPr>
        <w:t>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 (-</w:t>
      </w:r>
      <w:proofErr w:type="spellStart"/>
      <w:r w:rsidRPr="00BC7E5E">
        <w:rPr>
          <w:szCs w:val="28"/>
        </w:rPr>
        <w:t>ий</w:t>
      </w:r>
      <w:proofErr w:type="spellEnd"/>
      <w:r w:rsidRPr="00BC7E5E">
        <w:rPr>
          <w:szCs w:val="28"/>
        </w:rPr>
        <w:t>)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w:t>
      </w:r>
      <w:proofErr w:type="gramEnd"/>
      <w:r w:rsidRPr="00BC7E5E">
        <w:rPr>
          <w:szCs w:val="28"/>
        </w:rPr>
        <w:t xml:space="preserve">) может быть </w:t>
      </w:r>
      <w:proofErr w:type="gramStart"/>
      <w:r w:rsidRPr="00BC7E5E">
        <w:rPr>
          <w:szCs w:val="28"/>
        </w:rPr>
        <w:t>признан</w:t>
      </w:r>
      <w:proofErr w:type="gramEnd"/>
      <w:r w:rsidRPr="00BC7E5E">
        <w:rPr>
          <w:szCs w:val="28"/>
        </w:rPr>
        <w:t xml:space="preserve"> Конкурсной комиссией как не подтверждающий соответствие Конкурсного предложения требованиям, установленным Конкурсной документаций и (или) как не подтверждающий информацию, содержащуюся в Конкурсном предложении Участника конкурса.</w:t>
      </w:r>
    </w:p>
    <w:p w:rsidR="00303A39" w:rsidRPr="00BC7E5E" w:rsidRDefault="00303A39" w:rsidP="00BA12DB">
      <w:pPr>
        <w:pStyle w:val="Standard"/>
        <w:numPr>
          <w:ilvl w:val="1"/>
          <w:numId w:val="3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lastRenderedPageBreak/>
        <w:t>Протокол вскрытия конвертов с Конкурсными предложениями оформляется в сроки, установленные Графиком проведения конкурса.</w:t>
      </w:r>
    </w:p>
    <w:p w:rsidR="00303A39" w:rsidRDefault="00303A39" w:rsidP="00BA12DB">
      <w:pPr>
        <w:pStyle w:val="Standard"/>
        <w:numPr>
          <w:ilvl w:val="1"/>
          <w:numId w:val="33"/>
        </w:numPr>
        <w:tabs>
          <w:tab w:val="left" w:pos="0"/>
          <w:tab w:val="left" w:pos="567"/>
          <w:tab w:val="left" w:pos="1080"/>
          <w:tab w:val="left" w:pos="1134"/>
        </w:tabs>
        <w:overflowPunct w:val="0"/>
        <w:autoSpaceDE w:val="0"/>
        <w:autoSpaceDN w:val="0"/>
        <w:ind w:left="0" w:right="-1" w:firstLine="567"/>
        <w:textAlignment w:val="baseline"/>
        <w:rPr>
          <w:szCs w:val="28"/>
        </w:rPr>
      </w:pPr>
      <w:r w:rsidRPr="00BC7E5E">
        <w:rPr>
          <w:szCs w:val="28"/>
        </w:rPr>
        <w:t>На вскрытии конвертов с Конкурсными предложениями ведется аудиозапись.</w:t>
      </w:r>
      <w:bookmarkStart w:id="91" w:name="_Toc496125518"/>
      <w:bookmarkStart w:id="92" w:name="_Toc25304962"/>
      <w:bookmarkStart w:id="93" w:name="_Toc329096877"/>
      <w:bookmarkStart w:id="94" w:name="_Toc461181757"/>
    </w:p>
    <w:p w:rsidR="00816590" w:rsidRPr="00BC7E5E" w:rsidRDefault="00816590" w:rsidP="00816590">
      <w:pPr>
        <w:pStyle w:val="Standard"/>
        <w:tabs>
          <w:tab w:val="left" w:pos="0"/>
          <w:tab w:val="left" w:pos="567"/>
          <w:tab w:val="left" w:pos="1080"/>
          <w:tab w:val="left" w:pos="1134"/>
        </w:tabs>
        <w:overflowPunct w:val="0"/>
        <w:autoSpaceDE w:val="0"/>
        <w:autoSpaceDN w:val="0"/>
        <w:ind w:left="567" w:right="-1" w:firstLine="0"/>
        <w:textAlignment w:val="baseline"/>
        <w:rPr>
          <w:szCs w:val="28"/>
        </w:rPr>
      </w:pPr>
    </w:p>
    <w:p w:rsidR="00303A39" w:rsidRPr="00BC7E5E" w:rsidRDefault="00303A39" w:rsidP="00BA12DB">
      <w:pPr>
        <w:pStyle w:val="Standard"/>
        <w:numPr>
          <w:ilvl w:val="0"/>
          <w:numId w:val="33"/>
        </w:numPr>
        <w:tabs>
          <w:tab w:val="left" w:pos="0"/>
          <w:tab w:val="left" w:pos="567"/>
          <w:tab w:val="left" w:pos="1080"/>
          <w:tab w:val="left" w:pos="1134"/>
        </w:tabs>
        <w:overflowPunct w:val="0"/>
        <w:autoSpaceDE w:val="0"/>
        <w:autoSpaceDN w:val="0"/>
        <w:ind w:right="-1"/>
        <w:jc w:val="center"/>
        <w:textAlignment w:val="baseline"/>
        <w:rPr>
          <w:bCs/>
          <w:szCs w:val="28"/>
        </w:rPr>
      </w:pPr>
      <w:r w:rsidRPr="00BC7E5E">
        <w:rPr>
          <w:bCs/>
          <w:szCs w:val="28"/>
        </w:rPr>
        <w:t>Порядок рассмотрения и оценки конкурсных предложений</w:t>
      </w:r>
      <w:bookmarkEnd w:id="91"/>
      <w:bookmarkEnd w:id="92"/>
      <w:bookmarkEnd w:id="93"/>
      <w:bookmarkEnd w:id="94"/>
    </w:p>
    <w:p w:rsidR="00303A39" w:rsidRPr="00BC7E5E" w:rsidRDefault="00303A39" w:rsidP="00BA12DB">
      <w:pPr>
        <w:pStyle w:val="a4"/>
        <w:numPr>
          <w:ilvl w:val="1"/>
          <w:numId w:val="33"/>
        </w:numPr>
        <w:tabs>
          <w:tab w:val="left" w:pos="1134"/>
        </w:tabs>
        <w:autoSpaceDE w:val="0"/>
        <w:autoSpaceDN w:val="0"/>
        <w:adjustRightInd w:val="0"/>
        <w:ind w:left="0" w:firstLine="567"/>
        <w:contextualSpacing w:val="0"/>
        <w:rPr>
          <w:sz w:val="28"/>
          <w:szCs w:val="28"/>
        </w:rPr>
      </w:pPr>
      <w:r w:rsidRPr="00BC7E5E">
        <w:rPr>
          <w:sz w:val="28"/>
          <w:szCs w:val="28"/>
        </w:rPr>
        <w:t xml:space="preserve">Рассмотрение и оценка Конкурсной комиссией представленных Конкурсных предложений производится с целью определения Победителя конкурса в течение 10 (Десяти) рабочих дней </w:t>
      </w:r>
      <w:proofErr w:type="gramStart"/>
      <w:r w:rsidRPr="00BC7E5E">
        <w:rPr>
          <w:sz w:val="28"/>
          <w:szCs w:val="28"/>
        </w:rPr>
        <w:t>с даты подписания</w:t>
      </w:r>
      <w:proofErr w:type="gramEnd"/>
      <w:r w:rsidRPr="00BC7E5E">
        <w:rPr>
          <w:sz w:val="28"/>
          <w:szCs w:val="28"/>
        </w:rPr>
        <w:t xml:space="preserve"> протокола вскрытия конвертов с Конкурсными предложениями.</w:t>
      </w:r>
    </w:p>
    <w:p w:rsidR="00303A39" w:rsidRPr="00BC7E5E" w:rsidRDefault="00303A39" w:rsidP="00BA12DB">
      <w:pPr>
        <w:pStyle w:val="a4"/>
        <w:numPr>
          <w:ilvl w:val="1"/>
          <w:numId w:val="33"/>
        </w:numPr>
        <w:tabs>
          <w:tab w:val="left" w:pos="1134"/>
          <w:tab w:val="left" w:pos="1560"/>
        </w:tabs>
        <w:autoSpaceDE w:val="0"/>
        <w:autoSpaceDN w:val="0"/>
        <w:adjustRightInd w:val="0"/>
        <w:ind w:left="0" w:firstLine="567"/>
        <w:contextualSpacing w:val="0"/>
        <w:rPr>
          <w:sz w:val="28"/>
          <w:szCs w:val="28"/>
        </w:rPr>
      </w:pPr>
      <w:r w:rsidRPr="00BC7E5E">
        <w:rPr>
          <w:sz w:val="28"/>
          <w:szCs w:val="28"/>
        </w:rPr>
        <w:t>Конкурсная комиссия рассматривает Конкурсные предложения на их соответствие Критериям конкурса, установленным в Конкурсной документации, и проводит сравнение содержащихся в Конкурсных предложениях условий.</w:t>
      </w:r>
    </w:p>
    <w:p w:rsidR="00303A39" w:rsidRPr="00BC7E5E" w:rsidRDefault="00303A39" w:rsidP="00BA12DB">
      <w:pPr>
        <w:pStyle w:val="a4"/>
        <w:numPr>
          <w:ilvl w:val="1"/>
          <w:numId w:val="33"/>
        </w:numPr>
        <w:tabs>
          <w:tab w:val="left" w:pos="1134"/>
          <w:tab w:val="left" w:pos="1560"/>
        </w:tabs>
        <w:autoSpaceDE w:val="0"/>
        <w:autoSpaceDN w:val="0"/>
        <w:adjustRightInd w:val="0"/>
        <w:ind w:left="0" w:firstLine="567"/>
        <w:contextualSpacing w:val="0"/>
        <w:rPr>
          <w:sz w:val="28"/>
          <w:szCs w:val="28"/>
        </w:rPr>
      </w:pPr>
      <w:r w:rsidRPr="00BC7E5E">
        <w:rPr>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303A39" w:rsidRPr="00BC7E5E" w:rsidRDefault="00303A39" w:rsidP="00BA12DB">
      <w:pPr>
        <w:pStyle w:val="a4"/>
        <w:numPr>
          <w:ilvl w:val="0"/>
          <w:numId w:val="24"/>
        </w:numPr>
        <w:tabs>
          <w:tab w:val="left" w:pos="1134"/>
        </w:tabs>
        <w:ind w:left="0" w:firstLine="567"/>
        <w:contextualSpacing w:val="0"/>
        <w:rPr>
          <w:sz w:val="28"/>
          <w:szCs w:val="28"/>
        </w:rPr>
      </w:pPr>
      <w:r w:rsidRPr="00BC7E5E">
        <w:rPr>
          <w:sz w:val="28"/>
          <w:szCs w:val="28"/>
        </w:rPr>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03A39" w:rsidRPr="00BC7E5E" w:rsidRDefault="00303A39" w:rsidP="00BA12DB">
      <w:pPr>
        <w:pStyle w:val="a4"/>
        <w:numPr>
          <w:ilvl w:val="0"/>
          <w:numId w:val="24"/>
        </w:numPr>
        <w:tabs>
          <w:tab w:val="left" w:pos="1134"/>
        </w:tabs>
        <w:ind w:left="0" w:firstLine="567"/>
        <w:contextualSpacing w:val="0"/>
        <w:rPr>
          <w:sz w:val="28"/>
          <w:szCs w:val="28"/>
        </w:rPr>
      </w:pPr>
      <w:r w:rsidRPr="00BC7E5E">
        <w:rPr>
          <w:sz w:val="28"/>
          <w:szCs w:val="28"/>
        </w:rPr>
        <w:t>условие, содержащееся в Конкурсном предложении, не соответствует установленным параметрам Критериев конкурса;</w:t>
      </w:r>
    </w:p>
    <w:p w:rsidR="00303A39" w:rsidRPr="00BC7E5E" w:rsidRDefault="00303A39" w:rsidP="00BA12DB">
      <w:pPr>
        <w:pStyle w:val="a4"/>
        <w:numPr>
          <w:ilvl w:val="0"/>
          <w:numId w:val="24"/>
        </w:numPr>
        <w:tabs>
          <w:tab w:val="left" w:pos="1134"/>
        </w:tabs>
        <w:ind w:left="0" w:firstLine="567"/>
        <w:contextualSpacing w:val="0"/>
        <w:rPr>
          <w:sz w:val="28"/>
          <w:szCs w:val="28"/>
        </w:rPr>
      </w:pPr>
      <w:r w:rsidRPr="00BC7E5E">
        <w:rPr>
          <w:sz w:val="28"/>
          <w:szCs w:val="28"/>
        </w:rPr>
        <w:t>представленные Участником конкурса документы и материалы недостоверны.</w:t>
      </w:r>
    </w:p>
    <w:p w:rsidR="00303A39" w:rsidRPr="00BC7E5E" w:rsidRDefault="00303A39" w:rsidP="00BA12DB">
      <w:pPr>
        <w:pStyle w:val="a4"/>
        <w:numPr>
          <w:ilvl w:val="1"/>
          <w:numId w:val="33"/>
        </w:numPr>
        <w:tabs>
          <w:tab w:val="left" w:pos="1134"/>
          <w:tab w:val="left" w:pos="1560"/>
        </w:tabs>
        <w:autoSpaceDE w:val="0"/>
        <w:autoSpaceDN w:val="0"/>
        <w:adjustRightInd w:val="0"/>
        <w:ind w:left="0" w:firstLine="567"/>
        <w:contextualSpacing w:val="0"/>
        <w:rPr>
          <w:color w:val="2D2D2D"/>
          <w:spacing w:val="2"/>
          <w:sz w:val="28"/>
          <w:szCs w:val="28"/>
        </w:rPr>
      </w:pPr>
      <w:r w:rsidRPr="00BC7E5E">
        <w:rPr>
          <w:color w:val="2D2D2D"/>
          <w:spacing w:val="2"/>
          <w:sz w:val="28"/>
          <w:szCs w:val="28"/>
        </w:rPr>
        <w:t xml:space="preserve">Оценка Конкурсных предложений осуществляется в порядке, предусмотренной статьей 32 Закона о концессионных соглашениях. </w:t>
      </w:r>
    </w:p>
    <w:p w:rsidR="00303A39" w:rsidRPr="00BC7E5E" w:rsidRDefault="00303A39" w:rsidP="00816590">
      <w:pPr>
        <w:pStyle w:val="a4"/>
        <w:tabs>
          <w:tab w:val="left" w:pos="1134"/>
          <w:tab w:val="left" w:pos="1560"/>
        </w:tabs>
        <w:autoSpaceDE w:val="0"/>
        <w:autoSpaceDN w:val="0"/>
        <w:adjustRightInd w:val="0"/>
        <w:ind w:left="0" w:firstLine="567"/>
        <w:contextualSpacing w:val="0"/>
        <w:rPr>
          <w:color w:val="2D2D2D"/>
          <w:spacing w:val="2"/>
          <w:sz w:val="28"/>
          <w:szCs w:val="28"/>
        </w:rPr>
      </w:pPr>
      <w:r w:rsidRPr="00BC7E5E">
        <w:rPr>
          <w:color w:val="2D2D2D"/>
          <w:spacing w:val="2"/>
          <w:sz w:val="28"/>
          <w:szCs w:val="28"/>
        </w:rPr>
        <w:t>По каждому из приведенных критериев конкурса для каждого конкурсного предложения рассчитывается рейтинг следующим образом.</w:t>
      </w:r>
    </w:p>
    <w:p w:rsidR="00303A39" w:rsidRPr="00BC7E5E" w:rsidRDefault="00303A39" w:rsidP="00816590">
      <w:pPr>
        <w:tabs>
          <w:tab w:val="left" w:pos="1134"/>
        </w:tabs>
        <w:ind w:firstLine="567"/>
        <w:rPr>
          <w:color w:val="2D2D2D"/>
          <w:spacing w:val="2"/>
          <w:sz w:val="28"/>
          <w:szCs w:val="28"/>
        </w:rPr>
      </w:pPr>
      <w:r w:rsidRPr="00BC7E5E">
        <w:rPr>
          <w:sz w:val="28"/>
          <w:szCs w:val="28"/>
        </w:rPr>
        <w:t>Рейтинг, присуждаемый 1-му конкурсному предложению по критерию «Объем предоставления услуг»:</w:t>
      </w:r>
    </w:p>
    <w:p w:rsidR="00303A39" w:rsidRPr="00AF6D77" w:rsidRDefault="00303A39" w:rsidP="00816590">
      <w:pPr>
        <w:tabs>
          <w:tab w:val="left" w:pos="1134"/>
        </w:tabs>
        <w:ind w:firstLine="567"/>
        <w:rPr>
          <w:color w:val="2D2D2D"/>
          <w:spacing w:val="2"/>
          <w:sz w:val="28"/>
          <w:szCs w:val="28"/>
          <w:lang w:val="en-US"/>
        </w:rPr>
      </w:pPr>
      <w:proofErr w:type="spellStart"/>
      <w:r w:rsidRPr="00BC7E5E">
        <w:rPr>
          <w:color w:val="2D2D2D"/>
          <w:spacing w:val="2"/>
          <w:sz w:val="28"/>
          <w:szCs w:val="28"/>
          <w:lang w:val="en-US"/>
        </w:rPr>
        <w:t>Kspi</w:t>
      </w:r>
      <w:proofErr w:type="spellEnd"/>
      <w:r w:rsidRPr="00AF6D77">
        <w:rPr>
          <w:color w:val="2D2D2D"/>
          <w:spacing w:val="2"/>
          <w:sz w:val="28"/>
          <w:szCs w:val="28"/>
          <w:lang w:val="en-US"/>
        </w:rPr>
        <w:t>=</w:t>
      </w:r>
      <w:proofErr w:type="gramStart"/>
      <w:r w:rsidRPr="00AF6D77">
        <w:rPr>
          <w:color w:val="2D2D2D"/>
          <w:spacing w:val="2"/>
          <w:sz w:val="28"/>
          <w:szCs w:val="28"/>
          <w:lang w:val="en-US"/>
        </w:rPr>
        <w:t>0,2</w:t>
      </w:r>
      <w:r w:rsidRPr="00BC7E5E">
        <w:rPr>
          <w:color w:val="2D2D2D"/>
          <w:spacing w:val="2"/>
          <w:sz w:val="28"/>
          <w:szCs w:val="28"/>
          <w:lang w:val="en-US"/>
        </w:rPr>
        <w:t>x</w:t>
      </w:r>
      <w:r w:rsidRPr="00AF6D77">
        <w:rPr>
          <w:color w:val="2D2D2D"/>
          <w:spacing w:val="2"/>
          <w:sz w:val="28"/>
          <w:szCs w:val="28"/>
          <w:lang w:val="en-US"/>
        </w:rPr>
        <w:t>(</w:t>
      </w:r>
      <w:proofErr w:type="spellStart"/>
      <w:proofErr w:type="gramEnd"/>
      <w:r w:rsidRPr="00BC7E5E">
        <w:rPr>
          <w:color w:val="2D2D2D"/>
          <w:spacing w:val="2"/>
          <w:sz w:val="28"/>
          <w:szCs w:val="28"/>
          <w:lang w:val="en-US"/>
        </w:rPr>
        <w:t>Ksi</w:t>
      </w:r>
      <w:proofErr w:type="spellEnd"/>
      <w:r w:rsidRPr="00AF6D77">
        <w:rPr>
          <w:color w:val="2D2D2D"/>
          <w:spacing w:val="2"/>
          <w:sz w:val="28"/>
          <w:szCs w:val="28"/>
          <w:lang w:val="en-US"/>
        </w:rPr>
        <w:t xml:space="preserve"> – </w:t>
      </w:r>
      <w:proofErr w:type="spellStart"/>
      <w:r w:rsidRPr="00BC7E5E">
        <w:rPr>
          <w:color w:val="2D2D2D"/>
          <w:spacing w:val="2"/>
          <w:sz w:val="28"/>
          <w:szCs w:val="28"/>
          <w:lang w:val="en-US"/>
        </w:rPr>
        <w:t>Ksmin</w:t>
      </w:r>
      <w:proofErr w:type="spellEnd"/>
      <w:r w:rsidRPr="00AF6D77">
        <w:rPr>
          <w:color w:val="2D2D2D"/>
          <w:spacing w:val="2"/>
          <w:sz w:val="28"/>
          <w:szCs w:val="28"/>
          <w:lang w:val="en-US"/>
        </w:rPr>
        <w:t>)/(</w:t>
      </w:r>
      <w:proofErr w:type="spellStart"/>
      <w:r w:rsidRPr="00BC7E5E">
        <w:rPr>
          <w:color w:val="2D2D2D"/>
          <w:spacing w:val="2"/>
          <w:sz w:val="28"/>
          <w:szCs w:val="28"/>
          <w:lang w:val="en-US"/>
        </w:rPr>
        <w:t>Ksmax</w:t>
      </w:r>
      <w:proofErr w:type="spellEnd"/>
      <w:r w:rsidRPr="00AF6D77">
        <w:rPr>
          <w:color w:val="2D2D2D"/>
          <w:spacing w:val="2"/>
          <w:sz w:val="28"/>
          <w:szCs w:val="28"/>
          <w:lang w:val="en-US"/>
        </w:rPr>
        <w:t xml:space="preserve"> – </w:t>
      </w:r>
      <w:proofErr w:type="spellStart"/>
      <w:r w:rsidRPr="00BC7E5E">
        <w:rPr>
          <w:color w:val="2D2D2D"/>
          <w:spacing w:val="2"/>
          <w:sz w:val="28"/>
          <w:szCs w:val="28"/>
          <w:lang w:val="en-US"/>
        </w:rPr>
        <w:t>Ksmin</w:t>
      </w:r>
      <w:proofErr w:type="spellEnd"/>
      <w:r w:rsidRPr="00AF6D77">
        <w:rPr>
          <w:color w:val="2D2D2D"/>
          <w:spacing w:val="2"/>
          <w:sz w:val="28"/>
          <w:szCs w:val="28"/>
          <w:lang w:val="en-US"/>
        </w:rPr>
        <w:t>),</w:t>
      </w:r>
    </w:p>
    <w:p w:rsidR="00303A39" w:rsidRPr="00BC7E5E" w:rsidRDefault="00303A39" w:rsidP="00816590">
      <w:pPr>
        <w:tabs>
          <w:tab w:val="left" w:pos="1134"/>
        </w:tabs>
        <w:ind w:firstLine="567"/>
        <w:rPr>
          <w:color w:val="2D2D2D"/>
          <w:spacing w:val="2"/>
          <w:sz w:val="28"/>
          <w:szCs w:val="28"/>
        </w:rPr>
      </w:pPr>
      <w:r w:rsidRPr="00BC7E5E">
        <w:rPr>
          <w:color w:val="2D2D2D"/>
          <w:spacing w:val="2"/>
          <w:sz w:val="28"/>
          <w:szCs w:val="28"/>
          <w:lang w:val="en-US"/>
        </w:rPr>
        <w:t>Ks</w:t>
      </w:r>
      <w:proofErr w:type="spellStart"/>
      <w:r w:rsidRPr="00BC7E5E">
        <w:rPr>
          <w:color w:val="2D2D2D"/>
          <w:spacing w:val="2"/>
          <w:sz w:val="28"/>
          <w:szCs w:val="28"/>
        </w:rPr>
        <w:t>i</w:t>
      </w:r>
      <w:proofErr w:type="spellEnd"/>
      <w:r w:rsidRPr="00BC7E5E">
        <w:rPr>
          <w:color w:val="2D2D2D"/>
          <w:spacing w:val="2"/>
          <w:sz w:val="28"/>
          <w:szCs w:val="28"/>
        </w:rPr>
        <w:t xml:space="preserve"> – предложение 1-ого участника конкурса по этому критерию,</w:t>
      </w:r>
    </w:p>
    <w:p w:rsidR="00303A39" w:rsidRPr="00BC7E5E" w:rsidRDefault="00303A39" w:rsidP="00816590">
      <w:pPr>
        <w:tabs>
          <w:tab w:val="left" w:pos="1134"/>
        </w:tabs>
        <w:ind w:firstLine="567"/>
        <w:rPr>
          <w:color w:val="2D2D2D"/>
          <w:spacing w:val="2"/>
          <w:sz w:val="28"/>
          <w:szCs w:val="28"/>
        </w:rPr>
      </w:pPr>
      <w:proofErr w:type="gramStart"/>
      <w:r w:rsidRPr="00BC7E5E">
        <w:rPr>
          <w:color w:val="2D2D2D"/>
          <w:spacing w:val="2"/>
          <w:sz w:val="28"/>
          <w:szCs w:val="28"/>
        </w:rPr>
        <w:t>К</w:t>
      </w:r>
      <w:proofErr w:type="spellStart"/>
      <w:proofErr w:type="gramEnd"/>
      <w:r w:rsidRPr="00BC7E5E">
        <w:rPr>
          <w:color w:val="2D2D2D"/>
          <w:spacing w:val="2"/>
          <w:sz w:val="28"/>
          <w:szCs w:val="28"/>
          <w:lang w:val="en-US"/>
        </w:rPr>
        <w:t>smin</w:t>
      </w:r>
      <w:proofErr w:type="spellEnd"/>
      <w:r w:rsidRPr="00BC7E5E">
        <w:rPr>
          <w:color w:val="2D2D2D"/>
          <w:spacing w:val="2"/>
          <w:sz w:val="28"/>
          <w:szCs w:val="28"/>
        </w:rPr>
        <w:t xml:space="preserve"> – минимальное значение по текущему критерию, предложенное участниками,</w:t>
      </w:r>
    </w:p>
    <w:p w:rsidR="00303A39" w:rsidRPr="00BC7E5E" w:rsidRDefault="00303A39" w:rsidP="00816590">
      <w:pPr>
        <w:tabs>
          <w:tab w:val="left" w:pos="1134"/>
        </w:tabs>
        <w:ind w:firstLine="567"/>
        <w:rPr>
          <w:color w:val="2D2D2D"/>
          <w:spacing w:val="2"/>
          <w:sz w:val="28"/>
          <w:szCs w:val="28"/>
        </w:rPr>
      </w:pPr>
      <w:proofErr w:type="spellStart"/>
      <w:proofErr w:type="gramStart"/>
      <w:r w:rsidRPr="00BC7E5E">
        <w:rPr>
          <w:color w:val="2D2D2D"/>
          <w:spacing w:val="2"/>
          <w:sz w:val="28"/>
          <w:szCs w:val="28"/>
          <w:lang w:val="en-US"/>
        </w:rPr>
        <w:t>Ksmax</w:t>
      </w:r>
      <w:proofErr w:type="spellEnd"/>
      <w:r w:rsidRPr="00BC7E5E">
        <w:rPr>
          <w:color w:val="2D2D2D"/>
          <w:spacing w:val="2"/>
          <w:sz w:val="28"/>
          <w:szCs w:val="28"/>
        </w:rPr>
        <w:t xml:space="preserve"> – максимальное значение по текущему критерию, предложенное участниками.</w:t>
      </w:r>
      <w:proofErr w:type="gramEnd"/>
    </w:p>
    <w:p w:rsidR="00303A39" w:rsidRPr="00BC7E5E" w:rsidRDefault="00303A39" w:rsidP="00816590">
      <w:pPr>
        <w:tabs>
          <w:tab w:val="left" w:pos="1134"/>
        </w:tabs>
        <w:ind w:firstLine="567"/>
        <w:rPr>
          <w:color w:val="2D2D2D"/>
          <w:spacing w:val="2"/>
          <w:sz w:val="28"/>
          <w:szCs w:val="28"/>
        </w:rPr>
      </w:pPr>
      <w:r w:rsidRPr="00BC7E5E">
        <w:rPr>
          <w:sz w:val="28"/>
          <w:szCs w:val="28"/>
        </w:rPr>
        <w:t>Рейтинг, присуждаемый 1-му конкурсному предложению по критерию «</w:t>
      </w:r>
      <w:r w:rsidRPr="00BC7E5E">
        <w:rPr>
          <w:color w:val="2D2D2D"/>
          <w:spacing w:val="2"/>
          <w:sz w:val="28"/>
          <w:szCs w:val="28"/>
        </w:rPr>
        <w:t>Размер концессионной платы»:</w:t>
      </w:r>
    </w:p>
    <w:p w:rsidR="00303A39" w:rsidRPr="00BC7E5E" w:rsidRDefault="00303A39" w:rsidP="00816590">
      <w:pPr>
        <w:tabs>
          <w:tab w:val="left" w:pos="1134"/>
        </w:tabs>
        <w:ind w:firstLine="567"/>
        <w:rPr>
          <w:color w:val="2D2D2D"/>
          <w:spacing w:val="2"/>
          <w:sz w:val="28"/>
          <w:szCs w:val="28"/>
        </w:rPr>
      </w:pPr>
      <w:proofErr w:type="spellStart"/>
      <w:r w:rsidRPr="00BC7E5E">
        <w:rPr>
          <w:color w:val="2D2D2D"/>
          <w:spacing w:val="2"/>
          <w:sz w:val="28"/>
          <w:szCs w:val="28"/>
        </w:rPr>
        <w:t>Кпр</w:t>
      </w:r>
      <w:proofErr w:type="gramStart"/>
      <w:r w:rsidRPr="00BC7E5E">
        <w:rPr>
          <w:color w:val="2D2D2D"/>
          <w:spacing w:val="2"/>
          <w:sz w:val="28"/>
          <w:szCs w:val="28"/>
        </w:rPr>
        <w:t>i</w:t>
      </w:r>
      <w:proofErr w:type="spellEnd"/>
      <w:proofErr w:type="gramEnd"/>
      <w:r w:rsidRPr="00BC7E5E">
        <w:rPr>
          <w:color w:val="2D2D2D"/>
          <w:spacing w:val="2"/>
          <w:sz w:val="28"/>
          <w:szCs w:val="28"/>
        </w:rPr>
        <w:t xml:space="preserve"> =0,04</w:t>
      </w:r>
      <w:r w:rsidRPr="00BC7E5E">
        <w:rPr>
          <w:color w:val="2D2D2D"/>
          <w:spacing w:val="2"/>
          <w:sz w:val="28"/>
          <w:szCs w:val="28"/>
          <w:lang w:val="en-US"/>
        </w:rPr>
        <w:t>x</w:t>
      </w:r>
      <w:r w:rsidRPr="00BC7E5E">
        <w:rPr>
          <w:color w:val="2D2D2D"/>
          <w:spacing w:val="2"/>
          <w:sz w:val="28"/>
          <w:szCs w:val="28"/>
        </w:rPr>
        <w:t>(</w:t>
      </w:r>
      <w:proofErr w:type="spellStart"/>
      <w:r w:rsidRPr="00BC7E5E">
        <w:rPr>
          <w:color w:val="2D2D2D"/>
          <w:spacing w:val="2"/>
          <w:sz w:val="28"/>
          <w:szCs w:val="28"/>
        </w:rPr>
        <w:t>Кп</w:t>
      </w:r>
      <w:r w:rsidRPr="00BC7E5E">
        <w:rPr>
          <w:color w:val="2D2D2D"/>
          <w:spacing w:val="2"/>
          <w:sz w:val="28"/>
          <w:szCs w:val="28"/>
          <w:lang w:val="en-US"/>
        </w:rPr>
        <w:t>i</w:t>
      </w:r>
      <w:proofErr w:type="spellEnd"/>
      <w:r w:rsidRPr="00BC7E5E">
        <w:rPr>
          <w:color w:val="2D2D2D"/>
          <w:spacing w:val="2"/>
          <w:sz w:val="28"/>
          <w:szCs w:val="28"/>
        </w:rPr>
        <w:t xml:space="preserve"> – </w:t>
      </w:r>
      <w:r w:rsidRPr="00BC7E5E">
        <w:rPr>
          <w:color w:val="2D2D2D"/>
          <w:spacing w:val="2"/>
          <w:sz w:val="28"/>
          <w:szCs w:val="28"/>
          <w:lang w:val="en-US"/>
        </w:rPr>
        <w:t>K</w:t>
      </w:r>
      <w:proofErr w:type="spellStart"/>
      <w:r w:rsidRPr="00BC7E5E">
        <w:rPr>
          <w:color w:val="2D2D2D"/>
          <w:spacing w:val="2"/>
          <w:sz w:val="28"/>
          <w:szCs w:val="28"/>
        </w:rPr>
        <w:t>п</w:t>
      </w:r>
      <w:proofErr w:type="spellEnd"/>
      <w:r w:rsidRPr="00BC7E5E">
        <w:rPr>
          <w:color w:val="2D2D2D"/>
          <w:spacing w:val="2"/>
          <w:sz w:val="28"/>
          <w:szCs w:val="28"/>
          <w:lang w:val="en-US"/>
        </w:rPr>
        <w:t>min</w:t>
      </w:r>
      <w:r w:rsidRPr="00BC7E5E">
        <w:rPr>
          <w:color w:val="2D2D2D"/>
          <w:spacing w:val="2"/>
          <w:sz w:val="28"/>
          <w:szCs w:val="28"/>
        </w:rPr>
        <w:t>)/(</w:t>
      </w:r>
      <w:r w:rsidRPr="00BC7E5E">
        <w:rPr>
          <w:color w:val="2D2D2D"/>
          <w:spacing w:val="2"/>
          <w:sz w:val="28"/>
          <w:szCs w:val="28"/>
          <w:lang w:val="en-US"/>
        </w:rPr>
        <w:t>K</w:t>
      </w:r>
      <w:proofErr w:type="spellStart"/>
      <w:r w:rsidRPr="00BC7E5E">
        <w:rPr>
          <w:color w:val="2D2D2D"/>
          <w:spacing w:val="2"/>
          <w:sz w:val="28"/>
          <w:szCs w:val="28"/>
        </w:rPr>
        <w:t>п</w:t>
      </w:r>
      <w:proofErr w:type="spellEnd"/>
      <w:r w:rsidRPr="00BC7E5E">
        <w:rPr>
          <w:color w:val="2D2D2D"/>
          <w:spacing w:val="2"/>
          <w:sz w:val="28"/>
          <w:szCs w:val="28"/>
          <w:lang w:val="en-US"/>
        </w:rPr>
        <w:t>max</w:t>
      </w:r>
      <w:r w:rsidRPr="00BC7E5E">
        <w:rPr>
          <w:color w:val="2D2D2D"/>
          <w:spacing w:val="2"/>
          <w:sz w:val="28"/>
          <w:szCs w:val="28"/>
        </w:rPr>
        <w:t xml:space="preserve"> – </w:t>
      </w:r>
      <w:r w:rsidRPr="00BC7E5E">
        <w:rPr>
          <w:color w:val="2D2D2D"/>
          <w:spacing w:val="2"/>
          <w:sz w:val="28"/>
          <w:szCs w:val="28"/>
          <w:lang w:val="en-US"/>
        </w:rPr>
        <w:t>K</w:t>
      </w:r>
      <w:proofErr w:type="spellStart"/>
      <w:r w:rsidRPr="00BC7E5E">
        <w:rPr>
          <w:color w:val="2D2D2D"/>
          <w:spacing w:val="2"/>
          <w:sz w:val="28"/>
          <w:szCs w:val="28"/>
        </w:rPr>
        <w:t>п</w:t>
      </w:r>
      <w:proofErr w:type="spellEnd"/>
      <w:r w:rsidRPr="00BC7E5E">
        <w:rPr>
          <w:color w:val="2D2D2D"/>
          <w:spacing w:val="2"/>
          <w:sz w:val="28"/>
          <w:szCs w:val="28"/>
          <w:lang w:val="en-US"/>
        </w:rPr>
        <w:t>min</w:t>
      </w:r>
      <w:r w:rsidRPr="00BC7E5E">
        <w:rPr>
          <w:color w:val="2D2D2D"/>
          <w:spacing w:val="2"/>
          <w:sz w:val="28"/>
          <w:szCs w:val="28"/>
        </w:rPr>
        <w:t xml:space="preserve">), </w:t>
      </w:r>
    </w:p>
    <w:p w:rsidR="00303A39" w:rsidRPr="00BC7E5E" w:rsidRDefault="00303A39" w:rsidP="00816590">
      <w:pPr>
        <w:tabs>
          <w:tab w:val="left" w:pos="1134"/>
        </w:tabs>
        <w:ind w:firstLine="567"/>
        <w:rPr>
          <w:color w:val="2D2D2D"/>
          <w:spacing w:val="2"/>
          <w:sz w:val="28"/>
          <w:szCs w:val="28"/>
        </w:rPr>
      </w:pPr>
      <w:proofErr w:type="spellStart"/>
      <w:r w:rsidRPr="00BC7E5E">
        <w:rPr>
          <w:color w:val="2D2D2D"/>
          <w:spacing w:val="2"/>
          <w:sz w:val="28"/>
          <w:szCs w:val="28"/>
        </w:rPr>
        <w:t>Кп</w:t>
      </w:r>
      <w:proofErr w:type="gramStart"/>
      <w:r w:rsidRPr="00BC7E5E">
        <w:rPr>
          <w:color w:val="2D2D2D"/>
          <w:spacing w:val="2"/>
          <w:sz w:val="28"/>
          <w:szCs w:val="28"/>
        </w:rPr>
        <w:t>i</w:t>
      </w:r>
      <w:proofErr w:type="spellEnd"/>
      <w:proofErr w:type="gramEnd"/>
      <w:r w:rsidRPr="00BC7E5E">
        <w:rPr>
          <w:color w:val="2D2D2D"/>
          <w:spacing w:val="2"/>
          <w:sz w:val="28"/>
          <w:szCs w:val="28"/>
        </w:rPr>
        <w:t xml:space="preserve"> – предложение 1-ого участника конкурса по этому критерию,</w:t>
      </w:r>
    </w:p>
    <w:p w:rsidR="00303A39" w:rsidRPr="00BC7E5E" w:rsidRDefault="00303A39" w:rsidP="00816590">
      <w:pPr>
        <w:tabs>
          <w:tab w:val="left" w:pos="1134"/>
        </w:tabs>
        <w:ind w:firstLine="567"/>
        <w:rPr>
          <w:color w:val="2D2D2D"/>
          <w:spacing w:val="2"/>
          <w:sz w:val="28"/>
          <w:szCs w:val="28"/>
        </w:rPr>
      </w:pPr>
      <w:proofErr w:type="spellStart"/>
      <w:proofErr w:type="gramStart"/>
      <w:r w:rsidRPr="00BC7E5E">
        <w:rPr>
          <w:color w:val="2D2D2D"/>
          <w:spacing w:val="2"/>
          <w:sz w:val="28"/>
          <w:szCs w:val="28"/>
        </w:rPr>
        <w:t>Кп</w:t>
      </w:r>
      <w:proofErr w:type="spellEnd"/>
      <w:proofErr w:type="gramEnd"/>
      <w:r w:rsidRPr="00BC7E5E">
        <w:rPr>
          <w:color w:val="2D2D2D"/>
          <w:spacing w:val="2"/>
          <w:sz w:val="28"/>
          <w:szCs w:val="28"/>
          <w:lang w:val="en-US"/>
        </w:rPr>
        <w:t>min</w:t>
      </w:r>
      <w:r w:rsidRPr="00BC7E5E">
        <w:rPr>
          <w:color w:val="2D2D2D"/>
          <w:spacing w:val="2"/>
          <w:sz w:val="28"/>
          <w:szCs w:val="28"/>
        </w:rPr>
        <w:t xml:space="preserve"> – минимальное значение по текущему критерию, предложенное участниками,</w:t>
      </w:r>
    </w:p>
    <w:p w:rsidR="00303A39" w:rsidRPr="00BC7E5E" w:rsidRDefault="00303A39" w:rsidP="00816590">
      <w:pPr>
        <w:tabs>
          <w:tab w:val="left" w:pos="1134"/>
        </w:tabs>
        <w:ind w:firstLine="567"/>
        <w:rPr>
          <w:color w:val="2D2D2D"/>
          <w:spacing w:val="2"/>
          <w:sz w:val="28"/>
          <w:szCs w:val="28"/>
        </w:rPr>
      </w:pPr>
      <w:proofErr w:type="gramStart"/>
      <w:r w:rsidRPr="00BC7E5E">
        <w:rPr>
          <w:color w:val="2D2D2D"/>
          <w:spacing w:val="2"/>
          <w:sz w:val="28"/>
          <w:szCs w:val="28"/>
          <w:lang w:val="en-US"/>
        </w:rPr>
        <w:lastRenderedPageBreak/>
        <w:t>K</w:t>
      </w:r>
      <w:proofErr w:type="spellStart"/>
      <w:r w:rsidRPr="00BC7E5E">
        <w:rPr>
          <w:color w:val="2D2D2D"/>
          <w:spacing w:val="2"/>
          <w:sz w:val="28"/>
          <w:szCs w:val="28"/>
        </w:rPr>
        <w:t>п</w:t>
      </w:r>
      <w:proofErr w:type="spellEnd"/>
      <w:r w:rsidRPr="00BC7E5E">
        <w:rPr>
          <w:color w:val="2D2D2D"/>
          <w:spacing w:val="2"/>
          <w:sz w:val="28"/>
          <w:szCs w:val="28"/>
          <w:lang w:val="en-US"/>
        </w:rPr>
        <w:t>max</w:t>
      </w:r>
      <w:r w:rsidRPr="00BC7E5E">
        <w:rPr>
          <w:color w:val="2D2D2D"/>
          <w:spacing w:val="2"/>
          <w:sz w:val="28"/>
          <w:szCs w:val="28"/>
        </w:rPr>
        <w:t xml:space="preserve"> – максимальное значение по текущему критерию, предложенное участниками.</w:t>
      </w:r>
      <w:proofErr w:type="gramEnd"/>
    </w:p>
    <w:p w:rsidR="00303A39" w:rsidRPr="00BC7E5E" w:rsidRDefault="00303A39" w:rsidP="00816590">
      <w:pPr>
        <w:tabs>
          <w:tab w:val="left" w:pos="1134"/>
        </w:tabs>
        <w:ind w:firstLine="567"/>
        <w:rPr>
          <w:sz w:val="28"/>
          <w:szCs w:val="28"/>
        </w:rPr>
      </w:pPr>
      <w:r w:rsidRPr="00BC7E5E">
        <w:rPr>
          <w:sz w:val="28"/>
          <w:szCs w:val="28"/>
        </w:rPr>
        <w:t>Рейтинг, присуждаемый 1-му конкурсному предложению по критерию</w:t>
      </w:r>
      <w:r w:rsidRPr="00BC7E5E">
        <w:rPr>
          <w:color w:val="2D2D2D"/>
          <w:sz w:val="28"/>
          <w:szCs w:val="28"/>
        </w:rPr>
        <w:t xml:space="preserve"> «Срок начала использования Объектов реконструкции»:</w:t>
      </w:r>
    </w:p>
    <w:p w:rsidR="00303A39" w:rsidRPr="00BC7E5E" w:rsidRDefault="00303A39" w:rsidP="00816590">
      <w:pPr>
        <w:tabs>
          <w:tab w:val="left" w:pos="1134"/>
        </w:tabs>
        <w:ind w:firstLine="567"/>
        <w:rPr>
          <w:color w:val="2D2D2D"/>
          <w:spacing w:val="2"/>
          <w:sz w:val="28"/>
          <w:szCs w:val="28"/>
          <w:lang w:val="en-US"/>
        </w:rPr>
      </w:pPr>
      <w:proofErr w:type="spellStart"/>
      <w:r w:rsidRPr="00BC7E5E">
        <w:rPr>
          <w:color w:val="2D2D2D"/>
          <w:spacing w:val="2"/>
          <w:sz w:val="28"/>
          <w:szCs w:val="28"/>
          <w:lang w:val="en-US"/>
        </w:rPr>
        <w:t>Krpi</w:t>
      </w:r>
      <w:proofErr w:type="spellEnd"/>
      <w:r w:rsidRPr="00BC7E5E">
        <w:rPr>
          <w:color w:val="2D2D2D"/>
          <w:spacing w:val="2"/>
          <w:sz w:val="28"/>
          <w:szCs w:val="28"/>
          <w:lang w:val="en-US"/>
        </w:rPr>
        <w:t>=</w:t>
      </w:r>
      <w:proofErr w:type="gramStart"/>
      <w:r w:rsidRPr="00BC7E5E">
        <w:rPr>
          <w:color w:val="2D2D2D"/>
          <w:spacing w:val="2"/>
          <w:sz w:val="28"/>
          <w:szCs w:val="28"/>
          <w:lang w:val="en-US"/>
        </w:rPr>
        <w:t>0,38x(</w:t>
      </w:r>
      <w:proofErr w:type="spellStart"/>
      <w:proofErr w:type="gramEnd"/>
      <w:r w:rsidRPr="00BC7E5E">
        <w:rPr>
          <w:color w:val="2D2D2D"/>
          <w:spacing w:val="2"/>
          <w:sz w:val="28"/>
          <w:szCs w:val="28"/>
          <w:lang w:val="en-US"/>
        </w:rPr>
        <w:t>Krmax</w:t>
      </w:r>
      <w:proofErr w:type="spellEnd"/>
      <w:r w:rsidRPr="00BC7E5E">
        <w:rPr>
          <w:color w:val="2D2D2D"/>
          <w:spacing w:val="2"/>
          <w:sz w:val="28"/>
          <w:szCs w:val="28"/>
          <w:lang w:val="en-US"/>
        </w:rPr>
        <w:t xml:space="preserve"> – </w:t>
      </w:r>
      <w:r w:rsidRPr="00BC7E5E">
        <w:rPr>
          <w:color w:val="2D2D2D"/>
          <w:spacing w:val="2"/>
          <w:sz w:val="28"/>
          <w:szCs w:val="28"/>
        </w:rPr>
        <w:t>К</w:t>
      </w:r>
      <w:proofErr w:type="spellStart"/>
      <w:r w:rsidRPr="00BC7E5E">
        <w:rPr>
          <w:color w:val="2D2D2D"/>
          <w:spacing w:val="2"/>
          <w:sz w:val="28"/>
          <w:szCs w:val="28"/>
          <w:lang w:val="en-US"/>
        </w:rPr>
        <w:t>ri</w:t>
      </w:r>
      <w:proofErr w:type="spellEnd"/>
      <w:r w:rsidRPr="00BC7E5E">
        <w:rPr>
          <w:color w:val="2D2D2D"/>
          <w:spacing w:val="2"/>
          <w:sz w:val="28"/>
          <w:szCs w:val="28"/>
          <w:lang w:val="en-US"/>
        </w:rPr>
        <w:t>)/(</w:t>
      </w:r>
      <w:proofErr w:type="spellStart"/>
      <w:r w:rsidRPr="00BC7E5E">
        <w:rPr>
          <w:color w:val="2D2D2D"/>
          <w:spacing w:val="2"/>
          <w:sz w:val="28"/>
          <w:szCs w:val="28"/>
          <w:lang w:val="en-US"/>
        </w:rPr>
        <w:t>Krmax</w:t>
      </w:r>
      <w:proofErr w:type="spellEnd"/>
      <w:r w:rsidRPr="00BC7E5E">
        <w:rPr>
          <w:color w:val="2D2D2D"/>
          <w:spacing w:val="2"/>
          <w:sz w:val="28"/>
          <w:szCs w:val="28"/>
          <w:lang w:val="en-US"/>
        </w:rPr>
        <w:t xml:space="preserve"> – </w:t>
      </w:r>
      <w:proofErr w:type="spellStart"/>
      <w:r w:rsidRPr="00BC7E5E">
        <w:rPr>
          <w:color w:val="2D2D2D"/>
          <w:spacing w:val="2"/>
          <w:sz w:val="28"/>
          <w:szCs w:val="28"/>
          <w:lang w:val="en-US"/>
        </w:rPr>
        <w:t>Krmin</w:t>
      </w:r>
      <w:proofErr w:type="spellEnd"/>
      <w:r w:rsidRPr="00BC7E5E">
        <w:rPr>
          <w:color w:val="2D2D2D"/>
          <w:spacing w:val="2"/>
          <w:sz w:val="28"/>
          <w:szCs w:val="28"/>
          <w:lang w:val="en-US"/>
        </w:rPr>
        <w:t>),</w:t>
      </w:r>
    </w:p>
    <w:p w:rsidR="00303A39" w:rsidRPr="00BC7E5E" w:rsidRDefault="00303A39" w:rsidP="00816590">
      <w:pPr>
        <w:tabs>
          <w:tab w:val="left" w:pos="1134"/>
        </w:tabs>
        <w:ind w:firstLine="567"/>
        <w:rPr>
          <w:color w:val="2D2D2D"/>
          <w:spacing w:val="2"/>
          <w:sz w:val="28"/>
          <w:szCs w:val="28"/>
        </w:rPr>
      </w:pPr>
      <w:r w:rsidRPr="00BC7E5E">
        <w:rPr>
          <w:color w:val="2D2D2D"/>
          <w:spacing w:val="2"/>
          <w:sz w:val="28"/>
          <w:szCs w:val="28"/>
          <w:lang w:val="en-US"/>
        </w:rPr>
        <w:t>Kr</w:t>
      </w:r>
      <w:proofErr w:type="spellStart"/>
      <w:r w:rsidRPr="00BC7E5E">
        <w:rPr>
          <w:color w:val="2D2D2D"/>
          <w:spacing w:val="2"/>
          <w:sz w:val="28"/>
          <w:szCs w:val="28"/>
        </w:rPr>
        <w:t>i</w:t>
      </w:r>
      <w:proofErr w:type="spellEnd"/>
      <w:r w:rsidRPr="00BC7E5E">
        <w:rPr>
          <w:color w:val="2D2D2D"/>
          <w:spacing w:val="2"/>
          <w:sz w:val="28"/>
          <w:szCs w:val="28"/>
        </w:rPr>
        <w:t xml:space="preserve"> – предложение 1-ого участника конкурса по этому критерию,</w:t>
      </w:r>
    </w:p>
    <w:p w:rsidR="00303A39" w:rsidRPr="00BC7E5E" w:rsidRDefault="00303A39" w:rsidP="00816590">
      <w:pPr>
        <w:tabs>
          <w:tab w:val="left" w:pos="1134"/>
        </w:tabs>
        <w:ind w:firstLine="567"/>
        <w:rPr>
          <w:color w:val="2D2D2D"/>
          <w:spacing w:val="2"/>
          <w:sz w:val="28"/>
          <w:szCs w:val="28"/>
        </w:rPr>
      </w:pPr>
      <w:proofErr w:type="spellStart"/>
      <w:r w:rsidRPr="00BC7E5E">
        <w:rPr>
          <w:color w:val="2D2D2D"/>
          <w:spacing w:val="2"/>
          <w:sz w:val="28"/>
          <w:szCs w:val="28"/>
          <w:lang w:val="en-US"/>
        </w:rPr>
        <w:t>Krmin</w:t>
      </w:r>
      <w:proofErr w:type="spellEnd"/>
      <w:r w:rsidRPr="00BC7E5E">
        <w:rPr>
          <w:color w:val="2D2D2D"/>
          <w:spacing w:val="2"/>
          <w:sz w:val="28"/>
          <w:szCs w:val="28"/>
        </w:rPr>
        <w:t xml:space="preserve"> – минимальное значение по текущему критерию, предложенное участниками,</w:t>
      </w:r>
    </w:p>
    <w:p w:rsidR="00303A39" w:rsidRPr="00BC7E5E" w:rsidRDefault="00303A39" w:rsidP="00816590">
      <w:pPr>
        <w:tabs>
          <w:tab w:val="left" w:pos="1134"/>
        </w:tabs>
        <w:ind w:firstLine="567"/>
        <w:rPr>
          <w:color w:val="2D2D2D"/>
          <w:spacing w:val="2"/>
          <w:sz w:val="28"/>
          <w:szCs w:val="28"/>
        </w:rPr>
      </w:pPr>
      <w:proofErr w:type="spellStart"/>
      <w:proofErr w:type="gramStart"/>
      <w:r w:rsidRPr="00BC7E5E">
        <w:rPr>
          <w:color w:val="2D2D2D"/>
          <w:spacing w:val="2"/>
          <w:sz w:val="28"/>
          <w:szCs w:val="28"/>
          <w:lang w:val="en-US"/>
        </w:rPr>
        <w:t>Krmax</w:t>
      </w:r>
      <w:proofErr w:type="spellEnd"/>
      <w:r w:rsidRPr="00BC7E5E">
        <w:rPr>
          <w:color w:val="2D2D2D"/>
          <w:spacing w:val="2"/>
          <w:sz w:val="28"/>
          <w:szCs w:val="28"/>
        </w:rPr>
        <w:t xml:space="preserve"> – максимальное значение по текущему критерию, предложенное участниками.</w:t>
      </w:r>
      <w:proofErr w:type="gramEnd"/>
    </w:p>
    <w:p w:rsidR="00303A39" w:rsidRPr="00BC7E5E" w:rsidRDefault="00303A39" w:rsidP="00816590">
      <w:pPr>
        <w:tabs>
          <w:tab w:val="left" w:pos="1134"/>
        </w:tabs>
        <w:autoSpaceDE w:val="0"/>
        <w:autoSpaceDN w:val="0"/>
        <w:adjustRightInd w:val="0"/>
        <w:ind w:firstLine="567"/>
        <w:rPr>
          <w:sz w:val="28"/>
          <w:szCs w:val="28"/>
        </w:rPr>
      </w:pPr>
      <w:r w:rsidRPr="00BC7E5E">
        <w:rPr>
          <w:sz w:val="28"/>
          <w:szCs w:val="28"/>
        </w:rPr>
        <w:t xml:space="preserve">В случае если участник открытого конкурса не выполнил требование к изменению начального значения критерия, рейтинг, присуждаемый конкурсному предложению данного участника открытого конкурса по данному критерию, определяется </w:t>
      </w:r>
      <w:proofErr w:type="gramStart"/>
      <w:r w:rsidRPr="00BC7E5E">
        <w:rPr>
          <w:sz w:val="28"/>
          <w:szCs w:val="28"/>
        </w:rPr>
        <w:t>равным</w:t>
      </w:r>
      <w:proofErr w:type="gramEnd"/>
      <w:r w:rsidRPr="00BC7E5E">
        <w:rPr>
          <w:sz w:val="28"/>
          <w:szCs w:val="28"/>
        </w:rPr>
        <w:t xml:space="preserve"> нулю.</w:t>
      </w:r>
    </w:p>
    <w:p w:rsidR="00303A39" w:rsidRPr="00BC7E5E" w:rsidRDefault="00303A39" w:rsidP="00816590">
      <w:pPr>
        <w:tabs>
          <w:tab w:val="left" w:pos="1134"/>
        </w:tabs>
        <w:autoSpaceDE w:val="0"/>
        <w:autoSpaceDN w:val="0"/>
        <w:adjustRightInd w:val="0"/>
        <w:ind w:firstLine="567"/>
        <w:rPr>
          <w:sz w:val="28"/>
          <w:szCs w:val="28"/>
        </w:rPr>
      </w:pPr>
      <w:r w:rsidRPr="00BC7E5E">
        <w:rPr>
          <w:sz w:val="28"/>
          <w:szCs w:val="28"/>
        </w:rPr>
        <w:t>Для каждого конкурсного предложения рейтинги, рассчитанные по всем критериям открытого конкурса, суммируются в целях определения итогового рейтинга. Итоговый рейтинг конкурсного предложения участника открытого конкурса (</w:t>
      </w:r>
      <w:proofErr w:type="spellStart"/>
      <w:r w:rsidRPr="00BC7E5E">
        <w:rPr>
          <w:sz w:val="28"/>
          <w:szCs w:val="28"/>
        </w:rPr>
        <w:t>R</w:t>
      </w:r>
      <w:r w:rsidRPr="00BC7E5E">
        <w:rPr>
          <w:sz w:val="28"/>
          <w:szCs w:val="28"/>
          <w:vertAlign w:val="subscript"/>
        </w:rPr>
        <w:t>i</w:t>
      </w:r>
      <w:proofErr w:type="spellEnd"/>
      <w:r w:rsidRPr="00BC7E5E">
        <w:rPr>
          <w:sz w:val="28"/>
          <w:szCs w:val="28"/>
        </w:rPr>
        <w:t>) определяется по следующей формуле:</w:t>
      </w:r>
    </w:p>
    <w:p w:rsidR="00303A39" w:rsidRPr="00BC7E5E" w:rsidRDefault="00303A39" w:rsidP="00816590">
      <w:pPr>
        <w:tabs>
          <w:tab w:val="left" w:pos="1134"/>
        </w:tabs>
        <w:autoSpaceDE w:val="0"/>
        <w:autoSpaceDN w:val="0"/>
        <w:adjustRightInd w:val="0"/>
        <w:ind w:firstLine="567"/>
        <w:jc w:val="center"/>
        <w:rPr>
          <w:sz w:val="28"/>
          <w:szCs w:val="28"/>
        </w:rPr>
      </w:pPr>
      <w:proofErr w:type="spellStart"/>
      <w:r w:rsidRPr="00BC7E5E">
        <w:rPr>
          <w:sz w:val="28"/>
          <w:szCs w:val="28"/>
        </w:rPr>
        <w:t>R</w:t>
      </w:r>
      <w:r w:rsidRPr="00BC7E5E">
        <w:rPr>
          <w:sz w:val="28"/>
          <w:szCs w:val="28"/>
          <w:vertAlign w:val="subscript"/>
        </w:rPr>
        <w:t>i</w:t>
      </w:r>
      <w:proofErr w:type="spellEnd"/>
      <w:r w:rsidRPr="00BC7E5E">
        <w:rPr>
          <w:sz w:val="28"/>
          <w:szCs w:val="28"/>
        </w:rPr>
        <w:t xml:space="preserve"> =</w:t>
      </w:r>
      <w:r w:rsidRPr="00BC7E5E">
        <w:rPr>
          <w:color w:val="2D2D2D"/>
          <w:spacing w:val="2"/>
          <w:sz w:val="28"/>
          <w:szCs w:val="28"/>
        </w:rPr>
        <w:t xml:space="preserve"> </w:t>
      </w:r>
      <w:proofErr w:type="spellStart"/>
      <w:r w:rsidRPr="00BC7E5E">
        <w:rPr>
          <w:color w:val="2D2D2D"/>
          <w:spacing w:val="2"/>
          <w:sz w:val="28"/>
          <w:szCs w:val="28"/>
          <w:lang w:val="en-US"/>
        </w:rPr>
        <w:t>Kspi</w:t>
      </w:r>
      <w:proofErr w:type="spellEnd"/>
      <w:r w:rsidRPr="00BC7E5E">
        <w:rPr>
          <w:sz w:val="28"/>
          <w:szCs w:val="28"/>
        </w:rPr>
        <w:t xml:space="preserve"> + </w:t>
      </w:r>
      <w:proofErr w:type="spellStart"/>
      <w:r w:rsidRPr="00BC7E5E">
        <w:rPr>
          <w:color w:val="2D2D2D"/>
          <w:spacing w:val="2"/>
          <w:sz w:val="28"/>
          <w:szCs w:val="28"/>
        </w:rPr>
        <w:t>Кпрi</w:t>
      </w:r>
      <w:proofErr w:type="spellEnd"/>
      <w:r w:rsidRPr="00BC7E5E">
        <w:rPr>
          <w:color w:val="2D2D2D"/>
          <w:spacing w:val="2"/>
          <w:sz w:val="28"/>
          <w:szCs w:val="28"/>
        </w:rPr>
        <w:t xml:space="preserve"> + </w:t>
      </w:r>
      <w:proofErr w:type="spellStart"/>
      <w:r w:rsidRPr="00BC7E5E">
        <w:rPr>
          <w:color w:val="2D2D2D"/>
          <w:spacing w:val="2"/>
          <w:sz w:val="28"/>
          <w:szCs w:val="28"/>
          <w:lang w:val="en-US"/>
        </w:rPr>
        <w:t>Krpi</w:t>
      </w:r>
      <w:proofErr w:type="spellEnd"/>
      <w:r w:rsidRPr="00BC7E5E">
        <w:rPr>
          <w:color w:val="2D2D2D"/>
          <w:spacing w:val="2"/>
          <w:sz w:val="28"/>
          <w:szCs w:val="28"/>
        </w:rPr>
        <w:t xml:space="preserve"> + </w:t>
      </w:r>
      <w:r w:rsidRPr="00BC7E5E">
        <w:rPr>
          <w:color w:val="2D2D2D"/>
          <w:spacing w:val="2"/>
          <w:sz w:val="28"/>
          <w:szCs w:val="28"/>
          <w:lang w:val="en-US"/>
        </w:rPr>
        <w:t>K</w:t>
      </w:r>
      <w:proofErr w:type="gramStart"/>
      <w:r w:rsidRPr="00BC7E5E">
        <w:rPr>
          <w:color w:val="2D2D2D"/>
          <w:spacing w:val="2"/>
          <w:sz w:val="28"/>
          <w:szCs w:val="28"/>
        </w:rPr>
        <w:t>с</w:t>
      </w:r>
      <w:proofErr w:type="gramEnd"/>
      <w:r w:rsidRPr="00BC7E5E">
        <w:rPr>
          <w:color w:val="2D2D2D"/>
          <w:spacing w:val="2"/>
          <w:sz w:val="28"/>
          <w:szCs w:val="28"/>
          <w:lang w:val="en-US"/>
        </w:rPr>
        <w:t>pi</w:t>
      </w:r>
    </w:p>
    <w:p w:rsidR="00303A39" w:rsidRPr="00BC7E5E" w:rsidRDefault="00303A39" w:rsidP="00BA12DB">
      <w:pPr>
        <w:pStyle w:val="a4"/>
        <w:numPr>
          <w:ilvl w:val="1"/>
          <w:numId w:val="33"/>
        </w:numPr>
        <w:tabs>
          <w:tab w:val="left" w:pos="1134"/>
          <w:tab w:val="left" w:pos="1560"/>
        </w:tabs>
        <w:autoSpaceDE w:val="0"/>
        <w:autoSpaceDN w:val="0"/>
        <w:adjustRightInd w:val="0"/>
        <w:ind w:left="0" w:firstLine="567"/>
        <w:contextualSpacing w:val="0"/>
        <w:rPr>
          <w:sz w:val="28"/>
          <w:szCs w:val="28"/>
        </w:rPr>
      </w:pPr>
      <w:r w:rsidRPr="00BC7E5E">
        <w:rPr>
          <w:sz w:val="28"/>
          <w:szCs w:val="28"/>
        </w:rPr>
        <w:t>Содержащиеся в Конкурсных предложениях условия оцениваются Конкурсной комиссией путем сравнения результатов суммирования рейтинга по каждому Критерию конкурса, определенных в вышеуказанном порядке. Победителем конкурса признается Участник конкурса, предложивший наилучшие условия, то есть получивший максимальный итоговый результативный рейтинг.</w:t>
      </w:r>
    </w:p>
    <w:p w:rsidR="00303A39" w:rsidRPr="00BC7E5E" w:rsidRDefault="00303A39" w:rsidP="00BA12DB">
      <w:pPr>
        <w:pStyle w:val="a4"/>
        <w:numPr>
          <w:ilvl w:val="1"/>
          <w:numId w:val="33"/>
        </w:numPr>
        <w:tabs>
          <w:tab w:val="left" w:pos="1560"/>
        </w:tabs>
        <w:autoSpaceDE w:val="0"/>
        <w:autoSpaceDN w:val="0"/>
        <w:adjustRightInd w:val="0"/>
        <w:ind w:left="0" w:firstLine="851"/>
        <w:contextualSpacing w:val="0"/>
        <w:rPr>
          <w:bCs/>
          <w:sz w:val="28"/>
          <w:szCs w:val="28"/>
        </w:rPr>
      </w:pPr>
      <w:bookmarkStart w:id="95" w:name="_Toc329095373"/>
      <w:bookmarkStart w:id="96" w:name="_Toc329096861"/>
      <w:bookmarkStart w:id="97" w:name="_Ref496120560"/>
      <w:bookmarkStart w:id="98" w:name="_Ref496122259"/>
      <w:r w:rsidRPr="00BC7E5E">
        <w:rPr>
          <w:bCs/>
          <w:sz w:val="28"/>
          <w:szCs w:val="28"/>
        </w:rPr>
        <w:t xml:space="preserve">Критерии конкурса и параметры критериев Конкурса на право заключения </w:t>
      </w:r>
      <w:bookmarkEnd w:id="95"/>
      <w:bookmarkEnd w:id="96"/>
      <w:bookmarkEnd w:id="97"/>
      <w:bookmarkEnd w:id="98"/>
    </w:p>
    <w:tbl>
      <w:tblPr>
        <w:tblW w:w="0" w:type="auto"/>
        <w:tblCellMar>
          <w:left w:w="0" w:type="dxa"/>
          <w:right w:w="0" w:type="dxa"/>
        </w:tblCellMar>
        <w:tblLook w:val="04A0"/>
      </w:tblPr>
      <w:tblGrid>
        <w:gridCol w:w="702"/>
        <w:gridCol w:w="3096"/>
        <w:gridCol w:w="1623"/>
        <w:gridCol w:w="1781"/>
        <w:gridCol w:w="1954"/>
      </w:tblGrid>
      <w:tr w:rsidR="00303A39" w:rsidRPr="00BC7E5E" w:rsidTr="00AF6D77">
        <w:trPr>
          <w:trHeight w:val="15"/>
        </w:trPr>
        <w:tc>
          <w:tcPr>
            <w:tcW w:w="702" w:type="dxa"/>
            <w:hideMark/>
          </w:tcPr>
          <w:p w:rsidR="00303A39" w:rsidRPr="00BC7E5E" w:rsidRDefault="00303A39" w:rsidP="00AF6D77">
            <w:pPr>
              <w:rPr>
                <w:sz w:val="28"/>
                <w:szCs w:val="28"/>
              </w:rPr>
            </w:pPr>
            <w:bookmarkStart w:id="99" w:name="_Hlk52289612"/>
          </w:p>
        </w:tc>
        <w:tc>
          <w:tcPr>
            <w:tcW w:w="3096" w:type="dxa"/>
            <w:hideMark/>
          </w:tcPr>
          <w:p w:rsidR="00303A39" w:rsidRPr="00BC7E5E" w:rsidRDefault="00303A39" w:rsidP="00AF6D77">
            <w:pPr>
              <w:rPr>
                <w:sz w:val="28"/>
                <w:szCs w:val="28"/>
              </w:rPr>
            </w:pPr>
          </w:p>
        </w:tc>
        <w:tc>
          <w:tcPr>
            <w:tcW w:w="1623" w:type="dxa"/>
            <w:hideMark/>
          </w:tcPr>
          <w:p w:rsidR="00303A39" w:rsidRPr="00BC7E5E" w:rsidRDefault="00303A39" w:rsidP="00AF6D77">
            <w:pPr>
              <w:rPr>
                <w:sz w:val="28"/>
                <w:szCs w:val="28"/>
              </w:rPr>
            </w:pPr>
          </w:p>
        </w:tc>
        <w:tc>
          <w:tcPr>
            <w:tcW w:w="1697" w:type="dxa"/>
            <w:hideMark/>
          </w:tcPr>
          <w:p w:rsidR="00303A39" w:rsidRPr="00BC7E5E" w:rsidRDefault="00303A39" w:rsidP="00AF6D77">
            <w:pPr>
              <w:rPr>
                <w:sz w:val="28"/>
                <w:szCs w:val="28"/>
              </w:rPr>
            </w:pPr>
          </w:p>
        </w:tc>
        <w:tc>
          <w:tcPr>
            <w:tcW w:w="1954" w:type="dxa"/>
            <w:hideMark/>
          </w:tcPr>
          <w:p w:rsidR="00303A39" w:rsidRPr="00BC7E5E" w:rsidRDefault="00303A39" w:rsidP="00AF6D77">
            <w:pPr>
              <w:rPr>
                <w:sz w:val="28"/>
                <w:szCs w:val="28"/>
              </w:rPr>
            </w:pPr>
          </w:p>
        </w:tc>
      </w:tr>
      <w:tr w:rsidR="00303A39" w:rsidRPr="00BC7E5E" w:rsidTr="00AF6D77">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bCs/>
                <w:sz w:val="28"/>
                <w:szCs w:val="28"/>
              </w:rPr>
            </w:pPr>
            <w:bookmarkStart w:id="100" w:name="_Hlk53581616"/>
            <w:r w:rsidRPr="00BC7E5E">
              <w:rPr>
                <w:bCs/>
                <w:sz w:val="28"/>
                <w:szCs w:val="28"/>
              </w:rPr>
              <w:t xml:space="preserve">№ </w:t>
            </w:r>
            <w:proofErr w:type="spellStart"/>
            <w:proofErr w:type="gramStart"/>
            <w:r w:rsidRPr="00BC7E5E">
              <w:rPr>
                <w:bCs/>
                <w:sz w:val="28"/>
                <w:szCs w:val="28"/>
              </w:rPr>
              <w:t>п</w:t>
            </w:r>
            <w:proofErr w:type="spellEnd"/>
            <w:proofErr w:type="gramEnd"/>
            <w:r w:rsidRPr="00BC7E5E">
              <w:rPr>
                <w:bCs/>
                <w:sz w:val="28"/>
                <w:szCs w:val="28"/>
              </w:rPr>
              <w:t>/</w:t>
            </w:r>
            <w:proofErr w:type="spellStart"/>
            <w:r w:rsidRPr="00BC7E5E">
              <w:rPr>
                <w:bCs/>
                <w:sz w:val="28"/>
                <w:szCs w:val="28"/>
              </w:rPr>
              <w:t>п</w:t>
            </w:r>
            <w:proofErr w:type="spellEnd"/>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bCs/>
                <w:sz w:val="28"/>
                <w:szCs w:val="28"/>
              </w:rPr>
            </w:pPr>
            <w:r w:rsidRPr="00BC7E5E">
              <w:rPr>
                <w:bCs/>
                <w:sz w:val="28"/>
                <w:szCs w:val="28"/>
              </w:rPr>
              <w:t>Критерий конкурса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bCs/>
                <w:sz w:val="28"/>
                <w:szCs w:val="28"/>
              </w:rPr>
            </w:pPr>
            <w:r w:rsidRPr="00BC7E5E">
              <w:rPr>
                <w:bCs/>
                <w:sz w:val="28"/>
                <w:szCs w:val="28"/>
              </w:rPr>
              <w:t>Начальное значение критерия конкурса</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bCs/>
                <w:sz w:val="28"/>
                <w:szCs w:val="28"/>
              </w:rPr>
            </w:pPr>
            <w:r w:rsidRPr="00BC7E5E">
              <w:rPr>
                <w:bCs/>
                <w:sz w:val="28"/>
                <w:szCs w:val="28"/>
              </w:rPr>
              <w:t>Требование к изменению начального значения критерия конкурса</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bCs/>
                <w:sz w:val="28"/>
                <w:szCs w:val="28"/>
              </w:rPr>
            </w:pPr>
            <w:r w:rsidRPr="00BC7E5E">
              <w:rPr>
                <w:bCs/>
                <w:sz w:val="28"/>
                <w:szCs w:val="28"/>
              </w:rPr>
              <w:t>Коэффициент значимости</w:t>
            </w:r>
          </w:p>
        </w:tc>
      </w:tr>
      <w:tr w:rsidR="00303A39" w:rsidRPr="00BC7E5E" w:rsidTr="00AF6D77">
        <w:tc>
          <w:tcPr>
            <w:tcW w:w="7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rPr>
                <w:sz w:val="28"/>
                <w:szCs w:val="28"/>
              </w:rPr>
            </w:pPr>
            <w:r w:rsidRPr="00BC7E5E">
              <w:rPr>
                <w:sz w:val="28"/>
                <w:szCs w:val="28"/>
              </w:rPr>
              <w:t>1</w:t>
            </w:r>
          </w:p>
        </w:tc>
        <w:tc>
          <w:tcPr>
            <w:tcW w:w="30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 xml:space="preserve">Предоставление объекта концессионного соглашения ежегодно </w:t>
            </w:r>
            <w:proofErr w:type="gramStart"/>
            <w:r w:rsidRPr="00BC7E5E">
              <w:rPr>
                <w:sz w:val="28"/>
                <w:szCs w:val="28"/>
              </w:rPr>
              <w:t>в период действия соглашения на безвозмездной основе по предварительному обращению в количестве указанных в обращении</w:t>
            </w:r>
            <w:proofErr w:type="gramEnd"/>
            <w:r w:rsidRPr="00BC7E5E">
              <w:rPr>
                <w:sz w:val="28"/>
                <w:szCs w:val="28"/>
              </w:rPr>
              <w:t xml:space="preserve"> часов для </w:t>
            </w:r>
            <w:r w:rsidRPr="00BC7E5E">
              <w:rPr>
                <w:sz w:val="28"/>
                <w:szCs w:val="28"/>
              </w:rPr>
              <w:lastRenderedPageBreak/>
              <w:t>организации спортивно-массовых, культурных, оздоровительных мероприятий, организации соревнований, ГТО и сезонных видов спорта.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lastRenderedPageBreak/>
              <w:t>Общее кол-во часов в течение года</w:t>
            </w:r>
          </w:p>
          <w:p w:rsidR="00303A39" w:rsidRPr="00BC7E5E" w:rsidRDefault="00303A39" w:rsidP="00AF6D77">
            <w:pPr>
              <w:jc w:val="center"/>
              <w:rPr>
                <w:sz w:val="28"/>
                <w:szCs w:val="28"/>
              </w:rPr>
            </w:pPr>
            <w:r>
              <w:rPr>
                <w:sz w:val="28"/>
                <w:szCs w:val="28"/>
              </w:rPr>
              <w:t>6205</w:t>
            </w:r>
          </w:p>
        </w:tc>
        <w:tc>
          <w:tcPr>
            <w:tcW w:w="16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увеличение</w:t>
            </w:r>
          </w:p>
        </w:tc>
        <w:tc>
          <w:tcPr>
            <w:tcW w:w="19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0,25</w:t>
            </w:r>
          </w:p>
        </w:tc>
      </w:tr>
      <w:tr w:rsidR="00303A39" w:rsidRPr="00BC7E5E" w:rsidTr="00AF6D77">
        <w:trPr>
          <w:trHeight w:val="660"/>
        </w:trPr>
        <w:tc>
          <w:tcPr>
            <w:tcW w:w="702"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03A39" w:rsidRPr="00BC7E5E" w:rsidRDefault="00303A39" w:rsidP="00AF6D77">
            <w:pPr>
              <w:rPr>
                <w:sz w:val="28"/>
                <w:szCs w:val="28"/>
              </w:rPr>
            </w:pPr>
            <w:r w:rsidRPr="00BC7E5E">
              <w:rPr>
                <w:sz w:val="28"/>
                <w:szCs w:val="28"/>
              </w:rPr>
              <w:lastRenderedPageBreak/>
              <w:t>2</w:t>
            </w:r>
          </w:p>
        </w:tc>
        <w:tc>
          <w:tcPr>
            <w:tcW w:w="3096"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Размер концессионной платы</w:t>
            </w:r>
          </w:p>
        </w:tc>
        <w:tc>
          <w:tcPr>
            <w:tcW w:w="1623"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 xml:space="preserve">5 000 </w:t>
            </w:r>
            <w:proofErr w:type="spellStart"/>
            <w:r w:rsidRPr="00BC7E5E">
              <w:rPr>
                <w:sz w:val="28"/>
                <w:szCs w:val="28"/>
              </w:rPr>
              <w:t>000</w:t>
            </w:r>
            <w:proofErr w:type="spellEnd"/>
            <w:r w:rsidRPr="00BC7E5E">
              <w:rPr>
                <w:sz w:val="28"/>
                <w:szCs w:val="28"/>
              </w:rPr>
              <w:t xml:space="preserve"> руб.</w:t>
            </w:r>
          </w:p>
        </w:tc>
        <w:tc>
          <w:tcPr>
            <w:tcW w:w="169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03A39" w:rsidRPr="00BC7E5E" w:rsidRDefault="00303A39" w:rsidP="00AF6D77">
            <w:pPr>
              <w:rPr>
                <w:sz w:val="28"/>
                <w:szCs w:val="28"/>
              </w:rPr>
            </w:pPr>
            <w:r w:rsidRPr="00BC7E5E">
              <w:rPr>
                <w:sz w:val="28"/>
                <w:szCs w:val="28"/>
              </w:rPr>
              <w:t>увеличение</w:t>
            </w:r>
          </w:p>
        </w:tc>
        <w:tc>
          <w:tcPr>
            <w:tcW w:w="1954"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03A39" w:rsidRPr="00BC7E5E" w:rsidRDefault="00303A39" w:rsidP="00AF6D77">
            <w:pPr>
              <w:jc w:val="center"/>
              <w:rPr>
                <w:sz w:val="28"/>
                <w:szCs w:val="28"/>
              </w:rPr>
            </w:pPr>
            <w:r w:rsidRPr="00BC7E5E">
              <w:rPr>
                <w:sz w:val="28"/>
                <w:szCs w:val="28"/>
              </w:rPr>
              <w:t>0,5</w:t>
            </w:r>
          </w:p>
        </w:tc>
      </w:tr>
      <w:tr w:rsidR="00303A39" w:rsidRPr="00BC7E5E" w:rsidTr="00AF6D77">
        <w:trPr>
          <w:trHeight w:val="300"/>
        </w:trPr>
        <w:tc>
          <w:tcPr>
            <w:tcW w:w="70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8E79FF" w:rsidRDefault="00303A39" w:rsidP="00AF6D77">
            <w:pPr>
              <w:rPr>
                <w:sz w:val="28"/>
                <w:szCs w:val="28"/>
              </w:rPr>
            </w:pPr>
            <w:r w:rsidRPr="008E79FF">
              <w:rPr>
                <w:sz w:val="28"/>
                <w:szCs w:val="28"/>
              </w:rPr>
              <w:t>3</w:t>
            </w:r>
          </w:p>
        </w:tc>
        <w:tc>
          <w:tcPr>
            <w:tcW w:w="3096"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8E79FF" w:rsidRDefault="00303A39" w:rsidP="00AF6D77">
            <w:pPr>
              <w:jc w:val="center"/>
              <w:rPr>
                <w:sz w:val="28"/>
                <w:szCs w:val="28"/>
              </w:rPr>
            </w:pPr>
            <w:r w:rsidRPr="008E79FF">
              <w:rPr>
                <w:sz w:val="28"/>
                <w:szCs w:val="28"/>
              </w:rPr>
              <w:t xml:space="preserve">Срок начала использования Объектов реконструкции </w:t>
            </w:r>
          </w:p>
        </w:tc>
        <w:tc>
          <w:tcPr>
            <w:tcW w:w="162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8E79FF" w:rsidRDefault="00303A39" w:rsidP="00AF6D77">
            <w:pPr>
              <w:jc w:val="center"/>
              <w:rPr>
                <w:sz w:val="28"/>
                <w:szCs w:val="28"/>
              </w:rPr>
            </w:pPr>
            <w:r w:rsidRPr="008E79FF">
              <w:rPr>
                <w:sz w:val="28"/>
                <w:szCs w:val="28"/>
              </w:rPr>
              <w:t>24 месяц</w:t>
            </w:r>
            <w:r>
              <w:rPr>
                <w:sz w:val="28"/>
                <w:szCs w:val="28"/>
              </w:rPr>
              <w:t>а</w:t>
            </w:r>
          </w:p>
        </w:tc>
        <w:tc>
          <w:tcPr>
            <w:tcW w:w="169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8E79FF" w:rsidRDefault="00303A39" w:rsidP="00AF6D77">
            <w:pPr>
              <w:jc w:val="center"/>
              <w:rPr>
                <w:sz w:val="28"/>
                <w:szCs w:val="28"/>
              </w:rPr>
            </w:pPr>
            <w:r w:rsidRPr="008E79FF">
              <w:rPr>
                <w:sz w:val="28"/>
                <w:szCs w:val="28"/>
              </w:rPr>
              <w:t>уменьшение</w:t>
            </w:r>
          </w:p>
        </w:tc>
        <w:tc>
          <w:tcPr>
            <w:tcW w:w="1954"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hideMark/>
          </w:tcPr>
          <w:p w:rsidR="00303A39" w:rsidRPr="008E79FF" w:rsidRDefault="00303A39" w:rsidP="00AF6D77">
            <w:pPr>
              <w:jc w:val="center"/>
              <w:rPr>
                <w:sz w:val="28"/>
                <w:szCs w:val="28"/>
              </w:rPr>
            </w:pPr>
            <w:r w:rsidRPr="008E79FF">
              <w:rPr>
                <w:sz w:val="28"/>
                <w:szCs w:val="28"/>
              </w:rPr>
              <w:t>0,25</w:t>
            </w:r>
          </w:p>
        </w:tc>
      </w:tr>
    </w:tbl>
    <w:p w:rsidR="00303A39" w:rsidRPr="00BC7E5E" w:rsidRDefault="00303A39" w:rsidP="00BA12DB">
      <w:pPr>
        <w:pStyle w:val="1"/>
        <w:numPr>
          <w:ilvl w:val="0"/>
          <w:numId w:val="33"/>
        </w:numPr>
        <w:spacing w:before="120" w:after="120"/>
        <w:ind w:left="0" w:firstLine="851"/>
        <w:rPr>
          <w:b w:val="0"/>
          <w:sz w:val="28"/>
          <w:szCs w:val="28"/>
        </w:rPr>
      </w:pPr>
      <w:bookmarkStart w:id="101" w:name="_Toc25304963"/>
      <w:bookmarkEnd w:id="99"/>
      <w:bookmarkEnd w:id="100"/>
      <w:r w:rsidRPr="00BC7E5E">
        <w:rPr>
          <w:b w:val="0"/>
          <w:sz w:val="28"/>
          <w:szCs w:val="28"/>
        </w:rPr>
        <w:t>Порядок определения победителя конкурса</w:t>
      </w:r>
      <w:bookmarkEnd w:id="101"/>
    </w:p>
    <w:p w:rsidR="00303A39" w:rsidRPr="00BC7E5E" w:rsidRDefault="00303A39" w:rsidP="00BA12DB">
      <w:pPr>
        <w:pStyle w:val="a4"/>
        <w:numPr>
          <w:ilvl w:val="1"/>
          <w:numId w:val="33"/>
        </w:numPr>
        <w:tabs>
          <w:tab w:val="left" w:pos="709"/>
          <w:tab w:val="left" w:pos="851"/>
          <w:tab w:val="left" w:pos="1276"/>
        </w:tabs>
        <w:autoSpaceDE w:val="0"/>
        <w:autoSpaceDN w:val="0"/>
        <w:adjustRightInd w:val="0"/>
        <w:ind w:left="0" w:firstLine="567"/>
        <w:contextualSpacing w:val="0"/>
        <w:rPr>
          <w:sz w:val="28"/>
          <w:szCs w:val="28"/>
        </w:rPr>
      </w:pPr>
      <w:r w:rsidRPr="00BC7E5E">
        <w:rPr>
          <w:sz w:val="28"/>
          <w:szCs w:val="28"/>
        </w:rPr>
        <w:t>Победителем Конкурса признается Участник конкурса, предложивший наилучшие условия, определяемые в порядке, предусмотренном разделом 18 Конкурсной документации.</w:t>
      </w:r>
    </w:p>
    <w:p w:rsidR="00303A39" w:rsidRPr="00BC7E5E" w:rsidRDefault="00303A39" w:rsidP="00BA12DB">
      <w:pPr>
        <w:pStyle w:val="a4"/>
        <w:numPr>
          <w:ilvl w:val="1"/>
          <w:numId w:val="33"/>
        </w:numPr>
        <w:tabs>
          <w:tab w:val="left" w:pos="851"/>
          <w:tab w:val="left" w:pos="1276"/>
          <w:tab w:val="left" w:pos="1560"/>
        </w:tabs>
        <w:autoSpaceDE w:val="0"/>
        <w:autoSpaceDN w:val="0"/>
        <w:adjustRightInd w:val="0"/>
        <w:ind w:left="0" w:firstLine="567"/>
        <w:contextualSpacing w:val="0"/>
        <w:rPr>
          <w:sz w:val="28"/>
          <w:szCs w:val="28"/>
        </w:rPr>
      </w:pPr>
      <w:r w:rsidRPr="00BC7E5E">
        <w:rPr>
          <w:sz w:val="28"/>
          <w:szCs w:val="28"/>
        </w:rPr>
        <w:t>В случае</w:t>
      </w:r>
      <w:proofErr w:type="gramStart"/>
      <w:r w:rsidRPr="00BC7E5E">
        <w:rPr>
          <w:sz w:val="28"/>
          <w:szCs w:val="28"/>
        </w:rPr>
        <w:t>,</w:t>
      </w:r>
      <w:proofErr w:type="gramEnd"/>
      <w:r w:rsidRPr="00BC7E5E">
        <w:rPr>
          <w:sz w:val="28"/>
          <w:szCs w:val="28"/>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303A39" w:rsidRPr="00BC7E5E" w:rsidRDefault="00303A39" w:rsidP="00BA12DB">
      <w:pPr>
        <w:pStyle w:val="a4"/>
        <w:numPr>
          <w:ilvl w:val="1"/>
          <w:numId w:val="33"/>
        </w:numPr>
        <w:tabs>
          <w:tab w:val="left" w:pos="1134"/>
          <w:tab w:val="left" w:pos="1560"/>
        </w:tabs>
        <w:autoSpaceDE w:val="0"/>
        <w:autoSpaceDN w:val="0"/>
        <w:adjustRightInd w:val="0"/>
        <w:ind w:left="0" w:firstLine="567"/>
        <w:contextualSpacing w:val="0"/>
        <w:rPr>
          <w:sz w:val="28"/>
          <w:szCs w:val="28"/>
        </w:rPr>
      </w:pPr>
      <w:bookmarkStart w:id="102" w:name="_Ref496122279"/>
      <w:r w:rsidRPr="00BC7E5E">
        <w:rPr>
          <w:sz w:val="28"/>
          <w:szCs w:val="28"/>
        </w:rPr>
        <w:t>Решение об определении Победителя конкурса оформляется протоколом рассмотрения и оценки Конкурсных предложений, в котором указываются:</w:t>
      </w:r>
      <w:bookmarkEnd w:id="102"/>
      <w:r w:rsidRPr="00BC7E5E">
        <w:rPr>
          <w:sz w:val="28"/>
          <w:szCs w:val="28"/>
        </w:rPr>
        <w:t xml:space="preserve"> </w:t>
      </w:r>
    </w:p>
    <w:p w:rsidR="00303A39" w:rsidRPr="00BC7E5E" w:rsidRDefault="00303A39" w:rsidP="00BA12DB">
      <w:pPr>
        <w:pStyle w:val="Standard"/>
        <w:numPr>
          <w:ilvl w:val="0"/>
          <w:numId w:val="25"/>
        </w:numPr>
        <w:tabs>
          <w:tab w:val="left" w:pos="851"/>
          <w:tab w:val="left" w:pos="1418"/>
        </w:tabs>
        <w:overflowPunct w:val="0"/>
        <w:autoSpaceDE w:val="0"/>
        <w:autoSpaceDN w:val="0"/>
        <w:ind w:left="0" w:right="-1" w:firstLine="567"/>
        <w:textAlignment w:val="baseline"/>
        <w:rPr>
          <w:szCs w:val="28"/>
        </w:rPr>
      </w:pPr>
      <w:r w:rsidRPr="00BC7E5E">
        <w:rPr>
          <w:szCs w:val="28"/>
        </w:rPr>
        <w:t xml:space="preserve">критерии Конкурса, установленные в пункте 18.6 настоящей Конкурсной документации; </w:t>
      </w:r>
    </w:p>
    <w:p w:rsidR="00303A39" w:rsidRPr="00BC7E5E" w:rsidRDefault="00303A39" w:rsidP="00BA12DB">
      <w:pPr>
        <w:pStyle w:val="Standard"/>
        <w:numPr>
          <w:ilvl w:val="0"/>
          <w:numId w:val="25"/>
        </w:numPr>
        <w:tabs>
          <w:tab w:val="left" w:pos="851"/>
          <w:tab w:val="left" w:pos="1418"/>
        </w:tabs>
        <w:overflowPunct w:val="0"/>
        <w:autoSpaceDE w:val="0"/>
        <w:autoSpaceDN w:val="0"/>
        <w:ind w:left="0" w:right="-1" w:firstLine="567"/>
        <w:textAlignment w:val="baseline"/>
        <w:rPr>
          <w:szCs w:val="28"/>
        </w:rPr>
      </w:pPr>
      <w:r w:rsidRPr="00BC7E5E">
        <w:rPr>
          <w:szCs w:val="28"/>
        </w:rPr>
        <w:t xml:space="preserve">условия, содержащиеся в Конкурсных предложениях Участников конкурса; </w:t>
      </w:r>
    </w:p>
    <w:p w:rsidR="00303A39" w:rsidRPr="00BC7E5E" w:rsidRDefault="00303A39" w:rsidP="00BA12DB">
      <w:pPr>
        <w:pStyle w:val="Standard"/>
        <w:numPr>
          <w:ilvl w:val="0"/>
          <w:numId w:val="25"/>
        </w:numPr>
        <w:tabs>
          <w:tab w:val="left" w:pos="851"/>
          <w:tab w:val="left" w:pos="1418"/>
        </w:tabs>
        <w:overflowPunct w:val="0"/>
        <w:autoSpaceDE w:val="0"/>
        <w:autoSpaceDN w:val="0"/>
        <w:ind w:left="0" w:right="-1" w:firstLine="567"/>
        <w:textAlignment w:val="baseline"/>
        <w:rPr>
          <w:szCs w:val="28"/>
        </w:rPr>
      </w:pPr>
      <w:r w:rsidRPr="00BC7E5E">
        <w:rPr>
          <w:szCs w:val="28"/>
        </w:rPr>
        <w:t xml:space="preserve">результаты рассмотрения Конкурсных предложений Участников конкурса с указанием Конкурсных предложений Участников конкурса, в отношении которых принято решение об их несоответствии требованиям Конкурсной документации; </w:t>
      </w:r>
    </w:p>
    <w:p w:rsidR="00303A39" w:rsidRPr="00BC7E5E" w:rsidRDefault="00303A39" w:rsidP="00BA12DB">
      <w:pPr>
        <w:pStyle w:val="Standard"/>
        <w:numPr>
          <w:ilvl w:val="0"/>
          <w:numId w:val="25"/>
        </w:numPr>
        <w:tabs>
          <w:tab w:val="left" w:pos="851"/>
          <w:tab w:val="left" w:pos="1418"/>
        </w:tabs>
        <w:overflowPunct w:val="0"/>
        <w:autoSpaceDE w:val="0"/>
        <w:autoSpaceDN w:val="0"/>
        <w:ind w:left="0" w:right="-1" w:firstLine="567"/>
        <w:textAlignment w:val="baseline"/>
        <w:rPr>
          <w:szCs w:val="28"/>
        </w:rPr>
      </w:pPr>
      <w:r w:rsidRPr="00BC7E5E">
        <w:rPr>
          <w:szCs w:val="28"/>
        </w:rPr>
        <w:t>результаты оценки конкурсных предложений в соответствии с частями 5 и 6 статьи 32 Закона о концессионных соглашениях;</w:t>
      </w:r>
    </w:p>
    <w:p w:rsidR="00303A39" w:rsidRPr="00BC7E5E" w:rsidRDefault="00303A39" w:rsidP="00BA12DB">
      <w:pPr>
        <w:pStyle w:val="Standard"/>
        <w:numPr>
          <w:ilvl w:val="0"/>
          <w:numId w:val="25"/>
        </w:numPr>
        <w:tabs>
          <w:tab w:val="left" w:pos="851"/>
          <w:tab w:val="left" w:pos="1418"/>
        </w:tabs>
        <w:overflowPunct w:val="0"/>
        <w:autoSpaceDE w:val="0"/>
        <w:autoSpaceDN w:val="0"/>
        <w:ind w:left="0" w:right="-1" w:firstLine="567"/>
        <w:textAlignment w:val="baseline"/>
        <w:rPr>
          <w:szCs w:val="28"/>
        </w:rPr>
      </w:pPr>
      <w:r w:rsidRPr="00BC7E5E">
        <w:rPr>
          <w:szCs w:val="28"/>
        </w:rPr>
        <w:t xml:space="preserve">наименование (фамилия, имя, отчество) и место нахождения (место жительства) Победителя конкурса, обоснование принятого Конкурсной комиссией решения о признании Участника конкурса Победителем конкурса. </w:t>
      </w:r>
    </w:p>
    <w:p w:rsidR="00303A39" w:rsidRPr="00BC7E5E" w:rsidRDefault="00303A39" w:rsidP="00BA12DB">
      <w:pPr>
        <w:pStyle w:val="a4"/>
        <w:numPr>
          <w:ilvl w:val="1"/>
          <w:numId w:val="33"/>
        </w:numPr>
        <w:tabs>
          <w:tab w:val="left" w:pos="851"/>
          <w:tab w:val="left" w:pos="1276"/>
          <w:tab w:val="left" w:pos="1560"/>
        </w:tabs>
        <w:autoSpaceDE w:val="0"/>
        <w:autoSpaceDN w:val="0"/>
        <w:adjustRightInd w:val="0"/>
        <w:ind w:left="0" w:firstLine="567"/>
        <w:contextualSpacing w:val="0"/>
        <w:rPr>
          <w:sz w:val="28"/>
          <w:szCs w:val="28"/>
        </w:rPr>
      </w:pPr>
      <w:r w:rsidRPr="00BC7E5E">
        <w:rPr>
          <w:sz w:val="28"/>
          <w:szCs w:val="28"/>
        </w:rPr>
        <w:t xml:space="preserve">Любой участник Конкурса вправе обратиться к </w:t>
      </w:r>
      <w:proofErr w:type="spellStart"/>
      <w:r w:rsidRPr="00BC7E5E">
        <w:rPr>
          <w:sz w:val="28"/>
          <w:szCs w:val="28"/>
        </w:rPr>
        <w:t>Концеденту</w:t>
      </w:r>
      <w:proofErr w:type="spellEnd"/>
      <w:r w:rsidRPr="00BC7E5E">
        <w:rPr>
          <w:sz w:val="28"/>
          <w:szCs w:val="28"/>
        </w:rPr>
        <w:t xml:space="preserve"> за разъяснениями результатов проведения Конкурса, и </w:t>
      </w:r>
      <w:proofErr w:type="spellStart"/>
      <w:r w:rsidRPr="00BC7E5E">
        <w:rPr>
          <w:sz w:val="28"/>
          <w:szCs w:val="28"/>
        </w:rPr>
        <w:t>Концедент</w:t>
      </w:r>
      <w:proofErr w:type="spellEnd"/>
      <w:r w:rsidRPr="00BC7E5E">
        <w:rPr>
          <w:sz w:val="28"/>
          <w:szCs w:val="28"/>
        </w:rPr>
        <w:t xml:space="preserve"> обязан представить ему в письменной форме соответствующие разъяснения в течение 30 (Тридцати) дней со дня получения такого обращения.</w:t>
      </w:r>
    </w:p>
    <w:p w:rsidR="00303A39" w:rsidRPr="00BC7E5E" w:rsidRDefault="00303A39" w:rsidP="00BA12DB">
      <w:pPr>
        <w:pStyle w:val="1"/>
        <w:numPr>
          <w:ilvl w:val="0"/>
          <w:numId w:val="33"/>
        </w:numPr>
        <w:spacing w:before="0" w:after="0"/>
        <w:ind w:left="0" w:firstLine="0"/>
        <w:rPr>
          <w:b w:val="0"/>
          <w:sz w:val="28"/>
          <w:szCs w:val="28"/>
        </w:rPr>
      </w:pPr>
      <w:bookmarkStart w:id="103" w:name="_Toc329096879"/>
      <w:bookmarkStart w:id="104" w:name="_Toc461181759"/>
      <w:bookmarkStart w:id="105" w:name="_Toc496125520"/>
      <w:bookmarkStart w:id="106" w:name="_Toc25304964"/>
      <w:r w:rsidRPr="00BC7E5E">
        <w:rPr>
          <w:b w:val="0"/>
          <w:sz w:val="28"/>
          <w:szCs w:val="28"/>
        </w:rPr>
        <w:lastRenderedPageBreak/>
        <w:t xml:space="preserve">Содержание протокола о результатах проведения конкурса </w:t>
      </w:r>
      <w:r w:rsidRPr="00BC7E5E">
        <w:rPr>
          <w:b w:val="0"/>
          <w:sz w:val="28"/>
          <w:szCs w:val="28"/>
        </w:rPr>
        <w:br/>
        <w:t>и срок его подписания</w:t>
      </w:r>
      <w:bookmarkStart w:id="107" w:name="_Toc329095406"/>
      <w:bookmarkEnd w:id="103"/>
      <w:bookmarkEnd w:id="104"/>
      <w:bookmarkEnd w:id="105"/>
      <w:bookmarkEnd w:id="106"/>
    </w:p>
    <w:p w:rsidR="00303A39" w:rsidRPr="00BC7E5E" w:rsidRDefault="00303A39" w:rsidP="00BA12DB">
      <w:pPr>
        <w:pStyle w:val="a4"/>
        <w:numPr>
          <w:ilvl w:val="1"/>
          <w:numId w:val="33"/>
        </w:numPr>
        <w:tabs>
          <w:tab w:val="left" w:pos="1134"/>
        </w:tabs>
        <w:autoSpaceDE w:val="0"/>
        <w:autoSpaceDN w:val="0"/>
        <w:adjustRightInd w:val="0"/>
        <w:ind w:left="0" w:firstLine="567"/>
        <w:contextualSpacing w:val="0"/>
        <w:rPr>
          <w:sz w:val="28"/>
          <w:szCs w:val="28"/>
        </w:rPr>
      </w:pPr>
      <w:r w:rsidRPr="00BC7E5E">
        <w:rPr>
          <w:sz w:val="28"/>
          <w:szCs w:val="28"/>
        </w:rPr>
        <w:t>Не позднее чем через 5 (</w:t>
      </w:r>
      <w:r>
        <w:rPr>
          <w:sz w:val="28"/>
          <w:szCs w:val="28"/>
        </w:rPr>
        <w:t>п</w:t>
      </w:r>
      <w:r w:rsidRPr="00BC7E5E">
        <w:rPr>
          <w:sz w:val="28"/>
          <w:szCs w:val="28"/>
        </w:rPr>
        <w:t xml:space="preserve">ять) </w:t>
      </w:r>
      <w:r>
        <w:rPr>
          <w:sz w:val="28"/>
          <w:szCs w:val="28"/>
        </w:rPr>
        <w:t>р</w:t>
      </w:r>
      <w:r w:rsidRPr="00BC7E5E">
        <w:rPr>
          <w:sz w:val="28"/>
          <w:szCs w:val="28"/>
        </w:rPr>
        <w:t>абочих дней после подписания членами Конкурсной комиссии протокола рассмотрения и оценки Конкурсных предложений Участников конкурса Конкурсная комиссия подписывает протокол о результатах проведения Конкурса, в который включаются:</w:t>
      </w:r>
      <w:bookmarkEnd w:id="107"/>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bookmarkStart w:id="108" w:name="_Toc329095417"/>
      <w:r w:rsidRPr="00BC7E5E">
        <w:rPr>
          <w:sz w:val="28"/>
          <w:szCs w:val="28"/>
        </w:rPr>
        <w:t>Решение о заключении концессионного соглашения с указанием вида конкурса;</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Сообщение о конкурсе;</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конкурсная документация и внесенные в нее изменения;</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 xml:space="preserve">запросы Заявителей и Участников конкурса о разъяснении положений Конкурсной документации и соответствующие разъяснения </w:t>
      </w:r>
      <w:proofErr w:type="spellStart"/>
      <w:r w:rsidRPr="00BC7E5E">
        <w:rPr>
          <w:sz w:val="28"/>
          <w:szCs w:val="28"/>
        </w:rPr>
        <w:t>Концедента</w:t>
      </w:r>
      <w:proofErr w:type="spellEnd"/>
      <w:r w:rsidRPr="00BC7E5E">
        <w:rPr>
          <w:sz w:val="28"/>
          <w:szCs w:val="28"/>
        </w:rPr>
        <w:t xml:space="preserve"> или Конкурсной комиссии;</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протокол вскрытия конвертов с Заявками на участие в конкурсе;</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оригиналы Заявок на участие в конкурсе, представленные в Конкурсную комиссию;</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протокол проведения Предварительного отбора Участников конкурса;</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 xml:space="preserve">перечень Участников конкурса, которым были направлены уведомления с предложением </w:t>
      </w:r>
      <w:proofErr w:type="gramStart"/>
      <w:r w:rsidRPr="00BC7E5E">
        <w:rPr>
          <w:sz w:val="28"/>
          <w:szCs w:val="28"/>
        </w:rPr>
        <w:t>представить</w:t>
      </w:r>
      <w:proofErr w:type="gramEnd"/>
      <w:r w:rsidRPr="00BC7E5E">
        <w:rPr>
          <w:sz w:val="28"/>
          <w:szCs w:val="28"/>
        </w:rPr>
        <w:t xml:space="preserve"> Конкурсные предложения;</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протокол вскрытия конвертов с Конкурсными предложениями;</w:t>
      </w:r>
    </w:p>
    <w:p w:rsidR="00303A39" w:rsidRPr="00BC7E5E" w:rsidRDefault="00303A39" w:rsidP="00BA12DB">
      <w:pPr>
        <w:pStyle w:val="a4"/>
        <w:numPr>
          <w:ilvl w:val="0"/>
          <w:numId w:val="26"/>
        </w:numPr>
        <w:tabs>
          <w:tab w:val="left" w:pos="993"/>
        </w:tabs>
        <w:autoSpaceDE w:val="0"/>
        <w:autoSpaceDN w:val="0"/>
        <w:adjustRightInd w:val="0"/>
        <w:ind w:left="0" w:firstLine="567"/>
        <w:contextualSpacing w:val="0"/>
        <w:rPr>
          <w:sz w:val="28"/>
          <w:szCs w:val="28"/>
        </w:rPr>
      </w:pPr>
      <w:r w:rsidRPr="00BC7E5E">
        <w:rPr>
          <w:sz w:val="28"/>
          <w:szCs w:val="28"/>
        </w:rPr>
        <w:t>протокол рассмотрения и оценки Конкурсных предложений.</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Протокол о результатах проведения конкурса хранится у </w:t>
      </w:r>
      <w:proofErr w:type="spellStart"/>
      <w:r w:rsidRPr="00BC7E5E">
        <w:rPr>
          <w:sz w:val="28"/>
          <w:szCs w:val="28"/>
        </w:rPr>
        <w:t>Концедента</w:t>
      </w:r>
      <w:proofErr w:type="spellEnd"/>
      <w:r w:rsidRPr="00BC7E5E">
        <w:rPr>
          <w:sz w:val="28"/>
          <w:szCs w:val="28"/>
        </w:rPr>
        <w:t xml:space="preserve"> в течение срока действия Концессионного соглашения.</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Протокол о результатах проведения Конкурса подлежит размещению на Официальном сайте.</w:t>
      </w:r>
      <w:bookmarkEnd w:id="108"/>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Сообщение о результатах проведения Конкурса с указанием наименования (фамилии, имени, отчества) Победителя конкурса или решение об объявлении Конкурса несостоявшимся с обоснованием этого решения публикуется в Официальном издании и размещается на Официальном сайте, а Участникам конкурса направляется уведомление о результатах проведения Конкурса.</w:t>
      </w:r>
    </w:p>
    <w:p w:rsidR="00303A39"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Дата подписания членами Конкурсной комиссии протокола о результатах проведения Конкурса – не позднее 26.03.2021 года.</w:t>
      </w:r>
    </w:p>
    <w:p w:rsidR="00816590" w:rsidRPr="00BC7E5E" w:rsidRDefault="00816590" w:rsidP="00816590">
      <w:pPr>
        <w:pStyle w:val="a4"/>
        <w:tabs>
          <w:tab w:val="left" w:pos="1276"/>
          <w:tab w:val="left" w:pos="1560"/>
        </w:tabs>
        <w:autoSpaceDE w:val="0"/>
        <w:autoSpaceDN w:val="0"/>
        <w:adjustRightInd w:val="0"/>
        <w:ind w:left="567"/>
        <w:contextualSpacing w:val="0"/>
        <w:rPr>
          <w:sz w:val="28"/>
          <w:szCs w:val="28"/>
        </w:rPr>
      </w:pPr>
    </w:p>
    <w:p w:rsidR="00303A39" w:rsidRPr="00BC7E5E" w:rsidRDefault="00303A39" w:rsidP="00BA12DB">
      <w:pPr>
        <w:pStyle w:val="1"/>
        <w:numPr>
          <w:ilvl w:val="0"/>
          <w:numId w:val="33"/>
        </w:numPr>
        <w:spacing w:before="0" w:after="0"/>
        <w:ind w:left="0" w:firstLine="0"/>
        <w:rPr>
          <w:b w:val="0"/>
          <w:sz w:val="28"/>
          <w:szCs w:val="28"/>
        </w:rPr>
      </w:pPr>
      <w:bookmarkStart w:id="109" w:name="_Toc496125521"/>
      <w:bookmarkStart w:id="110" w:name="_Toc25304965"/>
      <w:r w:rsidRPr="00BC7E5E">
        <w:rPr>
          <w:b w:val="0"/>
          <w:sz w:val="28"/>
          <w:szCs w:val="28"/>
        </w:rPr>
        <w:t>Заключение концессионного соглашения</w:t>
      </w:r>
      <w:bookmarkEnd w:id="109"/>
      <w:bookmarkEnd w:id="110"/>
    </w:p>
    <w:p w:rsidR="00303A39" w:rsidRPr="00BC7E5E" w:rsidRDefault="00303A39" w:rsidP="00BA12DB">
      <w:pPr>
        <w:pStyle w:val="a4"/>
        <w:numPr>
          <w:ilvl w:val="1"/>
          <w:numId w:val="33"/>
        </w:numPr>
        <w:tabs>
          <w:tab w:val="left" w:pos="709"/>
          <w:tab w:val="left" w:pos="1276"/>
        </w:tabs>
        <w:autoSpaceDE w:val="0"/>
        <w:autoSpaceDN w:val="0"/>
        <w:adjustRightInd w:val="0"/>
        <w:ind w:left="0" w:firstLine="567"/>
        <w:contextualSpacing w:val="0"/>
        <w:rPr>
          <w:sz w:val="28"/>
          <w:szCs w:val="28"/>
        </w:rPr>
      </w:pPr>
      <w:bookmarkStart w:id="111" w:name="_Ref496124853"/>
      <w:proofErr w:type="spellStart"/>
      <w:proofErr w:type="gramStart"/>
      <w:r w:rsidRPr="00BC7E5E">
        <w:rPr>
          <w:sz w:val="28"/>
          <w:szCs w:val="28"/>
        </w:rPr>
        <w:t>Концедент</w:t>
      </w:r>
      <w:proofErr w:type="spellEnd"/>
      <w:r w:rsidRPr="00BC7E5E">
        <w:rPr>
          <w:sz w:val="28"/>
          <w:szCs w:val="28"/>
        </w:rPr>
        <w:t xml:space="preserve"> в течение 5 (</w:t>
      </w:r>
      <w:r>
        <w:rPr>
          <w:sz w:val="28"/>
          <w:szCs w:val="28"/>
        </w:rPr>
        <w:t>п</w:t>
      </w:r>
      <w:r w:rsidRPr="00BC7E5E">
        <w:rPr>
          <w:sz w:val="28"/>
          <w:szCs w:val="28"/>
        </w:rPr>
        <w:t>яти) рабочих дней со дня подписания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условия, предусмотренные Действующим законодательством.</w:t>
      </w:r>
      <w:bookmarkEnd w:id="111"/>
      <w:proofErr w:type="gramEnd"/>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proofErr w:type="spellStart"/>
      <w:r w:rsidRPr="00BC7E5E">
        <w:rPr>
          <w:sz w:val="28"/>
          <w:szCs w:val="28"/>
        </w:rPr>
        <w:lastRenderedPageBreak/>
        <w:t>Концедент</w:t>
      </w:r>
      <w:proofErr w:type="spellEnd"/>
      <w:r w:rsidRPr="00BC7E5E">
        <w:rPr>
          <w:sz w:val="28"/>
          <w:szCs w:val="28"/>
        </w:rPr>
        <w:t xml:space="preserve"> проводит переговоры в форме совместных совещаний в целях обсуждения условий проекта Концессионного соглашения и их возможного изменения по результатам переговоров с Победителем конкурса или с иным лицом, в отношении которого принято решение о заключении Концессионного соглашения в соответствии с Законом о концессионных соглашениях. </w:t>
      </w:r>
      <w:bookmarkStart w:id="112" w:name="_Ref496121054"/>
    </w:p>
    <w:bookmarkEnd w:id="112"/>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При проведении переговоров стороны вправе для участия в переговорах привлекать консультантов, компетентные государственные органы, экспертов и иных лиц. При этом привлекающая таких лиц сторона обеспечивает неразглашение привлеченными лицами информации о ходе переговоров. По итогам проведения переговоров не подлежат изменению следующие условия Концессионного соглашения:</w:t>
      </w:r>
    </w:p>
    <w:p w:rsidR="00303A39" w:rsidRPr="00BC7E5E" w:rsidRDefault="00303A39" w:rsidP="00BA12DB">
      <w:pPr>
        <w:pStyle w:val="a4"/>
        <w:numPr>
          <w:ilvl w:val="0"/>
          <w:numId w:val="27"/>
        </w:numPr>
        <w:tabs>
          <w:tab w:val="left" w:pos="426"/>
          <w:tab w:val="left" w:pos="1134"/>
          <w:tab w:val="left" w:pos="1276"/>
        </w:tabs>
        <w:adjustRightInd w:val="0"/>
        <w:ind w:left="0" w:right="-1" w:firstLine="567"/>
        <w:contextualSpacing w:val="0"/>
        <w:rPr>
          <w:sz w:val="28"/>
          <w:szCs w:val="28"/>
        </w:rPr>
      </w:pPr>
      <w:r w:rsidRPr="00BC7E5E">
        <w:rPr>
          <w:sz w:val="28"/>
          <w:szCs w:val="28"/>
        </w:rPr>
        <w:t>условия, являющиеся Критериями конкурса и (или) содержание которых определялось на основании Конкурсного предложения (предложения о заключении Концессионного соглашения) лица, в отношении которого принято решение о заключении Концессионного соглашения;</w:t>
      </w:r>
    </w:p>
    <w:p w:rsidR="00303A39" w:rsidRPr="00BC7E5E" w:rsidRDefault="00303A39" w:rsidP="00BA12DB">
      <w:pPr>
        <w:pStyle w:val="a4"/>
        <w:numPr>
          <w:ilvl w:val="0"/>
          <w:numId w:val="27"/>
        </w:numPr>
        <w:tabs>
          <w:tab w:val="left" w:pos="426"/>
          <w:tab w:val="left" w:pos="1134"/>
          <w:tab w:val="left" w:pos="1276"/>
        </w:tabs>
        <w:adjustRightInd w:val="0"/>
        <w:ind w:left="0" w:right="-1" w:firstLine="567"/>
        <w:contextualSpacing w:val="0"/>
        <w:rPr>
          <w:sz w:val="28"/>
          <w:szCs w:val="28"/>
        </w:rPr>
      </w:pPr>
      <w:r w:rsidRPr="00BC7E5E">
        <w:rPr>
          <w:sz w:val="28"/>
          <w:szCs w:val="28"/>
        </w:rPr>
        <w:t xml:space="preserve">условия Концессионного соглашения, закрепленные в Решение о заключении концессионного соглашения. </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Концессионное соглашение должно быть заключено в течение 30 (</w:t>
      </w:r>
      <w:r>
        <w:rPr>
          <w:sz w:val="28"/>
          <w:szCs w:val="28"/>
        </w:rPr>
        <w:t>т</w:t>
      </w:r>
      <w:r w:rsidRPr="00BC7E5E">
        <w:rPr>
          <w:sz w:val="28"/>
          <w:szCs w:val="28"/>
        </w:rPr>
        <w:t xml:space="preserve">ридцати) </w:t>
      </w:r>
      <w:r>
        <w:rPr>
          <w:sz w:val="28"/>
          <w:szCs w:val="28"/>
        </w:rPr>
        <w:t>р</w:t>
      </w:r>
      <w:r w:rsidRPr="00BC7E5E">
        <w:rPr>
          <w:sz w:val="28"/>
          <w:szCs w:val="28"/>
        </w:rPr>
        <w:t>абочих дней со дня направления лицу, в отношении принято решение о заключении Концессионного соглашения,</w:t>
      </w:r>
      <w:r w:rsidRPr="00BC7E5E" w:rsidDel="000F149B">
        <w:rPr>
          <w:sz w:val="28"/>
          <w:szCs w:val="28"/>
        </w:rPr>
        <w:t xml:space="preserve"> </w:t>
      </w:r>
      <w:r w:rsidRPr="00BC7E5E">
        <w:rPr>
          <w:sz w:val="28"/>
          <w:szCs w:val="28"/>
        </w:rPr>
        <w:t>проекта Концессионного соглашения.</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В случае, если Победитель конкурса в установленный срок не представил </w:t>
      </w:r>
      <w:proofErr w:type="spellStart"/>
      <w:r w:rsidRPr="00BC7E5E">
        <w:rPr>
          <w:sz w:val="28"/>
          <w:szCs w:val="28"/>
        </w:rPr>
        <w:t>Концеденту</w:t>
      </w:r>
      <w:proofErr w:type="spellEnd"/>
      <w:r w:rsidRPr="00BC7E5E">
        <w:rPr>
          <w:sz w:val="28"/>
          <w:szCs w:val="28"/>
        </w:rPr>
        <w:t xml:space="preserve"> подписанный проект Концессионного соглашения, а также подтверждение обеспечения исполнения обязательств по Концессионному соглашению, </w:t>
      </w:r>
      <w:proofErr w:type="spellStart"/>
      <w:r w:rsidRPr="00BC7E5E">
        <w:rPr>
          <w:sz w:val="28"/>
          <w:szCs w:val="28"/>
        </w:rPr>
        <w:t>Концедент</w:t>
      </w:r>
      <w:proofErr w:type="spellEnd"/>
      <w:r w:rsidRPr="00BC7E5E">
        <w:rPr>
          <w:sz w:val="28"/>
          <w:szCs w:val="28"/>
        </w:rPr>
        <w:t xml:space="preserve"> принимает решение об отказе в заключени</w:t>
      </w:r>
      <w:proofErr w:type="gramStart"/>
      <w:r w:rsidRPr="00BC7E5E">
        <w:rPr>
          <w:sz w:val="28"/>
          <w:szCs w:val="28"/>
        </w:rPr>
        <w:t>и</w:t>
      </w:r>
      <w:proofErr w:type="gramEnd"/>
      <w:r w:rsidRPr="00BC7E5E">
        <w:rPr>
          <w:sz w:val="28"/>
          <w:szCs w:val="28"/>
        </w:rPr>
        <w:t xml:space="preserve"> Концессионного соглашения с указанным лицом.</w:t>
      </w:r>
      <w:bookmarkStart w:id="113" w:name="_Ref496121228"/>
    </w:p>
    <w:bookmarkEnd w:id="113"/>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При этом </w:t>
      </w:r>
      <w:proofErr w:type="spellStart"/>
      <w:r w:rsidRPr="00BC7E5E">
        <w:rPr>
          <w:sz w:val="28"/>
          <w:szCs w:val="28"/>
        </w:rPr>
        <w:t>Концедент</w:t>
      </w:r>
      <w:proofErr w:type="spellEnd"/>
      <w:r w:rsidRPr="00BC7E5E">
        <w:rPr>
          <w:sz w:val="28"/>
          <w:szCs w:val="28"/>
        </w:rPr>
        <w:t xml:space="preserve">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proofErr w:type="spellStart"/>
      <w:r w:rsidRPr="00BC7E5E">
        <w:rPr>
          <w:sz w:val="28"/>
          <w:szCs w:val="28"/>
        </w:rPr>
        <w:t>Концедент</w:t>
      </w:r>
      <w:proofErr w:type="spellEnd"/>
      <w:r w:rsidRPr="00BC7E5E">
        <w:rPr>
          <w:sz w:val="28"/>
          <w:szCs w:val="28"/>
        </w:rPr>
        <w:t xml:space="preserve">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w:t>
      </w:r>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proofErr w:type="spellStart"/>
      <w:r w:rsidRPr="00BC7E5E">
        <w:rPr>
          <w:sz w:val="28"/>
          <w:szCs w:val="28"/>
        </w:rPr>
        <w:t>Концедент</w:t>
      </w:r>
      <w:proofErr w:type="spellEnd"/>
      <w:r w:rsidRPr="00BC7E5E">
        <w:rPr>
          <w:sz w:val="28"/>
          <w:szCs w:val="28"/>
        </w:rPr>
        <w:t xml:space="preserve"> и Участник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проводят переговоры в порядке, определенном пунктом </w:t>
      </w:r>
      <w:fldSimple w:instr=" REF _Ref496121054 \r \h  \* MERGEFORMAT ">
        <w:r w:rsidR="006A2371" w:rsidRPr="006A2371">
          <w:rPr>
            <w:sz w:val="28"/>
            <w:szCs w:val="28"/>
          </w:rPr>
          <w:t>23.2</w:t>
        </w:r>
      </w:fldSimple>
      <w:r w:rsidRPr="00BC7E5E">
        <w:rPr>
          <w:sz w:val="28"/>
          <w:szCs w:val="28"/>
        </w:rPr>
        <w:t xml:space="preserve"> Конкурсной документации.</w:t>
      </w:r>
    </w:p>
    <w:p w:rsidR="00303A39" w:rsidRPr="00BC7E5E" w:rsidRDefault="00303A39" w:rsidP="00816590">
      <w:pPr>
        <w:pStyle w:val="a4"/>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В случае, если в сроки, установленные для подписания Концессионного соглашения Победителем конкурса, Участник конкурса, которому </w:t>
      </w:r>
      <w:proofErr w:type="spellStart"/>
      <w:r w:rsidRPr="00BC7E5E">
        <w:rPr>
          <w:sz w:val="28"/>
          <w:szCs w:val="28"/>
        </w:rPr>
        <w:t>Концедент</w:t>
      </w:r>
      <w:proofErr w:type="spellEnd"/>
      <w:r w:rsidRPr="00BC7E5E">
        <w:rPr>
          <w:sz w:val="28"/>
          <w:szCs w:val="28"/>
        </w:rPr>
        <w:t xml:space="preserve"> предложил заключить Концессионное соглашение, не представил подписанный проект Концессионного соглашения, а также подтверждение </w:t>
      </w:r>
      <w:r w:rsidRPr="00BC7E5E">
        <w:rPr>
          <w:sz w:val="28"/>
          <w:szCs w:val="28"/>
        </w:rPr>
        <w:lastRenderedPageBreak/>
        <w:t xml:space="preserve">обеспечения исполнения обязательств по Концессионному соглашению, </w:t>
      </w:r>
      <w:proofErr w:type="spellStart"/>
      <w:r w:rsidRPr="00BC7E5E">
        <w:rPr>
          <w:sz w:val="28"/>
          <w:szCs w:val="28"/>
        </w:rPr>
        <w:t>Концедент</w:t>
      </w:r>
      <w:proofErr w:type="spellEnd"/>
      <w:r w:rsidRPr="00BC7E5E">
        <w:rPr>
          <w:sz w:val="28"/>
          <w:szCs w:val="28"/>
        </w:rPr>
        <w:t xml:space="preserve"> принимает решение об отказе в заключени</w:t>
      </w:r>
      <w:proofErr w:type="gramStart"/>
      <w:r w:rsidRPr="00BC7E5E">
        <w:rPr>
          <w:sz w:val="28"/>
          <w:szCs w:val="28"/>
        </w:rPr>
        <w:t>и</w:t>
      </w:r>
      <w:proofErr w:type="gramEnd"/>
      <w:r w:rsidRPr="00BC7E5E">
        <w:rPr>
          <w:sz w:val="28"/>
          <w:szCs w:val="28"/>
        </w:rPr>
        <w:t xml:space="preserve"> Концессионного соглашения с таким Участником конкурса и об объявлении Конкурса несостоявшимся.</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Победителю конкурса, не подписавшему в установленный срок Концессионное соглашение, внесенный им задаток не возвращается.</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proofErr w:type="gramStart"/>
      <w:r w:rsidRPr="00BC7E5E">
        <w:rPr>
          <w:sz w:val="28"/>
          <w:szCs w:val="28"/>
        </w:rPr>
        <w:t>Победитель конкурса должен предоставить документы, подтверждающие обеспечение исполнения обязательств Концессионера по Концессионному соглашению способом, предусмотренным разделом 8 Конкурсной документации, а также нотариально заверенные копии документов, предусмотренных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w:t>
      </w:r>
      <w:proofErr w:type="gramEnd"/>
      <w:r w:rsidRPr="00BC7E5E">
        <w:rPr>
          <w:sz w:val="28"/>
          <w:szCs w:val="28"/>
        </w:rPr>
        <w:t xml:space="preserve"> концессионером </w:t>
      </w:r>
      <w:proofErr w:type="spellStart"/>
      <w:r w:rsidRPr="00BC7E5E">
        <w:rPr>
          <w:sz w:val="28"/>
          <w:szCs w:val="28"/>
        </w:rPr>
        <w:t>концеденту</w:t>
      </w:r>
      <w:proofErr w:type="spellEnd"/>
      <w:r w:rsidRPr="00BC7E5E">
        <w:rPr>
          <w:sz w:val="28"/>
          <w:szCs w:val="28"/>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Концессионное соглашение заключается в письменной форме и вступает в силу с момента его подписания.</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Переговоры, предусмотренные пунктом </w:t>
      </w:r>
      <w:fldSimple w:instr=" REF _Ref496121054 \r \h  \* MERGEFORMAT ">
        <w:r w:rsidR="006A2371" w:rsidRPr="006A2371">
          <w:rPr>
            <w:sz w:val="28"/>
            <w:szCs w:val="28"/>
          </w:rPr>
          <w:t>23.2</w:t>
        </w:r>
      </w:fldSimple>
      <w:r w:rsidRPr="00BC7E5E">
        <w:rPr>
          <w:sz w:val="28"/>
          <w:szCs w:val="28"/>
        </w:rPr>
        <w:t xml:space="preserve"> Раздела 10 Конкурсной документации, проводятся в соответствии с графиком проведения переговоров, согласованным Сторонами в срок не позднее 5 (Пяти) дней с момента направления проекта Концессионного соглашения в соответствии с пунктом </w:t>
      </w:r>
      <w:fldSimple w:instr=" REF _Ref496124853 \r \h  \* MERGEFORMAT ">
        <w:r w:rsidR="006A2371" w:rsidRPr="006A2371">
          <w:rPr>
            <w:sz w:val="28"/>
            <w:szCs w:val="28"/>
          </w:rPr>
          <w:t>23.1</w:t>
        </w:r>
      </w:fldSimple>
      <w:r w:rsidRPr="00BC7E5E">
        <w:rPr>
          <w:sz w:val="28"/>
          <w:szCs w:val="28"/>
        </w:rPr>
        <w:t xml:space="preserve"> Конкурсной документации.</w:t>
      </w:r>
    </w:p>
    <w:p w:rsidR="00303A39" w:rsidRPr="00BC7E5E"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По итогам каждого этапа совместных совещаний, предусмотренных пунктом </w:t>
      </w:r>
      <w:fldSimple w:instr=" REF _Ref496121054 \r \h  \* MERGEFORMAT ">
        <w:r w:rsidR="006A2371" w:rsidRPr="006A2371">
          <w:rPr>
            <w:sz w:val="28"/>
            <w:szCs w:val="28"/>
          </w:rPr>
          <w:t>23.2</w:t>
        </w:r>
      </w:fldSimple>
      <w:r w:rsidRPr="00BC7E5E">
        <w:rPr>
          <w:sz w:val="28"/>
          <w:szCs w:val="28"/>
        </w:rPr>
        <w:t xml:space="preserve"> Раздела Конкурсной документации, </w:t>
      </w:r>
      <w:proofErr w:type="spellStart"/>
      <w:r w:rsidRPr="00BC7E5E">
        <w:rPr>
          <w:sz w:val="28"/>
          <w:szCs w:val="28"/>
        </w:rPr>
        <w:t>Концедентом</w:t>
      </w:r>
      <w:proofErr w:type="spellEnd"/>
      <w:r w:rsidRPr="00BC7E5E">
        <w:rPr>
          <w:sz w:val="28"/>
          <w:szCs w:val="28"/>
        </w:rPr>
        <w:t xml:space="preserve"> оформляется протокол совместных совещаний, который подлежит подписанию </w:t>
      </w:r>
      <w:proofErr w:type="spellStart"/>
      <w:r w:rsidRPr="00BC7E5E">
        <w:rPr>
          <w:sz w:val="28"/>
          <w:szCs w:val="28"/>
        </w:rPr>
        <w:t>Концедентом</w:t>
      </w:r>
      <w:proofErr w:type="spellEnd"/>
      <w:r w:rsidRPr="00BC7E5E">
        <w:rPr>
          <w:sz w:val="28"/>
          <w:szCs w:val="28"/>
        </w:rPr>
        <w:t xml:space="preserve"> и Победителем конкурса (иным лицом, в отношении которого принято решение о заключении Концессионного соглашения). В таком протоколе указываются положения проекта Концессионного соглашения и принятые решения по итогам каждого этапа совместных совещаний.</w:t>
      </w:r>
    </w:p>
    <w:p w:rsidR="00303A39" w:rsidRDefault="00303A39" w:rsidP="00BA12DB">
      <w:pPr>
        <w:pStyle w:val="a4"/>
        <w:numPr>
          <w:ilvl w:val="1"/>
          <w:numId w:val="33"/>
        </w:numPr>
        <w:tabs>
          <w:tab w:val="left" w:pos="1276"/>
          <w:tab w:val="left" w:pos="1560"/>
        </w:tabs>
        <w:autoSpaceDE w:val="0"/>
        <w:autoSpaceDN w:val="0"/>
        <w:adjustRightInd w:val="0"/>
        <w:ind w:left="0" w:firstLine="567"/>
        <w:contextualSpacing w:val="0"/>
        <w:rPr>
          <w:sz w:val="28"/>
          <w:szCs w:val="28"/>
        </w:rPr>
      </w:pPr>
      <w:r w:rsidRPr="00BC7E5E">
        <w:rPr>
          <w:sz w:val="28"/>
          <w:szCs w:val="28"/>
        </w:rPr>
        <w:t xml:space="preserve">По результатам всех этапов переговоров </w:t>
      </w:r>
      <w:proofErr w:type="spellStart"/>
      <w:r w:rsidRPr="00BC7E5E">
        <w:rPr>
          <w:sz w:val="28"/>
          <w:szCs w:val="28"/>
        </w:rPr>
        <w:t>Концедент</w:t>
      </w:r>
      <w:proofErr w:type="spellEnd"/>
      <w:r w:rsidRPr="00BC7E5E">
        <w:rPr>
          <w:sz w:val="28"/>
          <w:szCs w:val="28"/>
        </w:rPr>
        <w:t xml:space="preserve"> готовит итоговый вариант проекта Концессионного соглашения с учетом всех проведенных совместных совещаний с Победителем конкурса и условий, предусмотренных пунктом </w:t>
      </w:r>
      <w:fldSimple w:instr=" REF _Ref496121228 \r \h  \* MERGEFORMAT ">
        <w:r w:rsidR="006A2371" w:rsidRPr="006A2371">
          <w:rPr>
            <w:sz w:val="28"/>
            <w:szCs w:val="28"/>
          </w:rPr>
          <w:t>23.4</w:t>
        </w:r>
      </w:fldSimple>
      <w:r w:rsidRPr="00BC7E5E">
        <w:rPr>
          <w:sz w:val="28"/>
          <w:szCs w:val="28"/>
        </w:rPr>
        <w:t xml:space="preserve"> Конкурсной документации (если применимо).</w:t>
      </w:r>
    </w:p>
    <w:p w:rsidR="00816590" w:rsidRPr="00BC7E5E" w:rsidRDefault="00816590" w:rsidP="00816590">
      <w:pPr>
        <w:pStyle w:val="a4"/>
        <w:tabs>
          <w:tab w:val="left" w:pos="1276"/>
          <w:tab w:val="left" w:pos="1560"/>
        </w:tabs>
        <w:autoSpaceDE w:val="0"/>
        <w:autoSpaceDN w:val="0"/>
        <w:adjustRightInd w:val="0"/>
        <w:ind w:left="567"/>
        <w:contextualSpacing w:val="0"/>
        <w:rPr>
          <w:sz w:val="28"/>
          <w:szCs w:val="28"/>
        </w:rPr>
      </w:pPr>
    </w:p>
    <w:p w:rsidR="00303A39" w:rsidRPr="00BC7E5E" w:rsidRDefault="00303A39" w:rsidP="00BA12DB">
      <w:pPr>
        <w:pStyle w:val="1"/>
        <w:numPr>
          <w:ilvl w:val="0"/>
          <w:numId w:val="33"/>
        </w:numPr>
        <w:spacing w:before="0" w:after="0"/>
        <w:ind w:left="0" w:firstLine="851"/>
        <w:rPr>
          <w:b w:val="0"/>
          <w:sz w:val="28"/>
          <w:szCs w:val="28"/>
        </w:rPr>
      </w:pPr>
      <w:bookmarkStart w:id="114" w:name="_Toc25304966"/>
      <w:r w:rsidRPr="00BC7E5E">
        <w:rPr>
          <w:b w:val="0"/>
          <w:sz w:val="28"/>
          <w:szCs w:val="28"/>
        </w:rPr>
        <w:t xml:space="preserve">Право </w:t>
      </w:r>
      <w:proofErr w:type="spellStart"/>
      <w:r w:rsidRPr="00BC7E5E">
        <w:rPr>
          <w:b w:val="0"/>
          <w:sz w:val="28"/>
          <w:szCs w:val="28"/>
        </w:rPr>
        <w:t>концедента</w:t>
      </w:r>
      <w:proofErr w:type="spellEnd"/>
      <w:r w:rsidRPr="00BC7E5E">
        <w:rPr>
          <w:b w:val="0"/>
          <w:sz w:val="28"/>
          <w:szCs w:val="28"/>
        </w:rPr>
        <w:t xml:space="preserve"> отказаться от заключения концессионного соглашения</w:t>
      </w:r>
      <w:bookmarkEnd w:id="114"/>
    </w:p>
    <w:p w:rsidR="00303A39" w:rsidRPr="00BC7E5E" w:rsidRDefault="00303A39" w:rsidP="00BA12DB">
      <w:pPr>
        <w:pStyle w:val="a4"/>
        <w:numPr>
          <w:ilvl w:val="1"/>
          <w:numId w:val="33"/>
        </w:numPr>
        <w:tabs>
          <w:tab w:val="left" w:pos="1134"/>
        </w:tabs>
        <w:ind w:left="0" w:firstLine="567"/>
        <w:contextualSpacing w:val="0"/>
        <w:rPr>
          <w:sz w:val="28"/>
          <w:szCs w:val="28"/>
        </w:rPr>
      </w:pPr>
      <w:bookmarkStart w:id="115" w:name="_Ref496122104"/>
      <w:proofErr w:type="gramStart"/>
      <w:r w:rsidRPr="00BC7E5E">
        <w:rPr>
          <w:sz w:val="28"/>
          <w:szCs w:val="28"/>
        </w:rPr>
        <w:t xml:space="preserve">После направления проекта Концессионного соглашения для подписания Заявителю, Участнику конкурса, Победителю конкурса </w:t>
      </w:r>
      <w:proofErr w:type="spellStart"/>
      <w:r w:rsidRPr="00BC7E5E">
        <w:rPr>
          <w:sz w:val="28"/>
          <w:szCs w:val="28"/>
        </w:rPr>
        <w:t>Концедент</w:t>
      </w:r>
      <w:proofErr w:type="spellEnd"/>
      <w:r w:rsidRPr="00BC7E5E">
        <w:rPr>
          <w:sz w:val="28"/>
          <w:szCs w:val="28"/>
        </w:rPr>
        <w:t xml:space="preserve"> вправе отказаться от подписания Концессионного соглашения, в случае, когда в отношении Заявителя, Участника конкурса, Победителя </w:t>
      </w:r>
      <w:r w:rsidRPr="00BC7E5E">
        <w:rPr>
          <w:sz w:val="28"/>
          <w:szCs w:val="28"/>
        </w:rPr>
        <w:lastRenderedPageBreak/>
        <w:t>конкурса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w:t>
      </w:r>
      <w:proofErr w:type="gramEnd"/>
      <w:r w:rsidRPr="00BC7E5E">
        <w:rPr>
          <w:sz w:val="28"/>
          <w:szCs w:val="28"/>
        </w:rPr>
        <w:t xml:space="preserve"> его.</w:t>
      </w:r>
      <w:bookmarkEnd w:id="115"/>
    </w:p>
    <w:p w:rsidR="00303A39" w:rsidRPr="00BC7E5E" w:rsidRDefault="00303A39" w:rsidP="00BA12DB">
      <w:pPr>
        <w:pStyle w:val="a4"/>
        <w:numPr>
          <w:ilvl w:val="1"/>
          <w:numId w:val="33"/>
        </w:numPr>
        <w:tabs>
          <w:tab w:val="left" w:pos="709"/>
          <w:tab w:val="left" w:pos="1134"/>
        </w:tabs>
        <w:autoSpaceDE w:val="0"/>
        <w:autoSpaceDN w:val="0"/>
        <w:adjustRightInd w:val="0"/>
        <w:ind w:left="0" w:firstLine="567"/>
        <w:contextualSpacing w:val="0"/>
        <w:rPr>
          <w:sz w:val="28"/>
          <w:szCs w:val="28"/>
        </w:rPr>
      </w:pPr>
      <w:proofErr w:type="spellStart"/>
      <w:r w:rsidRPr="00BC7E5E">
        <w:rPr>
          <w:sz w:val="28"/>
          <w:szCs w:val="28"/>
        </w:rPr>
        <w:t>Концедент</w:t>
      </w:r>
      <w:proofErr w:type="spellEnd"/>
      <w:r w:rsidRPr="00BC7E5E">
        <w:rPr>
          <w:sz w:val="28"/>
          <w:szCs w:val="28"/>
        </w:rPr>
        <w:t xml:space="preserve"> вправе отказаться от подписания Концессионного соглашения в указанных в пункте </w:t>
      </w:r>
      <w:fldSimple w:instr=" REF _Ref496122104 \r \h  \* MERGEFORMAT ">
        <w:r w:rsidR="006A2371" w:rsidRPr="006A2371">
          <w:rPr>
            <w:sz w:val="28"/>
            <w:szCs w:val="28"/>
          </w:rPr>
          <w:t>24.1</w:t>
        </w:r>
      </w:fldSimple>
      <w:r w:rsidRPr="00BC7E5E">
        <w:rPr>
          <w:sz w:val="28"/>
          <w:szCs w:val="28"/>
        </w:rPr>
        <w:t xml:space="preserve"> Конкурсной документации случаях путем направления Заявителю, Участнику конкурса, Победителю конкурса в течение 5 (Пяти) дней со дня принятия этого решения уведомления об отказе от заключения Концессионного соглашения.</w:t>
      </w:r>
    </w:p>
    <w:p w:rsidR="00303A39" w:rsidRDefault="00303A39" w:rsidP="00BA12DB">
      <w:pPr>
        <w:pStyle w:val="a4"/>
        <w:numPr>
          <w:ilvl w:val="1"/>
          <w:numId w:val="33"/>
        </w:numPr>
        <w:tabs>
          <w:tab w:val="left" w:pos="709"/>
          <w:tab w:val="left" w:pos="1134"/>
        </w:tabs>
        <w:autoSpaceDE w:val="0"/>
        <w:autoSpaceDN w:val="0"/>
        <w:adjustRightInd w:val="0"/>
        <w:ind w:left="0" w:firstLine="567"/>
        <w:contextualSpacing w:val="0"/>
        <w:rPr>
          <w:sz w:val="28"/>
          <w:szCs w:val="28"/>
        </w:rPr>
      </w:pPr>
      <w:r w:rsidRPr="00BC7E5E">
        <w:rPr>
          <w:sz w:val="28"/>
          <w:szCs w:val="28"/>
        </w:rPr>
        <w:t xml:space="preserve">Решение </w:t>
      </w:r>
      <w:proofErr w:type="spellStart"/>
      <w:r w:rsidRPr="00BC7E5E">
        <w:rPr>
          <w:sz w:val="28"/>
          <w:szCs w:val="28"/>
        </w:rPr>
        <w:t>Концедента</w:t>
      </w:r>
      <w:proofErr w:type="spellEnd"/>
      <w:r w:rsidRPr="00BC7E5E">
        <w:rPr>
          <w:sz w:val="28"/>
          <w:szCs w:val="28"/>
        </w:rPr>
        <w:t xml:space="preserve"> может быть оспорено в соответствии </w:t>
      </w:r>
      <w:r w:rsidRPr="00BC7E5E">
        <w:rPr>
          <w:sz w:val="28"/>
          <w:szCs w:val="28"/>
        </w:rPr>
        <w:br/>
        <w:t>с Действующим законодательством.</w:t>
      </w:r>
    </w:p>
    <w:p w:rsidR="00816590" w:rsidRPr="00BC7E5E" w:rsidRDefault="00816590" w:rsidP="00816590">
      <w:pPr>
        <w:pStyle w:val="a4"/>
        <w:tabs>
          <w:tab w:val="left" w:pos="709"/>
          <w:tab w:val="left" w:pos="1134"/>
        </w:tabs>
        <w:autoSpaceDE w:val="0"/>
        <w:autoSpaceDN w:val="0"/>
        <w:adjustRightInd w:val="0"/>
        <w:ind w:left="567"/>
        <w:contextualSpacing w:val="0"/>
        <w:rPr>
          <w:sz w:val="28"/>
          <w:szCs w:val="28"/>
        </w:rPr>
      </w:pPr>
    </w:p>
    <w:p w:rsidR="00303A39" w:rsidRPr="00BC7E5E" w:rsidRDefault="00303A39" w:rsidP="00BA12DB">
      <w:pPr>
        <w:pStyle w:val="1"/>
        <w:numPr>
          <w:ilvl w:val="0"/>
          <w:numId w:val="33"/>
        </w:numPr>
        <w:spacing w:before="0" w:after="0"/>
        <w:ind w:left="0" w:firstLine="851"/>
        <w:rPr>
          <w:b w:val="0"/>
          <w:sz w:val="28"/>
          <w:szCs w:val="28"/>
        </w:rPr>
      </w:pPr>
      <w:bookmarkStart w:id="116" w:name="_Toc496125523"/>
      <w:bookmarkStart w:id="117" w:name="_Toc25304967"/>
      <w:r w:rsidRPr="00BC7E5E">
        <w:rPr>
          <w:b w:val="0"/>
          <w:sz w:val="28"/>
          <w:szCs w:val="28"/>
        </w:rPr>
        <w:t>Защита конкуренции</w:t>
      </w:r>
      <w:bookmarkEnd w:id="116"/>
      <w:bookmarkEnd w:id="117"/>
    </w:p>
    <w:p w:rsidR="00303A39" w:rsidRPr="00BC7E5E" w:rsidRDefault="00303A39" w:rsidP="00BA12DB">
      <w:pPr>
        <w:pStyle w:val="a4"/>
        <w:numPr>
          <w:ilvl w:val="1"/>
          <w:numId w:val="28"/>
        </w:numPr>
        <w:tabs>
          <w:tab w:val="left" w:pos="709"/>
        </w:tabs>
        <w:autoSpaceDE w:val="0"/>
        <w:autoSpaceDN w:val="0"/>
        <w:adjustRightInd w:val="0"/>
        <w:ind w:left="0" w:firstLine="851"/>
        <w:contextualSpacing w:val="0"/>
        <w:rPr>
          <w:sz w:val="28"/>
          <w:szCs w:val="28"/>
        </w:rPr>
      </w:pPr>
      <w:r w:rsidRPr="00BC7E5E">
        <w:rPr>
          <w:sz w:val="28"/>
          <w:szCs w:val="28"/>
        </w:rPr>
        <w:t>Участники конкурса не должны обсуждать между собой никакие аспекты Конкурсной документации или Конкурсных предложений или иначе обмениваться информацией или согласовывать действия в связи с участием в Конкурсе.</w:t>
      </w:r>
    </w:p>
    <w:p w:rsidR="00303A39" w:rsidRPr="00BC7E5E" w:rsidRDefault="00303A39" w:rsidP="00BA12DB">
      <w:pPr>
        <w:pStyle w:val="a4"/>
        <w:numPr>
          <w:ilvl w:val="1"/>
          <w:numId w:val="28"/>
        </w:numPr>
        <w:tabs>
          <w:tab w:val="left" w:pos="709"/>
        </w:tabs>
        <w:autoSpaceDE w:val="0"/>
        <w:autoSpaceDN w:val="0"/>
        <w:adjustRightInd w:val="0"/>
        <w:ind w:left="0" w:firstLine="851"/>
        <w:contextualSpacing w:val="0"/>
        <w:rPr>
          <w:sz w:val="28"/>
          <w:szCs w:val="28"/>
        </w:rPr>
      </w:pPr>
      <w:r w:rsidRPr="00BC7E5E">
        <w:rPr>
          <w:sz w:val="28"/>
          <w:szCs w:val="28"/>
        </w:rPr>
        <w:t>Участники конкурса не должны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в том числе в отношении Критериев конкурса.</w:t>
      </w:r>
    </w:p>
    <w:p w:rsidR="00303A39" w:rsidRPr="00BC7E5E" w:rsidRDefault="00303A39" w:rsidP="00303A39">
      <w:pPr>
        <w:spacing w:after="200" w:line="276" w:lineRule="auto"/>
        <w:jc w:val="left"/>
        <w:rPr>
          <w:rFonts w:eastAsia="Arial Unicode MS"/>
          <w:color w:val="000000"/>
          <w:sz w:val="28"/>
          <w:szCs w:val="28"/>
        </w:rPr>
      </w:pPr>
    </w:p>
    <w:p w:rsidR="00303A39" w:rsidRDefault="00303A39"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Default="00816590" w:rsidP="00303A39">
      <w:pPr>
        <w:spacing w:after="200" w:line="276" w:lineRule="auto"/>
        <w:jc w:val="left"/>
        <w:rPr>
          <w:rFonts w:eastAsia="Arial Unicode MS"/>
          <w:color w:val="000000"/>
          <w:sz w:val="28"/>
          <w:szCs w:val="28"/>
        </w:rPr>
      </w:pPr>
    </w:p>
    <w:p w:rsidR="00816590" w:rsidRPr="00BC7E5E" w:rsidRDefault="00816590" w:rsidP="00303A39">
      <w:pPr>
        <w:spacing w:after="200" w:line="276" w:lineRule="auto"/>
        <w:jc w:val="left"/>
        <w:rPr>
          <w:rFonts w:eastAsia="Arial Unicode MS"/>
          <w:color w:val="000000"/>
          <w:sz w:val="28"/>
          <w:szCs w:val="28"/>
        </w:rPr>
      </w:pPr>
    </w:p>
    <w:p w:rsidR="00303A39" w:rsidRPr="00BC7E5E" w:rsidRDefault="00816590" w:rsidP="00303A39">
      <w:pPr>
        <w:pStyle w:val="a7"/>
        <w:jc w:val="right"/>
        <w:rPr>
          <w:rFonts w:ascii="Times New Roman" w:hAnsi="Times New Roman" w:cs="Times New Roman"/>
          <w:sz w:val="28"/>
          <w:szCs w:val="28"/>
        </w:rPr>
      </w:pPr>
      <w:r>
        <w:rPr>
          <w:rFonts w:ascii="Times New Roman" w:hAnsi="Times New Roman" w:cs="Times New Roman"/>
          <w:sz w:val="28"/>
          <w:szCs w:val="28"/>
        </w:rPr>
        <w:lastRenderedPageBreak/>
        <w:t>Прилож</w:t>
      </w:r>
      <w:r w:rsidR="00303A39" w:rsidRPr="00BC7E5E">
        <w:rPr>
          <w:rFonts w:ascii="Times New Roman" w:hAnsi="Times New Roman" w:cs="Times New Roman"/>
          <w:sz w:val="28"/>
          <w:szCs w:val="28"/>
        </w:rPr>
        <w:t>ение 1</w:t>
      </w:r>
    </w:p>
    <w:p w:rsidR="00303A39" w:rsidRPr="00BC7E5E" w:rsidRDefault="00303A39" w:rsidP="00303A39">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303A39" w:rsidRPr="00BC7E5E" w:rsidRDefault="00303A39" w:rsidP="00303A39">
      <w:pPr>
        <w:pStyle w:val="a7"/>
        <w:spacing w:before="120" w:after="120"/>
        <w:jc w:val="right"/>
        <w:rPr>
          <w:rFonts w:ascii="Times New Roman" w:hAnsi="Times New Roman" w:cs="Times New Roman"/>
          <w:bCs/>
          <w:sz w:val="28"/>
          <w:szCs w:val="28"/>
        </w:rPr>
      </w:pPr>
    </w:p>
    <w:p w:rsidR="00303A39" w:rsidRPr="00BC7E5E" w:rsidRDefault="00303A39" w:rsidP="00303A39">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Состав и описание объекта соглашения</w:t>
      </w:r>
    </w:p>
    <w:p w:rsidR="00303A39" w:rsidRPr="00BC7E5E" w:rsidRDefault="00303A39" w:rsidP="00303A39">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в том числе его технико-экономические показатели</w:t>
      </w:r>
    </w:p>
    <w:p w:rsidR="00303A39" w:rsidRPr="00BC7E5E" w:rsidRDefault="00303A39" w:rsidP="00303A39">
      <w:pPr>
        <w:pStyle w:val="a7"/>
        <w:spacing w:before="120" w:after="120"/>
        <w:jc w:val="center"/>
        <w:rPr>
          <w:rFonts w:ascii="Times New Roman" w:hAnsi="Times New Roman" w:cs="Times New Roman"/>
          <w:bCs/>
          <w:sz w:val="28"/>
          <w:szCs w:val="28"/>
        </w:rPr>
      </w:pPr>
    </w:p>
    <w:tbl>
      <w:tblPr>
        <w:tblStyle w:val="ad"/>
        <w:tblW w:w="9639" w:type="dxa"/>
        <w:tblInd w:w="-34" w:type="dxa"/>
        <w:tblLayout w:type="fixed"/>
        <w:tblLook w:val="04A0"/>
      </w:tblPr>
      <w:tblGrid>
        <w:gridCol w:w="3544"/>
        <w:gridCol w:w="1984"/>
        <w:gridCol w:w="4111"/>
      </w:tblGrid>
      <w:tr w:rsidR="00303A39" w:rsidRPr="00BC7E5E" w:rsidTr="00816590">
        <w:tc>
          <w:tcPr>
            <w:tcW w:w="3544" w:type="dxa"/>
          </w:tcPr>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t>Наименование и основные параметры объекта соглашения</w:t>
            </w:r>
          </w:p>
        </w:tc>
        <w:tc>
          <w:tcPr>
            <w:tcW w:w="1984" w:type="dxa"/>
          </w:tcPr>
          <w:p w:rsidR="00303A39" w:rsidRPr="00BC7E5E" w:rsidRDefault="00303A39" w:rsidP="00816590">
            <w:pPr>
              <w:pStyle w:val="a7"/>
              <w:ind w:right="-108" w:hanging="108"/>
              <w:jc w:val="center"/>
              <w:rPr>
                <w:rFonts w:ascii="Times New Roman" w:hAnsi="Times New Roman" w:cs="Times New Roman"/>
                <w:bCs/>
                <w:sz w:val="28"/>
                <w:szCs w:val="28"/>
              </w:rPr>
            </w:pPr>
            <w:r w:rsidRPr="00BC7E5E">
              <w:rPr>
                <w:rFonts w:ascii="Times New Roman" w:hAnsi="Times New Roman" w:cs="Times New Roman"/>
                <w:bCs/>
                <w:sz w:val="28"/>
                <w:szCs w:val="28"/>
              </w:rPr>
              <w:t>Экономический</w:t>
            </w:r>
          </w:p>
          <w:p w:rsidR="00303A39" w:rsidRPr="00BC7E5E" w:rsidRDefault="00303A39" w:rsidP="00816590">
            <w:pPr>
              <w:pStyle w:val="a7"/>
              <w:ind w:right="-108" w:hanging="108"/>
              <w:jc w:val="center"/>
              <w:rPr>
                <w:rFonts w:ascii="Times New Roman" w:hAnsi="Times New Roman" w:cs="Times New Roman"/>
                <w:bCs/>
                <w:sz w:val="28"/>
                <w:szCs w:val="28"/>
              </w:rPr>
            </w:pPr>
            <w:r w:rsidRPr="00BC7E5E">
              <w:rPr>
                <w:rFonts w:ascii="Times New Roman" w:hAnsi="Times New Roman" w:cs="Times New Roman"/>
                <w:bCs/>
                <w:sz w:val="28"/>
                <w:szCs w:val="28"/>
              </w:rPr>
              <w:t>показатель</w:t>
            </w:r>
          </w:p>
        </w:tc>
        <w:tc>
          <w:tcPr>
            <w:tcW w:w="4111"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Описание мероприятий</w:t>
            </w:r>
          </w:p>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по реконструкции</w:t>
            </w:r>
          </w:p>
        </w:tc>
      </w:tr>
      <w:tr w:rsidR="00303A39" w:rsidRPr="00BC7E5E" w:rsidTr="00816590">
        <w:trPr>
          <w:trHeight w:val="311"/>
        </w:trPr>
        <w:tc>
          <w:tcPr>
            <w:tcW w:w="3544" w:type="dxa"/>
          </w:tcPr>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t>1</w:t>
            </w:r>
          </w:p>
        </w:tc>
        <w:tc>
          <w:tcPr>
            <w:tcW w:w="1984" w:type="dxa"/>
          </w:tcPr>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t>2</w:t>
            </w:r>
          </w:p>
        </w:tc>
        <w:tc>
          <w:tcPr>
            <w:tcW w:w="4111" w:type="dxa"/>
          </w:tcPr>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t>3</w:t>
            </w:r>
          </w:p>
        </w:tc>
      </w:tr>
      <w:tr w:rsidR="00303A39" w:rsidRPr="00BC7E5E" w:rsidTr="00816590">
        <w:tc>
          <w:tcPr>
            <w:tcW w:w="3544" w:type="dxa"/>
          </w:tcPr>
          <w:p w:rsidR="00303A39" w:rsidRPr="00BC7E5E" w:rsidRDefault="00303A39" w:rsidP="00AF6D77">
            <w:pPr>
              <w:pStyle w:val="a7"/>
              <w:rPr>
                <w:rFonts w:ascii="Times New Roman" w:hAnsi="Times New Roman" w:cs="Times New Roman"/>
                <w:bCs/>
                <w:sz w:val="28"/>
                <w:szCs w:val="28"/>
              </w:rPr>
            </w:pPr>
            <w:bookmarkStart w:id="118" w:name="_Hlk52288533"/>
            <w:r w:rsidRPr="00BC7E5E">
              <w:rPr>
                <w:rFonts w:ascii="Times New Roman" w:hAnsi="Times New Roman" w:cs="Times New Roman"/>
                <w:bCs/>
                <w:sz w:val="28"/>
                <w:szCs w:val="28"/>
              </w:rPr>
              <w:t>Спортивный стадион</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 xml:space="preserve">«Старт» по адресу: Саратовская область, </w:t>
            </w:r>
            <w:proofErr w:type="gramStart"/>
            <w:r w:rsidRPr="00BC7E5E">
              <w:rPr>
                <w:rFonts w:ascii="Times New Roman" w:hAnsi="Times New Roman" w:cs="Times New Roman"/>
                <w:bCs/>
                <w:sz w:val="28"/>
                <w:szCs w:val="28"/>
              </w:rPr>
              <w:t>г</w:t>
            </w:r>
            <w:proofErr w:type="gramEnd"/>
            <w:r w:rsidRPr="00BC7E5E">
              <w:rPr>
                <w:rFonts w:ascii="Times New Roman" w:hAnsi="Times New Roman" w:cs="Times New Roman"/>
                <w:bCs/>
                <w:sz w:val="28"/>
                <w:szCs w:val="28"/>
              </w:rPr>
              <w:t>. Маркс, ул. Интернациональная</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площадь, д. 20»</w:t>
            </w:r>
          </w:p>
          <w:p w:rsidR="00303A39" w:rsidRPr="00BC7E5E" w:rsidRDefault="00303A39" w:rsidP="00AF6D77">
            <w:pPr>
              <w:pStyle w:val="a7"/>
              <w:rPr>
                <w:rFonts w:ascii="Times New Roman" w:hAnsi="Times New Roman" w:cs="Times New Roman"/>
                <w:bCs/>
                <w:sz w:val="28"/>
                <w:szCs w:val="28"/>
              </w:rPr>
            </w:pPr>
            <w:bookmarkStart w:id="119" w:name="_Hlk52288362"/>
            <w:r w:rsidRPr="00BC7E5E">
              <w:rPr>
                <w:rFonts w:ascii="Times New Roman" w:hAnsi="Times New Roman" w:cs="Times New Roman"/>
                <w:sz w:val="28"/>
                <w:szCs w:val="28"/>
              </w:rPr>
              <w:t>функциональное назначение</w:t>
            </w:r>
            <w:r w:rsidRPr="00BC7E5E">
              <w:rPr>
                <w:rFonts w:ascii="Times New Roman" w:hAnsi="Times New Roman" w:cs="Times New Roman"/>
                <w:bCs/>
                <w:sz w:val="28"/>
                <w:szCs w:val="28"/>
              </w:rPr>
              <w:t xml:space="preserve"> –</w:t>
            </w:r>
            <w:bookmarkStart w:id="120" w:name="_Hlk53581073"/>
            <w:r>
              <w:rPr>
                <w:rFonts w:ascii="Times New Roman" w:hAnsi="Times New Roman" w:cs="Times New Roman"/>
                <w:bCs/>
                <w:sz w:val="28"/>
                <w:szCs w:val="28"/>
              </w:rPr>
              <w:t xml:space="preserve"> </w:t>
            </w:r>
            <w:r w:rsidRPr="00BC7E5E">
              <w:rPr>
                <w:rFonts w:ascii="Times New Roman" w:hAnsi="Times New Roman" w:cs="Times New Roman"/>
                <w:bCs/>
                <w:sz w:val="28"/>
                <w:szCs w:val="28"/>
              </w:rPr>
              <w:t>для занятий физкультурой и спортом с местами для зрителей</w:t>
            </w:r>
            <w:bookmarkEnd w:id="120"/>
            <w:r w:rsidRPr="00BC7E5E">
              <w:rPr>
                <w:rFonts w:ascii="Times New Roman" w:hAnsi="Times New Roman" w:cs="Times New Roman"/>
                <w:bCs/>
                <w:sz w:val="28"/>
                <w:szCs w:val="28"/>
              </w:rPr>
              <w:t xml:space="preserve">;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sz w:val="28"/>
                <w:szCs w:val="28"/>
              </w:rPr>
              <w:t>вид объекта</w:t>
            </w:r>
            <w:r w:rsidRPr="00BC7E5E">
              <w:rPr>
                <w:rFonts w:ascii="Times New Roman" w:hAnsi="Times New Roman" w:cs="Times New Roman"/>
                <w:bCs/>
                <w:sz w:val="28"/>
                <w:szCs w:val="28"/>
              </w:rPr>
              <w:t xml:space="preserve"> –</w:t>
            </w:r>
            <w:r>
              <w:rPr>
                <w:rFonts w:ascii="Times New Roman" w:hAnsi="Times New Roman" w:cs="Times New Roman"/>
                <w:bCs/>
                <w:sz w:val="28"/>
                <w:szCs w:val="28"/>
              </w:rPr>
              <w:t xml:space="preserve"> спортивного назначения</w:t>
            </w:r>
            <w:r w:rsidRPr="00BC7E5E">
              <w:rPr>
                <w:rFonts w:ascii="Times New Roman" w:hAnsi="Times New Roman" w:cs="Times New Roman"/>
                <w:bCs/>
                <w:sz w:val="28"/>
                <w:szCs w:val="28"/>
              </w:rPr>
              <w:t xml:space="preserve">. </w:t>
            </w:r>
          </w:p>
          <w:p w:rsidR="00303A39" w:rsidRPr="00BC7E5E" w:rsidRDefault="00303A39" w:rsidP="00AF6D77">
            <w:pPr>
              <w:pStyle w:val="a7"/>
              <w:rPr>
                <w:rFonts w:ascii="Times New Roman" w:hAnsi="Times New Roman" w:cs="Times New Roman"/>
                <w:bCs/>
                <w:sz w:val="28"/>
                <w:szCs w:val="28"/>
              </w:rPr>
            </w:pPr>
            <w:bookmarkStart w:id="121" w:name="_Hlk53581150"/>
            <w:r>
              <w:rPr>
                <w:rFonts w:ascii="Times New Roman" w:hAnsi="Times New Roman" w:cs="Times New Roman"/>
                <w:sz w:val="28"/>
                <w:szCs w:val="28"/>
              </w:rPr>
              <w:t>П</w:t>
            </w:r>
            <w:r w:rsidRPr="00BC7E5E">
              <w:rPr>
                <w:rFonts w:ascii="Times New Roman" w:hAnsi="Times New Roman" w:cs="Times New Roman"/>
                <w:sz w:val="28"/>
                <w:szCs w:val="28"/>
              </w:rPr>
              <w:t>лощадь земельного участка</w:t>
            </w:r>
            <w:r w:rsidRPr="00BC7E5E">
              <w:rPr>
                <w:rFonts w:ascii="Times New Roman" w:hAnsi="Times New Roman" w:cs="Times New Roman"/>
                <w:bCs/>
                <w:sz w:val="28"/>
                <w:szCs w:val="28"/>
              </w:rPr>
              <w:t xml:space="preserve"> </w:t>
            </w:r>
            <w:r w:rsidRPr="00BC7E5E">
              <w:rPr>
                <w:rFonts w:ascii="Times New Roman" w:hAnsi="Times New Roman" w:cs="Times New Roman"/>
                <w:bCs/>
                <w:sz w:val="28"/>
                <w:szCs w:val="28"/>
              </w:rPr>
              <w:br/>
            </w:r>
            <w:r w:rsidRPr="00BC7E5E">
              <w:rPr>
                <w:rFonts w:ascii="Times New Roman" w:hAnsi="Times New Roman" w:cs="Times New Roman"/>
                <w:sz w:val="28"/>
                <w:szCs w:val="28"/>
              </w:rPr>
              <w:t>с кадастровым номером</w:t>
            </w:r>
            <w:r w:rsidRPr="00BC7E5E">
              <w:rPr>
                <w:rFonts w:ascii="Times New Roman" w:hAnsi="Times New Roman" w:cs="Times New Roman"/>
                <w:bCs/>
                <w:sz w:val="28"/>
                <w:szCs w:val="28"/>
              </w:rPr>
              <w:t xml:space="preserve"> 64:44:050113:191 </w:t>
            </w:r>
            <w:r>
              <w:rPr>
                <w:rFonts w:ascii="Times New Roman" w:hAnsi="Times New Roman" w:cs="Times New Roman"/>
                <w:bCs/>
                <w:sz w:val="28"/>
                <w:szCs w:val="28"/>
              </w:rPr>
              <w:t>–</w:t>
            </w:r>
            <w:r w:rsidRPr="00BC7E5E">
              <w:rPr>
                <w:rFonts w:ascii="Times New Roman" w:hAnsi="Times New Roman" w:cs="Times New Roman"/>
                <w:bCs/>
                <w:sz w:val="28"/>
                <w:szCs w:val="28"/>
              </w:rPr>
              <w:t xml:space="preserve"> 23407</w:t>
            </w:r>
            <w:r>
              <w:rPr>
                <w:rFonts w:ascii="Times New Roman" w:hAnsi="Times New Roman" w:cs="Times New Roman"/>
                <w:bCs/>
                <w:sz w:val="28"/>
                <w:szCs w:val="28"/>
              </w:rPr>
              <w:t>,</w:t>
            </w:r>
            <w:r w:rsidRPr="00BC7E5E">
              <w:rPr>
                <w:rFonts w:ascii="Times New Roman" w:hAnsi="Times New Roman" w:cs="Times New Roman"/>
                <w:bCs/>
                <w:sz w:val="28"/>
                <w:szCs w:val="28"/>
              </w:rPr>
              <w:t xml:space="preserve">0 кв.м.; </w:t>
            </w:r>
          </w:p>
          <w:p w:rsidR="00303A39" w:rsidRDefault="00303A39" w:rsidP="00AF6D77">
            <w:pPr>
              <w:pStyle w:val="a7"/>
              <w:rPr>
                <w:rFonts w:ascii="Times New Roman" w:hAnsi="Times New Roman" w:cs="Times New Roman"/>
                <w:sz w:val="28"/>
                <w:szCs w:val="28"/>
              </w:rPr>
            </w:pPr>
            <w:r>
              <w:rPr>
                <w:rFonts w:ascii="Times New Roman" w:hAnsi="Times New Roman" w:cs="Times New Roman"/>
                <w:sz w:val="28"/>
                <w:szCs w:val="28"/>
              </w:rPr>
              <w:t>существующий объект капитального строительства, не подлежащий реконструкции с кадастровым номером 64:44:110112:39 – 1367,6 кв.м.;</w:t>
            </w:r>
          </w:p>
          <w:p w:rsidR="00303A39" w:rsidRDefault="00303A39" w:rsidP="00AF6D77">
            <w:pPr>
              <w:pStyle w:val="a7"/>
              <w:rPr>
                <w:rFonts w:ascii="Times New Roman" w:hAnsi="Times New Roman" w:cs="Times New Roman"/>
                <w:sz w:val="28"/>
                <w:szCs w:val="28"/>
              </w:rPr>
            </w:pPr>
            <w:r>
              <w:rPr>
                <w:rFonts w:ascii="Times New Roman" w:hAnsi="Times New Roman" w:cs="Times New Roman"/>
                <w:sz w:val="28"/>
                <w:szCs w:val="28"/>
              </w:rPr>
              <w:t>сооружение, подлежащее реконструкции</w:t>
            </w:r>
            <w:r w:rsidRPr="00BC7E5E">
              <w:rPr>
                <w:rFonts w:ascii="Times New Roman" w:hAnsi="Times New Roman" w:cs="Times New Roman"/>
                <w:bCs/>
                <w:sz w:val="28"/>
                <w:szCs w:val="28"/>
              </w:rPr>
              <w:t xml:space="preserve"> </w:t>
            </w:r>
            <w:r>
              <w:rPr>
                <w:rFonts w:ascii="Times New Roman" w:hAnsi="Times New Roman" w:cs="Times New Roman"/>
                <w:sz w:val="28"/>
                <w:szCs w:val="28"/>
              </w:rPr>
              <w:t>с кадастровым номером 64:44:110112:38 – 7504 кв.м.;</w:t>
            </w:r>
          </w:p>
          <w:p w:rsidR="00303A39" w:rsidRDefault="00303A39" w:rsidP="00AF6D77">
            <w:pPr>
              <w:pStyle w:val="a7"/>
              <w:rPr>
                <w:rFonts w:ascii="Times New Roman" w:hAnsi="Times New Roman" w:cs="Times New Roman"/>
                <w:bCs/>
                <w:sz w:val="28"/>
                <w:szCs w:val="28"/>
              </w:rPr>
            </w:pPr>
            <w:r>
              <w:rPr>
                <w:rFonts w:ascii="Times New Roman" w:hAnsi="Times New Roman" w:cs="Times New Roman"/>
                <w:sz w:val="28"/>
                <w:szCs w:val="28"/>
              </w:rPr>
              <w:t xml:space="preserve">сооружение с кадастровым номером 64:44:050104:86, подлежащее демонтажу и </w:t>
            </w:r>
            <w:r>
              <w:rPr>
                <w:rFonts w:ascii="Times New Roman" w:hAnsi="Times New Roman" w:cs="Times New Roman"/>
                <w:sz w:val="28"/>
                <w:szCs w:val="28"/>
              </w:rPr>
              <w:lastRenderedPageBreak/>
              <w:t xml:space="preserve">находящееся в границах земельного участка </w:t>
            </w:r>
            <w:r w:rsidRPr="00BC7E5E">
              <w:rPr>
                <w:rFonts w:ascii="Times New Roman" w:hAnsi="Times New Roman" w:cs="Times New Roman"/>
                <w:sz w:val="28"/>
                <w:szCs w:val="28"/>
              </w:rPr>
              <w:t>с кадастровым номером</w:t>
            </w:r>
            <w:r w:rsidRPr="00BC7E5E">
              <w:rPr>
                <w:rFonts w:ascii="Times New Roman" w:hAnsi="Times New Roman" w:cs="Times New Roman"/>
                <w:bCs/>
                <w:sz w:val="28"/>
                <w:szCs w:val="28"/>
              </w:rPr>
              <w:t xml:space="preserve"> 64:44:050113:191</w:t>
            </w:r>
            <w:r>
              <w:rPr>
                <w:rFonts w:ascii="Times New Roman" w:hAnsi="Times New Roman" w:cs="Times New Roman"/>
                <w:bCs/>
                <w:sz w:val="28"/>
                <w:szCs w:val="28"/>
              </w:rPr>
              <w:t>;</w:t>
            </w:r>
          </w:p>
          <w:p w:rsidR="00303A39" w:rsidRDefault="00303A39" w:rsidP="00AF6D77">
            <w:pPr>
              <w:pStyle w:val="a7"/>
              <w:rPr>
                <w:rFonts w:ascii="Times New Roman" w:hAnsi="Times New Roman" w:cs="Times New Roman"/>
                <w:sz w:val="28"/>
                <w:szCs w:val="28"/>
              </w:rPr>
            </w:pPr>
            <w:r>
              <w:rPr>
                <w:rFonts w:ascii="Times New Roman" w:hAnsi="Times New Roman" w:cs="Times New Roman"/>
                <w:bCs/>
                <w:sz w:val="28"/>
                <w:szCs w:val="28"/>
              </w:rPr>
              <w:t>Объекты капитального строительства, возникшие в процессе реконструкции стадиона:</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i/>
                <w:iCs/>
                <w:sz w:val="28"/>
                <w:szCs w:val="28"/>
              </w:rPr>
              <w:t>Административно-бытовой корпус:</w:t>
            </w:r>
            <w:r w:rsidRPr="00BC7E5E">
              <w:rPr>
                <w:rFonts w:ascii="Times New Roman" w:hAnsi="Times New Roman" w:cs="Times New Roman"/>
                <w:bCs/>
                <w:sz w:val="28"/>
                <w:szCs w:val="28"/>
              </w:rPr>
              <w:t xml:space="preserve"> </w:t>
            </w:r>
            <w:r w:rsidRPr="00BC7E5E">
              <w:rPr>
                <w:rFonts w:ascii="Times New Roman" w:hAnsi="Times New Roman" w:cs="Times New Roman"/>
                <w:sz w:val="28"/>
                <w:szCs w:val="28"/>
              </w:rPr>
              <w:t>общая площадь здания</w:t>
            </w:r>
            <w:r w:rsidRPr="00BC7E5E">
              <w:rPr>
                <w:rFonts w:ascii="Times New Roman" w:hAnsi="Times New Roman" w:cs="Times New Roman"/>
                <w:bCs/>
                <w:sz w:val="28"/>
                <w:szCs w:val="28"/>
              </w:rPr>
              <w:t xml:space="preserve"> 614</w:t>
            </w:r>
            <w:r>
              <w:rPr>
                <w:rFonts w:ascii="Times New Roman" w:hAnsi="Times New Roman" w:cs="Times New Roman"/>
                <w:bCs/>
                <w:sz w:val="28"/>
                <w:szCs w:val="28"/>
              </w:rPr>
              <w:t>,</w:t>
            </w:r>
            <w:r w:rsidRPr="00BC7E5E">
              <w:rPr>
                <w:rFonts w:ascii="Times New Roman" w:hAnsi="Times New Roman" w:cs="Times New Roman"/>
                <w:bCs/>
                <w:sz w:val="28"/>
                <w:szCs w:val="28"/>
              </w:rPr>
              <w:t xml:space="preserve">3 кв. м.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sz w:val="28"/>
                <w:szCs w:val="28"/>
              </w:rPr>
              <w:t>Площадь застройки</w:t>
            </w:r>
            <w:r w:rsidRPr="00BC7E5E">
              <w:rPr>
                <w:rFonts w:ascii="Times New Roman" w:hAnsi="Times New Roman" w:cs="Times New Roman"/>
                <w:bCs/>
                <w:sz w:val="28"/>
                <w:szCs w:val="28"/>
              </w:rPr>
              <w:t xml:space="preserve"> 738</w:t>
            </w:r>
            <w:r>
              <w:rPr>
                <w:rFonts w:ascii="Times New Roman" w:hAnsi="Times New Roman" w:cs="Times New Roman"/>
                <w:bCs/>
                <w:sz w:val="28"/>
                <w:szCs w:val="28"/>
              </w:rPr>
              <w:t>,</w:t>
            </w:r>
            <w:r w:rsidRPr="00BC7E5E">
              <w:rPr>
                <w:rFonts w:ascii="Times New Roman" w:hAnsi="Times New Roman" w:cs="Times New Roman"/>
                <w:bCs/>
                <w:sz w:val="28"/>
                <w:szCs w:val="28"/>
              </w:rPr>
              <w:t>94 кв.м. в том числе площадь</w:t>
            </w:r>
            <w:r>
              <w:rPr>
                <w:rFonts w:ascii="Times New Roman" w:hAnsi="Times New Roman" w:cs="Times New Roman"/>
                <w:bCs/>
                <w:sz w:val="28"/>
                <w:szCs w:val="28"/>
              </w:rPr>
              <w:t xml:space="preserve"> входных площадок и пандусов 63,</w:t>
            </w:r>
            <w:r w:rsidRPr="00BC7E5E">
              <w:rPr>
                <w:rFonts w:ascii="Times New Roman" w:hAnsi="Times New Roman" w:cs="Times New Roman"/>
                <w:bCs/>
                <w:sz w:val="28"/>
                <w:szCs w:val="28"/>
              </w:rPr>
              <w:t xml:space="preserve">06 кв.м. </w:t>
            </w:r>
          </w:p>
          <w:p w:rsidR="00303A39" w:rsidRPr="00BC7E5E" w:rsidRDefault="00303A39" w:rsidP="00AF6D77">
            <w:pPr>
              <w:pStyle w:val="a7"/>
              <w:rPr>
                <w:rFonts w:ascii="Times New Roman" w:hAnsi="Times New Roman" w:cs="Times New Roman"/>
                <w:bCs/>
                <w:sz w:val="28"/>
                <w:szCs w:val="28"/>
              </w:rPr>
            </w:pPr>
            <w:r>
              <w:rPr>
                <w:rFonts w:ascii="Times New Roman" w:hAnsi="Times New Roman" w:cs="Times New Roman"/>
                <w:bCs/>
                <w:sz w:val="28"/>
                <w:szCs w:val="28"/>
              </w:rPr>
              <w:t>Полезная площадь 613,00 кв.м. Расчетная площадь 554,</w:t>
            </w:r>
            <w:r w:rsidRPr="00BC7E5E">
              <w:rPr>
                <w:rFonts w:ascii="Times New Roman" w:hAnsi="Times New Roman" w:cs="Times New Roman"/>
                <w:bCs/>
                <w:sz w:val="28"/>
                <w:szCs w:val="28"/>
              </w:rPr>
              <w:t xml:space="preserve">14 кв.м. Строительный объем 2907.0 кв.м. Этажность 1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 xml:space="preserve">Количество этажей 1 </w:t>
            </w:r>
          </w:p>
          <w:p w:rsidR="00303A39" w:rsidRPr="00BC7E5E" w:rsidRDefault="00303A39" w:rsidP="00AF6D77">
            <w:pPr>
              <w:pStyle w:val="a7"/>
              <w:rPr>
                <w:rFonts w:ascii="Times New Roman" w:hAnsi="Times New Roman" w:cs="Times New Roman"/>
                <w:bCs/>
                <w:i/>
                <w:sz w:val="28"/>
                <w:szCs w:val="28"/>
              </w:rPr>
            </w:pPr>
            <w:r w:rsidRPr="00BC7E5E">
              <w:rPr>
                <w:rFonts w:ascii="Times New Roman" w:hAnsi="Times New Roman" w:cs="Times New Roman"/>
                <w:bCs/>
                <w:i/>
                <w:sz w:val="28"/>
                <w:szCs w:val="28"/>
              </w:rPr>
              <w:t xml:space="preserve">Пост охраны </w:t>
            </w:r>
          </w:p>
          <w:p w:rsidR="00303A39" w:rsidRPr="00BC7E5E" w:rsidRDefault="00303A39" w:rsidP="00AF6D77">
            <w:pPr>
              <w:pStyle w:val="a7"/>
              <w:rPr>
                <w:rFonts w:ascii="Times New Roman" w:hAnsi="Times New Roman" w:cs="Times New Roman"/>
                <w:bCs/>
                <w:sz w:val="28"/>
                <w:szCs w:val="28"/>
              </w:rPr>
            </w:pPr>
            <w:r>
              <w:rPr>
                <w:rFonts w:ascii="Times New Roman" w:hAnsi="Times New Roman" w:cs="Times New Roman"/>
                <w:bCs/>
                <w:sz w:val="28"/>
                <w:szCs w:val="28"/>
              </w:rPr>
              <w:t>Общая площадь здания 33,</w:t>
            </w:r>
            <w:r w:rsidRPr="00BC7E5E">
              <w:rPr>
                <w:rFonts w:ascii="Times New Roman" w:hAnsi="Times New Roman" w:cs="Times New Roman"/>
                <w:bCs/>
                <w:sz w:val="28"/>
                <w:szCs w:val="28"/>
              </w:rPr>
              <w:t xml:space="preserve">83кв.м. Полезная площадь 32.23 кв.м.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Расчетная</w:t>
            </w:r>
            <w:r>
              <w:rPr>
                <w:rFonts w:ascii="Times New Roman" w:hAnsi="Times New Roman" w:cs="Times New Roman"/>
                <w:bCs/>
                <w:sz w:val="28"/>
                <w:szCs w:val="28"/>
              </w:rPr>
              <w:t xml:space="preserve"> площадь 32,</w:t>
            </w:r>
            <w:r w:rsidRPr="00BC7E5E">
              <w:rPr>
                <w:rFonts w:ascii="Times New Roman" w:hAnsi="Times New Roman" w:cs="Times New Roman"/>
                <w:bCs/>
                <w:sz w:val="28"/>
                <w:szCs w:val="28"/>
              </w:rPr>
              <w:t xml:space="preserve">23 кв.м. </w:t>
            </w:r>
          </w:p>
          <w:p w:rsidR="00303A39" w:rsidRPr="00BC7E5E" w:rsidRDefault="00303A39" w:rsidP="00AF6D77">
            <w:pPr>
              <w:pStyle w:val="a7"/>
              <w:rPr>
                <w:rFonts w:ascii="Times New Roman" w:hAnsi="Times New Roman" w:cs="Times New Roman"/>
                <w:bCs/>
                <w:sz w:val="28"/>
                <w:szCs w:val="28"/>
              </w:rPr>
            </w:pPr>
            <w:r>
              <w:rPr>
                <w:rFonts w:ascii="Times New Roman" w:hAnsi="Times New Roman" w:cs="Times New Roman"/>
                <w:bCs/>
                <w:sz w:val="28"/>
                <w:szCs w:val="28"/>
              </w:rPr>
              <w:t>Площадь застройки 47,28 кв.м. Строительный объем 164,</w:t>
            </w:r>
            <w:r w:rsidRPr="00BC7E5E">
              <w:rPr>
                <w:rFonts w:ascii="Times New Roman" w:hAnsi="Times New Roman" w:cs="Times New Roman"/>
                <w:bCs/>
                <w:sz w:val="28"/>
                <w:szCs w:val="28"/>
              </w:rPr>
              <w:t xml:space="preserve">96 кв.м. Этажность – 1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 xml:space="preserve">Количество этажей – 1 </w:t>
            </w:r>
          </w:p>
          <w:p w:rsidR="00303A39" w:rsidRPr="00BC7E5E" w:rsidRDefault="00303A39" w:rsidP="00AF6D77">
            <w:pPr>
              <w:pStyle w:val="a7"/>
              <w:rPr>
                <w:rFonts w:ascii="Times New Roman" w:hAnsi="Times New Roman" w:cs="Times New Roman"/>
                <w:bCs/>
                <w:i/>
                <w:iCs/>
                <w:sz w:val="28"/>
                <w:szCs w:val="28"/>
              </w:rPr>
            </w:pPr>
            <w:r w:rsidRPr="00BC7E5E">
              <w:rPr>
                <w:rFonts w:ascii="Times New Roman" w:hAnsi="Times New Roman" w:cs="Times New Roman"/>
                <w:bCs/>
                <w:i/>
                <w:iCs/>
                <w:sz w:val="28"/>
                <w:szCs w:val="28"/>
              </w:rPr>
              <w:t xml:space="preserve">Складской блок </w:t>
            </w:r>
          </w:p>
          <w:p w:rsidR="00303A39" w:rsidRPr="00BC7E5E" w:rsidRDefault="00303A39" w:rsidP="00AF6D77">
            <w:pPr>
              <w:pStyle w:val="a7"/>
              <w:rPr>
                <w:rFonts w:ascii="Times New Roman" w:hAnsi="Times New Roman" w:cs="Times New Roman"/>
                <w:bCs/>
                <w:sz w:val="28"/>
                <w:szCs w:val="28"/>
              </w:rPr>
            </w:pPr>
            <w:r>
              <w:rPr>
                <w:rFonts w:ascii="Times New Roman" w:hAnsi="Times New Roman" w:cs="Times New Roman"/>
                <w:bCs/>
                <w:sz w:val="28"/>
                <w:szCs w:val="28"/>
              </w:rPr>
              <w:t>Площадь застройки 24,</w:t>
            </w:r>
            <w:r w:rsidRPr="00BC7E5E">
              <w:rPr>
                <w:rFonts w:ascii="Times New Roman" w:hAnsi="Times New Roman" w:cs="Times New Roman"/>
                <w:bCs/>
                <w:sz w:val="28"/>
                <w:szCs w:val="28"/>
              </w:rPr>
              <w:t>00 кв. м.</w:t>
            </w:r>
          </w:p>
          <w:p w:rsidR="00303A39" w:rsidRPr="00BC7E5E" w:rsidRDefault="00303A39" w:rsidP="00AF6D77">
            <w:pPr>
              <w:pStyle w:val="a7"/>
              <w:rPr>
                <w:rFonts w:ascii="Times New Roman" w:hAnsi="Times New Roman" w:cs="Times New Roman"/>
                <w:bCs/>
                <w:sz w:val="28"/>
                <w:szCs w:val="28"/>
              </w:rPr>
            </w:pPr>
            <w:r>
              <w:rPr>
                <w:rFonts w:ascii="Times New Roman" w:hAnsi="Times New Roman" w:cs="Times New Roman"/>
                <w:bCs/>
                <w:sz w:val="28"/>
                <w:szCs w:val="28"/>
              </w:rPr>
              <w:t>Общая площадь здания 22,00 кв.м. Строительный объем 72,</w:t>
            </w:r>
            <w:r w:rsidRPr="00BC7E5E">
              <w:rPr>
                <w:rFonts w:ascii="Times New Roman" w:hAnsi="Times New Roman" w:cs="Times New Roman"/>
                <w:bCs/>
                <w:sz w:val="28"/>
                <w:szCs w:val="28"/>
              </w:rPr>
              <w:t xml:space="preserve">00 куб. м. Этажность – 1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 xml:space="preserve">Количество этажей – 1 </w:t>
            </w:r>
          </w:p>
          <w:p w:rsidR="00303A39" w:rsidRPr="00BC7E5E" w:rsidRDefault="00303A39" w:rsidP="00AF6D77">
            <w:pPr>
              <w:pStyle w:val="a7"/>
              <w:rPr>
                <w:rFonts w:ascii="Times New Roman" w:hAnsi="Times New Roman" w:cs="Times New Roman"/>
                <w:bCs/>
                <w:sz w:val="28"/>
                <w:szCs w:val="28"/>
              </w:rPr>
            </w:pPr>
            <w:r w:rsidRPr="00BC7E5E">
              <w:rPr>
                <w:rFonts w:ascii="Times New Roman" w:hAnsi="Times New Roman" w:cs="Times New Roman"/>
                <w:bCs/>
                <w:sz w:val="28"/>
                <w:szCs w:val="28"/>
              </w:rPr>
              <w:t>Трибуны Вместимость 300 мест, включая 4 места для инвалидов-колясочников</w:t>
            </w:r>
            <w:bookmarkEnd w:id="119"/>
            <w:bookmarkEnd w:id="121"/>
          </w:p>
        </w:tc>
        <w:tc>
          <w:tcPr>
            <w:tcW w:w="1984" w:type="dxa"/>
          </w:tcPr>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lastRenderedPageBreak/>
              <w:t>Стоимость</w:t>
            </w:r>
          </w:p>
          <w:p w:rsidR="00303A39" w:rsidRPr="00BC7E5E" w:rsidRDefault="00303A39" w:rsidP="00AF6D77">
            <w:pPr>
              <w:pStyle w:val="a7"/>
              <w:spacing w:before="120" w:after="120"/>
              <w:jc w:val="center"/>
              <w:rPr>
                <w:rFonts w:ascii="Times New Roman" w:hAnsi="Times New Roman" w:cs="Times New Roman"/>
                <w:bCs/>
                <w:sz w:val="28"/>
                <w:szCs w:val="28"/>
              </w:rPr>
            </w:pPr>
            <w:bookmarkStart w:id="122" w:name="_Hlk53581508"/>
            <w:bookmarkStart w:id="123" w:name="_Hlk52288444"/>
            <w:r w:rsidRPr="000A638F">
              <w:rPr>
                <w:rFonts w:ascii="Times New Roman" w:hAnsi="Times New Roman" w:cs="Times New Roman"/>
                <w:sz w:val="28"/>
                <w:szCs w:val="28"/>
              </w:rPr>
              <w:t xml:space="preserve">134 984 550 </w:t>
            </w:r>
            <w:r w:rsidRPr="00BC7E5E">
              <w:rPr>
                <w:rFonts w:ascii="Times New Roman" w:hAnsi="Times New Roman" w:cs="Times New Roman"/>
                <w:bCs/>
                <w:sz w:val="28"/>
                <w:szCs w:val="28"/>
              </w:rPr>
              <w:t xml:space="preserve">рублей </w:t>
            </w:r>
          </w:p>
          <w:bookmarkEnd w:id="122"/>
          <w:p w:rsidR="00303A39" w:rsidRPr="00BC7E5E" w:rsidRDefault="00303A39" w:rsidP="00AF6D77">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t xml:space="preserve">В </w:t>
            </w:r>
            <w:r w:rsidR="00816590">
              <w:rPr>
                <w:rFonts w:ascii="Times New Roman" w:hAnsi="Times New Roman" w:cs="Times New Roman"/>
                <w:bCs/>
                <w:sz w:val="28"/>
                <w:szCs w:val="28"/>
              </w:rPr>
              <w:t>ценах соответствующих строитель</w:t>
            </w:r>
            <w:r w:rsidRPr="00BC7E5E">
              <w:rPr>
                <w:rFonts w:ascii="Times New Roman" w:hAnsi="Times New Roman" w:cs="Times New Roman"/>
                <w:bCs/>
                <w:sz w:val="28"/>
                <w:szCs w:val="28"/>
              </w:rPr>
              <w:t>с</w:t>
            </w:r>
            <w:r w:rsidR="00816590">
              <w:rPr>
                <w:rFonts w:ascii="Times New Roman" w:hAnsi="Times New Roman" w:cs="Times New Roman"/>
                <w:bCs/>
                <w:sz w:val="28"/>
                <w:szCs w:val="28"/>
              </w:rPr>
              <w:t>т</w:t>
            </w:r>
            <w:r w:rsidRPr="00BC7E5E">
              <w:rPr>
                <w:rFonts w:ascii="Times New Roman" w:hAnsi="Times New Roman" w:cs="Times New Roman"/>
                <w:bCs/>
                <w:sz w:val="28"/>
                <w:szCs w:val="28"/>
              </w:rPr>
              <w:t xml:space="preserve">ву </w:t>
            </w:r>
            <w:r w:rsidRPr="00BC7E5E">
              <w:rPr>
                <w:rFonts w:ascii="Times New Roman" w:hAnsi="Times New Roman" w:cs="Times New Roman"/>
                <w:bCs/>
                <w:color w:val="auto"/>
                <w:sz w:val="28"/>
                <w:szCs w:val="28"/>
              </w:rPr>
              <w:t>(2020 год)</w:t>
            </w:r>
            <w:bookmarkEnd w:id="123"/>
          </w:p>
        </w:tc>
        <w:tc>
          <w:tcPr>
            <w:tcW w:w="4111" w:type="dxa"/>
          </w:tcPr>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Рекон</w:t>
            </w:r>
            <w:r>
              <w:rPr>
                <w:rFonts w:ascii="Times New Roman" w:hAnsi="Times New Roman" w:cs="Times New Roman"/>
                <w:bCs/>
                <w:sz w:val="28"/>
                <w:szCs w:val="28"/>
              </w:rPr>
              <w:t xml:space="preserve">струкция объекта в соответствии </w:t>
            </w:r>
            <w:r w:rsidRPr="00BC7E5E">
              <w:rPr>
                <w:rFonts w:ascii="Times New Roman" w:hAnsi="Times New Roman" w:cs="Times New Roman"/>
                <w:bCs/>
                <w:sz w:val="28"/>
                <w:szCs w:val="28"/>
              </w:rPr>
              <w:t xml:space="preserve">с разработанной </w:t>
            </w:r>
            <w:proofErr w:type="spellStart"/>
            <w:r w:rsidRPr="00BC7E5E">
              <w:rPr>
                <w:rFonts w:ascii="Times New Roman" w:hAnsi="Times New Roman" w:cs="Times New Roman"/>
                <w:bCs/>
                <w:sz w:val="28"/>
                <w:szCs w:val="28"/>
              </w:rPr>
              <w:t>Концедентом</w:t>
            </w:r>
            <w:proofErr w:type="spellEnd"/>
            <w:r w:rsidRPr="00BC7E5E">
              <w:rPr>
                <w:rFonts w:ascii="Times New Roman" w:hAnsi="Times New Roman" w:cs="Times New Roman"/>
                <w:bCs/>
                <w:sz w:val="28"/>
                <w:szCs w:val="28"/>
              </w:rPr>
              <w:t xml:space="preserve"> проектно-сметной документацией включает осуществление реконструкции объекта в </w:t>
            </w:r>
            <w:r w:rsidRPr="00BC7E5E">
              <w:rPr>
                <w:rFonts w:ascii="Times New Roman" w:hAnsi="Times New Roman" w:cs="Times New Roman"/>
                <w:sz w:val="28"/>
                <w:szCs w:val="28"/>
              </w:rPr>
              <w:t xml:space="preserve">2 этапа. </w:t>
            </w:r>
          </w:p>
          <w:p w:rsidR="00303A39" w:rsidRPr="00BC7E5E" w:rsidRDefault="00303A39" w:rsidP="00631A14">
            <w:pPr>
              <w:pStyle w:val="a7"/>
              <w:jc w:val="both"/>
              <w:rPr>
                <w:rFonts w:ascii="Times New Roman" w:hAnsi="Times New Roman" w:cs="Times New Roman"/>
                <w:bCs/>
                <w:sz w:val="28"/>
                <w:szCs w:val="28"/>
              </w:rPr>
            </w:pPr>
            <w:bookmarkStart w:id="124" w:name="_Hlk53581349"/>
            <w:r w:rsidRPr="00BC7E5E">
              <w:rPr>
                <w:rFonts w:ascii="Times New Roman" w:hAnsi="Times New Roman" w:cs="Times New Roman"/>
                <w:sz w:val="28"/>
                <w:szCs w:val="28"/>
              </w:rPr>
              <w:t xml:space="preserve">1 – </w:t>
            </w:r>
            <w:proofErr w:type="spellStart"/>
            <w:r w:rsidRPr="00BC7E5E">
              <w:rPr>
                <w:rFonts w:ascii="Times New Roman" w:hAnsi="Times New Roman" w:cs="Times New Roman"/>
                <w:sz w:val="28"/>
                <w:szCs w:val="28"/>
              </w:rPr>
              <w:t>ым</w:t>
            </w:r>
            <w:proofErr w:type="spellEnd"/>
            <w:r w:rsidRPr="00BC7E5E">
              <w:rPr>
                <w:rFonts w:ascii="Times New Roman" w:hAnsi="Times New Roman" w:cs="Times New Roman"/>
                <w:sz w:val="28"/>
                <w:szCs w:val="28"/>
              </w:rPr>
              <w:t xml:space="preserve"> этапом</w:t>
            </w:r>
            <w:r w:rsidRPr="00BC7E5E">
              <w:rPr>
                <w:rFonts w:ascii="Times New Roman" w:hAnsi="Times New Roman" w:cs="Times New Roman"/>
                <w:bCs/>
                <w:sz w:val="28"/>
                <w:szCs w:val="28"/>
              </w:rPr>
              <w:t xml:space="preserve"> Концессионер обеспечивает выполнение следующих мероприятий:</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-конструктивные и объемно-планировочные работы;</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-прокладка коммуникаций</w:t>
            </w:r>
            <w:r>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-устройство футбольного поля с автоматическим поливом и </w:t>
            </w:r>
            <w:proofErr w:type="spellStart"/>
            <w:r w:rsidRPr="00BC7E5E">
              <w:rPr>
                <w:rFonts w:ascii="Times New Roman" w:hAnsi="Times New Roman" w:cs="Times New Roman"/>
                <w:bCs/>
                <w:sz w:val="28"/>
                <w:szCs w:val="28"/>
              </w:rPr>
              <w:t>ливневкой</w:t>
            </w:r>
            <w:proofErr w:type="spellEnd"/>
            <w:r w:rsidRPr="00BC7E5E">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круговых беговых дорожек;</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прямой беговой дорожки;</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площадки для прыжков в длину;</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-устройство </w:t>
            </w:r>
            <w:proofErr w:type="spellStart"/>
            <w:r w:rsidRPr="00BC7E5E">
              <w:rPr>
                <w:rFonts w:ascii="Times New Roman" w:hAnsi="Times New Roman" w:cs="Times New Roman"/>
                <w:bCs/>
                <w:sz w:val="28"/>
                <w:szCs w:val="28"/>
              </w:rPr>
              <w:t>воркаутной</w:t>
            </w:r>
            <w:proofErr w:type="spellEnd"/>
            <w:r w:rsidRPr="00BC7E5E">
              <w:rPr>
                <w:rFonts w:ascii="Times New Roman" w:hAnsi="Times New Roman" w:cs="Times New Roman"/>
                <w:bCs/>
                <w:sz w:val="28"/>
                <w:szCs w:val="28"/>
              </w:rPr>
              <w:t xml:space="preserve"> площадки;</w:t>
            </w:r>
          </w:p>
          <w:p w:rsidR="00303A39" w:rsidRPr="00BC7E5E" w:rsidRDefault="006A2371" w:rsidP="00631A14">
            <w:pPr>
              <w:pStyle w:val="a7"/>
              <w:jc w:val="both"/>
              <w:rPr>
                <w:rFonts w:ascii="Times New Roman" w:hAnsi="Times New Roman" w:cs="Times New Roman"/>
                <w:bCs/>
                <w:sz w:val="28"/>
                <w:szCs w:val="28"/>
              </w:rPr>
            </w:pPr>
            <w:r>
              <w:rPr>
                <w:rFonts w:ascii="Times New Roman" w:hAnsi="Times New Roman" w:cs="Times New Roman"/>
                <w:bCs/>
                <w:sz w:val="28"/>
                <w:szCs w:val="28"/>
              </w:rPr>
              <w:t>-устройство униве</w:t>
            </w:r>
            <w:r w:rsidR="00303A39" w:rsidRPr="00BC7E5E">
              <w:rPr>
                <w:rFonts w:ascii="Times New Roman" w:hAnsi="Times New Roman" w:cs="Times New Roman"/>
                <w:bCs/>
                <w:sz w:val="28"/>
                <w:szCs w:val="28"/>
              </w:rPr>
              <w:t>рсальной площадки для подвижных игр (волейбол, баскетбол);</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металлической трибуны на 300 м.</w:t>
            </w:r>
            <w:r>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-административно-бытовой корпус (АБК)</w:t>
            </w:r>
            <w:r>
              <w:rPr>
                <w:rFonts w:ascii="Times New Roman" w:hAnsi="Times New Roman" w:cs="Times New Roman"/>
                <w:bCs/>
                <w:sz w:val="28"/>
                <w:szCs w:val="28"/>
              </w:rPr>
              <w:t>;</w:t>
            </w:r>
            <w:r w:rsidRPr="00BC7E5E">
              <w:rPr>
                <w:rFonts w:ascii="Times New Roman" w:hAnsi="Times New Roman" w:cs="Times New Roman"/>
                <w:bCs/>
                <w:sz w:val="28"/>
                <w:szCs w:val="28"/>
              </w:rPr>
              <w:t xml:space="preserve"> </w:t>
            </w:r>
          </w:p>
          <w:p w:rsidR="00303A39" w:rsidRPr="00BC7E5E" w:rsidRDefault="00631A14" w:rsidP="00631A14">
            <w:pPr>
              <w:pStyle w:val="a7"/>
              <w:jc w:val="both"/>
              <w:rPr>
                <w:rFonts w:ascii="Times New Roman" w:hAnsi="Times New Roman" w:cs="Times New Roman"/>
                <w:bCs/>
                <w:sz w:val="28"/>
                <w:szCs w:val="28"/>
              </w:rPr>
            </w:pPr>
            <w:r>
              <w:rPr>
                <w:rFonts w:ascii="Times New Roman" w:hAnsi="Times New Roman" w:cs="Times New Roman"/>
                <w:bCs/>
                <w:sz w:val="28"/>
                <w:szCs w:val="28"/>
              </w:rPr>
              <w:t>-</w:t>
            </w:r>
            <w:r w:rsidR="00303A39">
              <w:rPr>
                <w:rFonts w:ascii="Times New Roman" w:hAnsi="Times New Roman" w:cs="Times New Roman"/>
                <w:bCs/>
                <w:sz w:val="28"/>
                <w:szCs w:val="28"/>
              </w:rPr>
              <w:t>технологическое</w:t>
            </w:r>
            <w:r w:rsidR="00303A39" w:rsidRPr="00BC7E5E">
              <w:rPr>
                <w:rFonts w:ascii="Times New Roman" w:hAnsi="Times New Roman" w:cs="Times New Roman"/>
                <w:bCs/>
                <w:sz w:val="28"/>
                <w:szCs w:val="28"/>
              </w:rPr>
              <w:t xml:space="preserve"> оборудование;</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-планировка территории под </w:t>
            </w:r>
            <w:r w:rsidRPr="00BC7E5E">
              <w:rPr>
                <w:rFonts w:ascii="Times New Roman" w:hAnsi="Times New Roman" w:cs="Times New Roman"/>
                <w:bCs/>
                <w:sz w:val="28"/>
                <w:szCs w:val="28"/>
              </w:rPr>
              <w:lastRenderedPageBreak/>
              <w:t>хоккейную коробку;</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мачты освещения</w:t>
            </w:r>
            <w:r>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sz w:val="28"/>
                <w:szCs w:val="28"/>
              </w:rPr>
              <w:t xml:space="preserve">2 – </w:t>
            </w:r>
            <w:proofErr w:type="spellStart"/>
            <w:r w:rsidRPr="00BC7E5E">
              <w:rPr>
                <w:rFonts w:ascii="Times New Roman" w:hAnsi="Times New Roman" w:cs="Times New Roman"/>
                <w:sz w:val="28"/>
                <w:szCs w:val="28"/>
              </w:rPr>
              <w:t>ым</w:t>
            </w:r>
            <w:proofErr w:type="spellEnd"/>
            <w:r w:rsidRPr="00BC7E5E">
              <w:rPr>
                <w:rFonts w:ascii="Times New Roman" w:hAnsi="Times New Roman" w:cs="Times New Roman"/>
                <w:sz w:val="28"/>
                <w:szCs w:val="28"/>
              </w:rPr>
              <w:t xml:space="preserve"> этапом</w:t>
            </w:r>
            <w:r w:rsidRPr="00BC7E5E">
              <w:rPr>
                <w:rFonts w:ascii="Times New Roman" w:hAnsi="Times New Roman" w:cs="Times New Roman"/>
                <w:bCs/>
                <w:sz w:val="28"/>
                <w:szCs w:val="28"/>
              </w:rPr>
              <w:t xml:space="preserve"> Концессионер обеспечивает выполнение следующих мероприятий:</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хоккейной коробки, которая приспосабливается под теннисный корт с отдельным освещением;</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площадки для стрельбы из лука;</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павильона (</w:t>
            </w:r>
            <w:proofErr w:type="spellStart"/>
            <w:r w:rsidRPr="00BC7E5E">
              <w:rPr>
                <w:rFonts w:ascii="Times New Roman" w:hAnsi="Times New Roman" w:cs="Times New Roman"/>
                <w:bCs/>
                <w:sz w:val="28"/>
                <w:szCs w:val="28"/>
              </w:rPr>
              <w:t>подмостов</w:t>
            </w:r>
            <w:proofErr w:type="spellEnd"/>
            <w:r w:rsidRPr="00BC7E5E">
              <w:rPr>
                <w:rFonts w:ascii="Times New Roman" w:hAnsi="Times New Roman" w:cs="Times New Roman"/>
                <w:bCs/>
                <w:sz w:val="28"/>
                <w:szCs w:val="28"/>
              </w:rPr>
              <w:t>) для судей;</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павильона для штрафников на 6 мест;</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w:t>
            </w:r>
            <w:proofErr w:type="spellStart"/>
            <w:r w:rsidRPr="00BC7E5E">
              <w:rPr>
                <w:rFonts w:ascii="Times New Roman" w:hAnsi="Times New Roman" w:cs="Times New Roman"/>
                <w:bCs/>
                <w:sz w:val="28"/>
                <w:szCs w:val="28"/>
              </w:rPr>
              <w:t>уствройство</w:t>
            </w:r>
            <w:proofErr w:type="spellEnd"/>
            <w:r w:rsidRPr="00BC7E5E">
              <w:rPr>
                <w:rFonts w:ascii="Times New Roman" w:hAnsi="Times New Roman" w:cs="Times New Roman"/>
                <w:bCs/>
                <w:sz w:val="28"/>
                <w:szCs w:val="28"/>
              </w:rPr>
              <w:t xml:space="preserve"> павильона для запасных игроков на 12 мест;</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 устройство </w:t>
            </w:r>
            <w:proofErr w:type="spellStart"/>
            <w:r w:rsidRPr="00BC7E5E">
              <w:rPr>
                <w:rFonts w:ascii="Times New Roman" w:hAnsi="Times New Roman" w:cs="Times New Roman"/>
                <w:bCs/>
                <w:sz w:val="28"/>
                <w:szCs w:val="28"/>
              </w:rPr>
              <w:t>светодиоидного</w:t>
            </w:r>
            <w:proofErr w:type="spellEnd"/>
            <w:r w:rsidRPr="00BC7E5E">
              <w:rPr>
                <w:rFonts w:ascii="Times New Roman" w:hAnsi="Times New Roman" w:cs="Times New Roman"/>
                <w:bCs/>
                <w:sz w:val="28"/>
                <w:szCs w:val="28"/>
              </w:rPr>
              <w:t xml:space="preserve"> экрана;</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 </w:t>
            </w:r>
            <w:r>
              <w:rPr>
                <w:rFonts w:ascii="Times New Roman" w:hAnsi="Times New Roman" w:cs="Times New Roman"/>
                <w:bCs/>
                <w:sz w:val="28"/>
                <w:szCs w:val="28"/>
              </w:rPr>
              <w:t>технологическое оборудование</w:t>
            </w:r>
            <w:r w:rsidRPr="00BC7E5E">
              <w:rPr>
                <w:rFonts w:ascii="Times New Roman" w:hAnsi="Times New Roman" w:cs="Times New Roman"/>
                <w:bCs/>
                <w:sz w:val="28"/>
                <w:szCs w:val="28"/>
              </w:rPr>
              <w:t xml:space="preserve"> для АБК</w:t>
            </w:r>
            <w:r>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 xml:space="preserve">- благоустройство территории за пределами </w:t>
            </w:r>
            <w:proofErr w:type="spellStart"/>
            <w:r w:rsidRPr="00BC7E5E">
              <w:rPr>
                <w:rFonts w:ascii="Times New Roman" w:hAnsi="Times New Roman" w:cs="Times New Roman"/>
                <w:bCs/>
                <w:sz w:val="28"/>
                <w:szCs w:val="28"/>
              </w:rPr>
              <w:t>з</w:t>
            </w:r>
            <w:proofErr w:type="spellEnd"/>
            <w:r w:rsidRPr="00BC7E5E">
              <w:rPr>
                <w:rFonts w:ascii="Times New Roman" w:hAnsi="Times New Roman" w:cs="Times New Roman"/>
                <w:bCs/>
                <w:sz w:val="28"/>
                <w:szCs w:val="28"/>
              </w:rPr>
              <w:t>/у</w:t>
            </w:r>
            <w:r>
              <w:rPr>
                <w:rFonts w:ascii="Times New Roman" w:hAnsi="Times New Roman" w:cs="Times New Roman"/>
                <w:bCs/>
                <w:sz w:val="28"/>
                <w:szCs w:val="28"/>
              </w:rPr>
              <w:t xml:space="preserve"> (прилегающей территории);</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-благоустройство территории за пределами АБК;</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шумового</w:t>
            </w:r>
            <w:r>
              <w:rPr>
                <w:rFonts w:ascii="Times New Roman" w:hAnsi="Times New Roman" w:cs="Times New Roman"/>
                <w:bCs/>
                <w:sz w:val="28"/>
                <w:szCs w:val="28"/>
              </w:rPr>
              <w:t xml:space="preserve"> </w:t>
            </w:r>
            <w:r w:rsidRPr="00BC7E5E">
              <w:rPr>
                <w:rFonts w:ascii="Times New Roman" w:hAnsi="Times New Roman" w:cs="Times New Roman"/>
                <w:bCs/>
                <w:sz w:val="28"/>
                <w:szCs w:val="28"/>
              </w:rPr>
              <w:t>ограждения по периметру стадиона;</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-устройство складского блока</w:t>
            </w:r>
            <w:r>
              <w:rPr>
                <w:rFonts w:ascii="Times New Roman" w:hAnsi="Times New Roman" w:cs="Times New Roman"/>
                <w:bCs/>
                <w:sz w:val="28"/>
                <w:szCs w:val="28"/>
              </w:rPr>
              <w:t>.</w:t>
            </w:r>
          </w:p>
          <w:p w:rsidR="00303A39" w:rsidRPr="00BC7E5E" w:rsidRDefault="00303A39" w:rsidP="00631A14">
            <w:pPr>
              <w:pStyle w:val="a7"/>
              <w:jc w:val="both"/>
              <w:rPr>
                <w:rFonts w:ascii="Times New Roman" w:hAnsi="Times New Roman" w:cs="Times New Roman"/>
                <w:bCs/>
                <w:sz w:val="28"/>
                <w:szCs w:val="28"/>
              </w:rPr>
            </w:pPr>
            <w:r w:rsidRPr="00BC7E5E">
              <w:rPr>
                <w:rFonts w:ascii="Times New Roman" w:hAnsi="Times New Roman" w:cs="Times New Roman"/>
                <w:bCs/>
                <w:sz w:val="28"/>
                <w:szCs w:val="28"/>
              </w:rPr>
              <w:t>Все этапы реализуются в соответствии с проектной документацией.</w:t>
            </w:r>
            <w:bookmarkEnd w:id="124"/>
          </w:p>
        </w:tc>
      </w:tr>
      <w:bookmarkEnd w:id="118"/>
    </w:tbl>
    <w:p w:rsidR="00303A39" w:rsidRDefault="00303A39" w:rsidP="00303A39">
      <w:pPr>
        <w:pStyle w:val="a7"/>
        <w:jc w:val="right"/>
        <w:rPr>
          <w:rFonts w:ascii="Times New Roman" w:hAnsi="Times New Roman" w:cs="Times New Roman"/>
          <w:bCs/>
          <w:sz w:val="28"/>
          <w:szCs w:val="28"/>
        </w:rPr>
      </w:pPr>
    </w:p>
    <w:p w:rsidR="00303A39" w:rsidRDefault="00303A39" w:rsidP="00303A39">
      <w:pPr>
        <w:pStyle w:val="a7"/>
        <w:jc w:val="right"/>
        <w:rPr>
          <w:rFonts w:ascii="Times New Roman" w:hAnsi="Times New Roman" w:cs="Times New Roman"/>
          <w:bCs/>
          <w:sz w:val="28"/>
          <w:szCs w:val="28"/>
        </w:rPr>
      </w:pPr>
    </w:p>
    <w:p w:rsidR="00303A39" w:rsidRDefault="00303A39" w:rsidP="00303A39">
      <w:pPr>
        <w:pStyle w:val="a7"/>
        <w:jc w:val="right"/>
        <w:rPr>
          <w:rFonts w:ascii="Times New Roman" w:hAnsi="Times New Roman" w:cs="Times New Roman"/>
          <w:bCs/>
          <w:sz w:val="28"/>
          <w:szCs w:val="28"/>
        </w:rPr>
      </w:pPr>
    </w:p>
    <w:p w:rsidR="00303A39" w:rsidRPr="00BC7E5E" w:rsidRDefault="00303A39" w:rsidP="00303A39">
      <w:pPr>
        <w:pStyle w:val="a7"/>
        <w:spacing w:before="120" w:after="120"/>
        <w:jc w:val="center"/>
        <w:rPr>
          <w:rFonts w:ascii="Times New Roman" w:hAnsi="Times New Roman" w:cs="Times New Roman"/>
          <w:bCs/>
          <w:sz w:val="28"/>
          <w:szCs w:val="28"/>
        </w:rPr>
      </w:pPr>
      <w:r w:rsidRPr="00BC7E5E">
        <w:rPr>
          <w:rFonts w:ascii="Times New Roman" w:hAnsi="Times New Roman" w:cs="Times New Roman"/>
          <w:bCs/>
          <w:sz w:val="28"/>
          <w:szCs w:val="28"/>
        </w:rPr>
        <w:lastRenderedPageBreak/>
        <w:t>Описание земельного участка</w:t>
      </w:r>
      <w:r>
        <w:rPr>
          <w:rFonts w:ascii="Times New Roman" w:hAnsi="Times New Roman" w:cs="Times New Roman"/>
          <w:bCs/>
          <w:sz w:val="28"/>
          <w:szCs w:val="28"/>
        </w:rPr>
        <w:t xml:space="preserve"> и передаваемых</w:t>
      </w:r>
      <w:r w:rsidRPr="00DF29F1">
        <w:rPr>
          <w:rFonts w:ascii="Times New Roman" w:hAnsi="Times New Roman" w:cs="Times New Roman"/>
          <w:bCs/>
          <w:sz w:val="28"/>
          <w:szCs w:val="28"/>
        </w:rPr>
        <w:t xml:space="preserve"> </w:t>
      </w:r>
      <w:r>
        <w:rPr>
          <w:rFonts w:ascii="Times New Roman" w:hAnsi="Times New Roman" w:cs="Times New Roman"/>
          <w:bCs/>
          <w:sz w:val="28"/>
          <w:szCs w:val="28"/>
        </w:rPr>
        <w:t>объектов недвижимости</w:t>
      </w:r>
    </w:p>
    <w:p w:rsidR="00303A39" w:rsidRPr="00BC7E5E" w:rsidRDefault="00303A39" w:rsidP="00303A39">
      <w:pPr>
        <w:pStyle w:val="a7"/>
        <w:spacing w:before="120" w:after="120"/>
        <w:jc w:val="center"/>
        <w:rPr>
          <w:rFonts w:ascii="Times New Roman" w:hAnsi="Times New Roman" w:cs="Times New Roman"/>
          <w:bCs/>
          <w:sz w:val="28"/>
          <w:szCs w:val="28"/>
        </w:rPr>
      </w:pPr>
    </w:p>
    <w:tbl>
      <w:tblPr>
        <w:tblStyle w:val="ad"/>
        <w:tblW w:w="9209" w:type="dxa"/>
        <w:tblLook w:val="04A0"/>
      </w:tblPr>
      <w:tblGrid>
        <w:gridCol w:w="3020"/>
        <w:gridCol w:w="6189"/>
      </w:tblGrid>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Категория земель: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Земли населённых пунктов</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Площадь: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23 407 кв. м</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Кадастровый номер</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64:44:050113:191</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Собственность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муниципальная</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Адрес (местоположение)</w:t>
            </w:r>
          </w:p>
        </w:tc>
        <w:tc>
          <w:tcPr>
            <w:tcW w:w="6189" w:type="dxa"/>
          </w:tcPr>
          <w:p w:rsidR="00303A39" w:rsidRPr="00BC7E5E" w:rsidRDefault="00303A39" w:rsidP="00AF6D77">
            <w:pPr>
              <w:pStyle w:val="a7"/>
              <w:jc w:val="center"/>
              <w:rPr>
                <w:rFonts w:ascii="Times New Roman" w:hAnsi="Times New Roman" w:cs="Times New Roman"/>
                <w:bCs/>
                <w:sz w:val="28"/>
                <w:szCs w:val="28"/>
              </w:rPr>
            </w:pPr>
            <w:proofErr w:type="gramStart"/>
            <w:r w:rsidRPr="00BC7E5E">
              <w:rPr>
                <w:rFonts w:ascii="Times New Roman" w:hAnsi="Times New Roman" w:cs="Times New Roman"/>
                <w:bCs/>
                <w:sz w:val="28"/>
                <w:szCs w:val="28"/>
              </w:rPr>
              <w:t xml:space="preserve">Российская Федерация, Саратовская область, </w:t>
            </w:r>
            <w:r w:rsidRPr="00BC7E5E">
              <w:rPr>
                <w:rFonts w:ascii="Times New Roman" w:hAnsi="Times New Roman" w:cs="Times New Roman"/>
                <w:bCs/>
                <w:sz w:val="28"/>
                <w:szCs w:val="28"/>
              </w:rPr>
              <w:br/>
              <w:t>г. Маркс, ул. Интернациональная площадь, д. № 20</w:t>
            </w:r>
            <w:proofErr w:type="gramEnd"/>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Ограничения (обременения)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Вид разрешенного использования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Здания и сооружения для занятий физкультурой и спортом с местами для зрителей, для иных видов жилой застройки</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Цель предоставления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Для осуществления мероприятий, определенных технико-экономическими показателями объекта согласно приложению 1</w:t>
            </w:r>
            <w:r>
              <w:rPr>
                <w:rFonts w:ascii="Times New Roman" w:hAnsi="Times New Roman" w:cs="Times New Roman"/>
                <w:bCs/>
                <w:sz w:val="28"/>
                <w:szCs w:val="28"/>
              </w:rPr>
              <w:t xml:space="preserve"> к конкурсной документации</w:t>
            </w:r>
          </w:p>
        </w:tc>
      </w:tr>
    </w:tbl>
    <w:p w:rsidR="00303A39" w:rsidRPr="00BC7E5E" w:rsidRDefault="00303A39" w:rsidP="00303A39">
      <w:pPr>
        <w:pStyle w:val="a7"/>
        <w:spacing w:before="120" w:after="120"/>
        <w:jc w:val="center"/>
        <w:rPr>
          <w:rFonts w:ascii="Times New Roman" w:hAnsi="Times New Roman" w:cs="Times New Roman"/>
          <w:bCs/>
          <w:sz w:val="28"/>
          <w:szCs w:val="28"/>
        </w:rPr>
      </w:pPr>
    </w:p>
    <w:tbl>
      <w:tblPr>
        <w:tblStyle w:val="ad"/>
        <w:tblW w:w="9209" w:type="dxa"/>
        <w:tblLook w:val="04A0"/>
      </w:tblPr>
      <w:tblGrid>
        <w:gridCol w:w="3020"/>
        <w:gridCol w:w="6189"/>
      </w:tblGrid>
      <w:tr w:rsidR="00303A39" w:rsidRPr="00BC7E5E" w:rsidTr="00AF6D77">
        <w:trPr>
          <w:trHeight w:val="601"/>
        </w:trPr>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Вид объекта недвижимости</w:t>
            </w:r>
            <w:r w:rsidRPr="00BC7E5E">
              <w:rPr>
                <w:rFonts w:ascii="Times New Roman" w:hAnsi="Times New Roman" w:cs="Times New Roman"/>
                <w:bCs/>
                <w:sz w:val="28"/>
                <w:szCs w:val="28"/>
              </w:rPr>
              <w:t>:</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Здание</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Площадь:</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1367,6</w:t>
            </w:r>
            <w:r w:rsidRPr="00BC7E5E">
              <w:rPr>
                <w:rFonts w:ascii="Times New Roman" w:hAnsi="Times New Roman" w:cs="Times New Roman"/>
                <w:bCs/>
                <w:sz w:val="28"/>
                <w:szCs w:val="28"/>
              </w:rPr>
              <w:t xml:space="preserve"> кв. м</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Кадастровый номер</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64:44:</w:t>
            </w:r>
            <w:r>
              <w:rPr>
                <w:rFonts w:ascii="Times New Roman" w:hAnsi="Times New Roman" w:cs="Times New Roman"/>
                <w:bCs/>
                <w:sz w:val="28"/>
                <w:szCs w:val="28"/>
              </w:rPr>
              <w:t>110112</w:t>
            </w:r>
            <w:r w:rsidRPr="00BC7E5E">
              <w:rPr>
                <w:rFonts w:ascii="Times New Roman" w:hAnsi="Times New Roman" w:cs="Times New Roman"/>
                <w:bCs/>
                <w:sz w:val="28"/>
                <w:szCs w:val="28"/>
              </w:rPr>
              <w:t>:</w:t>
            </w:r>
            <w:r>
              <w:rPr>
                <w:rFonts w:ascii="Times New Roman" w:hAnsi="Times New Roman" w:cs="Times New Roman"/>
                <w:bCs/>
                <w:sz w:val="28"/>
                <w:szCs w:val="28"/>
              </w:rPr>
              <w:t>39</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Собственность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муниципальная</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Адрес (местоположение)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 xml:space="preserve">Саратовская область, </w:t>
            </w:r>
            <w:r w:rsidRPr="00BC7E5E">
              <w:rPr>
                <w:rFonts w:ascii="Times New Roman" w:hAnsi="Times New Roman" w:cs="Times New Roman"/>
                <w:bCs/>
                <w:sz w:val="28"/>
                <w:szCs w:val="28"/>
              </w:rPr>
              <w:br/>
            </w:r>
            <w:proofErr w:type="gramStart"/>
            <w:r w:rsidRPr="00BC7E5E">
              <w:rPr>
                <w:rFonts w:ascii="Times New Roman" w:hAnsi="Times New Roman" w:cs="Times New Roman"/>
                <w:bCs/>
                <w:sz w:val="28"/>
                <w:szCs w:val="28"/>
              </w:rPr>
              <w:t>г</w:t>
            </w:r>
            <w:proofErr w:type="gramEnd"/>
            <w:r w:rsidRPr="00BC7E5E">
              <w:rPr>
                <w:rFonts w:ascii="Times New Roman" w:hAnsi="Times New Roman" w:cs="Times New Roman"/>
                <w:bCs/>
                <w:sz w:val="28"/>
                <w:szCs w:val="28"/>
              </w:rPr>
              <w:t>. Маркс, ул. Интернациональная площадь, д. № 20</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Ограничения (обременения)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Наименование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Нежилое здание (спортивный кор</w:t>
            </w:r>
            <w:r w:rsidR="00816590">
              <w:rPr>
                <w:rFonts w:ascii="Times New Roman" w:hAnsi="Times New Roman" w:cs="Times New Roman"/>
                <w:bCs/>
                <w:sz w:val="28"/>
                <w:szCs w:val="28"/>
              </w:rPr>
              <w:t>п</w:t>
            </w:r>
            <w:r>
              <w:rPr>
                <w:rFonts w:ascii="Times New Roman" w:hAnsi="Times New Roman" w:cs="Times New Roman"/>
                <w:bCs/>
                <w:sz w:val="28"/>
                <w:szCs w:val="28"/>
              </w:rPr>
              <w:t>ус)</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Год завершения </w:t>
            </w:r>
            <w:proofErr w:type="spellStart"/>
            <w:r>
              <w:rPr>
                <w:rFonts w:ascii="Times New Roman" w:hAnsi="Times New Roman" w:cs="Times New Roman"/>
                <w:bCs/>
                <w:sz w:val="28"/>
                <w:szCs w:val="28"/>
              </w:rPr>
              <w:t>строительста</w:t>
            </w:r>
            <w:proofErr w:type="spellEnd"/>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1974</w:t>
            </w:r>
          </w:p>
        </w:tc>
      </w:tr>
    </w:tbl>
    <w:p w:rsidR="00303A39" w:rsidRPr="00BC7E5E" w:rsidRDefault="00303A39" w:rsidP="00303A39">
      <w:pPr>
        <w:pStyle w:val="a7"/>
        <w:spacing w:before="120" w:after="120"/>
        <w:jc w:val="center"/>
        <w:rPr>
          <w:rFonts w:ascii="Times New Roman" w:hAnsi="Times New Roman" w:cs="Times New Roman"/>
          <w:bCs/>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tbl>
      <w:tblPr>
        <w:tblStyle w:val="ad"/>
        <w:tblW w:w="9209" w:type="dxa"/>
        <w:tblLook w:val="04A0"/>
      </w:tblPr>
      <w:tblGrid>
        <w:gridCol w:w="3020"/>
        <w:gridCol w:w="6189"/>
      </w:tblGrid>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Вид объекта недвижимости</w:t>
            </w:r>
            <w:r w:rsidRPr="00BC7E5E">
              <w:rPr>
                <w:rFonts w:ascii="Times New Roman" w:hAnsi="Times New Roman" w:cs="Times New Roman"/>
                <w:bCs/>
                <w:sz w:val="28"/>
                <w:szCs w:val="28"/>
              </w:rPr>
              <w:t>:</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Сооружение</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Площадь:</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7504</w:t>
            </w:r>
            <w:r w:rsidRPr="00BC7E5E">
              <w:rPr>
                <w:rFonts w:ascii="Times New Roman" w:hAnsi="Times New Roman" w:cs="Times New Roman"/>
                <w:bCs/>
                <w:sz w:val="28"/>
                <w:szCs w:val="28"/>
              </w:rPr>
              <w:t xml:space="preserve"> кв. м</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Кадастровый номер</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64:44:</w:t>
            </w:r>
            <w:r>
              <w:rPr>
                <w:rFonts w:ascii="Times New Roman" w:hAnsi="Times New Roman" w:cs="Times New Roman"/>
                <w:bCs/>
                <w:sz w:val="28"/>
                <w:szCs w:val="28"/>
              </w:rPr>
              <w:t>110112</w:t>
            </w:r>
            <w:r w:rsidRPr="00BC7E5E">
              <w:rPr>
                <w:rFonts w:ascii="Times New Roman" w:hAnsi="Times New Roman" w:cs="Times New Roman"/>
                <w:bCs/>
                <w:sz w:val="28"/>
                <w:szCs w:val="28"/>
              </w:rPr>
              <w:t>:</w:t>
            </w:r>
            <w:r>
              <w:rPr>
                <w:rFonts w:ascii="Times New Roman" w:hAnsi="Times New Roman" w:cs="Times New Roman"/>
                <w:bCs/>
                <w:sz w:val="28"/>
                <w:szCs w:val="28"/>
              </w:rPr>
              <w:t>38</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Собственность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муниципальная</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Адрес (местоположение)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 xml:space="preserve">Саратовская область, </w:t>
            </w:r>
            <w:r w:rsidRPr="00BC7E5E">
              <w:rPr>
                <w:rFonts w:ascii="Times New Roman" w:hAnsi="Times New Roman" w:cs="Times New Roman"/>
                <w:bCs/>
                <w:sz w:val="28"/>
                <w:szCs w:val="28"/>
              </w:rPr>
              <w:br/>
            </w:r>
            <w:proofErr w:type="gramStart"/>
            <w:r w:rsidRPr="00BC7E5E">
              <w:rPr>
                <w:rFonts w:ascii="Times New Roman" w:hAnsi="Times New Roman" w:cs="Times New Roman"/>
                <w:bCs/>
                <w:sz w:val="28"/>
                <w:szCs w:val="28"/>
              </w:rPr>
              <w:t>г</w:t>
            </w:r>
            <w:proofErr w:type="gramEnd"/>
            <w:r w:rsidRPr="00BC7E5E">
              <w:rPr>
                <w:rFonts w:ascii="Times New Roman" w:hAnsi="Times New Roman" w:cs="Times New Roman"/>
                <w:bCs/>
                <w:sz w:val="28"/>
                <w:szCs w:val="28"/>
              </w:rPr>
              <w:t>. Маркс, ул. Интернациональная площадь, д. № 20</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lastRenderedPageBreak/>
              <w:t>Ограничения (обременения)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Наименование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Сооружение (футбольное поле)</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Год завершения </w:t>
            </w:r>
            <w:proofErr w:type="spellStart"/>
            <w:r>
              <w:rPr>
                <w:rFonts w:ascii="Times New Roman" w:hAnsi="Times New Roman" w:cs="Times New Roman"/>
                <w:bCs/>
                <w:sz w:val="28"/>
                <w:szCs w:val="28"/>
              </w:rPr>
              <w:t>строительста</w:t>
            </w:r>
            <w:proofErr w:type="spellEnd"/>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w:t>
            </w:r>
          </w:p>
        </w:tc>
      </w:tr>
    </w:tbl>
    <w:p w:rsidR="00303A39" w:rsidRPr="00BC7E5E" w:rsidRDefault="00303A39" w:rsidP="00303A39">
      <w:pPr>
        <w:pStyle w:val="a7"/>
        <w:spacing w:before="120" w:after="120"/>
        <w:jc w:val="center"/>
        <w:rPr>
          <w:rFonts w:ascii="Times New Roman" w:hAnsi="Times New Roman" w:cs="Times New Roman"/>
          <w:sz w:val="28"/>
          <w:szCs w:val="28"/>
        </w:rPr>
      </w:pPr>
    </w:p>
    <w:tbl>
      <w:tblPr>
        <w:tblStyle w:val="ad"/>
        <w:tblW w:w="9209" w:type="dxa"/>
        <w:tblLook w:val="04A0"/>
      </w:tblPr>
      <w:tblGrid>
        <w:gridCol w:w="3020"/>
        <w:gridCol w:w="6189"/>
      </w:tblGrid>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Вид объекта недвижимости</w:t>
            </w:r>
            <w:r w:rsidRPr="00BC7E5E">
              <w:rPr>
                <w:rFonts w:ascii="Times New Roman" w:hAnsi="Times New Roman" w:cs="Times New Roman"/>
                <w:bCs/>
                <w:sz w:val="28"/>
                <w:szCs w:val="28"/>
              </w:rPr>
              <w:t>:</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Сооружение</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Площадь:</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1061</w:t>
            </w:r>
            <w:r w:rsidRPr="00BC7E5E">
              <w:rPr>
                <w:rFonts w:ascii="Times New Roman" w:hAnsi="Times New Roman" w:cs="Times New Roman"/>
                <w:bCs/>
                <w:sz w:val="28"/>
                <w:szCs w:val="28"/>
              </w:rPr>
              <w:t xml:space="preserve"> м</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Кадастровый номер</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64:44:</w:t>
            </w:r>
            <w:r>
              <w:rPr>
                <w:rFonts w:ascii="Times New Roman" w:hAnsi="Times New Roman" w:cs="Times New Roman"/>
                <w:bCs/>
                <w:sz w:val="28"/>
                <w:szCs w:val="28"/>
              </w:rPr>
              <w:t>050104</w:t>
            </w:r>
            <w:r w:rsidRPr="00BC7E5E">
              <w:rPr>
                <w:rFonts w:ascii="Times New Roman" w:hAnsi="Times New Roman" w:cs="Times New Roman"/>
                <w:bCs/>
                <w:sz w:val="28"/>
                <w:szCs w:val="28"/>
              </w:rPr>
              <w:t>:</w:t>
            </w:r>
            <w:r>
              <w:rPr>
                <w:rFonts w:ascii="Times New Roman" w:hAnsi="Times New Roman" w:cs="Times New Roman"/>
                <w:bCs/>
                <w:sz w:val="28"/>
                <w:szCs w:val="28"/>
              </w:rPr>
              <w:t>86</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Собственность</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муниципальная</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Адрес (местоположение)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 xml:space="preserve">Саратовская область, </w:t>
            </w:r>
            <w:r w:rsidRPr="00BC7E5E">
              <w:rPr>
                <w:rFonts w:ascii="Times New Roman" w:hAnsi="Times New Roman" w:cs="Times New Roman"/>
                <w:bCs/>
                <w:sz w:val="28"/>
                <w:szCs w:val="28"/>
              </w:rPr>
              <w:br/>
            </w:r>
            <w:proofErr w:type="gramStart"/>
            <w:r w:rsidRPr="00BC7E5E">
              <w:rPr>
                <w:rFonts w:ascii="Times New Roman" w:hAnsi="Times New Roman" w:cs="Times New Roman"/>
                <w:bCs/>
                <w:sz w:val="28"/>
                <w:szCs w:val="28"/>
              </w:rPr>
              <w:t>г</w:t>
            </w:r>
            <w:proofErr w:type="gramEnd"/>
            <w:r w:rsidRPr="00BC7E5E">
              <w:rPr>
                <w:rFonts w:ascii="Times New Roman" w:hAnsi="Times New Roman" w:cs="Times New Roman"/>
                <w:bCs/>
                <w:sz w:val="28"/>
                <w:szCs w:val="28"/>
              </w:rPr>
              <w:t xml:space="preserve">. Маркс, </w:t>
            </w:r>
            <w:r>
              <w:rPr>
                <w:rFonts w:ascii="Times New Roman" w:hAnsi="Times New Roman" w:cs="Times New Roman"/>
                <w:bCs/>
                <w:sz w:val="28"/>
                <w:szCs w:val="28"/>
              </w:rPr>
              <w:t xml:space="preserve">по </w:t>
            </w:r>
            <w:r w:rsidRPr="00BC7E5E">
              <w:rPr>
                <w:rFonts w:ascii="Times New Roman" w:hAnsi="Times New Roman" w:cs="Times New Roman"/>
                <w:bCs/>
                <w:sz w:val="28"/>
                <w:szCs w:val="28"/>
              </w:rPr>
              <w:t xml:space="preserve">ул. </w:t>
            </w:r>
            <w:r>
              <w:rPr>
                <w:rFonts w:ascii="Times New Roman" w:hAnsi="Times New Roman" w:cs="Times New Roman"/>
                <w:bCs/>
                <w:sz w:val="28"/>
                <w:szCs w:val="28"/>
              </w:rPr>
              <w:t>Энгельса от колодца в районе пр. Ленина до колодца в районе дома № 4 по ул. Кирова</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Ограничения (обременения)</w:t>
            </w:r>
          </w:p>
        </w:tc>
        <w:tc>
          <w:tcPr>
            <w:tcW w:w="6189" w:type="dxa"/>
          </w:tcPr>
          <w:p w:rsidR="00303A39" w:rsidRPr="00BC7E5E" w:rsidRDefault="00303A39" w:rsidP="00AF6D77">
            <w:pPr>
              <w:pStyle w:val="a7"/>
              <w:jc w:val="center"/>
              <w:rPr>
                <w:rFonts w:ascii="Times New Roman" w:hAnsi="Times New Roman" w:cs="Times New Roman"/>
                <w:bCs/>
                <w:sz w:val="28"/>
                <w:szCs w:val="28"/>
              </w:rPr>
            </w:pPr>
            <w:r w:rsidRPr="00BC7E5E">
              <w:rPr>
                <w:rFonts w:ascii="Times New Roman" w:hAnsi="Times New Roman" w:cs="Times New Roman"/>
                <w:bCs/>
                <w:sz w:val="28"/>
                <w:szCs w:val="28"/>
              </w:rPr>
              <w:t>-</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Назначение</w:t>
            </w:r>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Сооружения водозаборные</w:t>
            </w:r>
          </w:p>
        </w:tc>
      </w:tr>
      <w:tr w:rsidR="00303A39" w:rsidRPr="00BC7E5E" w:rsidTr="00AF6D77">
        <w:tc>
          <w:tcPr>
            <w:tcW w:w="3020"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Год завершения </w:t>
            </w:r>
            <w:proofErr w:type="spellStart"/>
            <w:r>
              <w:rPr>
                <w:rFonts w:ascii="Times New Roman" w:hAnsi="Times New Roman" w:cs="Times New Roman"/>
                <w:bCs/>
                <w:sz w:val="28"/>
                <w:szCs w:val="28"/>
              </w:rPr>
              <w:t>строительста</w:t>
            </w:r>
            <w:proofErr w:type="spellEnd"/>
          </w:p>
        </w:tc>
        <w:tc>
          <w:tcPr>
            <w:tcW w:w="6189" w:type="dxa"/>
          </w:tcPr>
          <w:p w:rsidR="00303A39" w:rsidRPr="00BC7E5E" w:rsidRDefault="00303A39" w:rsidP="00AF6D77">
            <w:pPr>
              <w:pStyle w:val="a7"/>
              <w:jc w:val="center"/>
              <w:rPr>
                <w:rFonts w:ascii="Times New Roman" w:hAnsi="Times New Roman" w:cs="Times New Roman"/>
                <w:bCs/>
                <w:sz w:val="28"/>
                <w:szCs w:val="28"/>
              </w:rPr>
            </w:pPr>
            <w:r>
              <w:rPr>
                <w:rFonts w:ascii="Times New Roman" w:hAnsi="Times New Roman" w:cs="Times New Roman"/>
                <w:bCs/>
                <w:sz w:val="28"/>
                <w:szCs w:val="28"/>
              </w:rPr>
              <w:t>1963</w:t>
            </w:r>
          </w:p>
        </w:tc>
      </w:tr>
    </w:tbl>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pStyle w:val="a7"/>
        <w:spacing w:before="120" w:after="120"/>
        <w:jc w:val="center"/>
        <w:rPr>
          <w:rFonts w:ascii="Times New Roman" w:hAnsi="Times New Roman" w:cs="Times New Roman"/>
          <w:sz w:val="28"/>
          <w:szCs w:val="28"/>
        </w:rPr>
      </w:pPr>
    </w:p>
    <w:p w:rsidR="00303A39" w:rsidRPr="00BC7E5E" w:rsidRDefault="00303A39" w:rsidP="00303A39">
      <w:pPr>
        <w:spacing w:after="200" w:line="276" w:lineRule="auto"/>
        <w:jc w:val="left"/>
        <w:rPr>
          <w:rFonts w:eastAsia="Arial Unicode MS"/>
          <w:color w:val="000000"/>
          <w:sz w:val="28"/>
          <w:szCs w:val="28"/>
        </w:rPr>
      </w:pPr>
      <w:r w:rsidRPr="00BC7E5E">
        <w:rPr>
          <w:sz w:val="28"/>
          <w:szCs w:val="28"/>
        </w:rPr>
        <w:br w:type="page"/>
      </w:r>
    </w:p>
    <w:p w:rsidR="00303A39" w:rsidRDefault="00303A39" w:rsidP="00816590">
      <w:pPr>
        <w:pStyle w:val="a7"/>
        <w:jc w:val="right"/>
        <w:rPr>
          <w:rFonts w:ascii="Times New Roman" w:hAnsi="Times New Roman" w:cs="Times New Roman"/>
          <w:sz w:val="28"/>
          <w:szCs w:val="28"/>
        </w:rPr>
      </w:pPr>
      <w:r w:rsidRPr="00BC7E5E">
        <w:rPr>
          <w:rFonts w:ascii="Times New Roman" w:hAnsi="Times New Roman" w:cs="Times New Roman"/>
          <w:sz w:val="28"/>
          <w:szCs w:val="28"/>
        </w:rPr>
        <w:lastRenderedPageBreak/>
        <w:t>Приложение 2</w:t>
      </w:r>
    </w:p>
    <w:p w:rsidR="00816590" w:rsidRPr="00BC7E5E" w:rsidRDefault="00816590" w:rsidP="00816590">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816590" w:rsidRPr="00BC7E5E" w:rsidRDefault="00816590" w:rsidP="00303A39">
      <w:pPr>
        <w:pStyle w:val="a7"/>
        <w:spacing w:before="120" w:after="120"/>
        <w:jc w:val="right"/>
        <w:rPr>
          <w:rFonts w:ascii="Times New Roman" w:hAnsi="Times New Roman" w:cs="Times New Roman"/>
          <w:sz w:val="28"/>
          <w:szCs w:val="28"/>
        </w:rPr>
      </w:pPr>
    </w:p>
    <w:tbl>
      <w:tblPr>
        <w:tblW w:w="9498" w:type="dxa"/>
        <w:tblInd w:w="108" w:type="dxa"/>
        <w:tblLayout w:type="fixed"/>
        <w:tblLook w:val="0000"/>
      </w:tblPr>
      <w:tblGrid>
        <w:gridCol w:w="6379"/>
        <w:gridCol w:w="3119"/>
      </w:tblGrid>
      <w:tr w:rsidR="00303A39" w:rsidRPr="00BC7E5E" w:rsidTr="00AF6D77">
        <w:tc>
          <w:tcPr>
            <w:tcW w:w="6379" w:type="dxa"/>
          </w:tcPr>
          <w:p w:rsidR="00303A39" w:rsidRPr="00631A14" w:rsidRDefault="00303A39" w:rsidP="00AF6D77">
            <w:pPr>
              <w:pStyle w:val="a7"/>
              <w:spacing w:before="120" w:after="120"/>
              <w:jc w:val="both"/>
              <w:rPr>
                <w:rFonts w:ascii="Times New Roman" w:hAnsi="Times New Roman" w:cs="Times New Roman"/>
                <w:sz w:val="28"/>
                <w:szCs w:val="28"/>
              </w:rPr>
            </w:pPr>
            <w:r w:rsidRPr="00631A14">
              <w:rPr>
                <w:rFonts w:ascii="Times New Roman" w:hAnsi="Times New Roman" w:cs="Times New Roman"/>
                <w:sz w:val="28"/>
                <w:szCs w:val="28"/>
              </w:rPr>
              <w:t>на бланке организации</w:t>
            </w:r>
          </w:p>
          <w:p w:rsidR="00303A39" w:rsidRPr="00631A14" w:rsidRDefault="00303A39" w:rsidP="00AF6D77">
            <w:pPr>
              <w:pStyle w:val="a7"/>
              <w:spacing w:before="120" w:after="120"/>
              <w:jc w:val="both"/>
              <w:rPr>
                <w:rFonts w:ascii="Times New Roman" w:hAnsi="Times New Roman" w:cs="Times New Roman"/>
                <w:sz w:val="28"/>
                <w:szCs w:val="28"/>
              </w:rPr>
            </w:pPr>
          </w:p>
          <w:p w:rsidR="00303A39" w:rsidRPr="00631A14" w:rsidRDefault="00303A39" w:rsidP="00AF6D77">
            <w:pPr>
              <w:pStyle w:val="a7"/>
              <w:spacing w:before="120" w:after="120"/>
              <w:jc w:val="both"/>
              <w:rPr>
                <w:rFonts w:ascii="Times New Roman" w:hAnsi="Times New Roman" w:cs="Times New Roman"/>
                <w:sz w:val="28"/>
                <w:szCs w:val="28"/>
              </w:rPr>
            </w:pPr>
            <w:r w:rsidRPr="00631A14">
              <w:rPr>
                <w:rFonts w:ascii="Times New Roman" w:hAnsi="Times New Roman" w:cs="Times New Roman"/>
                <w:sz w:val="28"/>
                <w:szCs w:val="28"/>
              </w:rPr>
              <w:t>исх. № ___</w:t>
            </w:r>
          </w:p>
          <w:p w:rsidR="00303A39" w:rsidRPr="00631A14" w:rsidRDefault="00303A39" w:rsidP="00AF6D77">
            <w:pPr>
              <w:pStyle w:val="a7"/>
              <w:spacing w:before="120" w:after="120"/>
              <w:jc w:val="both"/>
              <w:rPr>
                <w:rFonts w:ascii="Times New Roman" w:hAnsi="Times New Roman" w:cs="Times New Roman"/>
                <w:sz w:val="28"/>
                <w:szCs w:val="28"/>
              </w:rPr>
            </w:pPr>
            <w:r w:rsidRPr="00631A14">
              <w:rPr>
                <w:rFonts w:ascii="Times New Roman" w:hAnsi="Times New Roman" w:cs="Times New Roman"/>
                <w:sz w:val="28"/>
                <w:szCs w:val="28"/>
              </w:rPr>
              <w:t>от «__»__________20___год</w:t>
            </w:r>
          </w:p>
        </w:tc>
        <w:tc>
          <w:tcPr>
            <w:tcW w:w="3119" w:type="dxa"/>
          </w:tcPr>
          <w:p w:rsidR="00303A39" w:rsidRPr="00BC7E5E" w:rsidRDefault="00303A39" w:rsidP="00AF6D77">
            <w:pPr>
              <w:pStyle w:val="a7"/>
              <w:spacing w:before="120" w:after="120"/>
              <w:rPr>
                <w:rFonts w:ascii="Times New Roman" w:hAnsi="Times New Roman" w:cs="Times New Roman"/>
                <w:sz w:val="28"/>
                <w:szCs w:val="28"/>
              </w:rPr>
            </w:pPr>
            <w:r w:rsidRPr="00BC7E5E">
              <w:rPr>
                <w:rFonts w:ascii="Times New Roman" w:hAnsi="Times New Roman" w:cs="Times New Roman"/>
                <w:sz w:val="28"/>
                <w:szCs w:val="28"/>
              </w:rPr>
              <w:t>В Конкурсную комиссию</w:t>
            </w:r>
          </w:p>
          <w:p w:rsidR="00303A39" w:rsidRPr="00BC7E5E" w:rsidRDefault="00303A39" w:rsidP="00AF6D77">
            <w:pPr>
              <w:pStyle w:val="a7"/>
              <w:spacing w:before="120" w:after="120"/>
              <w:rPr>
                <w:rFonts w:ascii="Times New Roman" w:hAnsi="Times New Roman" w:cs="Times New Roman"/>
                <w:sz w:val="28"/>
                <w:szCs w:val="28"/>
              </w:rPr>
            </w:pPr>
          </w:p>
          <w:p w:rsidR="00303A39" w:rsidRPr="00BC7E5E" w:rsidRDefault="00303A39" w:rsidP="00AF6D77">
            <w:pPr>
              <w:pStyle w:val="a7"/>
              <w:spacing w:before="120" w:after="120"/>
              <w:rPr>
                <w:rFonts w:ascii="Times New Roman" w:hAnsi="Times New Roman" w:cs="Times New Roman"/>
                <w:sz w:val="28"/>
                <w:szCs w:val="28"/>
              </w:rPr>
            </w:pPr>
            <w:r w:rsidRPr="00BC7E5E">
              <w:rPr>
                <w:rFonts w:ascii="Times New Roman" w:hAnsi="Times New Roman" w:cs="Times New Roman"/>
                <w:sz w:val="28"/>
                <w:szCs w:val="28"/>
              </w:rPr>
              <w:t>адрес</w:t>
            </w:r>
          </w:p>
        </w:tc>
      </w:tr>
    </w:tbl>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ЗАЯВКА</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(для юридического лица, индивидуального предпринимателя)</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на участие в конкурсе на право заключения</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концессионного соглашения по реконструкции объекта здравоохранения</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 xml:space="preserve">Изучив конкурсную документацию по проведению конкурса на право заключения концессионного соглашения </w:t>
      </w:r>
      <w:bookmarkStart w:id="125" w:name="_Hlk50638433"/>
      <w:r w:rsidRPr="00816590">
        <w:rPr>
          <w:rFonts w:ascii="Times New Roman" w:hAnsi="Times New Roman" w:cs="Times New Roman"/>
          <w:sz w:val="28"/>
          <w:szCs w:val="28"/>
        </w:rPr>
        <w:t xml:space="preserve">по реконструкции спортивного стадиона «Старт» по адресу: </w:t>
      </w:r>
      <w:proofErr w:type="gramStart"/>
      <w:r w:rsidRPr="00816590">
        <w:rPr>
          <w:rFonts w:ascii="Times New Roman" w:hAnsi="Times New Roman" w:cs="Times New Roman"/>
          <w:sz w:val="28"/>
          <w:szCs w:val="28"/>
        </w:rPr>
        <w:t xml:space="preserve">Саратовская область, г. Маркс, </w:t>
      </w:r>
      <w:r w:rsidRPr="00816590">
        <w:rPr>
          <w:rFonts w:ascii="Times New Roman" w:hAnsi="Times New Roman" w:cs="Times New Roman"/>
          <w:bCs/>
          <w:color w:val="auto"/>
          <w:sz w:val="28"/>
          <w:szCs w:val="28"/>
        </w:rPr>
        <w:t>ул. Интернациональная площадь</w:t>
      </w:r>
      <w:r w:rsidRPr="00816590">
        <w:rPr>
          <w:rFonts w:ascii="Times New Roman" w:hAnsi="Times New Roman" w:cs="Times New Roman"/>
          <w:sz w:val="28"/>
          <w:szCs w:val="28"/>
        </w:rPr>
        <w:t>, д. 20</w:t>
      </w:r>
      <w:bookmarkEnd w:id="125"/>
      <w:r w:rsidRPr="00816590">
        <w:rPr>
          <w:rFonts w:ascii="Times New Roman" w:hAnsi="Times New Roman" w:cs="Times New Roman"/>
          <w:sz w:val="28"/>
          <w:szCs w:val="28"/>
        </w:rPr>
        <w:t xml:space="preserve"> (далее – Конкурсная документация и соответственно - Конкурс), </w:t>
      </w:r>
      <w:proofErr w:type="gramEnd"/>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_____________________________________________________________</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______________________________________________________________</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(наименование юридического лица, индивидуального предпринимателя)</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в лице ________________________________________________________</w:t>
      </w:r>
    </w:p>
    <w:p w:rsidR="00303A39" w:rsidRPr="00816590" w:rsidRDefault="00303A39" w:rsidP="00816590">
      <w:pPr>
        <w:pStyle w:val="a7"/>
        <w:jc w:val="center"/>
        <w:rPr>
          <w:rFonts w:ascii="Times New Roman" w:hAnsi="Times New Roman" w:cs="Times New Roman"/>
          <w:sz w:val="28"/>
          <w:szCs w:val="28"/>
        </w:rPr>
      </w:pPr>
      <w:r w:rsidRPr="00816590">
        <w:rPr>
          <w:rFonts w:ascii="Times New Roman" w:hAnsi="Times New Roman" w:cs="Times New Roman"/>
          <w:sz w:val="28"/>
          <w:szCs w:val="28"/>
        </w:rPr>
        <w:t>(наименование должности и его ФИО)</w:t>
      </w:r>
    </w:p>
    <w:p w:rsidR="00303A39" w:rsidRPr="00816590" w:rsidRDefault="00303A39" w:rsidP="00DF5A62">
      <w:pPr>
        <w:pStyle w:val="a7"/>
        <w:jc w:val="both"/>
        <w:rPr>
          <w:rFonts w:ascii="Times New Roman" w:hAnsi="Times New Roman" w:cs="Times New Roman"/>
          <w:sz w:val="28"/>
          <w:szCs w:val="28"/>
        </w:rPr>
      </w:pPr>
      <w:r w:rsidRPr="00816590">
        <w:rPr>
          <w:rFonts w:ascii="Times New Roman" w:hAnsi="Times New Roman" w:cs="Times New Roman"/>
          <w:sz w:val="28"/>
          <w:szCs w:val="28"/>
        </w:rPr>
        <w:t>заявляем о согласии участвовать в Конкурсе на условиях, установленных Конкурсной документацией, и направляем настоящую заявку.</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 xml:space="preserve">Принимая решение об участии в Конкурсе, обязуемся: </w:t>
      </w:r>
    </w:p>
    <w:p w:rsidR="00303A39" w:rsidRPr="00816590" w:rsidRDefault="00303A39" w:rsidP="00BA12DB">
      <w:pPr>
        <w:pStyle w:val="a7"/>
        <w:numPr>
          <w:ilvl w:val="1"/>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Выполнять правила и условия проведения Конкурса, указанные в Конкурсной документации о проведении Конкурса.</w:t>
      </w:r>
    </w:p>
    <w:p w:rsidR="00303A39" w:rsidRPr="00816590" w:rsidRDefault="00303A39" w:rsidP="00BA12DB">
      <w:pPr>
        <w:pStyle w:val="a7"/>
        <w:numPr>
          <w:ilvl w:val="1"/>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 xml:space="preserve">В случае признания победителем Конкурса мы берем на себя обязательства подписать в установленный Конкурсной документацией срок Концессионное соглашение с </w:t>
      </w:r>
      <w:proofErr w:type="spellStart"/>
      <w:r w:rsidRPr="00816590">
        <w:rPr>
          <w:rFonts w:ascii="Times New Roman" w:hAnsi="Times New Roman" w:cs="Times New Roman"/>
          <w:sz w:val="28"/>
          <w:szCs w:val="28"/>
        </w:rPr>
        <w:t>Концедентом</w:t>
      </w:r>
      <w:proofErr w:type="spellEnd"/>
      <w:r w:rsidRPr="00816590">
        <w:rPr>
          <w:rFonts w:ascii="Times New Roman" w:hAnsi="Times New Roman" w:cs="Times New Roman"/>
          <w:sz w:val="28"/>
          <w:szCs w:val="28"/>
        </w:rPr>
        <w:t xml:space="preserve"> (Администрацией Марксовского муниципального района Саратовской области) и принять на себя исполнение всех обязательств и условий, предусмотренных Конкурсной документацией и концессионным соглашением</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Заявитель_____________________</w:t>
      </w:r>
      <w:r w:rsidR="00DF5A62">
        <w:rPr>
          <w:rFonts w:ascii="Times New Roman" w:hAnsi="Times New Roman" w:cs="Times New Roman"/>
          <w:sz w:val="28"/>
          <w:szCs w:val="28"/>
        </w:rPr>
        <w:t>___________________________</w:t>
      </w:r>
    </w:p>
    <w:p w:rsidR="00303A39" w:rsidRPr="00816590" w:rsidRDefault="00303A39" w:rsidP="00DF5A62">
      <w:pPr>
        <w:pStyle w:val="a7"/>
        <w:ind w:firstLine="709"/>
        <w:jc w:val="center"/>
        <w:rPr>
          <w:rFonts w:ascii="Times New Roman" w:hAnsi="Times New Roman" w:cs="Times New Roman"/>
          <w:sz w:val="28"/>
          <w:szCs w:val="28"/>
        </w:rPr>
      </w:pPr>
      <w:r w:rsidRPr="00816590">
        <w:rPr>
          <w:rFonts w:ascii="Times New Roman" w:hAnsi="Times New Roman" w:cs="Times New Roman"/>
          <w:sz w:val="28"/>
          <w:szCs w:val="28"/>
        </w:rPr>
        <w:t>(наименование организации, ФИО индивидуального предпринимателя)</w:t>
      </w:r>
    </w:p>
    <w:p w:rsidR="00303A39" w:rsidRPr="00816590" w:rsidRDefault="00303A39" w:rsidP="00DF5A62">
      <w:pPr>
        <w:pStyle w:val="a7"/>
        <w:jc w:val="both"/>
        <w:rPr>
          <w:rFonts w:ascii="Times New Roman" w:hAnsi="Times New Roman" w:cs="Times New Roman"/>
          <w:sz w:val="28"/>
          <w:szCs w:val="28"/>
        </w:rPr>
      </w:pPr>
      <w:r w:rsidRPr="00816590">
        <w:rPr>
          <w:rFonts w:ascii="Times New Roman" w:hAnsi="Times New Roman" w:cs="Times New Roman"/>
          <w:sz w:val="28"/>
          <w:szCs w:val="28"/>
        </w:rPr>
        <w:t xml:space="preserve">подтверждает внесение на счет </w:t>
      </w:r>
      <w:proofErr w:type="spellStart"/>
      <w:r w:rsidRPr="00816590">
        <w:rPr>
          <w:rFonts w:ascii="Times New Roman" w:hAnsi="Times New Roman" w:cs="Times New Roman"/>
          <w:sz w:val="28"/>
          <w:szCs w:val="28"/>
        </w:rPr>
        <w:t>концедента</w:t>
      </w:r>
      <w:proofErr w:type="spellEnd"/>
      <w:r w:rsidRPr="00816590">
        <w:rPr>
          <w:rFonts w:ascii="Times New Roman" w:hAnsi="Times New Roman" w:cs="Times New Roman"/>
          <w:sz w:val="28"/>
          <w:szCs w:val="28"/>
        </w:rPr>
        <w:t xml:space="preserve"> суммы задатка в размере 500 000 (пятьсот тысяч) рублей.</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Задаток в случаях, установленных законодательством Российской Федерации, прошу возвращать на наш счет, реквизиты которого указаны в п. 8 настоящей заявки.</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 xml:space="preserve">Сообщаем, что для оперативного уведомления нашей организации по вопросам организационного характера и взаимодействия с конкурсной комиссией нами </w:t>
      </w:r>
      <w:proofErr w:type="gramStart"/>
      <w:r w:rsidRPr="00816590">
        <w:rPr>
          <w:rFonts w:ascii="Times New Roman" w:hAnsi="Times New Roman" w:cs="Times New Roman"/>
          <w:sz w:val="28"/>
          <w:szCs w:val="28"/>
        </w:rPr>
        <w:t>уполномочен</w:t>
      </w:r>
      <w:proofErr w:type="gramEnd"/>
    </w:p>
    <w:p w:rsidR="00303A39" w:rsidRPr="00816590" w:rsidRDefault="00303A39" w:rsidP="00DF5A62">
      <w:pPr>
        <w:pStyle w:val="a7"/>
        <w:ind w:firstLine="709"/>
        <w:jc w:val="center"/>
        <w:rPr>
          <w:rFonts w:ascii="Times New Roman" w:hAnsi="Times New Roman" w:cs="Times New Roman"/>
          <w:sz w:val="28"/>
          <w:szCs w:val="28"/>
        </w:rPr>
      </w:pPr>
      <w:r w:rsidRPr="00816590">
        <w:rPr>
          <w:rFonts w:ascii="Times New Roman" w:hAnsi="Times New Roman" w:cs="Times New Roman"/>
          <w:sz w:val="28"/>
          <w:szCs w:val="28"/>
        </w:rPr>
        <w:t>______________________________________________________</w:t>
      </w:r>
      <w:r w:rsidR="00DF5A62">
        <w:rPr>
          <w:rFonts w:ascii="Times New Roman" w:hAnsi="Times New Roman" w:cs="Times New Roman"/>
          <w:sz w:val="28"/>
          <w:szCs w:val="28"/>
        </w:rPr>
        <w:t>_______</w:t>
      </w:r>
      <w:r w:rsidRPr="00816590">
        <w:rPr>
          <w:rFonts w:ascii="Times New Roman" w:hAnsi="Times New Roman" w:cs="Times New Roman"/>
          <w:sz w:val="28"/>
          <w:szCs w:val="28"/>
        </w:rPr>
        <w:t>.</w:t>
      </w:r>
    </w:p>
    <w:p w:rsidR="00303A39" w:rsidRPr="00816590" w:rsidRDefault="00303A39" w:rsidP="00DF5A62">
      <w:pPr>
        <w:pStyle w:val="a7"/>
        <w:ind w:firstLine="709"/>
        <w:jc w:val="center"/>
        <w:rPr>
          <w:rFonts w:ascii="Times New Roman" w:hAnsi="Times New Roman" w:cs="Times New Roman"/>
          <w:sz w:val="28"/>
          <w:szCs w:val="28"/>
        </w:rPr>
      </w:pPr>
      <w:r w:rsidRPr="00816590">
        <w:rPr>
          <w:rFonts w:ascii="Times New Roman" w:hAnsi="Times New Roman" w:cs="Times New Roman"/>
          <w:sz w:val="28"/>
          <w:szCs w:val="28"/>
        </w:rPr>
        <w:lastRenderedPageBreak/>
        <w:t>(ФИО уполномоченного лица, № и дата доверенности)</w:t>
      </w:r>
    </w:p>
    <w:p w:rsidR="00303A39" w:rsidRPr="00816590" w:rsidRDefault="00303A39" w:rsidP="00DF5A62">
      <w:pPr>
        <w:pStyle w:val="a7"/>
        <w:ind w:firstLine="709"/>
        <w:jc w:val="both"/>
        <w:rPr>
          <w:rFonts w:ascii="Times New Roman" w:hAnsi="Times New Roman" w:cs="Times New Roman"/>
          <w:sz w:val="28"/>
          <w:szCs w:val="28"/>
        </w:rPr>
      </w:pPr>
      <w:r w:rsidRPr="00816590">
        <w:rPr>
          <w:rFonts w:ascii="Times New Roman" w:hAnsi="Times New Roman" w:cs="Times New Roman"/>
          <w:sz w:val="28"/>
          <w:szCs w:val="28"/>
        </w:rPr>
        <w:t>Все сведения о проведении Конкурса просим сообщать уполномоченному лицу по телефону (</w:t>
      </w:r>
      <w:proofErr w:type="spellStart"/>
      <w:r w:rsidRPr="00816590">
        <w:rPr>
          <w:rFonts w:ascii="Times New Roman" w:hAnsi="Times New Roman" w:cs="Times New Roman"/>
          <w:sz w:val="28"/>
          <w:szCs w:val="28"/>
        </w:rPr>
        <w:t>моб</w:t>
      </w:r>
      <w:proofErr w:type="spellEnd"/>
      <w:r w:rsidRPr="00816590">
        <w:rPr>
          <w:rFonts w:ascii="Times New Roman" w:hAnsi="Times New Roman" w:cs="Times New Roman"/>
          <w:sz w:val="28"/>
          <w:szCs w:val="28"/>
        </w:rPr>
        <w:t>.):____________________________________________________</w:t>
      </w:r>
    </w:p>
    <w:p w:rsidR="00303A39" w:rsidRPr="00816590" w:rsidRDefault="00303A39" w:rsidP="00DF5A62">
      <w:pPr>
        <w:pStyle w:val="a7"/>
        <w:ind w:firstLine="709"/>
        <w:jc w:val="center"/>
        <w:rPr>
          <w:rFonts w:ascii="Times New Roman" w:hAnsi="Times New Roman" w:cs="Times New Roman"/>
          <w:sz w:val="28"/>
          <w:szCs w:val="28"/>
        </w:rPr>
      </w:pPr>
      <w:r w:rsidRPr="00816590">
        <w:rPr>
          <w:rFonts w:ascii="Times New Roman" w:hAnsi="Times New Roman" w:cs="Times New Roman"/>
          <w:sz w:val="28"/>
          <w:szCs w:val="28"/>
        </w:rPr>
        <w:t>(номер мобильного телефона)</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Настоящим гарантируем достоверность представленной нами в заявке информации и подтверждаем право конкурсной комиссии, не противоречащее требованию формирования равных для всех участников Конкурса условий, запрашивать у нас, в уполномоченных органах власти информацию, уточняющую представленные нами в ней сведения.</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 xml:space="preserve">Местонахождение юридического </w:t>
      </w:r>
      <w:r w:rsidR="00DF5A62">
        <w:rPr>
          <w:rFonts w:ascii="Times New Roman" w:hAnsi="Times New Roman" w:cs="Times New Roman"/>
          <w:sz w:val="28"/>
          <w:szCs w:val="28"/>
        </w:rPr>
        <w:t>лица: _____________________</w:t>
      </w:r>
      <w:r w:rsidRPr="00816590">
        <w:rPr>
          <w:rFonts w:ascii="Times New Roman" w:hAnsi="Times New Roman" w:cs="Times New Roman"/>
          <w:sz w:val="28"/>
          <w:szCs w:val="28"/>
        </w:rPr>
        <w:t>, телефон ______________________, факс _______________________________.</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Реквизиты счета для возврата задатка: _____________________________________________________________.</w:t>
      </w:r>
    </w:p>
    <w:p w:rsidR="00303A39" w:rsidRPr="00816590"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К настоящей заявке прилагаются, и являются ее неотъемлемой частью документы, указанные в описи документов, представляемых для участия в Конкурсе.</w:t>
      </w:r>
    </w:p>
    <w:p w:rsidR="00303A39" w:rsidRDefault="00303A39" w:rsidP="00BA12DB">
      <w:pPr>
        <w:pStyle w:val="a7"/>
        <w:numPr>
          <w:ilvl w:val="0"/>
          <w:numId w:val="30"/>
        </w:numPr>
        <w:suppressAutoHyphens/>
        <w:ind w:left="0" w:firstLine="709"/>
        <w:jc w:val="both"/>
        <w:rPr>
          <w:rFonts w:ascii="Times New Roman" w:hAnsi="Times New Roman" w:cs="Times New Roman"/>
          <w:sz w:val="28"/>
          <w:szCs w:val="28"/>
        </w:rPr>
      </w:pPr>
      <w:r w:rsidRPr="00816590">
        <w:rPr>
          <w:rFonts w:ascii="Times New Roman" w:hAnsi="Times New Roman" w:cs="Times New Roman"/>
          <w:sz w:val="28"/>
          <w:szCs w:val="28"/>
        </w:rPr>
        <w:t>Мы ознакомлены с тем, что в случае, если документы, содержащиеся в нашей заявке, не соответствуют требованиям Конкурсной документации или если будет установлен факт недостоверности содержащихся в ней указанных нами сведений, это является основанием для принятия решения об отказе в допуске нас к участию в Конкурсе.</w:t>
      </w:r>
    </w:p>
    <w:p w:rsidR="00DF5A62" w:rsidRPr="00816590" w:rsidRDefault="00DF5A62" w:rsidP="00DF5A62">
      <w:pPr>
        <w:pStyle w:val="a7"/>
        <w:suppressAutoHyphens/>
        <w:ind w:left="360"/>
        <w:jc w:val="both"/>
        <w:rPr>
          <w:rFonts w:ascii="Times New Roman" w:hAnsi="Times New Roman" w:cs="Times New Roman"/>
          <w:sz w:val="28"/>
          <w:szCs w:val="28"/>
        </w:rPr>
      </w:pPr>
    </w:p>
    <w:tbl>
      <w:tblPr>
        <w:tblW w:w="0" w:type="auto"/>
        <w:tblInd w:w="108" w:type="dxa"/>
        <w:tblLook w:val="00A0"/>
      </w:tblPr>
      <w:tblGrid>
        <w:gridCol w:w="4085"/>
        <w:gridCol w:w="2493"/>
        <w:gridCol w:w="2886"/>
      </w:tblGrid>
      <w:tr w:rsidR="00303A39" w:rsidRPr="00816590" w:rsidTr="00AF6D77">
        <w:tc>
          <w:tcPr>
            <w:tcW w:w="4395"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_____________________</w:t>
            </w:r>
          </w:p>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(уполномоченное лицо)</w:t>
            </w:r>
          </w:p>
        </w:tc>
        <w:tc>
          <w:tcPr>
            <w:tcW w:w="2693"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____________</w:t>
            </w:r>
          </w:p>
        </w:tc>
        <w:tc>
          <w:tcPr>
            <w:tcW w:w="3118"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/_____________/</w:t>
            </w:r>
          </w:p>
        </w:tc>
      </w:tr>
      <w:tr w:rsidR="00303A39" w:rsidRPr="00816590" w:rsidTr="00AF6D77">
        <w:tc>
          <w:tcPr>
            <w:tcW w:w="4395"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(должность, подписавшего заявку      лица)</w:t>
            </w:r>
          </w:p>
        </w:tc>
        <w:tc>
          <w:tcPr>
            <w:tcW w:w="2693"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(подпись)</w:t>
            </w:r>
          </w:p>
        </w:tc>
        <w:tc>
          <w:tcPr>
            <w:tcW w:w="3118" w:type="dxa"/>
          </w:tcPr>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(расшифровка подписи)</w:t>
            </w:r>
          </w:p>
        </w:tc>
      </w:tr>
    </w:tbl>
    <w:p w:rsidR="00303A39" w:rsidRPr="00816590" w:rsidRDefault="00303A39" w:rsidP="00816590">
      <w:pPr>
        <w:pStyle w:val="a7"/>
        <w:jc w:val="both"/>
        <w:rPr>
          <w:rFonts w:ascii="Times New Roman" w:hAnsi="Times New Roman" w:cs="Times New Roman"/>
          <w:sz w:val="28"/>
          <w:szCs w:val="28"/>
        </w:rPr>
      </w:pPr>
    </w:p>
    <w:p w:rsidR="00303A39" w:rsidRPr="00816590" w:rsidRDefault="00303A39" w:rsidP="00816590">
      <w:pPr>
        <w:pStyle w:val="a7"/>
        <w:jc w:val="both"/>
        <w:rPr>
          <w:rFonts w:ascii="Times New Roman" w:hAnsi="Times New Roman" w:cs="Times New Roman"/>
          <w:sz w:val="28"/>
          <w:szCs w:val="28"/>
        </w:rPr>
      </w:pPr>
      <w:r w:rsidRPr="00816590">
        <w:rPr>
          <w:rFonts w:ascii="Times New Roman" w:hAnsi="Times New Roman" w:cs="Times New Roman"/>
          <w:sz w:val="28"/>
          <w:szCs w:val="28"/>
        </w:rPr>
        <w:t xml:space="preserve">М.П. </w:t>
      </w:r>
    </w:p>
    <w:p w:rsidR="00303A39" w:rsidRPr="00BC7E5E" w:rsidRDefault="00303A39" w:rsidP="00303A39">
      <w:pPr>
        <w:pStyle w:val="a7"/>
        <w:spacing w:before="120" w:after="120"/>
        <w:jc w:val="right"/>
        <w:rPr>
          <w:rFonts w:ascii="Times New Roman" w:hAnsi="Times New Roman" w:cs="Times New Roman"/>
          <w:sz w:val="28"/>
          <w:szCs w:val="28"/>
        </w:rPr>
        <w:sectPr w:rsidR="00303A39" w:rsidRPr="00BC7E5E" w:rsidSect="00AF6D77">
          <w:headerReference w:type="even" r:id="rId9"/>
          <w:headerReference w:type="default" r:id="rId10"/>
          <w:footerReference w:type="even" r:id="rId11"/>
          <w:footerReference w:type="default" r:id="rId12"/>
          <w:headerReference w:type="first" r:id="rId13"/>
          <w:footerReference w:type="first" r:id="rId14"/>
          <w:pgSz w:w="11906" w:h="16838"/>
          <w:pgMar w:top="1134" w:right="849" w:bottom="851" w:left="1701" w:header="708" w:footer="170" w:gutter="0"/>
          <w:cols w:space="708"/>
          <w:titlePg/>
          <w:docGrid w:linePitch="360"/>
        </w:sectPr>
      </w:pPr>
    </w:p>
    <w:p w:rsidR="00303A39" w:rsidRDefault="00303A39" w:rsidP="00DF5A62">
      <w:pPr>
        <w:pStyle w:val="a7"/>
        <w:jc w:val="right"/>
        <w:rPr>
          <w:rFonts w:ascii="Times New Roman" w:hAnsi="Times New Roman" w:cs="Times New Roman"/>
          <w:sz w:val="28"/>
          <w:szCs w:val="28"/>
        </w:rPr>
      </w:pPr>
      <w:r w:rsidRPr="00BC7E5E">
        <w:rPr>
          <w:rFonts w:ascii="Times New Roman" w:hAnsi="Times New Roman" w:cs="Times New Roman"/>
          <w:sz w:val="28"/>
          <w:szCs w:val="28"/>
        </w:rPr>
        <w:lastRenderedPageBreak/>
        <w:t>Приложение 3</w:t>
      </w:r>
    </w:p>
    <w:p w:rsidR="00DF5A62" w:rsidRDefault="00DF5A62" w:rsidP="00DF5A6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DF5A62" w:rsidRPr="00BC7E5E" w:rsidRDefault="00DF5A62" w:rsidP="00DF5A62">
      <w:pPr>
        <w:pStyle w:val="a7"/>
        <w:jc w:val="right"/>
        <w:rPr>
          <w:rFonts w:ascii="Times New Roman" w:hAnsi="Times New Roman" w:cs="Times New Roman"/>
          <w:sz w:val="28"/>
          <w:szCs w:val="28"/>
        </w:rPr>
      </w:pPr>
    </w:p>
    <w:p w:rsidR="00303A39" w:rsidRPr="00BC7E5E" w:rsidRDefault="00303A39" w:rsidP="00DF5A62">
      <w:pPr>
        <w:pStyle w:val="a7"/>
        <w:jc w:val="center"/>
        <w:rPr>
          <w:rFonts w:ascii="Times New Roman" w:hAnsi="Times New Roman" w:cs="Times New Roman"/>
          <w:sz w:val="28"/>
          <w:szCs w:val="28"/>
        </w:rPr>
      </w:pPr>
      <w:r w:rsidRPr="00BC7E5E">
        <w:rPr>
          <w:rFonts w:ascii="Times New Roman" w:hAnsi="Times New Roman" w:cs="Times New Roman"/>
          <w:sz w:val="28"/>
          <w:szCs w:val="28"/>
        </w:rPr>
        <w:t>Анкета Заявителя на участие в конкурсе</w:t>
      </w:r>
    </w:p>
    <w:p w:rsidR="00303A39" w:rsidRDefault="00303A39" w:rsidP="00DF5A62">
      <w:pPr>
        <w:pStyle w:val="a7"/>
        <w:jc w:val="center"/>
        <w:rPr>
          <w:rFonts w:ascii="Times New Roman" w:hAnsi="Times New Roman" w:cs="Times New Roman"/>
          <w:sz w:val="28"/>
          <w:szCs w:val="28"/>
        </w:rPr>
      </w:pPr>
      <w:r w:rsidRPr="00BC7E5E">
        <w:rPr>
          <w:rFonts w:ascii="Times New Roman" w:hAnsi="Times New Roman" w:cs="Times New Roman"/>
          <w:sz w:val="28"/>
          <w:szCs w:val="28"/>
        </w:rPr>
        <w:t>(для юридического лица)</w:t>
      </w:r>
    </w:p>
    <w:p w:rsidR="00DF5A62" w:rsidRPr="00BC7E5E" w:rsidRDefault="00DF5A62" w:rsidP="00DF5A62">
      <w:pPr>
        <w:pStyle w:val="a7"/>
        <w:jc w:val="center"/>
        <w:rPr>
          <w:rFonts w:ascii="Times New Roman" w:hAnsi="Times New Roman" w:cs="Times New Roman"/>
          <w:sz w:val="28"/>
          <w:szCs w:val="28"/>
        </w:rPr>
      </w:pPr>
    </w:p>
    <w:tbl>
      <w:tblPr>
        <w:tblW w:w="93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4984"/>
        <w:gridCol w:w="3572"/>
      </w:tblGrid>
      <w:tr w:rsidR="00303A39" w:rsidRPr="00BC7E5E" w:rsidTr="00DF5A62">
        <w:trPr>
          <w:trHeight w:val="592"/>
        </w:trPr>
        <w:tc>
          <w:tcPr>
            <w:tcW w:w="828" w:type="dxa"/>
            <w:vAlign w:val="center"/>
          </w:tcPr>
          <w:p w:rsidR="00303A39" w:rsidRPr="00BC7E5E" w:rsidRDefault="00303A39" w:rsidP="00DF5A62">
            <w:pPr>
              <w:pStyle w:val="a7"/>
              <w:jc w:val="center"/>
              <w:rPr>
                <w:rFonts w:ascii="Times New Roman" w:hAnsi="Times New Roman" w:cs="Times New Roman"/>
                <w:sz w:val="28"/>
                <w:szCs w:val="28"/>
              </w:rPr>
            </w:pPr>
            <w:r w:rsidRPr="00BC7E5E">
              <w:rPr>
                <w:rFonts w:ascii="Times New Roman" w:hAnsi="Times New Roman" w:cs="Times New Roman"/>
                <w:sz w:val="28"/>
                <w:szCs w:val="28"/>
              </w:rPr>
              <w:t xml:space="preserve">№ </w:t>
            </w:r>
            <w:proofErr w:type="spellStart"/>
            <w:proofErr w:type="gramStart"/>
            <w:r w:rsidRPr="00BC7E5E">
              <w:rPr>
                <w:rFonts w:ascii="Times New Roman" w:hAnsi="Times New Roman" w:cs="Times New Roman"/>
                <w:sz w:val="28"/>
                <w:szCs w:val="28"/>
              </w:rPr>
              <w:t>п</w:t>
            </w:r>
            <w:proofErr w:type="spellEnd"/>
            <w:proofErr w:type="gramEnd"/>
            <w:r w:rsidRPr="00BC7E5E">
              <w:rPr>
                <w:rFonts w:ascii="Times New Roman" w:hAnsi="Times New Roman" w:cs="Times New Roman"/>
                <w:sz w:val="28"/>
                <w:szCs w:val="28"/>
              </w:rPr>
              <w:t>/</w:t>
            </w:r>
            <w:proofErr w:type="spellStart"/>
            <w:r w:rsidRPr="00BC7E5E">
              <w:rPr>
                <w:rFonts w:ascii="Times New Roman" w:hAnsi="Times New Roman" w:cs="Times New Roman"/>
                <w:sz w:val="28"/>
                <w:szCs w:val="28"/>
              </w:rPr>
              <w:t>п</w:t>
            </w:r>
            <w:proofErr w:type="spellEnd"/>
          </w:p>
        </w:tc>
        <w:tc>
          <w:tcPr>
            <w:tcW w:w="4984" w:type="dxa"/>
            <w:vAlign w:val="center"/>
          </w:tcPr>
          <w:p w:rsidR="00303A39" w:rsidRPr="00BC7E5E" w:rsidRDefault="00303A39" w:rsidP="00DF5A62">
            <w:pPr>
              <w:pStyle w:val="a7"/>
              <w:jc w:val="center"/>
              <w:rPr>
                <w:rFonts w:ascii="Times New Roman" w:hAnsi="Times New Roman" w:cs="Times New Roman"/>
                <w:sz w:val="28"/>
                <w:szCs w:val="28"/>
              </w:rPr>
            </w:pPr>
            <w:r w:rsidRPr="00BC7E5E">
              <w:rPr>
                <w:rFonts w:ascii="Times New Roman" w:hAnsi="Times New Roman" w:cs="Times New Roman"/>
                <w:sz w:val="28"/>
                <w:szCs w:val="28"/>
              </w:rPr>
              <w:t>Наименование</w:t>
            </w:r>
          </w:p>
        </w:tc>
        <w:tc>
          <w:tcPr>
            <w:tcW w:w="3572" w:type="dxa"/>
            <w:vAlign w:val="center"/>
          </w:tcPr>
          <w:p w:rsidR="00303A39" w:rsidRPr="00BC7E5E" w:rsidRDefault="00303A39" w:rsidP="00DF5A62">
            <w:pPr>
              <w:pStyle w:val="a7"/>
              <w:jc w:val="center"/>
              <w:rPr>
                <w:rFonts w:ascii="Times New Roman" w:hAnsi="Times New Roman" w:cs="Times New Roman"/>
                <w:sz w:val="28"/>
                <w:szCs w:val="28"/>
              </w:rPr>
            </w:pPr>
            <w:r w:rsidRPr="00BC7E5E">
              <w:rPr>
                <w:rFonts w:ascii="Times New Roman" w:hAnsi="Times New Roman" w:cs="Times New Roman"/>
                <w:sz w:val="28"/>
                <w:szCs w:val="28"/>
              </w:rPr>
              <w:t>Данные Заявителя</w:t>
            </w:r>
          </w:p>
        </w:tc>
      </w:tr>
      <w:tr w:rsidR="00303A39" w:rsidRPr="00BC7E5E" w:rsidTr="00DF5A62">
        <w:trPr>
          <w:trHeight w:val="449"/>
        </w:trPr>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1.</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Организационно-правовая форма</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2.</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Фирменное наименование</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3.</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Адрес фактического местоположения</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4.</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Почтовый адрес</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5.</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Номер контактного телефона</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6.</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Банковские реквизиты:</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наименование обслуживающего банка</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расчетный счет</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корреспондентский счет</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БИК</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ОКПО</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ОКОНХ</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7.</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Регистрационные данные:</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дата регистрации</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место регистрации</w:t>
            </w:r>
          </w:p>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 орган регистрации</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8.</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Размер уставного капитала</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9.</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Номер и почтовый адрес Инспекции Федеральной налоговой службы, в которой Заявитель зарегистрирован в качестве налогоплательщика</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10.</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ИНН</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11.</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КПП</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12.</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ОГРН</w:t>
            </w:r>
          </w:p>
        </w:tc>
        <w:tc>
          <w:tcPr>
            <w:tcW w:w="3572" w:type="dxa"/>
          </w:tcPr>
          <w:p w:rsidR="00303A39" w:rsidRPr="00BC7E5E" w:rsidRDefault="00303A39" w:rsidP="00DF5A62">
            <w:pPr>
              <w:pStyle w:val="a7"/>
              <w:jc w:val="both"/>
              <w:rPr>
                <w:rFonts w:ascii="Times New Roman" w:hAnsi="Times New Roman" w:cs="Times New Roman"/>
                <w:sz w:val="28"/>
                <w:szCs w:val="28"/>
              </w:rPr>
            </w:pPr>
          </w:p>
        </w:tc>
      </w:tr>
      <w:tr w:rsidR="00303A39" w:rsidRPr="00BC7E5E" w:rsidTr="00DF5A62">
        <w:tc>
          <w:tcPr>
            <w:tcW w:w="828"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13.</w:t>
            </w:r>
          </w:p>
        </w:tc>
        <w:tc>
          <w:tcPr>
            <w:tcW w:w="4984" w:type="dxa"/>
          </w:tcPr>
          <w:p w:rsidR="00303A39" w:rsidRPr="00BC7E5E" w:rsidRDefault="00303A39" w:rsidP="00DF5A62">
            <w:pPr>
              <w:pStyle w:val="a7"/>
              <w:jc w:val="both"/>
              <w:rPr>
                <w:rFonts w:ascii="Times New Roman" w:hAnsi="Times New Roman" w:cs="Times New Roman"/>
                <w:sz w:val="28"/>
                <w:szCs w:val="28"/>
              </w:rPr>
            </w:pPr>
            <w:r w:rsidRPr="00BC7E5E">
              <w:rPr>
                <w:rFonts w:ascii="Times New Roman" w:hAnsi="Times New Roman" w:cs="Times New Roman"/>
                <w:sz w:val="28"/>
                <w:szCs w:val="28"/>
              </w:rPr>
              <w:t>ОКПО</w:t>
            </w:r>
          </w:p>
        </w:tc>
        <w:tc>
          <w:tcPr>
            <w:tcW w:w="3572" w:type="dxa"/>
          </w:tcPr>
          <w:p w:rsidR="00303A39" w:rsidRPr="00BC7E5E" w:rsidRDefault="00303A39" w:rsidP="00DF5A62">
            <w:pPr>
              <w:pStyle w:val="a7"/>
              <w:jc w:val="both"/>
              <w:rPr>
                <w:rFonts w:ascii="Times New Roman" w:hAnsi="Times New Roman" w:cs="Times New Roman"/>
                <w:sz w:val="28"/>
                <w:szCs w:val="28"/>
              </w:rPr>
            </w:pPr>
          </w:p>
        </w:tc>
      </w:tr>
    </w:tbl>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D209F1">
      <w:pPr>
        <w:pStyle w:val="a7"/>
        <w:spacing w:before="120" w:after="120"/>
        <w:ind w:left="567" w:firstLine="709"/>
        <w:jc w:val="both"/>
        <w:rPr>
          <w:rFonts w:ascii="Times New Roman" w:hAnsi="Times New Roman" w:cs="Times New Roman"/>
          <w:sz w:val="28"/>
          <w:szCs w:val="28"/>
        </w:rPr>
      </w:pPr>
      <w:r w:rsidRPr="00BC7E5E">
        <w:rPr>
          <w:rFonts w:ascii="Times New Roman" w:hAnsi="Times New Roman" w:cs="Times New Roman"/>
          <w:sz w:val="28"/>
          <w:szCs w:val="28"/>
        </w:rPr>
        <w:t>Я, нижеподписавшийся, заверяю правильность всех данных, указанных в анкете.</w:t>
      </w:r>
    </w:p>
    <w:tbl>
      <w:tblPr>
        <w:tblW w:w="0" w:type="auto"/>
        <w:tblInd w:w="675" w:type="dxa"/>
        <w:tblLook w:val="00A0"/>
      </w:tblPr>
      <w:tblGrid>
        <w:gridCol w:w="3754"/>
        <w:gridCol w:w="2246"/>
        <w:gridCol w:w="3463"/>
      </w:tblGrid>
      <w:tr w:rsidR="00303A39" w:rsidRPr="00BC7E5E" w:rsidTr="00D209F1">
        <w:tc>
          <w:tcPr>
            <w:tcW w:w="3754"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_____________________</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(уполномоченное лицо)</w:t>
            </w:r>
          </w:p>
        </w:tc>
        <w:tc>
          <w:tcPr>
            <w:tcW w:w="2246"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____________</w:t>
            </w:r>
          </w:p>
        </w:tc>
        <w:tc>
          <w:tcPr>
            <w:tcW w:w="3463"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/_____________/</w:t>
            </w:r>
          </w:p>
        </w:tc>
      </w:tr>
      <w:tr w:rsidR="00303A39" w:rsidRPr="00BC7E5E" w:rsidTr="00D209F1">
        <w:tc>
          <w:tcPr>
            <w:tcW w:w="3754"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(должность, подписавшего заявку лица)</w:t>
            </w:r>
          </w:p>
        </w:tc>
        <w:tc>
          <w:tcPr>
            <w:tcW w:w="2246"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(подпись)</w:t>
            </w:r>
          </w:p>
        </w:tc>
        <w:tc>
          <w:tcPr>
            <w:tcW w:w="3463"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(расшифровка подписи)</w:t>
            </w:r>
          </w:p>
        </w:tc>
      </w:tr>
    </w:tbl>
    <w:p w:rsidR="00D209F1" w:rsidRDefault="00D209F1" w:rsidP="00D209F1">
      <w:pPr>
        <w:pStyle w:val="a7"/>
        <w:jc w:val="right"/>
        <w:rPr>
          <w:rFonts w:ascii="Times New Roman" w:hAnsi="Times New Roman" w:cs="Times New Roman"/>
          <w:sz w:val="28"/>
          <w:szCs w:val="28"/>
        </w:rPr>
      </w:pPr>
      <w:bookmarkStart w:id="126" w:name="Форма2а"/>
    </w:p>
    <w:p w:rsidR="00303A39" w:rsidRDefault="00303A39"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lastRenderedPageBreak/>
        <w:t>Приложение 4</w:t>
      </w:r>
    </w:p>
    <w:p w:rsidR="00D209F1" w:rsidRPr="00BC7E5E" w:rsidRDefault="00D209F1"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bookmarkEnd w:id="126"/>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Анкета Заявителя на участие в конкурсе</w:t>
      </w:r>
    </w:p>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(индивидуального предпринимателя)</w:t>
      </w:r>
    </w:p>
    <w:p w:rsidR="00303A39" w:rsidRPr="00BC7E5E" w:rsidRDefault="00303A39" w:rsidP="00303A39">
      <w:pPr>
        <w:pStyle w:val="a7"/>
        <w:spacing w:before="120" w:after="120"/>
        <w:jc w:val="both"/>
        <w:rPr>
          <w:rFonts w:ascii="Times New Roman" w:hAnsi="Times New Roman" w:cs="Times New Roman"/>
          <w:sz w:val="28"/>
          <w:szCs w:val="28"/>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820"/>
        <w:gridCol w:w="3827"/>
      </w:tblGrid>
      <w:tr w:rsidR="00303A39" w:rsidRPr="00BC7E5E" w:rsidTr="00D209F1">
        <w:tc>
          <w:tcPr>
            <w:tcW w:w="992"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 xml:space="preserve">№ </w:t>
            </w:r>
            <w:proofErr w:type="spellStart"/>
            <w:proofErr w:type="gramStart"/>
            <w:r w:rsidRPr="00BC7E5E">
              <w:rPr>
                <w:rFonts w:ascii="Times New Roman" w:hAnsi="Times New Roman" w:cs="Times New Roman"/>
                <w:sz w:val="28"/>
                <w:szCs w:val="28"/>
              </w:rPr>
              <w:t>п</w:t>
            </w:r>
            <w:proofErr w:type="spellEnd"/>
            <w:proofErr w:type="gramEnd"/>
            <w:r w:rsidRPr="00BC7E5E">
              <w:rPr>
                <w:rFonts w:ascii="Times New Roman" w:hAnsi="Times New Roman" w:cs="Times New Roman"/>
                <w:sz w:val="28"/>
                <w:szCs w:val="28"/>
              </w:rPr>
              <w:t>/</w:t>
            </w:r>
            <w:proofErr w:type="spellStart"/>
            <w:r w:rsidRPr="00BC7E5E">
              <w:rPr>
                <w:rFonts w:ascii="Times New Roman" w:hAnsi="Times New Roman" w:cs="Times New Roman"/>
                <w:sz w:val="28"/>
                <w:szCs w:val="28"/>
              </w:rPr>
              <w:t>п</w:t>
            </w:r>
            <w:proofErr w:type="spellEnd"/>
          </w:p>
        </w:tc>
        <w:tc>
          <w:tcPr>
            <w:tcW w:w="4820"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Наименование</w:t>
            </w:r>
          </w:p>
        </w:tc>
        <w:tc>
          <w:tcPr>
            <w:tcW w:w="3827"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Данные Заявителя</w:t>
            </w: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1.</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Фамилия, имя, отчество</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2.</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Паспортные данные</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3.</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Место жительства.</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4.</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Номер контактного телефона</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5.</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Реквизиты Свидетельства о государственной регистрации в качестве индивидуального предпринимателя</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6.</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Номер и почтовый адрес Инспекции Федеральной налоговой службы, в которой Заявитель зарегистрирован в качестве налогоплательщика</w:t>
            </w:r>
          </w:p>
        </w:tc>
        <w:tc>
          <w:tcPr>
            <w:tcW w:w="3827"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D209F1">
        <w:tc>
          <w:tcPr>
            <w:tcW w:w="992"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7.</w:t>
            </w:r>
          </w:p>
        </w:tc>
        <w:tc>
          <w:tcPr>
            <w:tcW w:w="4820" w:type="dxa"/>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ИНН</w:t>
            </w:r>
          </w:p>
        </w:tc>
        <w:tc>
          <w:tcPr>
            <w:tcW w:w="3827" w:type="dxa"/>
          </w:tcPr>
          <w:p w:rsidR="00303A39" w:rsidRPr="00BC7E5E" w:rsidRDefault="00303A39" w:rsidP="00D209F1">
            <w:pPr>
              <w:pStyle w:val="a7"/>
              <w:jc w:val="both"/>
              <w:rPr>
                <w:rFonts w:ascii="Times New Roman" w:hAnsi="Times New Roman" w:cs="Times New Roman"/>
                <w:sz w:val="28"/>
                <w:szCs w:val="28"/>
              </w:rPr>
            </w:pPr>
          </w:p>
        </w:tc>
      </w:tr>
    </w:tbl>
    <w:p w:rsidR="00303A39" w:rsidRPr="00BC7E5E" w:rsidRDefault="00303A39" w:rsidP="00303A39">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ab/>
      </w:r>
    </w:p>
    <w:p w:rsidR="00303A39" w:rsidRPr="00BC7E5E" w:rsidRDefault="00303A39" w:rsidP="00D209F1">
      <w:pPr>
        <w:pStyle w:val="a7"/>
        <w:tabs>
          <w:tab w:val="left" w:pos="426"/>
        </w:tabs>
        <w:spacing w:before="120" w:after="120"/>
        <w:ind w:left="284" w:firstLine="993"/>
        <w:jc w:val="both"/>
        <w:rPr>
          <w:rFonts w:ascii="Times New Roman" w:hAnsi="Times New Roman" w:cs="Times New Roman"/>
          <w:sz w:val="28"/>
          <w:szCs w:val="28"/>
        </w:rPr>
      </w:pPr>
      <w:r w:rsidRPr="00BC7E5E">
        <w:rPr>
          <w:rFonts w:ascii="Times New Roman" w:hAnsi="Times New Roman" w:cs="Times New Roman"/>
          <w:sz w:val="28"/>
          <w:szCs w:val="28"/>
        </w:rPr>
        <w:t>Я, нижеподписавшийся, заверяю правильность всех данных, указанных в анкете.</w:t>
      </w:r>
    </w:p>
    <w:p w:rsidR="00303A39" w:rsidRPr="00BC7E5E" w:rsidRDefault="00303A39" w:rsidP="00303A39">
      <w:pPr>
        <w:pStyle w:val="a7"/>
        <w:spacing w:before="120" w:after="120"/>
        <w:jc w:val="both"/>
        <w:rPr>
          <w:rFonts w:ascii="Times New Roman" w:hAnsi="Times New Roman" w:cs="Times New Roman"/>
          <w:sz w:val="28"/>
          <w:szCs w:val="28"/>
        </w:rPr>
      </w:pPr>
    </w:p>
    <w:tbl>
      <w:tblPr>
        <w:tblW w:w="0" w:type="auto"/>
        <w:tblInd w:w="392" w:type="dxa"/>
        <w:tblLook w:val="00A0"/>
      </w:tblPr>
      <w:tblGrid>
        <w:gridCol w:w="5712"/>
        <w:gridCol w:w="4034"/>
      </w:tblGrid>
      <w:tr w:rsidR="00303A39" w:rsidRPr="00BC7E5E" w:rsidTr="00D209F1">
        <w:tc>
          <w:tcPr>
            <w:tcW w:w="5712"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_____________________</w:t>
            </w:r>
          </w:p>
        </w:tc>
        <w:tc>
          <w:tcPr>
            <w:tcW w:w="4034"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____________</w:t>
            </w:r>
          </w:p>
        </w:tc>
      </w:tr>
      <w:tr w:rsidR="00303A39" w:rsidRPr="00BC7E5E" w:rsidTr="00D209F1">
        <w:tc>
          <w:tcPr>
            <w:tcW w:w="5712"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(заявитель, уполномоченный представитель)</w:t>
            </w:r>
          </w:p>
        </w:tc>
        <w:tc>
          <w:tcPr>
            <w:tcW w:w="4034"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(подпись)</w:t>
            </w:r>
          </w:p>
        </w:tc>
      </w:tr>
    </w:tbl>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right"/>
        <w:rPr>
          <w:rFonts w:ascii="Times New Roman" w:hAnsi="Times New Roman" w:cs="Times New Roman"/>
          <w:sz w:val="28"/>
          <w:szCs w:val="28"/>
        </w:rPr>
        <w:sectPr w:rsidR="00303A39" w:rsidRPr="00BC7E5E" w:rsidSect="00AF6D77">
          <w:pgSz w:w="11906" w:h="16838"/>
          <w:pgMar w:top="1134" w:right="850" w:bottom="1134" w:left="1134" w:header="708" w:footer="708" w:gutter="0"/>
          <w:cols w:space="708"/>
          <w:titlePg/>
          <w:rtlGutter/>
          <w:docGrid w:linePitch="360"/>
        </w:sectPr>
      </w:pPr>
    </w:p>
    <w:p w:rsidR="00303A39" w:rsidRDefault="00303A39"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lastRenderedPageBreak/>
        <w:t>Приложение 5</w:t>
      </w:r>
    </w:p>
    <w:p w:rsidR="00D209F1" w:rsidRPr="00BC7E5E" w:rsidRDefault="00D209F1"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303A39" w:rsidRDefault="00303A39" w:rsidP="00D209F1">
      <w:pPr>
        <w:pStyle w:val="a7"/>
        <w:jc w:val="both"/>
        <w:rPr>
          <w:rFonts w:ascii="Times New Roman" w:hAnsi="Times New Roman" w:cs="Times New Roman"/>
          <w:sz w:val="28"/>
          <w:szCs w:val="28"/>
        </w:rPr>
      </w:pPr>
    </w:p>
    <w:p w:rsidR="00D209F1" w:rsidRPr="00BC7E5E" w:rsidRDefault="00D209F1" w:rsidP="00D209F1">
      <w:pPr>
        <w:pStyle w:val="a7"/>
        <w:jc w:val="both"/>
        <w:rPr>
          <w:rFonts w:ascii="Times New Roman" w:hAnsi="Times New Roman" w:cs="Times New Roman"/>
          <w:sz w:val="28"/>
          <w:szCs w:val="28"/>
        </w:rPr>
      </w:pPr>
    </w:p>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Запрос о предоставлении разъяснений положений Конкурсной документации</w:t>
      </w:r>
    </w:p>
    <w:p w:rsidR="00303A39" w:rsidRPr="00BC7E5E" w:rsidRDefault="00303A39" w:rsidP="00303A39">
      <w:pPr>
        <w:pStyle w:val="a7"/>
        <w:spacing w:before="120" w:after="120"/>
        <w:jc w:val="both"/>
        <w:rPr>
          <w:rFonts w:ascii="Times New Roman" w:hAnsi="Times New Roman" w:cs="Times New Roman"/>
          <w:sz w:val="28"/>
          <w:szCs w:val="28"/>
        </w:rPr>
      </w:pPr>
    </w:p>
    <w:tbl>
      <w:tblPr>
        <w:tblW w:w="9464" w:type="dxa"/>
        <w:tblLayout w:type="fixed"/>
        <w:tblLook w:val="0000"/>
      </w:tblPr>
      <w:tblGrid>
        <w:gridCol w:w="4984"/>
        <w:gridCol w:w="4480"/>
      </w:tblGrid>
      <w:tr w:rsidR="00303A39" w:rsidRPr="00BC7E5E" w:rsidTr="00D209F1">
        <w:trPr>
          <w:trHeight w:val="1306"/>
        </w:trPr>
        <w:tc>
          <w:tcPr>
            <w:tcW w:w="4984" w:type="dxa"/>
          </w:tcPr>
          <w:p w:rsidR="00303A39" w:rsidRPr="00BC7E5E"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на бланке организации</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исх. № ___</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от «__»__________20___год</w:t>
            </w:r>
          </w:p>
        </w:tc>
        <w:tc>
          <w:tcPr>
            <w:tcW w:w="4480" w:type="dxa"/>
          </w:tcPr>
          <w:p w:rsidR="00303A39" w:rsidRPr="00BC7E5E" w:rsidRDefault="00303A39" w:rsidP="00AF6D77">
            <w:pPr>
              <w:pStyle w:val="a7"/>
              <w:spacing w:before="120" w:after="120"/>
              <w:jc w:val="right"/>
              <w:rPr>
                <w:rFonts w:ascii="Times New Roman" w:hAnsi="Times New Roman" w:cs="Times New Roman"/>
                <w:sz w:val="28"/>
                <w:szCs w:val="28"/>
              </w:rPr>
            </w:pPr>
            <w:r w:rsidRPr="00BC7E5E">
              <w:rPr>
                <w:rFonts w:ascii="Times New Roman" w:hAnsi="Times New Roman" w:cs="Times New Roman"/>
                <w:sz w:val="28"/>
                <w:szCs w:val="28"/>
              </w:rPr>
              <w:t xml:space="preserve">В Конкурсную комиссию </w:t>
            </w:r>
          </w:p>
          <w:p w:rsidR="00303A39" w:rsidRPr="00BC7E5E" w:rsidRDefault="00303A39" w:rsidP="00AF6D77">
            <w:pPr>
              <w:pStyle w:val="a7"/>
              <w:spacing w:before="120" w:after="120"/>
              <w:jc w:val="right"/>
              <w:rPr>
                <w:rFonts w:ascii="Times New Roman" w:hAnsi="Times New Roman" w:cs="Times New Roman"/>
                <w:sz w:val="28"/>
                <w:szCs w:val="28"/>
              </w:rPr>
            </w:pPr>
          </w:p>
          <w:p w:rsidR="00303A39" w:rsidRPr="00BC7E5E" w:rsidRDefault="00303A39" w:rsidP="00AF6D77">
            <w:pPr>
              <w:pStyle w:val="a7"/>
              <w:spacing w:before="120" w:after="120"/>
              <w:jc w:val="right"/>
              <w:rPr>
                <w:rFonts w:ascii="Times New Roman" w:hAnsi="Times New Roman" w:cs="Times New Roman"/>
                <w:sz w:val="28"/>
                <w:szCs w:val="28"/>
              </w:rPr>
            </w:pPr>
            <w:r w:rsidRPr="00BC7E5E">
              <w:rPr>
                <w:rFonts w:ascii="Times New Roman" w:hAnsi="Times New Roman" w:cs="Times New Roman"/>
                <w:sz w:val="28"/>
                <w:szCs w:val="28"/>
              </w:rPr>
              <w:t>адрес</w:t>
            </w:r>
          </w:p>
        </w:tc>
      </w:tr>
    </w:tbl>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от ____________________________________________________________</w:t>
      </w:r>
      <w:r w:rsidR="00D209F1">
        <w:rPr>
          <w:rFonts w:ascii="Times New Roman" w:hAnsi="Times New Roman" w:cs="Times New Roman"/>
          <w:sz w:val="28"/>
          <w:szCs w:val="28"/>
        </w:rPr>
        <w:t>___</w:t>
      </w: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(наименование юридического лица, ФИО - физического лица - индивидуального предпринимателя)</w:t>
      </w:r>
    </w:p>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Почтовый адрес</w:t>
      </w:r>
      <w:proofErr w:type="gramStart"/>
      <w:r w:rsidRPr="00BC7E5E">
        <w:rPr>
          <w:rFonts w:ascii="Times New Roman" w:hAnsi="Times New Roman" w:cs="Times New Roman"/>
          <w:sz w:val="28"/>
          <w:szCs w:val="28"/>
        </w:rPr>
        <w:t>: ____________________________</w:t>
      </w:r>
      <w:r w:rsidR="00D209F1">
        <w:rPr>
          <w:rFonts w:ascii="Times New Roman" w:hAnsi="Times New Roman" w:cs="Times New Roman"/>
          <w:sz w:val="28"/>
          <w:szCs w:val="28"/>
        </w:rPr>
        <w:t>_______________________</w:t>
      </w:r>
      <w:r w:rsidRPr="00BC7E5E">
        <w:rPr>
          <w:rFonts w:ascii="Times New Roman" w:hAnsi="Times New Roman" w:cs="Times New Roman"/>
          <w:sz w:val="28"/>
          <w:szCs w:val="28"/>
        </w:rPr>
        <w:t>;</w:t>
      </w:r>
      <w:proofErr w:type="gramEnd"/>
    </w:p>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Адрес электронной почты</w:t>
      </w:r>
      <w:proofErr w:type="gramStart"/>
      <w:r w:rsidRPr="00BC7E5E">
        <w:rPr>
          <w:rFonts w:ascii="Times New Roman" w:hAnsi="Times New Roman" w:cs="Times New Roman"/>
          <w:sz w:val="28"/>
          <w:szCs w:val="28"/>
        </w:rPr>
        <w:t>: _______________________________</w:t>
      </w:r>
      <w:r w:rsidR="00D209F1">
        <w:rPr>
          <w:rFonts w:ascii="Times New Roman" w:hAnsi="Times New Roman" w:cs="Times New Roman"/>
          <w:sz w:val="28"/>
          <w:szCs w:val="28"/>
        </w:rPr>
        <w:t>___________</w:t>
      </w:r>
      <w:r w:rsidRPr="00BC7E5E">
        <w:rPr>
          <w:rFonts w:ascii="Times New Roman" w:hAnsi="Times New Roman" w:cs="Times New Roman"/>
          <w:sz w:val="28"/>
          <w:szCs w:val="28"/>
        </w:rPr>
        <w:t>;</w:t>
      </w:r>
      <w:proofErr w:type="gramEnd"/>
    </w:p>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Контактный телефон/факс</w:t>
      </w:r>
      <w:proofErr w:type="gramStart"/>
      <w:r w:rsidRPr="00BC7E5E">
        <w:rPr>
          <w:rFonts w:ascii="Times New Roman" w:hAnsi="Times New Roman" w:cs="Times New Roman"/>
          <w:sz w:val="28"/>
          <w:szCs w:val="28"/>
        </w:rPr>
        <w:t>: ____________________</w:t>
      </w:r>
      <w:r w:rsidR="00D209F1">
        <w:rPr>
          <w:rFonts w:ascii="Times New Roman" w:hAnsi="Times New Roman" w:cs="Times New Roman"/>
          <w:sz w:val="28"/>
          <w:szCs w:val="28"/>
        </w:rPr>
        <w:t>______________________</w:t>
      </w:r>
      <w:r w:rsidRPr="00BC7E5E">
        <w:rPr>
          <w:rFonts w:ascii="Times New Roman" w:hAnsi="Times New Roman" w:cs="Times New Roman"/>
          <w:sz w:val="28"/>
          <w:szCs w:val="28"/>
        </w:rPr>
        <w:t>;</w:t>
      </w:r>
      <w:proofErr w:type="gramEnd"/>
    </w:p>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Контактное лицо: ____________________________</w:t>
      </w:r>
      <w:r w:rsidR="00D209F1">
        <w:rPr>
          <w:rFonts w:ascii="Times New Roman" w:hAnsi="Times New Roman" w:cs="Times New Roman"/>
          <w:sz w:val="28"/>
          <w:szCs w:val="28"/>
        </w:rPr>
        <w:t>______________________</w:t>
      </w:r>
      <w:r w:rsidRPr="00BC7E5E">
        <w:rPr>
          <w:rFonts w:ascii="Times New Roman" w:hAnsi="Times New Roman" w:cs="Times New Roman"/>
          <w:sz w:val="28"/>
          <w:szCs w:val="28"/>
        </w:rPr>
        <w:t>.</w:t>
      </w:r>
    </w:p>
    <w:p w:rsidR="00303A39" w:rsidRPr="00BC7E5E" w:rsidRDefault="00303A39" w:rsidP="00D209F1">
      <w:pPr>
        <w:pStyle w:val="a7"/>
        <w:jc w:val="both"/>
        <w:rPr>
          <w:rFonts w:ascii="Times New Roman" w:hAnsi="Times New Roman" w:cs="Times New Roman"/>
          <w:color w:val="auto"/>
          <w:sz w:val="28"/>
          <w:szCs w:val="28"/>
        </w:rPr>
      </w:pPr>
    </w:p>
    <w:p w:rsidR="00303A39" w:rsidRPr="00BC7E5E" w:rsidRDefault="00303A39" w:rsidP="00D209F1">
      <w:pPr>
        <w:rPr>
          <w:bCs/>
          <w:spacing w:val="-5"/>
          <w:sz w:val="28"/>
          <w:szCs w:val="28"/>
        </w:rPr>
      </w:pPr>
      <w:r w:rsidRPr="00BC7E5E">
        <w:rPr>
          <w:sz w:val="28"/>
          <w:szCs w:val="28"/>
        </w:rPr>
        <w:t xml:space="preserve">Прошу предоставить разъяснение положений Конкурсной документации по проведению Конкурса на право заключения концессионного соглашения </w:t>
      </w:r>
      <w:bookmarkStart w:id="127" w:name="_Hlk50638466"/>
      <w:r w:rsidRPr="00BC7E5E">
        <w:rPr>
          <w:bCs/>
          <w:sz w:val="28"/>
          <w:szCs w:val="28"/>
        </w:rPr>
        <w:t xml:space="preserve">по </w:t>
      </w:r>
      <w:bookmarkEnd w:id="127"/>
      <w:r w:rsidRPr="00BC7E5E">
        <w:rPr>
          <w:bCs/>
          <w:sz w:val="28"/>
          <w:szCs w:val="28"/>
        </w:rPr>
        <w:t>реконструкции спортивного стадиона «Старт»</w:t>
      </w:r>
      <w:r w:rsidRPr="00BC7E5E">
        <w:rPr>
          <w:bCs/>
          <w:spacing w:val="-5"/>
          <w:sz w:val="28"/>
          <w:szCs w:val="28"/>
        </w:rPr>
        <w:t xml:space="preserve"> по адресу: Саратовская область, </w:t>
      </w:r>
      <w:proofErr w:type="gramStart"/>
      <w:r w:rsidRPr="00BC7E5E">
        <w:rPr>
          <w:bCs/>
          <w:spacing w:val="-5"/>
          <w:sz w:val="28"/>
          <w:szCs w:val="28"/>
        </w:rPr>
        <w:t>г</w:t>
      </w:r>
      <w:proofErr w:type="gramEnd"/>
      <w:r w:rsidRPr="00BC7E5E">
        <w:rPr>
          <w:bCs/>
          <w:spacing w:val="-5"/>
          <w:sz w:val="28"/>
          <w:szCs w:val="28"/>
        </w:rPr>
        <w:t xml:space="preserve">. Маркс, </w:t>
      </w:r>
      <w:r w:rsidRPr="00BC7E5E">
        <w:rPr>
          <w:bCs/>
          <w:sz w:val="28"/>
          <w:szCs w:val="28"/>
        </w:rPr>
        <w:t>ул. Интернациональная площадь</w:t>
      </w:r>
      <w:r w:rsidRPr="00BC7E5E">
        <w:rPr>
          <w:bCs/>
          <w:spacing w:val="-5"/>
          <w:sz w:val="28"/>
          <w:szCs w:val="28"/>
        </w:rPr>
        <w:t>, д. 20.</w:t>
      </w:r>
    </w:p>
    <w:p w:rsidR="00303A39" w:rsidRPr="00BC7E5E" w:rsidRDefault="00303A39" w:rsidP="00D209F1">
      <w:pPr>
        <w:pStyle w:val="a7"/>
        <w:ind w:firstLine="567"/>
        <w:jc w:val="both"/>
        <w:rPr>
          <w:rFonts w:ascii="Times New Roman" w:hAnsi="Times New Roman" w:cs="Times New Roman"/>
          <w:sz w:val="28"/>
          <w:szCs w:val="28"/>
        </w:rPr>
      </w:pPr>
      <w:r w:rsidRPr="00BC7E5E">
        <w:rPr>
          <w:rFonts w:ascii="Times New Roman" w:hAnsi="Times New Roman" w:cs="Times New Roman"/>
          <w:sz w:val="28"/>
          <w:szCs w:val="28"/>
        </w:rPr>
        <w:t xml:space="preserve">Форма предоставления разъяснений положений Конкурсной документации: в письменной форме / в форме электронного документа по электронной почте* </w:t>
      </w:r>
      <w:r w:rsidRPr="00D209F1">
        <w:rPr>
          <w:rFonts w:ascii="Times New Roman" w:hAnsi="Times New Roman" w:cs="Times New Roman"/>
          <w:sz w:val="28"/>
          <w:szCs w:val="28"/>
        </w:rPr>
        <w:t>(</w:t>
      </w:r>
      <w:proofErr w:type="gramStart"/>
      <w:r w:rsidRPr="00D209F1">
        <w:rPr>
          <w:rFonts w:ascii="Times New Roman" w:hAnsi="Times New Roman" w:cs="Times New Roman"/>
          <w:sz w:val="28"/>
          <w:szCs w:val="28"/>
        </w:rPr>
        <w:t>нужное</w:t>
      </w:r>
      <w:proofErr w:type="gramEnd"/>
      <w:r w:rsidRPr="00D209F1">
        <w:rPr>
          <w:rFonts w:ascii="Times New Roman" w:hAnsi="Times New Roman" w:cs="Times New Roman"/>
          <w:sz w:val="28"/>
          <w:szCs w:val="28"/>
        </w:rPr>
        <w:t xml:space="preserve"> подчеркнуть</w:t>
      </w:r>
      <w:r w:rsidRPr="00BC7E5E">
        <w:rPr>
          <w:rFonts w:ascii="Times New Roman" w:hAnsi="Times New Roman" w:cs="Times New Roman"/>
          <w:sz w:val="28"/>
          <w:szCs w:val="28"/>
        </w:rPr>
        <w:t>).</w:t>
      </w:r>
    </w:p>
    <w:p w:rsidR="00303A39" w:rsidRPr="00BC7E5E" w:rsidRDefault="00303A39" w:rsidP="00D209F1">
      <w:pPr>
        <w:pStyle w:val="a7"/>
        <w:jc w:val="both"/>
        <w:rPr>
          <w:rFonts w:ascii="Times New Roman" w:hAnsi="Times New Roman" w:cs="Times New Roman"/>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6053"/>
      </w:tblGrid>
      <w:tr w:rsidR="00303A39" w:rsidRPr="00BC7E5E" w:rsidTr="00AF6D77">
        <w:tc>
          <w:tcPr>
            <w:tcW w:w="675" w:type="dxa"/>
          </w:tcPr>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w:t>
            </w:r>
          </w:p>
        </w:tc>
        <w:tc>
          <w:tcPr>
            <w:tcW w:w="3190" w:type="dxa"/>
          </w:tcPr>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Раздел, пункт конкурсной документации</w:t>
            </w:r>
          </w:p>
        </w:tc>
        <w:tc>
          <w:tcPr>
            <w:tcW w:w="6053" w:type="dxa"/>
          </w:tcPr>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Содержание запроса</w:t>
            </w:r>
          </w:p>
          <w:p w:rsidR="00303A39" w:rsidRPr="00BC7E5E" w:rsidRDefault="00303A39" w:rsidP="00D209F1">
            <w:pPr>
              <w:pStyle w:val="a7"/>
              <w:jc w:val="center"/>
              <w:rPr>
                <w:rFonts w:ascii="Times New Roman" w:hAnsi="Times New Roman" w:cs="Times New Roman"/>
                <w:sz w:val="28"/>
                <w:szCs w:val="28"/>
              </w:rPr>
            </w:pPr>
            <w:r w:rsidRPr="00BC7E5E">
              <w:rPr>
                <w:rFonts w:ascii="Times New Roman" w:hAnsi="Times New Roman" w:cs="Times New Roman"/>
                <w:sz w:val="28"/>
                <w:szCs w:val="28"/>
              </w:rPr>
              <w:t>на разъяснение положений конкурсной документации</w:t>
            </w:r>
          </w:p>
        </w:tc>
      </w:tr>
      <w:tr w:rsidR="00303A39" w:rsidRPr="00BC7E5E" w:rsidTr="00AF6D77">
        <w:tc>
          <w:tcPr>
            <w:tcW w:w="675" w:type="dxa"/>
          </w:tcPr>
          <w:p w:rsidR="00303A39" w:rsidRPr="00BC7E5E" w:rsidRDefault="00303A39" w:rsidP="00D209F1">
            <w:pPr>
              <w:pStyle w:val="a7"/>
              <w:jc w:val="both"/>
              <w:rPr>
                <w:rFonts w:ascii="Times New Roman" w:hAnsi="Times New Roman" w:cs="Times New Roman"/>
                <w:sz w:val="28"/>
                <w:szCs w:val="28"/>
              </w:rPr>
            </w:pPr>
          </w:p>
        </w:tc>
        <w:tc>
          <w:tcPr>
            <w:tcW w:w="3190" w:type="dxa"/>
          </w:tcPr>
          <w:p w:rsidR="00303A39" w:rsidRPr="00BC7E5E" w:rsidRDefault="00303A39" w:rsidP="00D209F1">
            <w:pPr>
              <w:pStyle w:val="a7"/>
              <w:jc w:val="both"/>
              <w:rPr>
                <w:rFonts w:ascii="Times New Roman" w:hAnsi="Times New Roman" w:cs="Times New Roman"/>
                <w:sz w:val="28"/>
                <w:szCs w:val="28"/>
              </w:rPr>
            </w:pPr>
          </w:p>
        </w:tc>
        <w:tc>
          <w:tcPr>
            <w:tcW w:w="6053" w:type="dxa"/>
          </w:tcPr>
          <w:p w:rsidR="00303A39" w:rsidRPr="00BC7E5E" w:rsidRDefault="00303A39" w:rsidP="00D209F1">
            <w:pPr>
              <w:pStyle w:val="a7"/>
              <w:jc w:val="both"/>
              <w:rPr>
                <w:rFonts w:ascii="Times New Roman" w:hAnsi="Times New Roman" w:cs="Times New Roman"/>
                <w:sz w:val="28"/>
                <w:szCs w:val="28"/>
              </w:rPr>
            </w:pPr>
          </w:p>
        </w:tc>
      </w:tr>
      <w:tr w:rsidR="00303A39" w:rsidRPr="00BC7E5E" w:rsidTr="00AF6D77">
        <w:tc>
          <w:tcPr>
            <w:tcW w:w="675" w:type="dxa"/>
          </w:tcPr>
          <w:p w:rsidR="00303A39" w:rsidRPr="00BC7E5E" w:rsidRDefault="00303A39" w:rsidP="00D209F1">
            <w:pPr>
              <w:pStyle w:val="a7"/>
              <w:jc w:val="both"/>
              <w:rPr>
                <w:rFonts w:ascii="Times New Roman" w:hAnsi="Times New Roman" w:cs="Times New Roman"/>
                <w:sz w:val="28"/>
                <w:szCs w:val="28"/>
              </w:rPr>
            </w:pPr>
          </w:p>
        </w:tc>
        <w:tc>
          <w:tcPr>
            <w:tcW w:w="3190" w:type="dxa"/>
          </w:tcPr>
          <w:p w:rsidR="00303A39" w:rsidRPr="00BC7E5E" w:rsidRDefault="00303A39" w:rsidP="00D209F1">
            <w:pPr>
              <w:pStyle w:val="a7"/>
              <w:jc w:val="both"/>
              <w:rPr>
                <w:rFonts w:ascii="Times New Roman" w:hAnsi="Times New Roman" w:cs="Times New Roman"/>
                <w:sz w:val="28"/>
                <w:szCs w:val="28"/>
              </w:rPr>
            </w:pPr>
          </w:p>
        </w:tc>
        <w:tc>
          <w:tcPr>
            <w:tcW w:w="6053" w:type="dxa"/>
          </w:tcPr>
          <w:p w:rsidR="00303A39" w:rsidRPr="00BC7E5E" w:rsidRDefault="00303A39" w:rsidP="00D209F1">
            <w:pPr>
              <w:pStyle w:val="a7"/>
              <w:jc w:val="both"/>
              <w:rPr>
                <w:rFonts w:ascii="Times New Roman" w:hAnsi="Times New Roman" w:cs="Times New Roman"/>
                <w:sz w:val="28"/>
                <w:szCs w:val="28"/>
              </w:rPr>
            </w:pPr>
          </w:p>
        </w:tc>
      </w:tr>
    </w:tbl>
    <w:p w:rsidR="00303A39" w:rsidRPr="00BC7E5E" w:rsidRDefault="00303A39" w:rsidP="00D209F1">
      <w:pPr>
        <w:pStyle w:val="a7"/>
        <w:jc w:val="both"/>
        <w:rPr>
          <w:rFonts w:ascii="Times New Roman" w:hAnsi="Times New Roman" w:cs="Times New Roman"/>
          <w:sz w:val="28"/>
          <w:szCs w:val="28"/>
        </w:rPr>
      </w:pPr>
    </w:p>
    <w:tbl>
      <w:tblPr>
        <w:tblW w:w="0" w:type="auto"/>
        <w:tblLook w:val="00A0"/>
      </w:tblPr>
      <w:tblGrid>
        <w:gridCol w:w="4422"/>
        <w:gridCol w:w="2259"/>
        <w:gridCol w:w="2890"/>
      </w:tblGrid>
      <w:tr w:rsidR="00303A39" w:rsidRPr="00BC7E5E" w:rsidTr="00AF6D77">
        <w:tc>
          <w:tcPr>
            <w:tcW w:w="4786"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___________________</w:t>
            </w:r>
          </w:p>
        </w:tc>
        <w:tc>
          <w:tcPr>
            <w:tcW w:w="2410"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__________</w:t>
            </w:r>
          </w:p>
        </w:tc>
        <w:tc>
          <w:tcPr>
            <w:tcW w:w="3118" w:type="dxa"/>
            <w:vAlign w:val="center"/>
          </w:tcPr>
          <w:p w:rsidR="00303A39" w:rsidRPr="00BC7E5E" w:rsidRDefault="00303A39" w:rsidP="00D209F1">
            <w:pPr>
              <w:pStyle w:val="a7"/>
              <w:jc w:val="both"/>
              <w:rPr>
                <w:rFonts w:ascii="Times New Roman" w:hAnsi="Times New Roman" w:cs="Times New Roman"/>
                <w:sz w:val="28"/>
                <w:szCs w:val="28"/>
              </w:rPr>
            </w:pPr>
            <w:r w:rsidRPr="00BC7E5E">
              <w:rPr>
                <w:rFonts w:ascii="Times New Roman" w:hAnsi="Times New Roman" w:cs="Times New Roman"/>
                <w:sz w:val="28"/>
                <w:szCs w:val="28"/>
              </w:rPr>
              <w:t>___________</w:t>
            </w:r>
          </w:p>
        </w:tc>
      </w:tr>
      <w:tr w:rsidR="00303A39" w:rsidRPr="00BC7E5E" w:rsidTr="00AF6D77">
        <w:tc>
          <w:tcPr>
            <w:tcW w:w="4786"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(должность, подписавшего запрос лица, уполномоченного представителя)</w:t>
            </w:r>
          </w:p>
        </w:tc>
        <w:tc>
          <w:tcPr>
            <w:tcW w:w="2410"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(подпись)</w:t>
            </w:r>
          </w:p>
        </w:tc>
        <w:tc>
          <w:tcPr>
            <w:tcW w:w="3118"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(расшифровка подписи)</w:t>
            </w:r>
          </w:p>
        </w:tc>
      </w:tr>
    </w:tbl>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МП (для юридических лиц)</w:t>
      </w:r>
      <w:bookmarkStart w:id="128" w:name="Форма4"/>
    </w:p>
    <w:bookmarkEnd w:id="128"/>
    <w:p w:rsidR="00303A39" w:rsidRDefault="00303A39" w:rsidP="00303A39">
      <w:pPr>
        <w:pStyle w:val="a7"/>
        <w:spacing w:before="120" w:after="120"/>
        <w:jc w:val="right"/>
        <w:rPr>
          <w:rFonts w:ascii="Times New Roman" w:hAnsi="Times New Roman" w:cs="Times New Roman"/>
          <w:sz w:val="28"/>
          <w:szCs w:val="28"/>
        </w:rPr>
      </w:pPr>
    </w:p>
    <w:p w:rsidR="00303A39" w:rsidRDefault="00303A39" w:rsidP="00303A39">
      <w:pPr>
        <w:pStyle w:val="a7"/>
        <w:spacing w:before="120" w:after="120"/>
        <w:jc w:val="right"/>
        <w:rPr>
          <w:rFonts w:ascii="Times New Roman" w:hAnsi="Times New Roman" w:cs="Times New Roman"/>
          <w:sz w:val="28"/>
          <w:szCs w:val="28"/>
        </w:rPr>
      </w:pPr>
    </w:p>
    <w:p w:rsidR="00303A39" w:rsidRDefault="00303A39" w:rsidP="00303A39">
      <w:pPr>
        <w:pStyle w:val="a7"/>
        <w:spacing w:before="120" w:after="120"/>
        <w:jc w:val="right"/>
        <w:rPr>
          <w:rFonts w:ascii="Times New Roman" w:hAnsi="Times New Roman" w:cs="Times New Roman"/>
          <w:sz w:val="28"/>
          <w:szCs w:val="28"/>
        </w:rPr>
      </w:pPr>
    </w:p>
    <w:p w:rsidR="00303A39" w:rsidRDefault="00303A39"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lastRenderedPageBreak/>
        <w:t>Приложение 6</w:t>
      </w:r>
    </w:p>
    <w:p w:rsidR="00D209F1" w:rsidRDefault="00D209F1" w:rsidP="00D209F1">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D209F1" w:rsidRPr="00BC7E5E" w:rsidRDefault="00D209F1" w:rsidP="00D209F1">
      <w:pPr>
        <w:pStyle w:val="a7"/>
        <w:jc w:val="right"/>
        <w:rPr>
          <w:rFonts w:ascii="Times New Roman" w:hAnsi="Times New Roman" w:cs="Times New Roman"/>
          <w:sz w:val="28"/>
          <w:szCs w:val="28"/>
        </w:rPr>
      </w:pPr>
    </w:p>
    <w:tbl>
      <w:tblPr>
        <w:tblW w:w="8969" w:type="dxa"/>
        <w:tblInd w:w="534" w:type="dxa"/>
        <w:tblLayout w:type="fixed"/>
        <w:tblLook w:val="0000"/>
      </w:tblPr>
      <w:tblGrid>
        <w:gridCol w:w="4924"/>
        <w:gridCol w:w="4045"/>
      </w:tblGrid>
      <w:tr w:rsidR="00303A39" w:rsidRPr="00BC7E5E" w:rsidTr="00D209F1">
        <w:trPr>
          <w:trHeight w:val="1109"/>
        </w:trPr>
        <w:tc>
          <w:tcPr>
            <w:tcW w:w="4924" w:type="dxa"/>
          </w:tcPr>
          <w:p w:rsidR="00303A39" w:rsidRPr="00D209F1" w:rsidRDefault="00303A39" w:rsidP="00AF6D77">
            <w:pPr>
              <w:pStyle w:val="a7"/>
              <w:spacing w:before="120" w:after="120"/>
              <w:jc w:val="both"/>
              <w:rPr>
                <w:rFonts w:ascii="Times New Roman" w:hAnsi="Times New Roman" w:cs="Times New Roman"/>
                <w:sz w:val="28"/>
                <w:szCs w:val="28"/>
              </w:rPr>
            </w:pPr>
            <w:r w:rsidRPr="00D209F1">
              <w:rPr>
                <w:rFonts w:ascii="Times New Roman" w:hAnsi="Times New Roman" w:cs="Times New Roman"/>
                <w:sz w:val="28"/>
                <w:szCs w:val="28"/>
              </w:rPr>
              <w:t>на бланке организации</w:t>
            </w:r>
          </w:p>
          <w:p w:rsidR="00303A39" w:rsidRPr="00BC7E5E" w:rsidRDefault="00303A39" w:rsidP="00AF6D77">
            <w:pPr>
              <w:pStyle w:val="a7"/>
              <w:spacing w:before="120" w:after="120"/>
              <w:jc w:val="both"/>
              <w:rPr>
                <w:rFonts w:ascii="Times New Roman" w:hAnsi="Times New Roman" w:cs="Times New Roman"/>
                <w:sz w:val="28"/>
                <w:szCs w:val="28"/>
              </w:rPr>
            </w:pP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исх. № ___</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от «__»__________20___год</w:t>
            </w:r>
          </w:p>
        </w:tc>
        <w:tc>
          <w:tcPr>
            <w:tcW w:w="4045" w:type="dxa"/>
          </w:tcPr>
          <w:p w:rsidR="00303A39" w:rsidRPr="00BC7E5E" w:rsidRDefault="00303A39" w:rsidP="00AF6D77">
            <w:pPr>
              <w:pStyle w:val="a7"/>
              <w:spacing w:before="120" w:after="120"/>
              <w:jc w:val="right"/>
              <w:rPr>
                <w:rFonts w:ascii="Times New Roman" w:hAnsi="Times New Roman" w:cs="Times New Roman"/>
                <w:sz w:val="28"/>
                <w:szCs w:val="28"/>
              </w:rPr>
            </w:pPr>
            <w:r w:rsidRPr="00BC7E5E">
              <w:rPr>
                <w:rFonts w:ascii="Times New Roman" w:hAnsi="Times New Roman" w:cs="Times New Roman"/>
                <w:sz w:val="28"/>
                <w:szCs w:val="28"/>
              </w:rPr>
              <w:t>В Конкурсную комиссию</w:t>
            </w:r>
          </w:p>
          <w:p w:rsidR="00303A39" w:rsidRPr="00BC7E5E" w:rsidRDefault="00303A39" w:rsidP="00AF6D77">
            <w:pPr>
              <w:pStyle w:val="a7"/>
              <w:spacing w:before="120" w:after="120"/>
              <w:jc w:val="right"/>
              <w:rPr>
                <w:rFonts w:ascii="Times New Roman" w:hAnsi="Times New Roman" w:cs="Times New Roman"/>
                <w:sz w:val="28"/>
                <w:szCs w:val="28"/>
              </w:rPr>
            </w:pPr>
          </w:p>
          <w:p w:rsidR="00303A39" w:rsidRPr="00BC7E5E" w:rsidRDefault="00303A39" w:rsidP="00AF6D77">
            <w:pPr>
              <w:pStyle w:val="a7"/>
              <w:spacing w:before="120" w:after="120"/>
              <w:jc w:val="right"/>
              <w:rPr>
                <w:rFonts w:ascii="Times New Roman" w:hAnsi="Times New Roman" w:cs="Times New Roman"/>
                <w:sz w:val="28"/>
                <w:szCs w:val="28"/>
              </w:rPr>
            </w:pPr>
            <w:r w:rsidRPr="00BC7E5E">
              <w:rPr>
                <w:rFonts w:ascii="Times New Roman" w:hAnsi="Times New Roman" w:cs="Times New Roman"/>
                <w:sz w:val="28"/>
                <w:szCs w:val="28"/>
              </w:rPr>
              <w:t>адрес</w:t>
            </w:r>
          </w:p>
        </w:tc>
      </w:tr>
    </w:tbl>
    <w:p w:rsidR="00303A39" w:rsidRPr="00BC7E5E" w:rsidRDefault="00303A39" w:rsidP="00303A39">
      <w:pPr>
        <w:pStyle w:val="a7"/>
        <w:spacing w:before="120" w:after="120"/>
        <w:jc w:val="both"/>
        <w:rPr>
          <w:rFonts w:ascii="Times New Roman" w:hAnsi="Times New Roman" w:cs="Times New Roman"/>
          <w:sz w:val="28"/>
          <w:szCs w:val="28"/>
        </w:rPr>
      </w:pPr>
    </w:p>
    <w:p w:rsidR="00303A39" w:rsidRPr="00D209F1" w:rsidRDefault="00303A39" w:rsidP="00D209F1">
      <w:pPr>
        <w:pStyle w:val="a7"/>
        <w:jc w:val="center"/>
        <w:rPr>
          <w:rFonts w:ascii="Times New Roman" w:hAnsi="Times New Roman" w:cs="Times New Roman"/>
          <w:sz w:val="28"/>
          <w:szCs w:val="28"/>
        </w:rPr>
      </w:pPr>
      <w:r w:rsidRPr="00D209F1">
        <w:rPr>
          <w:rFonts w:ascii="Times New Roman" w:hAnsi="Times New Roman" w:cs="Times New Roman"/>
          <w:sz w:val="28"/>
          <w:szCs w:val="28"/>
        </w:rPr>
        <w:t>Уведомление об отзыве заявки на участие в Конкурсе</w:t>
      </w:r>
    </w:p>
    <w:p w:rsidR="00303A39" w:rsidRPr="00D209F1" w:rsidRDefault="00303A39" w:rsidP="00D209F1">
      <w:pPr>
        <w:pStyle w:val="a7"/>
        <w:jc w:val="both"/>
        <w:rPr>
          <w:rFonts w:ascii="Times New Roman" w:hAnsi="Times New Roman" w:cs="Times New Roman"/>
          <w:sz w:val="28"/>
          <w:szCs w:val="28"/>
        </w:rPr>
      </w:pP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от ____________________________________________________________</w:t>
      </w:r>
      <w:r w:rsidR="00D209F1">
        <w:rPr>
          <w:rFonts w:ascii="Times New Roman" w:hAnsi="Times New Roman" w:cs="Times New Roman"/>
          <w:sz w:val="28"/>
          <w:szCs w:val="28"/>
        </w:rPr>
        <w:t>___</w:t>
      </w: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(наименование юридического лица, ФИО - физического лица - индивидуального предпринимателя)</w:t>
      </w:r>
    </w:p>
    <w:p w:rsidR="00303A39" w:rsidRPr="00D209F1" w:rsidRDefault="00303A39" w:rsidP="00D209F1">
      <w:pPr>
        <w:pStyle w:val="a7"/>
        <w:jc w:val="both"/>
        <w:rPr>
          <w:rFonts w:ascii="Times New Roman" w:hAnsi="Times New Roman" w:cs="Times New Roman"/>
          <w:sz w:val="28"/>
          <w:szCs w:val="28"/>
        </w:rPr>
      </w:pPr>
    </w:p>
    <w:p w:rsidR="00303A39" w:rsidRPr="00D209F1" w:rsidRDefault="00303A39" w:rsidP="00D209F1">
      <w:pPr>
        <w:pStyle w:val="a7"/>
        <w:ind w:firstLine="567"/>
        <w:jc w:val="both"/>
        <w:rPr>
          <w:rFonts w:ascii="Times New Roman" w:hAnsi="Times New Roman" w:cs="Times New Roman"/>
          <w:sz w:val="28"/>
          <w:szCs w:val="28"/>
        </w:rPr>
      </w:pPr>
      <w:r w:rsidRPr="00D209F1">
        <w:rPr>
          <w:rFonts w:ascii="Times New Roman" w:hAnsi="Times New Roman" w:cs="Times New Roman"/>
          <w:sz w:val="28"/>
          <w:szCs w:val="28"/>
        </w:rPr>
        <w:t xml:space="preserve">Уведомляю Вас </w:t>
      </w:r>
      <w:proofErr w:type="gramStart"/>
      <w:r w:rsidRPr="00D209F1">
        <w:rPr>
          <w:rFonts w:ascii="Times New Roman" w:hAnsi="Times New Roman" w:cs="Times New Roman"/>
          <w:sz w:val="28"/>
          <w:szCs w:val="28"/>
        </w:rPr>
        <w:t xml:space="preserve">об </w:t>
      </w:r>
      <w:r w:rsidRPr="00D209F1">
        <w:rPr>
          <w:rFonts w:ascii="Times New Roman" w:hAnsi="Times New Roman" w:cs="Times New Roman"/>
          <w:color w:val="auto"/>
          <w:sz w:val="28"/>
          <w:szCs w:val="28"/>
        </w:rPr>
        <w:t xml:space="preserve">отзыве заявки на участие в Конкурсе на право заключения концессионного соглашения </w:t>
      </w:r>
      <w:r w:rsidRPr="00D209F1">
        <w:rPr>
          <w:rFonts w:ascii="Times New Roman" w:hAnsi="Times New Roman" w:cs="Times New Roman"/>
          <w:bCs/>
          <w:color w:val="auto"/>
          <w:sz w:val="28"/>
          <w:szCs w:val="28"/>
        </w:rPr>
        <w:t>по реконструкции</w:t>
      </w:r>
      <w:proofErr w:type="gramEnd"/>
      <w:r w:rsidRPr="00D209F1">
        <w:rPr>
          <w:rFonts w:ascii="Times New Roman" w:hAnsi="Times New Roman" w:cs="Times New Roman"/>
          <w:bCs/>
          <w:color w:val="auto"/>
          <w:sz w:val="28"/>
          <w:szCs w:val="28"/>
        </w:rPr>
        <w:t xml:space="preserve"> спортивного стадиона «Старт» </w:t>
      </w:r>
      <w:r w:rsidRPr="00D209F1">
        <w:rPr>
          <w:rFonts w:ascii="Times New Roman" w:hAnsi="Times New Roman" w:cs="Times New Roman"/>
          <w:bCs/>
          <w:color w:val="auto"/>
          <w:spacing w:val="-5"/>
          <w:sz w:val="28"/>
          <w:szCs w:val="28"/>
        </w:rPr>
        <w:t xml:space="preserve">по адресу: </w:t>
      </w:r>
      <w:proofErr w:type="gramStart"/>
      <w:r w:rsidRPr="00D209F1">
        <w:rPr>
          <w:rFonts w:ascii="Times New Roman" w:hAnsi="Times New Roman" w:cs="Times New Roman"/>
          <w:bCs/>
          <w:color w:val="auto"/>
          <w:spacing w:val="-5"/>
          <w:sz w:val="28"/>
          <w:szCs w:val="28"/>
        </w:rPr>
        <w:t>Саратовская область, г. Маркс,</w:t>
      </w:r>
      <w:r w:rsidRPr="00D209F1">
        <w:rPr>
          <w:rFonts w:ascii="Times New Roman" w:hAnsi="Times New Roman" w:cs="Times New Roman"/>
          <w:bCs/>
          <w:spacing w:val="-5"/>
          <w:sz w:val="28"/>
          <w:szCs w:val="28"/>
        </w:rPr>
        <w:t xml:space="preserve"> </w:t>
      </w:r>
      <w:r w:rsidRPr="00D209F1">
        <w:rPr>
          <w:rFonts w:ascii="Times New Roman" w:hAnsi="Times New Roman" w:cs="Times New Roman"/>
          <w:bCs/>
          <w:color w:val="auto"/>
          <w:sz w:val="28"/>
          <w:szCs w:val="28"/>
        </w:rPr>
        <w:t>ул. Интернациональная площадь</w:t>
      </w:r>
      <w:r w:rsidRPr="00D209F1">
        <w:rPr>
          <w:rFonts w:ascii="Times New Roman" w:hAnsi="Times New Roman" w:cs="Times New Roman"/>
          <w:bCs/>
          <w:spacing w:val="-5"/>
          <w:sz w:val="28"/>
          <w:szCs w:val="28"/>
        </w:rPr>
        <w:t>, д. 20</w:t>
      </w:r>
      <w:r w:rsidRPr="00D209F1">
        <w:rPr>
          <w:rFonts w:ascii="Times New Roman" w:hAnsi="Times New Roman" w:cs="Times New Roman"/>
          <w:sz w:val="28"/>
          <w:szCs w:val="28"/>
        </w:rPr>
        <w:t xml:space="preserve"> (далее - Конкурс).</w:t>
      </w:r>
      <w:proofErr w:type="gramEnd"/>
    </w:p>
    <w:p w:rsidR="00303A39" w:rsidRPr="00D209F1" w:rsidRDefault="00303A39" w:rsidP="00D209F1">
      <w:pPr>
        <w:pStyle w:val="a7"/>
        <w:jc w:val="both"/>
        <w:rPr>
          <w:rFonts w:ascii="Times New Roman" w:hAnsi="Times New Roman" w:cs="Times New Roman"/>
          <w:sz w:val="28"/>
          <w:szCs w:val="28"/>
        </w:rPr>
      </w:pP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Дата подачи заявки на участие в Конкурсе «__»_______________20__года.</w:t>
      </w: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Регистрационный номер заявки _____.</w:t>
      </w: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Внесенный задаток прошу вернуть по следующим реквизитам: ____________________________________________________________________________________________________________________________________________.</w:t>
      </w:r>
    </w:p>
    <w:p w:rsidR="00303A39" w:rsidRPr="00D209F1" w:rsidRDefault="00303A39" w:rsidP="00D209F1">
      <w:pPr>
        <w:pStyle w:val="a7"/>
        <w:jc w:val="both"/>
        <w:rPr>
          <w:rFonts w:ascii="Times New Roman" w:hAnsi="Times New Roman" w:cs="Times New Roman"/>
          <w:sz w:val="28"/>
          <w:szCs w:val="28"/>
        </w:rPr>
      </w:pPr>
    </w:p>
    <w:p w:rsidR="00303A39" w:rsidRPr="00D209F1" w:rsidRDefault="00303A39" w:rsidP="00D209F1">
      <w:pPr>
        <w:pStyle w:val="a7"/>
        <w:jc w:val="both"/>
        <w:rPr>
          <w:rFonts w:ascii="Times New Roman" w:hAnsi="Times New Roman" w:cs="Times New Roman"/>
          <w:sz w:val="28"/>
          <w:szCs w:val="28"/>
        </w:rPr>
      </w:pPr>
    </w:p>
    <w:tbl>
      <w:tblPr>
        <w:tblW w:w="0" w:type="auto"/>
        <w:tblInd w:w="108" w:type="dxa"/>
        <w:tblLook w:val="00A0"/>
      </w:tblPr>
      <w:tblGrid>
        <w:gridCol w:w="4325"/>
        <w:gridCol w:w="2255"/>
        <w:gridCol w:w="2883"/>
      </w:tblGrid>
      <w:tr w:rsidR="00303A39" w:rsidRPr="00D209F1" w:rsidTr="00AF6D77">
        <w:tc>
          <w:tcPr>
            <w:tcW w:w="4678"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___________________</w:t>
            </w:r>
          </w:p>
        </w:tc>
        <w:tc>
          <w:tcPr>
            <w:tcW w:w="2410"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__________</w:t>
            </w:r>
          </w:p>
        </w:tc>
        <w:tc>
          <w:tcPr>
            <w:tcW w:w="3118"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___________</w:t>
            </w:r>
          </w:p>
        </w:tc>
      </w:tr>
      <w:tr w:rsidR="00303A39" w:rsidRPr="00D209F1" w:rsidTr="00AF6D77">
        <w:tc>
          <w:tcPr>
            <w:tcW w:w="4678"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(должность, подписавшего запрос лица, уполномоченного представителя)</w:t>
            </w:r>
          </w:p>
        </w:tc>
        <w:tc>
          <w:tcPr>
            <w:tcW w:w="2410"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(подпись)</w:t>
            </w:r>
          </w:p>
        </w:tc>
        <w:tc>
          <w:tcPr>
            <w:tcW w:w="3118" w:type="dxa"/>
            <w:vAlign w:val="center"/>
          </w:tcPr>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(расшифровка подписи)</w:t>
            </w:r>
          </w:p>
        </w:tc>
      </w:tr>
    </w:tbl>
    <w:p w:rsidR="00303A39" w:rsidRPr="00D209F1" w:rsidRDefault="00303A39" w:rsidP="00D209F1">
      <w:pPr>
        <w:pStyle w:val="a7"/>
        <w:jc w:val="both"/>
        <w:rPr>
          <w:rFonts w:ascii="Times New Roman" w:hAnsi="Times New Roman" w:cs="Times New Roman"/>
          <w:sz w:val="28"/>
          <w:szCs w:val="28"/>
        </w:rPr>
      </w:pPr>
    </w:p>
    <w:p w:rsidR="00303A39" w:rsidRPr="00D209F1" w:rsidRDefault="00303A39" w:rsidP="00D209F1">
      <w:pPr>
        <w:pStyle w:val="a7"/>
        <w:jc w:val="both"/>
        <w:rPr>
          <w:rFonts w:ascii="Times New Roman" w:hAnsi="Times New Roman" w:cs="Times New Roman"/>
          <w:sz w:val="28"/>
          <w:szCs w:val="28"/>
        </w:rPr>
      </w:pPr>
      <w:r w:rsidRPr="00D209F1">
        <w:rPr>
          <w:rFonts w:ascii="Times New Roman" w:hAnsi="Times New Roman" w:cs="Times New Roman"/>
          <w:sz w:val="28"/>
          <w:szCs w:val="28"/>
        </w:rPr>
        <w:t>МП (для юридических лиц)</w:t>
      </w:r>
    </w:p>
    <w:p w:rsidR="00303A39" w:rsidRPr="00D209F1" w:rsidRDefault="00303A39" w:rsidP="00D209F1">
      <w:pPr>
        <w:pStyle w:val="a7"/>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right"/>
        <w:rPr>
          <w:rFonts w:ascii="Times New Roman" w:hAnsi="Times New Roman" w:cs="Times New Roman"/>
          <w:sz w:val="28"/>
          <w:szCs w:val="28"/>
        </w:rPr>
        <w:sectPr w:rsidR="00303A39" w:rsidRPr="00BC7E5E" w:rsidSect="00D209F1">
          <w:pgSz w:w="11906" w:h="16838"/>
          <w:pgMar w:top="1134" w:right="850" w:bottom="1134" w:left="1701" w:header="708" w:footer="708" w:gutter="0"/>
          <w:cols w:space="708"/>
          <w:titlePg/>
          <w:rtlGutter/>
          <w:docGrid w:linePitch="360"/>
        </w:sectPr>
      </w:pPr>
    </w:p>
    <w:p w:rsidR="00805792" w:rsidRDefault="00303A39" w:rsidP="00805792">
      <w:pPr>
        <w:pStyle w:val="a7"/>
        <w:jc w:val="right"/>
        <w:rPr>
          <w:rFonts w:ascii="Times New Roman" w:hAnsi="Times New Roman" w:cs="Times New Roman"/>
          <w:sz w:val="28"/>
          <w:szCs w:val="28"/>
        </w:rPr>
      </w:pPr>
      <w:bookmarkStart w:id="129" w:name="Форма4а"/>
      <w:r w:rsidRPr="00BC7E5E">
        <w:rPr>
          <w:rFonts w:ascii="Times New Roman" w:hAnsi="Times New Roman" w:cs="Times New Roman"/>
          <w:sz w:val="28"/>
          <w:szCs w:val="28"/>
        </w:rPr>
        <w:lastRenderedPageBreak/>
        <w:t>Приложение 7</w:t>
      </w:r>
      <w:r w:rsidR="00805792" w:rsidRPr="00805792">
        <w:rPr>
          <w:rFonts w:ascii="Times New Roman" w:hAnsi="Times New Roman" w:cs="Times New Roman"/>
          <w:sz w:val="28"/>
          <w:szCs w:val="28"/>
        </w:rPr>
        <w:t xml:space="preserve"> </w:t>
      </w:r>
    </w:p>
    <w:p w:rsidR="00303A39" w:rsidRPr="00BC7E5E" w:rsidRDefault="00805792" w:rsidP="0080579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bookmarkEnd w:id="129"/>
    <w:p w:rsidR="00303A39" w:rsidRPr="00805792" w:rsidRDefault="00303A39" w:rsidP="00303A39">
      <w:pPr>
        <w:pStyle w:val="a7"/>
        <w:spacing w:before="120" w:after="120"/>
        <w:jc w:val="both"/>
        <w:rPr>
          <w:rFonts w:ascii="Times New Roman" w:hAnsi="Times New Roman" w:cs="Times New Roman"/>
          <w:sz w:val="28"/>
          <w:szCs w:val="28"/>
        </w:rPr>
      </w:pPr>
    </w:p>
    <w:tbl>
      <w:tblPr>
        <w:tblW w:w="13225" w:type="dxa"/>
        <w:tblInd w:w="108" w:type="dxa"/>
        <w:tblLayout w:type="fixed"/>
        <w:tblLook w:val="0000"/>
      </w:tblPr>
      <w:tblGrid>
        <w:gridCol w:w="5477"/>
        <w:gridCol w:w="3874"/>
        <w:gridCol w:w="3874"/>
      </w:tblGrid>
      <w:tr w:rsidR="00303A39" w:rsidRPr="00805792" w:rsidTr="00AF6D77">
        <w:trPr>
          <w:trHeight w:val="1519"/>
        </w:trPr>
        <w:tc>
          <w:tcPr>
            <w:tcW w:w="5477" w:type="dxa"/>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на бланке организации</w:t>
            </w:r>
          </w:p>
          <w:p w:rsidR="00303A39" w:rsidRPr="00805792" w:rsidRDefault="00303A39" w:rsidP="00AF6D77">
            <w:pPr>
              <w:pStyle w:val="a7"/>
              <w:spacing w:before="120" w:after="120"/>
              <w:jc w:val="both"/>
              <w:rPr>
                <w:rFonts w:ascii="Times New Roman" w:hAnsi="Times New Roman" w:cs="Times New Roman"/>
                <w:sz w:val="28"/>
                <w:szCs w:val="28"/>
              </w:rPr>
            </w:pPr>
          </w:p>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исх. № ___</w:t>
            </w:r>
          </w:p>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от «__»__________20___год</w:t>
            </w:r>
          </w:p>
        </w:tc>
        <w:tc>
          <w:tcPr>
            <w:tcW w:w="3874" w:type="dxa"/>
          </w:tcPr>
          <w:p w:rsidR="00303A39" w:rsidRPr="00805792" w:rsidRDefault="00303A39" w:rsidP="00AF6D77">
            <w:pPr>
              <w:pStyle w:val="a7"/>
              <w:spacing w:before="120" w:after="120"/>
              <w:jc w:val="right"/>
              <w:rPr>
                <w:rFonts w:ascii="Times New Roman" w:hAnsi="Times New Roman" w:cs="Times New Roman"/>
                <w:sz w:val="28"/>
                <w:szCs w:val="28"/>
              </w:rPr>
            </w:pPr>
            <w:r w:rsidRPr="00805792">
              <w:rPr>
                <w:rFonts w:ascii="Times New Roman" w:hAnsi="Times New Roman" w:cs="Times New Roman"/>
                <w:sz w:val="28"/>
                <w:szCs w:val="28"/>
              </w:rPr>
              <w:t>В Конкурсную комиссию</w:t>
            </w:r>
          </w:p>
          <w:p w:rsidR="00303A39" w:rsidRPr="00805792" w:rsidRDefault="00303A39" w:rsidP="00AF6D77">
            <w:pPr>
              <w:pStyle w:val="a7"/>
              <w:spacing w:before="120" w:after="120"/>
              <w:jc w:val="right"/>
              <w:rPr>
                <w:rFonts w:ascii="Times New Roman" w:hAnsi="Times New Roman" w:cs="Times New Roman"/>
                <w:sz w:val="28"/>
                <w:szCs w:val="28"/>
              </w:rPr>
            </w:pPr>
          </w:p>
          <w:p w:rsidR="00303A39" w:rsidRPr="00805792" w:rsidRDefault="00303A39" w:rsidP="00AF6D77">
            <w:pPr>
              <w:pStyle w:val="a7"/>
              <w:spacing w:before="120" w:after="120"/>
              <w:jc w:val="right"/>
              <w:rPr>
                <w:rFonts w:ascii="Times New Roman" w:hAnsi="Times New Roman" w:cs="Times New Roman"/>
                <w:sz w:val="28"/>
                <w:szCs w:val="28"/>
              </w:rPr>
            </w:pPr>
            <w:r w:rsidRPr="00805792">
              <w:rPr>
                <w:rFonts w:ascii="Times New Roman" w:hAnsi="Times New Roman" w:cs="Times New Roman"/>
                <w:sz w:val="28"/>
                <w:szCs w:val="28"/>
              </w:rPr>
              <w:t>адрес</w:t>
            </w:r>
          </w:p>
        </w:tc>
        <w:tc>
          <w:tcPr>
            <w:tcW w:w="3874" w:type="dxa"/>
          </w:tcPr>
          <w:p w:rsidR="00303A39" w:rsidRPr="00805792" w:rsidRDefault="00303A39" w:rsidP="00AF6D77">
            <w:pPr>
              <w:pStyle w:val="a7"/>
              <w:spacing w:before="120" w:after="120"/>
              <w:jc w:val="right"/>
              <w:rPr>
                <w:rFonts w:ascii="Times New Roman" w:hAnsi="Times New Roman" w:cs="Times New Roman"/>
                <w:sz w:val="28"/>
                <w:szCs w:val="28"/>
              </w:rPr>
            </w:pPr>
          </w:p>
        </w:tc>
      </w:tr>
    </w:tbl>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jc w:val="center"/>
        <w:rPr>
          <w:rFonts w:ascii="Times New Roman" w:hAnsi="Times New Roman" w:cs="Times New Roman"/>
          <w:sz w:val="28"/>
          <w:szCs w:val="28"/>
        </w:rPr>
      </w:pPr>
      <w:r w:rsidRPr="00805792">
        <w:rPr>
          <w:rFonts w:ascii="Times New Roman" w:hAnsi="Times New Roman" w:cs="Times New Roman"/>
          <w:sz w:val="28"/>
          <w:szCs w:val="28"/>
        </w:rPr>
        <w:t>Уведомление об отзыве конкурсного предложения</w:t>
      </w:r>
    </w:p>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от ______________________________________</w:t>
      </w:r>
      <w:r w:rsidR="00805792">
        <w:rPr>
          <w:rFonts w:ascii="Times New Roman" w:hAnsi="Times New Roman" w:cs="Times New Roman"/>
          <w:sz w:val="28"/>
          <w:szCs w:val="28"/>
        </w:rPr>
        <w:t>____________________________</w:t>
      </w: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(наименование юридического лица, Ф.И.О. физического лица - индивидуального предпринимателя)</w:t>
      </w:r>
    </w:p>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ind w:firstLine="567"/>
        <w:jc w:val="both"/>
        <w:rPr>
          <w:rFonts w:ascii="Times New Roman" w:hAnsi="Times New Roman" w:cs="Times New Roman"/>
          <w:sz w:val="28"/>
          <w:szCs w:val="28"/>
        </w:rPr>
      </w:pPr>
      <w:r w:rsidRPr="00805792">
        <w:rPr>
          <w:rFonts w:ascii="Times New Roman" w:hAnsi="Times New Roman" w:cs="Times New Roman"/>
          <w:sz w:val="28"/>
          <w:szCs w:val="28"/>
        </w:rPr>
        <w:t xml:space="preserve">Уведомляю Вас </w:t>
      </w:r>
      <w:proofErr w:type="gramStart"/>
      <w:r w:rsidRPr="00805792">
        <w:rPr>
          <w:rFonts w:ascii="Times New Roman" w:hAnsi="Times New Roman" w:cs="Times New Roman"/>
          <w:sz w:val="28"/>
          <w:szCs w:val="28"/>
        </w:rPr>
        <w:t xml:space="preserve">об отзыве Конкурсного предложения на участие в Конкурсе на право </w:t>
      </w:r>
      <w:r w:rsidRPr="00805792">
        <w:rPr>
          <w:rFonts w:ascii="Times New Roman" w:hAnsi="Times New Roman" w:cs="Times New Roman"/>
          <w:color w:val="auto"/>
          <w:sz w:val="28"/>
          <w:szCs w:val="28"/>
        </w:rPr>
        <w:t>заключения концессионного соглашения по реконструкции</w:t>
      </w:r>
      <w:proofErr w:type="gramEnd"/>
      <w:r w:rsidRPr="00805792">
        <w:rPr>
          <w:rFonts w:ascii="Times New Roman" w:hAnsi="Times New Roman" w:cs="Times New Roman"/>
          <w:color w:val="auto"/>
          <w:sz w:val="28"/>
          <w:szCs w:val="28"/>
        </w:rPr>
        <w:t xml:space="preserve"> </w:t>
      </w:r>
      <w:r w:rsidRPr="00805792">
        <w:rPr>
          <w:rFonts w:ascii="Times New Roman" w:hAnsi="Times New Roman" w:cs="Times New Roman"/>
          <w:bCs/>
          <w:color w:val="auto"/>
          <w:sz w:val="28"/>
          <w:szCs w:val="28"/>
        </w:rPr>
        <w:t xml:space="preserve">спортивного стадиона «Старт» </w:t>
      </w:r>
      <w:r w:rsidRPr="00805792">
        <w:rPr>
          <w:rFonts w:ascii="Times New Roman" w:hAnsi="Times New Roman" w:cs="Times New Roman"/>
          <w:bCs/>
          <w:color w:val="auto"/>
          <w:spacing w:val="-5"/>
          <w:sz w:val="28"/>
          <w:szCs w:val="28"/>
        </w:rPr>
        <w:t xml:space="preserve">по адресу: Саратовская область, </w:t>
      </w:r>
      <w:proofErr w:type="gramStart"/>
      <w:r w:rsidRPr="00805792">
        <w:rPr>
          <w:rFonts w:ascii="Times New Roman" w:hAnsi="Times New Roman" w:cs="Times New Roman"/>
          <w:bCs/>
          <w:color w:val="auto"/>
          <w:spacing w:val="-5"/>
          <w:sz w:val="28"/>
          <w:szCs w:val="28"/>
        </w:rPr>
        <w:t>г</w:t>
      </w:r>
      <w:proofErr w:type="gramEnd"/>
      <w:r w:rsidRPr="00805792">
        <w:rPr>
          <w:rFonts w:ascii="Times New Roman" w:hAnsi="Times New Roman" w:cs="Times New Roman"/>
          <w:bCs/>
          <w:color w:val="auto"/>
          <w:spacing w:val="-5"/>
          <w:sz w:val="28"/>
          <w:szCs w:val="28"/>
        </w:rPr>
        <w:t xml:space="preserve">. Маркс, </w:t>
      </w:r>
      <w:r w:rsidRPr="00805792">
        <w:rPr>
          <w:rFonts w:ascii="Times New Roman" w:hAnsi="Times New Roman" w:cs="Times New Roman"/>
          <w:bCs/>
          <w:color w:val="auto"/>
          <w:sz w:val="28"/>
          <w:szCs w:val="28"/>
        </w:rPr>
        <w:t>ул. Интернациональная площадь</w:t>
      </w:r>
      <w:r w:rsidRPr="00805792">
        <w:rPr>
          <w:rFonts w:ascii="Times New Roman" w:hAnsi="Times New Roman" w:cs="Times New Roman"/>
          <w:bCs/>
          <w:color w:val="auto"/>
          <w:spacing w:val="-5"/>
          <w:sz w:val="28"/>
          <w:szCs w:val="28"/>
        </w:rPr>
        <w:t>, д. 20.</w:t>
      </w: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Дата подачи Конкурсного предложения «__» _____________20 __ года.</w:t>
      </w: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Регистрационный номер Конкурсного предложения _____.</w:t>
      </w: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Внесенный задаток прошу вернуть по следующим реквизитам: ______________________________________</w:t>
      </w:r>
      <w:r w:rsidR="00805792">
        <w:rPr>
          <w:rFonts w:ascii="Times New Roman" w:hAnsi="Times New Roman" w:cs="Times New Roman"/>
          <w:sz w:val="28"/>
          <w:szCs w:val="28"/>
        </w:rPr>
        <w:t>____________________________</w:t>
      </w: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______________________________________</w:t>
      </w:r>
      <w:r w:rsidR="00805792">
        <w:rPr>
          <w:rFonts w:ascii="Times New Roman" w:hAnsi="Times New Roman" w:cs="Times New Roman"/>
          <w:sz w:val="28"/>
          <w:szCs w:val="28"/>
        </w:rPr>
        <w:t>___________________________</w:t>
      </w:r>
      <w:r w:rsidRPr="00805792">
        <w:rPr>
          <w:rFonts w:ascii="Times New Roman" w:hAnsi="Times New Roman" w:cs="Times New Roman"/>
          <w:sz w:val="28"/>
          <w:szCs w:val="28"/>
        </w:rPr>
        <w:t>.</w:t>
      </w:r>
    </w:p>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jc w:val="both"/>
        <w:rPr>
          <w:rFonts w:ascii="Times New Roman" w:hAnsi="Times New Roman" w:cs="Times New Roman"/>
          <w:sz w:val="28"/>
          <w:szCs w:val="28"/>
        </w:rPr>
      </w:pPr>
    </w:p>
    <w:tbl>
      <w:tblPr>
        <w:tblW w:w="0" w:type="auto"/>
        <w:tblInd w:w="108" w:type="dxa"/>
        <w:tblLook w:val="00A0"/>
      </w:tblPr>
      <w:tblGrid>
        <w:gridCol w:w="4325"/>
        <w:gridCol w:w="2255"/>
        <w:gridCol w:w="2883"/>
      </w:tblGrid>
      <w:tr w:rsidR="00303A39" w:rsidRPr="00805792" w:rsidTr="00AF6D77">
        <w:tc>
          <w:tcPr>
            <w:tcW w:w="4678"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___________________</w:t>
            </w:r>
          </w:p>
        </w:tc>
        <w:tc>
          <w:tcPr>
            <w:tcW w:w="2410"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__________</w:t>
            </w:r>
          </w:p>
        </w:tc>
        <w:tc>
          <w:tcPr>
            <w:tcW w:w="3118"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___________</w:t>
            </w:r>
          </w:p>
        </w:tc>
      </w:tr>
      <w:tr w:rsidR="00303A39" w:rsidRPr="00805792" w:rsidTr="00AF6D77">
        <w:tc>
          <w:tcPr>
            <w:tcW w:w="4678"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(должность, подписавшего запрос лица, уполномоченного представителя)</w:t>
            </w:r>
          </w:p>
        </w:tc>
        <w:tc>
          <w:tcPr>
            <w:tcW w:w="2410"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(подпись)</w:t>
            </w:r>
          </w:p>
        </w:tc>
        <w:tc>
          <w:tcPr>
            <w:tcW w:w="3118" w:type="dxa"/>
            <w:vAlign w:val="center"/>
          </w:tcPr>
          <w:p w:rsidR="00303A39" w:rsidRPr="00805792" w:rsidRDefault="00303A39" w:rsidP="00AF6D77">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(расшифровка подписи)</w:t>
            </w:r>
          </w:p>
        </w:tc>
      </w:tr>
    </w:tbl>
    <w:p w:rsidR="00303A39" w:rsidRPr="00805792" w:rsidRDefault="00303A39" w:rsidP="00303A39">
      <w:pPr>
        <w:pStyle w:val="a7"/>
        <w:spacing w:before="120" w:after="120"/>
        <w:jc w:val="both"/>
        <w:rPr>
          <w:rFonts w:ascii="Times New Roman" w:hAnsi="Times New Roman" w:cs="Times New Roman"/>
          <w:sz w:val="28"/>
          <w:szCs w:val="28"/>
        </w:rPr>
      </w:pPr>
    </w:p>
    <w:p w:rsidR="00303A39" w:rsidRPr="00805792" w:rsidRDefault="00303A39" w:rsidP="00303A39">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МП (для юридических лиц)</w:t>
      </w:r>
    </w:p>
    <w:p w:rsidR="00303A39" w:rsidRPr="00BC7E5E" w:rsidRDefault="00303A39" w:rsidP="00303A39">
      <w:pPr>
        <w:pStyle w:val="a7"/>
        <w:spacing w:before="120" w:after="120"/>
        <w:jc w:val="both"/>
        <w:rPr>
          <w:rFonts w:ascii="Times New Roman" w:hAnsi="Times New Roman" w:cs="Times New Roman"/>
          <w:sz w:val="28"/>
          <w:szCs w:val="28"/>
        </w:rPr>
      </w:pPr>
    </w:p>
    <w:p w:rsidR="00303A39" w:rsidRDefault="00303A39" w:rsidP="00805792">
      <w:pPr>
        <w:pStyle w:val="a7"/>
        <w:jc w:val="right"/>
        <w:rPr>
          <w:rFonts w:ascii="Times New Roman" w:hAnsi="Times New Roman" w:cs="Times New Roman"/>
          <w:sz w:val="28"/>
          <w:szCs w:val="28"/>
        </w:rPr>
      </w:pPr>
      <w:bookmarkStart w:id="130" w:name="Форма5"/>
      <w:r w:rsidRPr="00BC7E5E">
        <w:rPr>
          <w:rFonts w:ascii="Times New Roman" w:hAnsi="Times New Roman" w:cs="Times New Roman"/>
          <w:sz w:val="28"/>
          <w:szCs w:val="28"/>
        </w:rPr>
        <w:lastRenderedPageBreak/>
        <w:t>Приложение 8</w:t>
      </w:r>
    </w:p>
    <w:p w:rsidR="00805792" w:rsidRPr="00BC7E5E" w:rsidRDefault="00805792" w:rsidP="0080579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bookmarkEnd w:id="130"/>
    <w:p w:rsidR="00303A39" w:rsidRPr="00BC7E5E" w:rsidRDefault="00303A39" w:rsidP="00303A39">
      <w:pPr>
        <w:pStyle w:val="a7"/>
        <w:spacing w:before="120" w:after="120"/>
        <w:jc w:val="right"/>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Форма доверенности на уполномоченное лицо, имеющее право на представление интересов Заявителя или Участника конкурса</w:t>
      </w:r>
    </w:p>
    <w:p w:rsidR="00303A39" w:rsidRPr="00BC7E5E" w:rsidRDefault="00303A39" w:rsidP="00805792">
      <w:pPr>
        <w:pStyle w:val="a7"/>
        <w:spacing w:before="120" w:after="120"/>
        <w:jc w:val="both"/>
        <w:rPr>
          <w:rFonts w:ascii="Times New Roman" w:hAnsi="Times New Roman" w:cs="Times New Roman"/>
          <w:sz w:val="28"/>
          <w:szCs w:val="28"/>
        </w:rPr>
      </w:pPr>
    </w:p>
    <w:tbl>
      <w:tblPr>
        <w:tblW w:w="5000" w:type="pct"/>
        <w:jc w:val="center"/>
        <w:tblCellMar>
          <w:left w:w="0" w:type="dxa"/>
          <w:right w:w="0" w:type="dxa"/>
        </w:tblCellMar>
        <w:tblLook w:val="00A0"/>
      </w:tblPr>
      <w:tblGrid>
        <w:gridCol w:w="3686"/>
        <w:gridCol w:w="5669"/>
      </w:tblGrid>
      <w:tr w:rsidR="00303A39" w:rsidRPr="00BC7E5E" w:rsidTr="00AF6D77">
        <w:trPr>
          <w:jc w:val="center"/>
        </w:trPr>
        <w:tc>
          <w:tcPr>
            <w:tcW w:w="3686" w:type="dxa"/>
          </w:tcPr>
          <w:p w:rsidR="00303A39" w:rsidRPr="00BC7E5E" w:rsidRDefault="00303A39" w:rsidP="00805792">
            <w:pPr>
              <w:pStyle w:val="a7"/>
              <w:spacing w:before="120" w:after="120"/>
              <w:jc w:val="both"/>
              <w:rPr>
                <w:rFonts w:ascii="Times New Roman" w:hAnsi="Times New Roman" w:cs="Times New Roman"/>
                <w:sz w:val="28"/>
                <w:szCs w:val="28"/>
              </w:rPr>
            </w:pPr>
          </w:p>
        </w:tc>
        <w:tc>
          <w:tcPr>
            <w:tcW w:w="5668" w:type="dxa"/>
          </w:tcPr>
          <w:p w:rsidR="00303A39" w:rsidRPr="00BC7E5E" w:rsidRDefault="00303A39" w:rsidP="00805792">
            <w:pPr>
              <w:pStyle w:val="a7"/>
              <w:spacing w:before="120" w:after="120"/>
              <w:jc w:val="right"/>
              <w:rPr>
                <w:rFonts w:ascii="Times New Roman" w:hAnsi="Times New Roman" w:cs="Times New Roman"/>
                <w:sz w:val="28"/>
                <w:szCs w:val="28"/>
              </w:rPr>
            </w:pPr>
            <w:r>
              <w:rPr>
                <w:rFonts w:ascii="Times New Roman" w:hAnsi="Times New Roman" w:cs="Times New Roman"/>
                <w:sz w:val="28"/>
                <w:szCs w:val="28"/>
              </w:rPr>
              <w:t>ОБРАЗЕЦ</w:t>
            </w:r>
          </w:p>
        </w:tc>
      </w:tr>
    </w:tbl>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 xml:space="preserve">Д О В Е Р Е Н </w:t>
      </w:r>
      <w:proofErr w:type="spellStart"/>
      <w:proofErr w:type="gramStart"/>
      <w:r w:rsidRPr="00BC7E5E">
        <w:rPr>
          <w:rFonts w:ascii="Times New Roman" w:hAnsi="Times New Roman" w:cs="Times New Roman"/>
          <w:sz w:val="28"/>
          <w:szCs w:val="28"/>
        </w:rPr>
        <w:t>Н</w:t>
      </w:r>
      <w:proofErr w:type="spellEnd"/>
      <w:proofErr w:type="gramEnd"/>
      <w:r w:rsidRPr="00BC7E5E">
        <w:rPr>
          <w:rFonts w:ascii="Times New Roman" w:hAnsi="Times New Roman" w:cs="Times New Roman"/>
          <w:sz w:val="28"/>
          <w:szCs w:val="28"/>
        </w:rPr>
        <w:t xml:space="preserve"> О С Т Ь</w:t>
      </w:r>
    </w:p>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ГОРОД МАРКС</w:t>
      </w:r>
    </w:p>
    <w:tbl>
      <w:tblPr>
        <w:tblW w:w="5000" w:type="pct"/>
        <w:jc w:val="center"/>
        <w:tblBorders>
          <w:bottom w:val="single" w:sz="4" w:space="0" w:color="auto"/>
        </w:tblBorders>
        <w:tblCellMar>
          <w:left w:w="0" w:type="dxa"/>
          <w:right w:w="0" w:type="dxa"/>
        </w:tblCellMar>
        <w:tblLook w:val="00A0"/>
      </w:tblPr>
      <w:tblGrid>
        <w:gridCol w:w="1294"/>
        <w:gridCol w:w="8061"/>
      </w:tblGrid>
      <w:tr w:rsidR="00303A39" w:rsidRPr="00BC7E5E" w:rsidTr="00AF6D77">
        <w:trPr>
          <w:jc w:val="center"/>
        </w:trPr>
        <w:tc>
          <w:tcPr>
            <w:tcW w:w="9357" w:type="dxa"/>
            <w:gridSpan w:val="2"/>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rPr>
          <w:trHeight w:val="70"/>
          <w:jc w:val="center"/>
        </w:trPr>
        <w:tc>
          <w:tcPr>
            <w:tcW w:w="9357" w:type="dxa"/>
            <w:gridSpan w:val="2"/>
            <w:tcBorders>
              <w:top w:val="single" w:sz="4" w:space="0" w:color="auto"/>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(прописью число, месяц и год выдачи доверенности)</w:t>
            </w:r>
          </w:p>
        </w:tc>
      </w:tr>
      <w:tr w:rsidR="00303A39" w:rsidRPr="00BC7E5E" w:rsidTr="00AF6D77">
        <w:trPr>
          <w:jc w:val="center"/>
        </w:trPr>
        <w:tc>
          <w:tcPr>
            <w:tcW w:w="9357" w:type="dxa"/>
            <w:gridSpan w:val="2"/>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rPr>
          <w:trHeight w:val="70"/>
          <w:jc w:val="center"/>
        </w:trPr>
        <w:tc>
          <w:tcPr>
            <w:tcW w:w="9357" w:type="dxa"/>
            <w:gridSpan w:val="2"/>
            <w:tcBorders>
              <w:top w:val="single" w:sz="4" w:space="0" w:color="auto"/>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(наименование организации/индивидуального предпринимателя)</w:t>
            </w:r>
          </w:p>
        </w:tc>
      </w:tr>
      <w:tr w:rsidR="00303A39" w:rsidRPr="00BC7E5E" w:rsidTr="00AF6D77">
        <w:trPr>
          <w:jc w:val="center"/>
        </w:trPr>
        <w:tc>
          <w:tcPr>
            <w:tcW w:w="1294" w:type="dxa"/>
            <w:vMerge w:val="restart"/>
            <w:tcBorders>
              <w:top w:val="nil"/>
              <w:left w:val="nil"/>
              <w:right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доверяет:</w:t>
            </w:r>
          </w:p>
        </w:tc>
        <w:tc>
          <w:tcPr>
            <w:tcW w:w="8063" w:type="dxa"/>
            <w:tcBorders>
              <w:top w:val="nil"/>
              <w:left w:val="nil"/>
              <w:bottom w:val="single" w:sz="4" w:space="0" w:color="auto"/>
              <w:right w:val="nil"/>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rPr>
          <w:trHeight w:val="70"/>
          <w:jc w:val="center"/>
        </w:trPr>
        <w:tc>
          <w:tcPr>
            <w:tcW w:w="1294" w:type="dxa"/>
            <w:vMerge/>
            <w:tcBorders>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8063" w:type="dxa"/>
            <w:tcBorders>
              <w:top w:val="single" w:sz="4" w:space="0" w:color="auto"/>
              <w:bottom w:val="nil"/>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(фамилия, имя, отчество, должность)</w:t>
            </w:r>
          </w:p>
        </w:tc>
      </w:tr>
    </w:tbl>
    <w:p w:rsidR="00303A39" w:rsidRPr="00BC7E5E" w:rsidRDefault="00303A39" w:rsidP="00805792">
      <w:pPr>
        <w:pStyle w:val="a7"/>
        <w:spacing w:before="120" w:after="120"/>
        <w:jc w:val="both"/>
        <w:rPr>
          <w:rFonts w:ascii="Times New Roman" w:hAnsi="Times New Roman" w:cs="Times New Roman"/>
          <w:sz w:val="28"/>
          <w:szCs w:val="28"/>
        </w:rPr>
      </w:pPr>
    </w:p>
    <w:tbl>
      <w:tblPr>
        <w:tblW w:w="5000" w:type="pct"/>
        <w:jc w:val="center"/>
        <w:tblBorders>
          <w:bottom w:val="single" w:sz="4" w:space="0" w:color="auto"/>
        </w:tblBorders>
        <w:tblCellMar>
          <w:left w:w="0" w:type="dxa"/>
          <w:right w:w="0" w:type="dxa"/>
        </w:tblCellMar>
        <w:tblLook w:val="00A0"/>
      </w:tblPr>
      <w:tblGrid>
        <w:gridCol w:w="1130"/>
        <w:gridCol w:w="843"/>
        <w:gridCol w:w="1495"/>
        <w:gridCol w:w="419"/>
        <w:gridCol w:w="1813"/>
        <w:gridCol w:w="936"/>
        <w:gridCol w:w="2719"/>
      </w:tblGrid>
      <w:tr w:rsidR="00303A39" w:rsidRPr="00BC7E5E" w:rsidTr="00AF6D77">
        <w:trPr>
          <w:jc w:val="center"/>
        </w:trPr>
        <w:tc>
          <w:tcPr>
            <w:tcW w:w="1134" w:type="dxa"/>
            <w:tcBorders>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паспорт:</w:t>
            </w:r>
          </w:p>
        </w:tc>
        <w:tc>
          <w:tcPr>
            <w:tcW w:w="851" w:type="dxa"/>
            <w:tcBorders>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серия</w:t>
            </w:r>
          </w:p>
        </w:tc>
        <w:tc>
          <w:tcPr>
            <w:tcW w:w="1559" w:type="dxa"/>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425" w:type="dxa"/>
            <w:tcBorders>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w:t>
            </w:r>
          </w:p>
        </w:tc>
        <w:tc>
          <w:tcPr>
            <w:tcW w:w="1890" w:type="dxa"/>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945" w:type="dxa"/>
            <w:tcBorders>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выдан</w:t>
            </w:r>
          </w:p>
        </w:tc>
        <w:tc>
          <w:tcPr>
            <w:tcW w:w="2835" w:type="dxa"/>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z w:val="28"/>
          <w:szCs w:val="28"/>
        </w:rPr>
      </w:pPr>
    </w:p>
    <w:tbl>
      <w:tblPr>
        <w:tblW w:w="5000" w:type="pct"/>
        <w:jc w:val="center"/>
        <w:tblBorders>
          <w:bottom w:val="single" w:sz="4" w:space="0" w:color="auto"/>
        </w:tblBorders>
        <w:tblCellMar>
          <w:left w:w="0" w:type="dxa"/>
          <w:right w:w="0" w:type="dxa"/>
        </w:tblCellMar>
        <w:tblLook w:val="00A0"/>
      </w:tblPr>
      <w:tblGrid>
        <w:gridCol w:w="9355"/>
      </w:tblGrid>
      <w:tr w:rsidR="00303A39" w:rsidRPr="00BC7E5E" w:rsidTr="00AF6D77">
        <w:trPr>
          <w:trHeight w:val="70"/>
          <w:jc w:val="center"/>
        </w:trPr>
        <w:tc>
          <w:tcPr>
            <w:tcW w:w="9639" w:type="dxa"/>
            <w:tcBorders>
              <w:top w:val="nil"/>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z w:val="28"/>
          <w:szCs w:val="28"/>
        </w:rPr>
      </w:pPr>
    </w:p>
    <w:tbl>
      <w:tblPr>
        <w:tblW w:w="5000" w:type="pct"/>
        <w:jc w:val="center"/>
        <w:tblBorders>
          <w:bottom w:val="single" w:sz="4" w:space="0" w:color="auto"/>
        </w:tblBorders>
        <w:tblCellMar>
          <w:left w:w="0" w:type="dxa"/>
          <w:right w:w="0" w:type="dxa"/>
        </w:tblCellMar>
        <w:tblLook w:val="00A0"/>
      </w:tblPr>
      <w:tblGrid>
        <w:gridCol w:w="2883"/>
        <w:gridCol w:w="2798"/>
        <w:gridCol w:w="3674"/>
      </w:tblGrid>
      <w:tr w:rsidR="00303A39" w:rsidRPr="00BC7E5E" w:rsidTr="00AF6D77">
        <w:trPr>
          <w:trHeight w:val="70"/>
          <w:jc w:val="center"/>
        </w:trPr>
        <w:tc>
          <w:tcPr>
            <w:tcW w:w="3255" w:type="dxa"/>
            <w:tcBorders>
              <w:top w:val="nil"/>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2956" w:type="dxa"/>
            <w:tcBorders>
              <w:top w:val="nil"/>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представлять интересы</w:t>
            </w:r>
          </w:p>
        </w:tc>
        <w:tc>
          <w:tcPr>
            <w:tcW w:w="3146" w:type="dxa"/>
            <w:tcBorders>
              <w:top w:val="nil"/>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rPr>
          <w:trHeight w:val="70"/>
          <w:jc w:val="center"/>
        </w:trPr>
        <w:tc>
          <w:tcPr>
            <w:tcW w:w="3255" w:type="dxa"/>
            <w:tcBorders>
              <w:top w:val="single" w:sz="4" w:space="0" w:color="auto"/>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2956" w:type="dxa"/>
            <w:tcBorders>
              <w:top w:val="nil"/>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3146" w:type="dxa"/>
            <w:tcBorders>
              <w:top w:val="single" w:sz="4" w:space="0" w:color="auto"/>
              <w:bottom w:val="nil"/>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(наименование организации/индивидуального предпринимателя)</w:t>
            </w:r>
          </w:p>
        </w:tc>
      </w:tr>
      <w:tr w:rsidR="00303A39" w:rsidRPr="00BC7E5E" w:rsidTr="00AF6D77">
        <w:trPr>
          <w:trHeight w:val="70"/>
          <w:jc w:val="center"/>
        </w:trPr>
        <w:tc>
          <w:tcPr>
            <w:tcW w:w="9357" w:type="dxa"/>
            <w:gridSpan w:val="3"/>
            <w:tcBorders>
              <w:top w:val="nil"/>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z w:val="28"/>
          <w:szCs w:val="28"/>
        </w:rPr>
      </w:pPr>
    </w:p>
    <w:tbl>
      <w:tblPr>
        <w:tblW w:w="5000" w:type="pct"/>
        <w:jc w:val="center"/>
        <w:tblLayout w:type="fixed"/>
        <w:tblCellMar>
          <w:left w:w="0" w:type="dxa"/>
          <w:right w:w="0" w:type="dxa"/>
        </w:tblCellMar>
        <w:tblLook w:val="00A0"/>
      </w:tblPr>
      <w:tblGrid>
        <w:gridCol w:w="1985"/>
        <w:gridCol w:w="7350"/>
        <w:gridCol w:w="20"/>
      </w:tblGrid>
      <w:tr w:rsidR="00303A39" w:rsidRPr="00BC7E5E" w:rsidTr="00AF6D77">
        <w:trPr>
          <w:jc w:val="center"/>
        </w:trPr>
        <w:tc>
          <w:tcPr>
            <w:tcW w:w="1985" w:type="dxa"/>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на Конкурсе № </w:t>
            </w:r>
          </w:p>
        </w:tc>
        <w:tc>
          <w:tcPr>
            <w:tcW w:w="7349" w:type="dxa"/>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20" w:type="dxa"/>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pacing w:val="12"/>
          <w:sz w:val="28"/>
          <w:szCs w:val="28"/>
        </w:rPr>
      </w:pPr>
    </w:p>
    <w:tbl>
      <w:tblPr>
        <w:tblW w:w="5000" w:type="pct"/>
        <w:jc w:val="center"/>
        <w:tblCellMar>
          <w:left w:w="0" w:type="dxa"/>
          <w:right w:w="0" w:type="dxa"/>
        </w:tblCellMar>
        <w:tblLook w:val="00A0"/>
      </w:tblPr>
      <w:tblGrid>
        <w:gridCol w:w="1560"/>
        <w:gridCol w:w="7795"/>
      </w:tblGrid>
      <w:tr w:rsidR="00303A39" w:rsidRPr="00BC7E5E" w:rsidTr="00AF6D77">
        <w:trPr>
          <w:jc w:val="center"/>
        </w:trPr>
        <w:tc>
          <w:tcPr>
            <w:tcW w:w="1560" w:type="dxa"/>
          </w:tcPr>
          <w:p w:rsidR="00303A39" w:rsidRPr="00BC7E5E" w:rsidRDefault="00303A39" w:rsidP="00805792">
            <w:pPr>
              <w:pStyle w:val="a7"/>
              <w:spacing w:before="120" w:after="120"/>
              <w:jc w:val="both"/>
              <w:rPr>
                <w:rFonts w:ascii="Times New Roman" w:hAnsi="Times New Roman" w:cs="Times New Roman"/>
                <w:sz w:val="28"/>
                <w:szCs w:val="28"/>
              </w:rPr>
            </w:pPr>
          </w:p>
        </w:tc>
        <w:tc>
          <w:tcPr>
            <w:tcW w:w="7797" w:type="dxa"/>
            <w:tcBorders>
              <w:bottom w:val="single" w:sz="4"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805792" w:rsidTr="00AF6D77">
        <w:trPr>
          <w:trHeight w:val="70"/>
          <w:jc w:val="center"/>
        </w:trPr>
        <w:tc>
          <w:tcPr>
            <w:tcW w:w="1560" w:type="dxa"/>
          </w:tcPr>
          <w:p w:rsidR="00303A39" w:rsidRPr="00BC7E5E" w:rsidRDefault="00303A39" w:rsidP="00805792">
            <w:pPr>
              <w:pStyle w:val="a7"/>
              <w:spacing w:before="120" w:after="120"/>
              <w:jc w:val="both"/>
              <w:rPr>
                <w:rFonts w:ascii="Times New Roman" w:hAnsi="Times New Roman" w:cs="Times New Roman"/>
                <w:i/>
                <w:sz w:val="28"/>
                <w:szCs w:val="28"/>
              </w:rPr>
            </w:pPr>
          </w:p>
        </w:tc>
        <w:tc>
          <w:tcPr>
            <w:tcW w:w="7797" w:type="dxa"/>
            <w:tcBorders>
              <w:top w:val="single" w:sz="4" w:space="0" w:color="auto"/>
            </w:tcBorders>
          </w:tcPr>
          <w:p w:rsidR="00303A39" w:rsidRPr="00805792" w:rsidRDefault="00303A39" w:rsidP="00805792">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(наименование Конкурса и место нахождения (адрес) объекта)</w:t>
            </w:r>
          </w:p>
        </w:tc>
      </w:tr>
    </w:tbl>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с правом подавать заявку на участие в конкурсе, конкурсное предложения, запрос о предоставлении конкурсной документации, запрос о разъяснении положений конкурсной документации, а также с правом получать от конкурсной комиссии конкурсную документацию и разъяснение ее положений.</w:t>
      </w: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___________________________________________________________________________. </w:t>
      </w:r>
    </w:p>
    <w:p w:rsidR="00303A39" w:rsidRPr="00805792" w:rsidRDefault="00303A39" w:rsidP="00805792">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(указываются иные полномочия представителя по усмотрению Заявителя)</w:t>
      </w: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Настоящая доверенность выдана сроком до «___»________ 20_ года.</w:t>
      </w: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Полномочия по настоящей доверенности не могут быть переданы другим лицам.</w:t>
      </w: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Доверенность действительна до «___»___________20__ г.</w:t>
      </w:r>
    </w:p>
    <w:tbl>
      <w:tblPr>
        <w:tblW w:w="5000" w:type="pct"/>
        <w:jc w:val="center"/>
        <w:tblCellMar>
          <w:left w:w="0" w:type="dxa"/>
          <w:right w:w="0" w:type="dxa"/>
        </w:tblCellMar>
        <w:tblLook w:val="00A0"/>
      </w:tblPr>
      <w:tblGrid>
        <w:gridCol w:w="3351"/>
        <w:gridCol w:w="3467"/>
        <w:gridCol w:w="2537"/>
      </w:tblGrid>
      <w:tr w:rsidR="00303A39" w:rsidRPr="00BC7E5E" w:rsidTr="00AF6D77">
        <w:trPr>
          <w:jc w:val="center"/>
        </w:trPr>
        <w:tc>
          <w:tcPr>
            <w:tcW w:w="3510" w:type="dxa"/>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 Руководитель организации</w:t>
            </w:r>
          </w:p>
        </w:tc>
        <w:tc>
          <w:tcPr>
            <w:tcW w:w="3686" w:type="dxa"/>
          </w:tcPr>
          <w:p w:rsidR="00303A39" w:rsidRPr="00BC7E5E" w:rsidRDefault="00303A39" w:rsidP="00805792">
            <w:pPr>
              <w:pStyle w:val="a7"/>
              <w:spacing w:before="120" w:after="120"/>
              <w:jc w:val="both"/>
              <w:rPr>
                <w:rFonts w:ascii="Times New Roman" w:hAnsi="Times New Roman" w:cs="Times New Roman"/>
                <w:sz w:val="28"/>
                <w:szCs w:val="28"/>
              </w:rPr>
            </w:pPr>
          </w:p>
        </w:tc>
        <w:tc>
          <w:tcPr>
            <w:tcW w:w="2659" w:type="dxa"/>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rPr>
          <w:jc w:val="center"/>
        </w:trPr>
        <w:tc>
          <w:tcPr>
            <w:tcW w:w="3510" w:type="dxa"/>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(указывается наименование должности)</w:t>
            </w:r>
          </w:p>
        </w:tc>
        <w:tc>
          <w:tcPr>
            <w:tcW w:w="3686" w:type="dxa"/>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                    (подпись)</w:t>
            </w:r>
          </w:p>
        </w:tc>
        <w:tc>
          <w:tcPr>
            <w:tcW w:w="2659" w:type="dxa"/>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(Фамилия, И.О.)</w:t>
            </w:r>
          </w:p>
        </w:tc>
      </w:tr>
    </w:tbl>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right"/>
        <w:rPr>
          <w:rFonts w:ascii="Times New Roman" w:hAnsi="Times New Roman" w:cs="Times New Roman"/>
          <w:sz w:val="28"/>
          <w:szCs w:val="28"/>
        </w:rPr>
        <w:sectPr w:rsidR="00303A39" w:rsidRPr="00BC7E5E" w:rsidSect="00805792">
          <w:pgSz w:w="11906" w:h="16838"/>
          <w:pgMar w:top="1134" w:right="850" w:bottom="1134" w:left="1701" w:header="708" w:footer="708" w:gutter="0"/>
          <w:cols w:space="708"/>
          <w:titlePg/>
          <w:rtlGutter/>
          <w:docGrid w:linePitch="360"/>
        </w:sectPr>
      </w:pPr>
    </w:p>
    <w:p w:rsidR="00303A39" w:rsidRDefault="00303A39" w:rsidP="00805792">
      <w:pPr>
        <w:pStyle w:val="a7"/>
        <w:jc w:val="right"/>
        <w:rPr>
          <w:rFonts w:ascii="Times New Roman" w:hAnsi="Times New Roman" w:cs="Times New Roman"/>
          <w:sz w:val="28"/>
          <w:szCs w:val="28"/>
        </w:rPr>
      </w:pPr>
      <w:bookmarkStart w:id="131" w:name="Форма6"/>
      <w:r w:rsidRPr="00BC7E5E">
        <w:rPr>
          <w:rFonts w:ascii="Times New Roman" w:hAnsi="Times New Roman" w:cs="Times New Roman"/>
          <w:sz w:val="28"/>
          <w:szCs w:val="28"/>
        </w:rPr>
        <w:lastRenderedPageBreak/>
        <w:t>Приложение 9</w:t>
      </w:r>
    </w:p>
    <w:p w:rsidR="00805792" w:rsidRPr="00BC7E5E" w:rsidRDefault="00805792" w:rsidP="0080579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bookmarkEnd w:id="131"/>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Опись документов,</w:t>
      </w:r>
    </w:p>
    <w:p w:rsidR="00303A39" w:rsidRPr="00BC7E5E" w:rsidRDefault="00303A39" w:rsidP="00805792">
      <w:pPr>
        <w:pStyle w:val="a7"/>
        <w:spacing w:before="120" w:after="120"/>
        <w:jc w:val="center"/>
        <w:rPr>
          <w:rFonts w:ascii="Times New Roman" w:hAnsi="Times New Roman" w:cs="Times New Roman"/>
          <w:sz w:val="28"/>
          <w:szCs w:val="28"/>
        </w:rPr>
      </w:pPr>
      <w:proofErr w:type="gramStart"/>
      <w:r w:rsidRPr="00BC7E5E">
        <w:rPr>
          <w:rFonts w:ascii="Times New Roman" w:hAnsi="Times New Roman" w:cs="Times New Roman"/>
          <w:sz w:val="28"/>
          <w:szCs w:val="28"/>
        </w:rPr>
        <w:t>представляемых</w:t>
      </w:r>
      <w:proofErr w:type="gramEnd"/>
      <w:r w:rsidRPr="00BC7E5E">
        <w:rPr>
          <w:rFonts w:ascii="Times New Roman" w:hAnsi="Times New Roman" w:cs="Times New Roman"/>
          <w:sz w:val="28"/>
          <w:szCs w:val="28"/>
        </w:rPr>
        <w:t xml:space="preserve"> в составе Заявки на участие в конкурсе</w:t>
      </w: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Настоящим ___________________________________________</w:t>
      </w:r>
      <w:r w:rsidR="00805792">
        <w:rPr>
          <w:rFonts w:ascii="Times New Roman" w:hAnsi="Times New Roman" w:cs="Times New Roman"/>
          <w:sz w:val="28"/>
          <w:szCs w:val="28"/>
        </w:rPr>
        <w:t>_______________________</w:t>
      </w:r>
    </w:p>
    <w:p w:rsidR="00303A39" w:rsidRPr="00805792" w:rsidRDefault="00303A39" w:rsidP="00805792">
      <w:pPr>
        <w:pStyle w:val="a7"/>
        <w:spacing w:before="120" w:after="120"/>
        <w:jc w:val="center"/>
        <w:rPr>
          <w:rFonts w:ascii="Times New Roman" w:hAnsi="Times New Roman" w:cs="Times New Roman"/>
          <w:sz w:val="28"/>
          <w:szCs w:val="28"/>
        </w:rPr>
      </w:pPr>
      <w:proofErr w:type="gramStart"/>
      <w:r w:rsidRPr="00805792">
        <w:rPr>
          <w:rFonts w:ascii="Times New Roman" w:hAnsi="Times New Roman" w:cs="Times New Roman"/>
          <w:sz w:val="28"/>
          <w:szCs w:val="28"/>
        </w:rPr>
        <w:t>(наименование юридического лица или</w:t>
      </w:r>
      <w:proofErr w:type="gramEnd"/>
    </w:p>
    <w:p w:rsidR="00303A39" w:rsidRPr="00805792" w:rsidRDefault="00303A39" w:rsidP="00805792">
      <w:pPr>
        <w:pStyle w:val="a7"/>
        <w:spacing w:before="120" w:after="120"/>
        <w:jc w:val="center"/>
        <w:rPr>
          <w:rFonts w:ascii="Times New Roman" w:hAnsi="Times New Roman" w:cs="Times New Roman"/>
          <w:sz w:val="28"/>
          <w:szCs w:val="28"/>
        </w:rPr>
      </w:pPr>
      <w:proofErr w:type="gramStart"/>
      <w:r w:rsidRPr="00805792">
        <w:rPr>
          <w:rFonts w:ascii="Times New Roman" w:hAnsi="Times New Roman" w:cs="Times New Roman"/>
          <w:sz w:val="28"/>
          <w:szCs w:val="28"/>
        </w:rPr>
        <w:t>Ф.И.О. физического лица - индивидуального предпринимателя)</w:t>
      </w:r>
      <w:proofErr w:type="gramEnd"/>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подтверждает, что для участия в Конкурсе на право заключения концессионного </w:t>
      </w:r>
      <w:r w:rsidRPr="00BC7E5E">
        <w:rPr>
          <w:rFonts w:ascii="Times New Roman" w:hAnsi="Times New Roman" w:cs="Times New Roman"/>
          <w:color w:val="auto"/>
          <w:sz w:val="28"/>
          <w:szCs w:val="28"/>
        </w:rPr>
        <w:t xml:space="preserve">соглашения </w:t>
      </w:r>
      <w:r w:rsidRPr="00BC7E5E">
        <w:rPr>
          <w:rFonts w:ascii="Times New Roman" w:hAnsi="Times New Roman" w:cs="Times New Roman"/>
          <w:bCs/>
          <w:color w:val="auto"/>
          <w:sz w:val="28"/>
          <w:szCs w:val="28"/>
        </w:rPr>
        <w:t xml:space="preserve">по реконструкции спортивного стадиона «Старт» </w:t>
      </w:r>
      <w:r w:rsidRPr="00BC7E5E">
        <w:rPr>
          <w:rFonts w:ascii="Times New Roman" w:hAnsi="Times New Roman" w:cs="Times New Roman"/>
          <w:bCs/>
          <w:color w:val="auto"/>
          <w:spacing w:val="-5"/>
          <w:sz w:val="28"/>
          <w:szCs w:val="28"/>
        </w:rPr>
        <w:t xml:space="preserve">по адресу: Саратовская область, </w:t>
      </w:r>
      <w:proofErr w:type="gramStart"/>
      <w:r w:rsidRPr="00BC7E5E">
        <w:rPr>
          <w:rFonts w:ascii="Times New Roman" w:hAnsi="Times New Roman" w:cs="Times New Roman"/>
          <w:bCs/>
          <w:color w:val="auto"/>
          <w:spacing w:val="-5"/>
          <w:sz w:val="28"/>
          <w:szCs w:val="28"/>
        </w:rPr>
        <w:t>г</w:t>
      </w:r>
      <w:proofErr w:type="gramEnd"/>
      <w:r w:rsidRPr="00BC7E5E">
        <w:rPr>
          <w:rFonts w:ascii="Times New Roman" w:hAnsi="Times New Roman" w:cs="Times New Roman"/>
          <w:bCs/>
          <w:color w:val="auto"/>
          <w:spacing w:val="-5"/>
          <w:sz w:val="28"/>
          <w:szCs w:val="28"/>
        </w:rPr>
        <w:t xml:space="preserve">. Маркс, </w:t>
      </w:r>
      <w:r w:rsidRPr="00BC7E5E">
        <w:rPr>
          <w:rFonts w:ascii="Times New Roman" w:hAnsi="Times New Roman" w:cs="Times New Roman"/>
          <w:bCs/>
          <w:color w:val="auto"/>
          <w:sz w:val="28"/>
          <w:szCs w:val="28"/>
        </w:rPr>
        <w:t>ул. Интернациональная площадь</w:t>
      </w:r>
      <w:r w:rsidRPr="00BC7E5E">
        <w:rPr>
          <w:rFonts w:ascii="Times New Roman" w:hAnsi="Times New Roman" w:cs="Times New Roman"/>
          <w:bCs/>
          <w:spacing w:val="-5"/>
          <w:sz w:val="28"/>
          <w:szCs w:val="28"/>
        </w:rPr>
        <w:t xml:space="preserve">, д. 20. </w:t>
      </w:r>
      <w:r w:rsidRPr="00BC7E5E">
        <w:rPr>
          <w:rFonts w:ascii="Times New Roman" w:hAnsi="Times New Roman" w:cs="Times New Roman"/>
          <w:sz w:val="28"/>
          <w:szCs w:val="28"/>
        </w:rPr>
        <w:t>(далее – Конкурс) в составе заявки на участие в Конкурсе представлены нижеперечисленные документы, и что содержание описи и состав заявки на участие в Конкурсе совпадают.</w:t>
      </w:r>
    </w:p>
    <w:tbl>
      <w:tblPr>
        <w:tblW w:w="9884" w:type="dxa"/>
        <w:tblInd w:w="36" w:type="dxa"/>
        <w:tblLayout w:type="fixed"/>
        <w:tblCellMar>
          <w:left w:w="36" w:type="dxa"/>
          <w:right w:w="36" w:type="dxa"/>
        </w:tblCellMar>
        <w:tblLook w:val="0000"/>
      </w:tblPr>
      <w:tblGrid>
        <w:gridCol w:w="6480"/>
        <w:gridCol w:w="1458"/>
        <w:gridCol w:w="1946"/>
      </w:tblGrid>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Номера страниц</w:t>
            </w: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Количество листов</w:t>
            </w: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Заявка на участие в Конкурсе </w:t>
            </w: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AF6D77">
        <w:tc>
          <w:tcPr>
            <w:tcW w:w="6480"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z w:val="28"/>
          <w:szCs w:val="28"/>
        </w:rPr>
      </w:pPr>
    </w:p>
    <w:p w:rsidR="00303A39" w:rsidRPr="00805792" w:rsidRDefault="00303A39" w:rsidP="00805792">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 xml:space="preserve">Опись документов должна быть подписана уполномоченным лицом Заявителя и скреплена печатью Заявителя (в случае наличия печати). </w:t>
      </w:r>
    </w:p>
    <w:p w:rsidR="00303A39" w:rsidRPr="00BC7E5E" w:rsidRDefault="00303A39" w:rsidP="00805792">
      <w:pPr>
        <w:pStyle w:val="a7"/>
        <w:spacing w:before="120" w:after="120"/>
        <w:rPr>
          <w:rFonts w:ascii="Times New Roman" w:hAnsi="Times New Roman" w:cs="Times New Roman"/>
          <w:sz w:val="28"/>
          <w:szCs w:val="28"/>
        </w:rPr>
        <w:sectPr w:rsidR="00303A39" w:rsidRPr="00BC7E5E" w:rsidSect="00805792">
          <w:pgSz w:w="11906" w:h="16838"/>
          <w:pgMar w:top="1134" w:right="850" w:bottom="1134" w:left="1701" w:header="708" w:footer="708" w:gutter="0"/>
          <w:cols w:space="708"/>
          <w:titlePg/>
          <w:rtlGutter/>
          <w:docGrid w:linePitch="360"/>
        </w:sectPr>
      </w:pPr>
    </w:p>
    <w:p w:rsidR="00303A39" w:rsidRDefault="00303A39" w:rsidP="00805792">
      <w:pPr>
        <w:pStyle w:val="a7"/>
        <w:jc w:val="right"/>
        <w:rPr>
          <w:rFonts w:ascii="Times New Roman" w:hAnsi="Times New Roman" w:cs="Times New Roman"/>
          <w:sz w:val="28"/>
          <w:szCs w:val="28"/>
        </w:rPr>
      </w:pPr>
      <w:bookmarkStart w:id="132" w:name="Форма7"/>
      <w:bookmarkEnd w:id="132"/>
      <w:r w:rsidRPr="00BC7E5E">
        <w:rPr>
          <w:rFonts w:ascii="Times New Roman" w:hAnsi="Times New Roman" w:cs="Times New Roman"/>
          <w:sz w:val="28"/>
          <w:szCs w:val="28"/>
        </w:rPr>
        <w:lastRenderedPageBreak/>
        <w:t>Приложение 10</w:t>
      </w:r>
    </w:p>
    <w:p w:rsidR="00805792" w:rsidRPr="00BC7E5E" w:rsidRDefault="00805792" w:rsidP="0080579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Опись документов,</w:t>
      </w:r>
    </w:p>
    <w:p w:rsidR="00303A39" w:rsidRPr="00BC7E5E" w:rsidRDefault="00303A39" w:rsidP="00805792">
      <w:pPr>
        <w:pStyle w:val="a7"/>
        <w:spacing w:before="120" w:after="120"/>
        <w:jc w:val="center"/>
        <w:rPr>
          <w:rFonts w:ascii="Times New Roman" w:hAnsi="Times New Roman" w:cs="Times New Roman"/>
          <w:sz w:val="28"/>
          <w:szCs w:val="28"/>
        </w:rPr>
      </w:pPr>
      <w:proofErr w:type="gramStart"/>
      <w:r w:rsidRPr="00BC7E5E">
        <w:rPr>
          <w:rFonts w:ascii="Times New Roman" w:hAnsi="Times New Roman" w:cs="Times New Roman"/>
          <w:sz w:val="28"/>
          <w:szCs w:val="28"/>
        </w:rPr>
        <w:t>представляемых</w:t>
      </w:r>
      <w:proofErr w:type="gramEnd"/>
      <w:r w:rsidRPr="00BC7E5E">
        <w:rPr>
          <w:rFonts w:ascii="Times New Roman" w:hAnsi="Times New Roman" w:cs="Times New Roman"/>
          <w:sz w:val="28"/>
          <w:szCs w:val="28"/>
        </w:rPr>
        <w:t xml:space="preserve"> в составе Конкурсного предложения</w:t>
      </w: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Настоящим __________________________________________________________________</w:t>
      </w:r>
    </w:p>
    <w:p w:rsidR="00303A39" w:rsidRPr="00805792" w:rsidRDefault="00303A39" w:rsidP="00805792">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 xml:space="preserve">(наименование юридического лица или Ф.И.О. физического лица - </w:t>
      </w:r>
      <w:r w:rsidRPr="00805792">
        <w:rPr>
          <w:rFonts w:ascii="Times New Roman" w:hAnsi="Times New Roman" w:cs="Times New Roman"/>
          <w:sz w:val="28"/>
          <w:szCs w:val="28"/>
        </w:rPr>
        <w:br/>
        <w:t>индивидуального предпринимателя – участника Конкурса)</w:t>
      </w:r>
    </w:p>
    <w:p w:rsidR="00303A39" w:rsidRPr="00BC7E5E" w:rsidRDefault="00303A39" w:rsidP="00805792">
      <w:pPr>
        <w:pStyle w:val="a7"/>
        <w:spacing w:before="120" w:after="120"/>
        <w:jc w:val="both"/>
        <w:rPr>
          <w:rFonts w:ascii="Times New Roman" w:hAnsi="Times New Roman" w:cs="Times New Roman"/>
          <w:bCs/>
          <w:color w:val="auto"/>
          <w:sz w:val="28"/>
          <w:szCs w:val="28"/>
        </w:rPr>
      </w:pPr>
      <w:r w:rsidRPr="00BC7E5E">
        <w:rPr>
          <w:rFonts w:ascii="Times New Roman" w:hAnsi="Times New Roman" w:cs="Times New Roman"/>
          <w:sz w:val="28"/>
          <w:szCs w:val="28"/>
        </w:rPr>
        <w:t xml:space="preserve">подтверждает, что для участия в Конкурсе на право заключения Концессионного </w:t>
      </w:r>
      <w:r w:rsidRPr="00BC7E5E">
        <w:rPr>
          <w:rFonts w:ascii="Times New Roman" w:hAnsi="Times New Roman" w:cs="Times New Roman"/>
          <w:color w:val="auto"/>
          <w:sz w:val="28"/>
          <w:szCs w:val="28"/>
        </w:rPr>
        <w:t xml:space="preserve">соглашения </w:t>
      </w:r>
      <w:r w:rsidRPr="00BC7E5E">
        <w:rPr>
          <w:rFonts w:ascii="Times New Roman" w:hAnsi="Times New Roman" w:cs="Times New Roman"/>
          <w:bCs/>
          <w:color w:val="auto"/>
          <w:sz w:val="28"/>
          <w:szCs w:val="28"/>
        </w:rPr>
        <w:t xml:space="preserve">по реконструкции спортивного стадиона «Старт» </w:t>
      </w:r>
      <w:r w:rsidRPr="00BC7E5E">
        <w:rPr>
          <w:rFonts w:ascii="Times New Roman" w:hAnsi="Times New Roman" w:cs="Times New Roman"/>
          <w:bCs/>
          <w:color w:val="auto"/>
          <w:spacing w:val="-5"/>
          <w:sz w:val="28"/>
          <w:szCs w:val="28"/>
        </w:rPr>
        <w:t xml:space="preserve">по адресу: Саратовская область, </w:t>
      </w:r>
      <w:proofErr w:type="gramStart"/>
      <w:r w:rsidRPr="00BC7E5E">
        <w:rPr>
          <w:rFonts w:ascii="Times New Roman" w:hAnsi="Times New Roman" w:cs="Times New Roman"/>
          <w:bCs/>
          <w:color w:val="auto"/>
          <w:spacing w:val="-5"/>
          <w:sz w:val="28"/>
          <w:szCs w:val="28"/>
        </w:rPr>
        <w:t>г</w:t>
      </w:r>
      <w:proofErr w:type="gramEnd"/>
      <w:r w:rsidRPr="00BC7E5E">
        <w:rPr>
          <w:rFonts w:ascii="Times New Roman" w:hAnsi="Times New Roman" w:cs="Times New Roman"/>
          <w:bCs/>
          <w:color w:val="auto"/>
          <w:spacing w:val="-5"/>
          <w:sz w:val="28"/>
          <w:szCs w:val="28"/>
        </w:rPr>
        <w:t xml:space="preserve">. Маркс, </w:t>
      </w:r>
      <w:r w:rsidRPr="00BC7E5E">
        <w:rPr>
          <w:rFonts w:ascii="Times New Roman" w:hAnsi="Times New Roman" w:cs="Times New Roman"/>
          <w:bCs/>
          <w:color w:val="auto"/>
          <w:sz w:val="28"/>
          <w:szCs w:val="28"/>
        </w:rPr>
        <w:t>ул. Интернациональная площадь</w:t>
      </w:r>
      <w:r w:rsidRPr="00BC7E5E">
        <w:rPr>
          <w:rFonts w:ascii="Times New Roman" w:hAnsi="Times New Roman" w:cs="Times New Roman"/>
          <w:bCs/>
          <w:color w:val="auto"/>
          <w:spacing w:val="-5"/>
          <w:sz w:val="28"/>
          <w:szCs w:val="28"/>
        </w:rPr>
        <w:t>, д. 20.</w:t>
      </w:r>
    </w:p>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 (далее – Конкурс) в составе Конкурсного предложения представлены нижеперечисленные документы и что содержание описи и состав Конкурсного предложения на участие в Конкурсе совпадают.</w:t>
      </w:r>
    </w:p>
    <w:p w:rsidR="00303A39" w:rsidRPr="00BC7E5E" w:rsidRDefault="00303A39" w:rsidP="00805792">
      <w:pPr>
        <w:pStyle w:val="a7"/>
        <w:spacing w:before="120" w:after="120"/>
        <w:jc w:val="both"/>
        <w:rPr>
          <w:rFonts w:ascii="Times New Roman" w:hAnsi="Times New Roman" w:cs="Times New Roman"/>
          <w:sz w:val="28"/>
          <w:szCs w:val="28"/>
        </w:rPr>
      </w:pPr>
    </w:p>
    <w:tbl>
      <w:tblPr>
        <w:tblW w:w="9358" w:type="dxa"/>
        <w:tblInd w:w="36" w:type="dxa"/>
        <w:tblLayout w:type="fixed"/>
        <w:tblCellMar>
          <w:left w:w="36" w:type="dxa"/>
          <w:right w:w="36" w:type="dxa"/>
        </w:tblCellMar>
        <w:tblLook w:val="0000"/>
      </w:tblPr>
      <w:tblGrid>
        <w:gridCol w:w="5954"/>
        <w:gridCol w:w="1458"/>
        <w:gridCol w:w="1946"/>
      </w:tblGrid>
      <w:tr w:rsidR="00303A39" w:rsidRPr="00BC7E5E" w:rsidTr="00805792">
        <w:tc>
          <w:tcPr>
            <w:tcW w:w="5954"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Наименование документов</w:t>
            </w: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Номера страниц</w:t>
            </w: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Количество листов</w:t>
            </w:r>
          </w:p>
        </w:tc>
      </w:tr>
      <w:tr w:rsidR="00303A39" w:rsidRPr="00BC7E5E" w:rsidTr="00805792">
        <w:tc>
          <w:tcPr>
            <w:tcW w:w="5954"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Конкурсное предложение </w:t>
            </w: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805792">
        <w:tc>
          <w:tcPr>
            <w:tcW w:w="5954"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r w:rsidR="00303A39" w:rsidRPr="00BC7E5E" w:rsidTr="00805792">
        <w:tc>
          <w:tcPr>
            <w:tcW w:w="5954"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458"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c>
          <w:tcPr>
            <w:tcW w:w="1946" w:type="dxa"/>
            <w:tcBorders>
              <w:top w:val="single" w:sz="2" w:space="0" w:color="auto"/>
              <w:left w:val="single" w:sz="2" w:space="0" w:color="auto"/>
              <w:bottom w:val="single" w:sz="2" w:space="0" w:color="auto"/>
              <w:right w:val="single" w:sz="2" w:space="0" w:color="auto"/>
            </w:tcBorders>
          </w:tcPr>
          <w:p w:rsidR="00303A39" w:rsidRPr="00BC7E5E" w:rsidRDefault="00303A39" w:rsidP="00805792">
            <w:pPr>
              <w:pStyle w:val="a7"/>
              <w:spacing w:before="120" w:after="120"/>
              <w:jc w:val="both"/>
              <w:rPr>
                <w:rFonts w:ascii="Times New Roman" w:hAnsi="Times New Roman" w:cs="Times New Roman"/>
                <w:sz w:val="28"/>
                <w:szCs w:val="28"/>
              </w:rPr>
            </w:pPr>
          </w:p>
        </w:tc>
      </w:tr>
    </w:tbl>
    <w:p w:rsidR="00303A39" w:rsidRPr="00BC7E5E" w:rsidRDefault="00303A39" w:rsidP="00805792">
      <w:pPr>
        <w:pStyle w:val="a7"/>
        <w:spacing w:before="120" w:after="120"/>
        <w:jc w:val="both"/>
        <w:rPr>
          <w:rFonts w:ascii="Times New Roman" w:hAnsi="Times New Roman" w:cs="Times New Roman"/>
          <w:sz w:val="28"/>
          <w:szCs w:val="28"/>
        </w:rPr>
      </w:pPr>
    </w:p>
    <w:p w:rsidR="00303A39" w:rsidRPr="00805792" w:rsidRDefault="00303A39" w:rsidP="00805792">
      <w:pPr>
        <w:pStyle w:val="a7"/>
        <w:spacing w:before="120" w:after="120"/>
        <w:jc w:val="both"/>
        <w:rPr>
          <w:rFonts w:ascii="Times New Roman" w:hAnsi="Times New Roman" w:cs="Times New Roman"/>
          <w:sz w:val="28"/>
          <w:szCs w:val="28"/>
        </w:rPr>
      </w:pPr>
      <w:r w:rsidRPr="00805792">
        <w:rPr>
          <w:rFonts w:ascii="Times New Roman" w:hAnsi="Times New Roman" w:cs="Times New Roman"/>
          <w:sz w:val="28"/>
          <w:szCs w:val="28"/>
        </w:rPr>
        <w:t>Опись документов должна быть подписана уполномоченным лицом Участника Конкурса и скреплена печатью Участника конкурса (в случае наличия печати).</w:t>
      </w: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805792">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both"/>
        <w:rPr>
          <w:rFonts w:ascii="Times New Roman" w:hAnsi="Times New Roman" w:cs="Times New Roman"/>
          <w:sz w:val="28"/>
          <w:szCs w:val="28"/>
        </w:rPr>
      </w:pPr>
    </w:p>
    <w:p w:rsidR="00303A39" w:rsidRPr="00BC7E5E" w:rsidRDefault="00303A39" w:rsidP="00303A39">
      <w:pPr>
        <w:pStyle w:val="a7"/>
        <w:spacing w:before="120" w:after="120"/>
        <w:jc w:val="right"/>
        <w:rPr>
          <w:rFonts w:ascii="Times New Roman" w:hAnsi="Times New Roman" w:cs="Times New Roman"/>
          <w:sz w:val="28"/>
          <w:szCs w:val="28"/>
        </w:rPr>
        <w:sectPr w:rsidR="00303A39" w:rsidRPr="00BC7E5E" w:rsidSect="00805792">
          <w:pgSz w:w="11906" w:h="16838"/>
          <w:pgMar w:top="1134" w:right="850" w:bottom="1134" w:left="1701" w:header="708" w:footer="708" w:gutter="0"/>
          <w:cols w:space="708"/>
          <w:titlePg/>
          <w:rtlGutter/>
          <w:docGrid w:linePitch="360"/>
        </w:sectPr>
      </w:pPr>
    </w:p>
    <w:p w:rsidR="00303A39" w:rsidRDefault="00303A39" w:rsidP="00471142">
      <w:pPr>
        <w:pStyle w:val="a7"/>
        <w:jc w:val="right"/>
        <w:rPr>
          <w:rFonts w:ascii="Times New Roman" w:hAnsi="Times New Roman" w:cs="Times New Roman"/>
          <w:sz w:val="28"/>
          <w:szCs w:val="28"/>
        </w:rPr>
      </w:pPr>
      <w:bookmarkStart w:id="133" w:name="Форма8"/>
      <w:bookmarkEnd w:id="133"/>
      <w:r w:rsidRPr="00BC7E5E">
        <w:rPr>
          <w:rFonts w:ascii="Times New Roman" w:hAnsi="Times New Roman" w:cs="Times New Roman"/>
          <w:sz w:val="28"/>
          <w:szCs w:val="28"/>
        </w:rPr>
        <w:lastRenderedPageBreak/>
        <w:t>Приложение 11</w:t>
      </w:r>
    </w:p>
    <w:p w:rsidR="00471142" w:rsidRDefault="00471142" w:rsidP="00471142">
      <w:pPr>
        <w:pStyle w:val="a7"/>
        <w:jc w:val="right"/>
        <w:rPr>
          <w:rFonts w:ascii="Times New Roman" w:hAnsi="Times New Roman" w:cs="Times New Roman"/>
          <w:sz w:val="28"/>
          <w:szCs w:val="28"/>
        </w:rPr>
      </w:pPr>
      <w:r w:rsidRPr="00BC7E5E">
        <w:rPr>
          <w:rFonts w:ascii="Times New Roman" w:hAnsi="Times New Roman" w:cs="Times New Roman"/>
          <w:sz w:val="28"/>
          <w:szCs w:val="28"/>
        </w:rPr>
        <w:t>к конкурсной документации</w:t>
      </w:r>
    </w:p>
    <w:p w:rsidR="00471142" w:rsidRPr="00BC7E5E" w:rsidRDefault="00471142" w:rsidP="00471142">
      <w:pPr>
        <w:pStyle w:val="a7"/>
        <w:jc w:val="right"/>
        <w:rPr>
          <w:rFonts w:ascii="Times New Roman" w:hAnsi="Times New Roman" w:cs="Times New Roman"/>
          <w:sz w:val="28"/>
          <w:szCs w:val="28"/>
        </w:rPr>
      </w:pPr>
    </w:p>
    <w:tbl>
      <w:tblPr>
        <w:tblW w:w="9747" w:type="dxa"/>
        <w:tblLayout w:type="fixed"/>
        <w:tblLook w:val="01E0"/>
      </w:tblPr>
      <w:tblGrid>
        <w:gridCol w:w="4428"/>
        <w:gridCol w:w="783"/>
        <w:gridCol w:w="4536"/>
      </w:tblGrid>
      <w:tr w:rsidR="00303A39" w:rsidRPr="00BC7E5E" w:rsidTr="00AF6D77">
        <w:tc>
          <w:tcPr>
            <w:tcW w:w="4428" w:type="dxa"/>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 бланке</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Реквизиты, дата, исх. номер</w:t>
            </w:r>
          </w:p>
        </w:tc>
        <w:tc>
          <w:tcPr>
            <w:tcW w:w="783" w:type="dxa"/>
          </w:tcPr>
          <w:p w:rsidR="00303A39" w:rsidRPr="00BC7E5E" w:rsidRDefault="00303A39" w:rsidP="00AF6D77">
            <w:pPr>
              <w:pStyle w:val="a7"/>
              <w:spacing w:before="120" w:after="120"/>
              <w:jc w:val="both"/>
              <w:rPr>
                <w:rFonts w:ascii="Times New Roman" w:hAnsi="Times New Roman" w:cs="Times New Roman"/>
                <w:sz w:val="28"/>
                <w:szCs w:val="28"/>
              </w:rPr>
            </w:pPr>
          </w:p>
        </w:tc>
        <w:tc>
          <w:tcPr>
            <w:tcW w:w="4536" w:type="dxa"/>
          </w:tcPr>
          <w:p w:rsidR="00303A39" w:rsidRPr="00BC7E5E" w:rsidRDefault="00303A39" w:rsidP="00AF6D77">
            <w:pPr>
              <w:pStyle w:val="a7"/>
              <w:spacing w:before="120" w:after="120"/>
              <w:jc w:val="right"/>
              <w:rPr>
                <w:rFonts w:ascii="Times New Roman" w:hAnsi="Times New Roman" w:cs="Times New Roman"/>
                <w:sz w:val="28"/>
                <w:szCs w:val="28"/>
              </w:rPr>
            </w:pPr>
            <w:r w:rsidRPr="00BC7E5E">
              <w:rPr>
                <w:rFonts w:ascii="Times New Roman" w:hAnsi="Times New Roman" w:cs="Times New Roman"/>
                <w:sz w:val="28"/>
                <w:szCs w:val="28"/>
              </w:rPr>
              <w:t>В Конкурсную комиссию</w:t>
            </w:r>
          </w:p>
          <w:p w:rsidR="00303A39" w:rsidRPr="00BC7E5E" w:rsidRDefault="00303A39" w:rsidP="00AF6D77">
            <w:pPr>
              <w:pStyle w:val="a7"/>
              <w:spacing w:before="120" w:after="120"/>
              <w:jc w:val="right"/>
              <w:rPr>
                <w:rFonts w:ascii="Times New Roman" w:hAnsi="Times New Roman" w:cs="Times New Roman"/>
                <w:i/>
                <w:sz w:val="28"/>
                <w:szCs w:val="28"/>
              </w:rPr>
            </w:pPr>
          </w:p>
        </w:tc>
      </w:tr>
    </w:tbl>
    <w:p w:rsidR="00303A39" w:rsidRPr="00BC7E5E" w:rsidRDefault="00303A39" w:rsidP="00303A39">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ФОРМА СОПРОВОДИТЕЛЬНОГО ПИСЬМА</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8"/>
        <w:gridCol w:w="1617"/>
        <w:gridCol w:w="63"/>
        <w:gridCol w:w="331"/>
        <w:gridCol w:w="64"/>
        <w:gridCol w:w="2059"/>
        <w:gridCol w:w="39"/>
        <w:gridCol w:w="322"/>
        <w:gridCol w:w="42"/>
        <w:gridCol w:w="612"/>
        <w:gridCol w:w="272"/>
        <w:gridCol w:w="356"/>
        <w:gridCol w:w="918"/>
        <w:gridCol w:w="496"/>
        <w:gridCol w:w="427"/>
        <w:gridCol w:w="401"/>
      </w:tblGrid>
      <w:tr w:rsidR="00303A39" w:rsidRPr="00BC7E5E" w:rsidTr="00AF6D77">
        <w:trPr>
          <w:gridAfter w:val="1"/>
          <w:wAfter w:w="379" w:type="dxa"/>
          <w:trHeight w:val="414"/>
        </w:trPr>
        <w:tc>
          <w:tcPr>
            <w:tcW w:w="1739"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Настоящим</w:t>
            </w:r>
          </w:p>
        </w:tc>
        <w:tc>
          <w:tcPr>
            <w:tcW w:w="7639" w:type="dxa"/>
            <w:gridSpan w:val="14"/>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r>
      <w:tr w:rsidR="00303A39" w:rsidRPr="00BC7E5E" w:rsidTr="00AF6D77">
        <w:trPr>
          <w:gridAfter w:val="1"/>
          <w:wAfter w:w="379" w:type="dxa"/>
          <w:trHeight w:val="486"/>
        </w:trPr>
        <w:tc>
          <w:tcPr>
            <w:tcW w:w="1739"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7639" w:type="dxa"/>
            <w:gridSpan w:val="14"/>
            <w:tcBorders>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vertAlign w:val="superscript"/>
              </w:rPr>
            </w:pPr>
            <w:r w:rsidRPr="00BC7E5E">
              <w:rPr>
                <w:rFonts w:ascii="Times New Roman" w:hAnsi="Times New Roman" w:cs="Times New Roman"/>
                <w:sz w:val="28"/>
                <w:szCs w:val="28"/>
                <w:vertAlign w:val="superscript"/>
              </w:rPr>
              <w:t xml:space="preserve">(полное наименование, ИНН, юридический адрес, </w:t>
            </w:r>
            <w:proofErr w:type="gramStart"/>
            <w:r w:rsidRPr="00BC7E5E">
              <w:rPr>
                <w:rFonts w:ascii="Times New Roman" w:hAnsi="Times New Roman" w:cs="Times New Roman"/>
                <w:sz w:val="28"/>
                <w:szCs w:val="28"/>
                <w:vertAlign w:val="superscript"/>
              </w:rPr>
              <w:t>Е</w:t>
            </w:r>
            <w:proofErr w:type="gramEnd"/>
            <w:r w:rsidRPr="00BC7E5E">
              <w:rPr>
                <w:rFonts w:ascii="Times New Roman" w:hAnsi="Times New Roman" w:cs="Times New Roman"/>
                <w:sz w:val="28"/>
                <w:szCs w:val="28"/>
                <w:vertAlign w:val="superscript"/>
              </w:rPr>
              <w:t>-</w:t>
            </w:r>
            <w:r w:rsidRPr="00BC7E5E">
              <w:rPr>
                <w:rFonts w:ascii="Times New Roman" w:hAnsi="Times New Roman" w:cs="Times New Roman"/>
                <w:sz w:val="28"/>
                <w:szCs w:val="28"/>
                <w:vertAlign w:val="superscript"/>
                <w:lang w:val="en-US"/>
              </w:rPr>
              <w:t>mail</w:t>
            </w:r>
            <w:r w:rsidRPr="00BC7E5E">
              <w:rPr>
                <w:rFonts w:ascii="Times New Roman" w:hAnsi="Times New Roman" w:cs="Times New Roman"/>
                <w:sz w:val="28"/>
                <w:szCs w:val="28"/>
                <w:vertAlign w:val="superscript"/>
              </w:rPr>
              <w:t>, тел./факс)</w:t>
            </w:r>
          </w:p>
        </w:tc>
      </w:tr>
      <w:tr w:rsidR="00303A39" w:rsidRPr="00BC7E5E" w:rsidTr="00AF6D77">
        <w:trPr>
          <w:gridAfter w:val="1"/>
          <w:wAfter w:w="379" w:type="dxa"/>
          <w:trHeight w:val="414"/>
        </w:trPr>
        <w:tc>
          <w:tcPr>
            <w:tcW w:w="9378" w:type="dxa"/>
            <w:gridSpan w:val="15"/>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r>
      <w:tr w:rsidR="00303A39" w:rsidRPr="00BC7E5E" w:rsidTr="00AF6D77">
        <w:trPr>
          <w:gridAfter w:val="1"/>
          <w:wAfter w:w="379" w:type="dxa"/>
          <w:trHeight w:val="414"/>
        </w:trPr>
        <w:tc>
          <w:tcPr>
            <w:tcW w:w="9378" w:type="dxa"/>
            <w:gridSpan w:val="15"/>
            <w:tcBorders>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r>
      <w:tr w:rsidR="00303A39" w:rsidRPr="00BC7E5E" w:rsidTr="00AF6D77">
        <w:trPr>
          <w:gridAfter w:val="1"/>
          <w:wAfter w:w="379" w:type="dxa"/>
          <w:trHeight w:val="414"/>
        </w:trPr>
        <w:tc>
          <w:tcPr>
            <w:tcW w:w="9378" w:type="dxa"/>
            <w:gridSpan w:val="15"/>
            <w:tcBorders>
              <w:left w:val="nil"/>
              <w:bottom w:val="nil"/>
              <w:right w:val="nil"/>
            </w:tcBorders>
          </w:tcPr>
          <w:p w:rsidR="00303A39" w:rsidRPr="00BC7E5E" w:rsidRDefault="00303A39" w:rsidP="00AF6D77">
            <w:pPr>
              <w:pStyle w:val="a7"/>
              <w:spacing w:before="120" w:after="120"/>
              <w:jc w:val="both"/>
              <w:rPr>
                <w:rFonts w:ascii="Times New Roman" w:hAnsi="Times New Roman" w:cs="Times New Roman"/>
                <w:bCs/>
                <w:sz w:val="28"/>
                <w:szCs w:val="28"/>
              </w:rPr>
            </w:pPr>
            <w:r w:rsidRPr="00BC7E5E">
              <w:rPr>
                <w:rFonts w:ascii="Times New Roman" w:hAnsi="Times New Roman" w:cs="Times New Roman"/>
                <w:sz w:val="28"/>
                <w:szCs w:val="28"/>
              </w:rPr>
              <w:t xml:space="preserve">представляет свое Конкурсное предложение на открытый Конкурс на право заключения </w:t>
            </w:r>
            <w:r w:rsidRPr="00BC7E5E">
              <w:rPr>
                <w:rFonts w:ascii="Times New Roman" w:hAnsi="Times New Roman" w:cs="Times New Roman"/>
                <w:bCs/>
                <w:sz w:val="28"/>
                <w:szCs w:val="28"/>
              </w:rPr>
              <w:t>концессионного</w:t>
            </w:r>
            <w:r w:rsidRPr="00BC7E5E">
              <w:rPr>
                <w:rFonts w:ascii="Times New Roman" w:hAnsi="Times New Roman" w:cs="Times New Roman"/>
                <w:sz w:val="28"/>
                <w:szCs w:val="28"/>
              </w:rPr>
              <w:t xml:space="preserve"> </w:t>
            </w:r>
            <w:r w:rsidRPr="00BC7E5E">
              <w:rPr>
                <w:rFonts w:ascii="Times New Roman" w:hAnsi="Times New Roman" w:cs="Times New Roman"/>
                <w:color w:val="auto"/>
                <w:sz w:val="28"/>
                <w:szCs w:val="28"/>
              </w:rPr>
              <w:t xml:space="preserve">соглашения </w:t>
            </w:r>
            <w:r w:rsidRPr="00BC7E5E">
              <w:rPr>
                <w:rFonts w:ascii="Times New Roman" w:hAnsi="Times New Roman" w:cs="Times New Roman"/>
                <w:bCs/>
                <w:color w:val="auto"/>
                <w:sz w:val="28"/>
                <w:szCs w:val="28"/>
              </w:rPr>
              <w:t xml:space="preserve">по реконструкции спортивного стадиона «Старт» </w:t>
            </w:r>
            <w:r w:rsidRPr="00BC7E5E">
              <w:rPr>
                <w:rFonts w:ascii="Times New Roman" w:hAnsi="Times New Roman" w:cs="Times New Roman"/>
                <w:bCs/>
                <w:color w:val="auto"/>
                <w:spacing w:val="-5"/>
                <w:sz w:val="28"/>
                <w:szCs w:val="28"/>
              </w:rPr>
              <w:t xml:space="preserve">по адресу: </w:t>
            </w:r>
            <w:proofErr w:type="gramStart"/>
            <w:r w:rsidRPr="00BC7E5E">
              <w:rPr>
                <w:rFonts w:ascii="Times New Roman" w:hAnsi="Times New Roman" w:cs="Times New Roman"/>
                <w:bCs/>
                <w:color w:val="auto"/>
                <w:spacing w:val="-5"/>
                <w:sz w:val="28"/>
                <w:szCs w:val="28"/>
              </w:rPr>
              <w:t>Саратовс</w:t>
            </w:r>
            <w:r w:rsidRPr="00BC7E5E">
              <w:rPr>
                <w:rFonts w:ascii="Times New Roman" w:hAnsi="Times New Roman" w:cs="Times New Roman"/>
                <w:bCs/>
                <w:spacing w:val="-5"/>
                <w:sz w:val="28"/>
                <w:szCs w:val="28"/>
              </w:rPr>
              <w:t xml:space="preserve">кая область, г. Маркс, </w:t>
            </w:r>
            <w:r w:rsidRPr="00BC7E5E">
              <w:rPr>
                <w:rFonts w:ascii="Times New Roman" w:hAnsi="Times New Roman" w:cs="Times New Roman"/>
                <w:bCs/>
                <w:color w:val="auto"/>
                <w:sz w:val="28"/>
                <w:szCs w:val="28"/>
              </w:rPr>
              <w:t>ул. Интернациональная площадь</w:t>
            </w:r>
            <w:r w:rsidRPr="00BC7E5E">
              <w:rPr>
                <w:rFonts w:ascii="Times New Roman" w:hAnsi="Times New Roman" w:cs="Times New Roman"/>
                <w:bCs/>
                <w:spacing w:val="-5"/>
                <w:sz w:val="28"/>
                <w:szCs w:val="28"/>
              </w:rPr>
              <w:t>, д. 20</w:t>
            </w:r>
            <w:r w:rsidRPr="00BC7E5E">
              <w:rPr>
                <w:rFonts w:ascii="Times New Roman" w:hAnsi="Times New Roman" w:cs="Times New Roman"/>
                <w:bCs/>
                <w:sz w:val="28"/>
                <w:szCs w:val="28"/>
              </w:rPr>
              <w:t xml:space="preserve"> </w:t>
            </w:r>
            <w:r w:rsidRPr="00BC7E5E">
              <w:rPr>
                <w:rFonts w:ascii="Times New Roman" w:hAnsi="Times New Roman" w:cs="Times New Roman"/>
                <w:sz w:val="28"/>
                <w:szCs w:val="28"/>
              </w:rPr>
              <w:t>(далее – Конкурс) в количестве 2-х экземпляров (оригинал и копия), каждый экземпляр на ___ стр.</w:t>
            </w:r>
            <w:proofErr w:type="gramEnd"/>
          </w:p>
        </w:tc>
      </w:tr>
      <w:tr w:rsidR="00303A39" w:rsidRPr="00BC7E5E" w:rsidTr="00AF6D77">
        <w:trPr>
          <w:gridAfter w:val="1"/>
          <w:wAfter w:w="379" w:type="dxa"/>
          <w:trHeight w:val="414"/>
        </w:trPr>
        <w:tc>
          <w:tcPr>
            <w:tcW w:w="9378" w:type="dxa"/>
            <w:gridSpan w:val="15"/>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Конкурсное предложение подается от имени</w:t>
            </w:r>
          </w:p>
        </w:tc>
      </w:tr>
      <w:tr w:rsidR="00303A39" w:rsidRPr="00BC7E5E" w:rsidTr="00AF6D77">
        <w:trPr>
          <w:gridAfter w:val="1"/>
          <w:wAfter w:w="379" w:type="dxa"/>
          <w:trHeight w:val="414"/>
        </w:trPr>
        <w:tc>
          <w:tcPr>
            <w:tcW w:w="9378" w:type="dxa"/>
            <w:gridSpan w:val="15"/>
            <w:tcBorders>
              <w:top w:val="nil"/>
              <w:left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p>
        </w:tc>
      </w:tr>
      <w:tr w:rsidR="00303A39" w:rsidRPr="00BC7E5E" w:rsidTr="00AF6D77">
        <w:trPr>
          <w:gridAfter w:val="1"/>
          <w:wAfter w:w="379" w:type="dxa"/>
          <w:trHeight w:val="414"/>
        </w:trPr>
        <w:tc>
          <w:tcPr>
            <w:tcW w:w="9378" w:type="dxa"/>
            <w:gridSpan w:val="15"/>
            <w:tcBorders>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vertAlign w:val="superscript"/>
              </w:rPr>
              <w:t xml:space="preserve">(полное наименование, ИНН, юридический адрес, </w:t>
            </w:r>
            <w:r w:rsidRPr="00BC7E5E">
              <w:rPr>
                <w:rFonts w:ascii="Times New Roman" w:hAnsi="Times New Roman" w:cs="Times New Roman"/>
                <w:sz w:val="28"/>
                <w:szCs w:val="28"/>
                <w:vertAlign w:val="superscript"/>
                <w:lang w:val="en-US"/>
              </w:rPr>
              <w:t>E</w:t>
            </w:r>
            <w:r w:rsidRPr="00BC7E5E">
              <w:rPr>
                <w:rFonts w:ascii="Times New Roman" w:hAnsi="Times New Roman" w:cs="Times New Roman"/>
                <w:sz w:val="28"/>
                <w:szCs w:val="28"/>
                <w:vertAlign w:val="superscript"/>
              </w:rPr>
              <w:t>-</w:t>
            </w:r>
            <w:r w:rsidRPr="00BC7E5E">
              <w:rPr>
                <w:rFonts w:ascii="Times New Roman" w:hAnsi="Times New Roman" w:cs="Times New Roman"/>
                <w:sz w:val="28"/>
                <w:szCs w:val="28"/>
                <w:vertAlign w:val="superscript"/>
                <w:lang w:val="en-US"/>
              </w:rPr>
              <w:t>mail</w:t>
            </w:r>
            <w:r w:rsidRPr="00BC7E5E">
              <w:rPr>
                <w:rFonts w:ascii="Times New Roman" w:hAnsi="Times New Roman" w:cs="Times New Roman"/>
                <w:sz w:val="28"/>
                <w:szCs w:val="28"/>
                <w:vertAlign w:val="superscript"/>
              </w:rPr>
              <w:t>, тел./факс)</w:t>
            </w:r>
          </w:p>
        </w:tc>
      </w:tr>
      <w:tr w:rsidR="00303A39" w:rsidRPr="00BC7E5E" w:rsidTr="00AF6D77">
        <w:trPr>
          <w:gridAfter w:val="1"/>
          <w:wAfter w:w="379" w:type="dxa"/>
          <w:trHeight w:val="414"/>
        </w:trPr>
        <w:tc>
          <w:tcPr>
            <w:tcW w:w="9378" w:type="dxa"/>
            <w:gridSpan w:val="15"/>
            <w:tcBorders>
              <w:top w:val="nil"/>
              <w:left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p>
        </w:tc>
      </w:tr>
      <w:tr w:rsidR="00303A39" w:rsidRPr="00BC7E5E" w:rsidTr="00AF6D77">
        <w:trPr>
          <w:gridAfter w:val="1"/>
          <w:wAfter w:w="379" w:type="dxa"/>
          <w:trHeight w:val="414"/>
        </w:trPr>
        <w:tc>
          <w:tcPr>
            <w:tcW w:w="9378" w:type="dxa"/>
            <w:gridSpan w:val="15"/>
            <w:tcBorders>
              <w:top w:val="nil"/>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rPr>
              <w:t>(далее – Участник конкурса).</w:t>
            </w:r>
          </w:p>
        </w:tc>
      </w:tr>
      <w:tr w:rsidR="00303A39" w:rsidRPr="00BC7E5E" w:rsidTr="00AF6D77">
        <w:trPr>
          <w:gridAfter w:val="1"/>
          <w:wAfter w:w="379" w:type="dxa"/>
          <w:trHeight w:val="414"/>
        </w:trPr>
        <w:tc>
          <w:tcPr>
            <w:tcW w:w="9378" w:type="dxa"/>
            <w:gridSpan w:val="15"/>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согласно уведомлению конкурсной комиссии </w:t>
            </w:r>
            <w:proofErr w:type="gramStart"/>
            <w:r w:rsidRPr="00BC7E5E">
              <w:rPr>
                <w:rFonts w:ascii="Times New Roman" w:hAnsi="Times New Roman" w:cs="Times New Roman"/>
                <w:sz w:val="28"/>
                <w:szCs w:val="28"/>
              </w:rPr>
              <w:t>от</w:t>
            </w:r>
            <w:proofErr w:type="gramEnd"/>
            <w:r w:rsidRPr="00BC7E5E">
              <w:rPr>
                <w:rFonts w:ascii="Times New Roman" w:hAnsi="Times New Roman" w:cs="Times New Roman"/>
                <w:sz w:val="28"/>
                <w:szCs w:val="28"/>
              </w:rPr>
              <w:t xml:space="preserve"> ___________  _____ № _________</w:t>
            </w:r>
          </w:p>
        </w:tc>
      </w:tr>
      <w:tr w:rsidR="00303A39" w:rsidRPr="00BC7E5E" w:rsidTr="00AF6D77">
        <w:trPr>
          <w:gridAfter w:val="1"/>
          <w:wAfter w:w="379" w:type="dxa"/>
          <w:trHeight w:val="414"/>
        </w:trPr>
        <w:tc>
          <w:tcPr>
            <w:tcW w:w="9378" w:type="dxa"/>
            <w:gridSpan w:val="15"/>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Участник конкурса в связи с представлением своего Конкурсного предложения настоящим подтверждает:</w:t>
            </w:r>
          </w:p>
          <w:p w:rsidR="00303A39" w:rsidRPr="00BC7E5E" w:rsidRDefault="00303A39" w:rsidP="00BA12DB">
            <w:pPr>
              <w:pStyle w:val="a7"/>
              <w:numPr>
                <w:ilvl w:val="0"/>
                <w:numId w:val="29"/>
              </w:numPr>
              <w:tabs>
                <w:tab w:val="clear" w:pos="360"/>
                <w:tab w:val="num" w:pos="0"/>
              </w:tabs>
              <w:suppressAutoHyphens/>
              <w:spacing w:before="120" w:after="120"/>
              <w:ind w:left="0" w:firstLine="709"/>
              <w:jc w:val="both"/>
              <w:rPr>
                <w:rFonts w:ascii="Times New Roman" w:hAnsi="Times New Roman" w:cs="Times New Roman"/>
                <w:color w:val="auto"/>
                <w:sz w:val="28"/>
                <w:szCs w:val="28"/>
              </w:rPr>
            </w:pPr>
            <w:r w:rsidRPr="00BC7E5E">
              <w:rPr>
                <w:rFonts w:ascii="Times New Roman" w:hAnsi="Times New Roman" w:cs="Times New Roman"/>
                <w:sz w:val="28"/>
                <w:szCs w:val="28"/>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w:t>
            </w:r>
            <w:bookmarkStart w:id="134" w:name="_Hlk50640879"/>
            <w:r w:rsidRPr="00BC7E5E">
              <w:rPr>
                <w:rFonts w:ascii="Times New Roman" w:hAnsi="Times New Roman" w:cs="Times New Roman"/>
                <w:bCs/>
                <w:color w:val="auto"/>
                <w:sz w:val="28"/>
                <w:szCs w:val="28"/>
              </w:rPr>
              <w:t xml:space="preserve">по реконструкции спортивного стадиона «Старт» </w:t>
            </w:r>
            <w:r w:rsidRPr="00BC7E5E">
              <w:rPr>
                <w:rFonts w:ascii="Times New Roman" w:hAnsi="Times New Roman" w:cs="Times New Roman"/>
                <w:bCs/>
                <w:color w:val="auto"/>
                <w:spacing w:val="-5"/>
                <w:sz w:val="28"/>
                <w:szCs w:val="28"/>
              </w:rPr>
              <w:t xml:space="preserve">по адресу: Саратовская область, </w:t>
            </w:r>
            <w:proofErr w:type="gramStart"/>
            <w:r w:rsidRPr="00BC7E5E">
              <w:rPr>
                <w:rFonts w:ascii="Times New Roman" w:hAnsi="Times New Roman" w:cs="Times New Roman"/>
                <w:bCs/>
                <w:color w:val="auto"/>
                <w:spacing w:val="-5"/>
                <w:sz w:val="28"/>
                <w:szCs w:val="28"/>
              </w:rPr>
              <w:t>г</w:t>
            </w:r>
            <w:proofErr w:type="gramEnd"/>
            <w:r w:rsidRPr="00BC7E5E">
              <w:rPr>
                <w:rFonts w:ascii="Times New Roman" w:hAnsi="Times New Roman" w:cs="Times New Roman"/>
                <w:bCs/>
                <w:color w:val="auto"/>
                <w:spacing w:val="-5"/>
                <w:sz w:val="28"/>
                <w:szCs w:val="28"/>
              </w:rPr>
              <w:t xml:space="preserve">. Маркс, </w:t>
            </w:r>
            <w:r w:rsidRPr="00BC7E5E">
              <w:rPr>
                <w:rFonts w:ascii="Times New Roman" w:hAnsi="Times New Roman" w:cs="Times New Roman"/>
                <w:bCs/>
                <w:color w:val="auto"/>
                <w:sz w:val="28"/>
                <w:szCs w:val="28"/>
              </w:rPr>
              <w:t>ул. Интернациональная площадь</w:t>
            </w:r>
            <w:r w:rsidRPr="00BC7E5E">
              <w:rPr>
                <w:rFonts w:ascii="Times New Roman" w:hAnsi="Times New Roman" w:cs="Times New Roman"/>
                <w:bCs/>
                <w:color w:val="auto"/>
                <w:spacing w:val="-5"/>
                <w:sz w:val="28"/>
                <w:szCs w:val="28"/>
              </w:rPr>
              <w:t>, д. 20</w:t>
            </w:r>
            <w:r w:rsidRPr="00BC7E5E">
              <w:rPr>
                <w:rFonts w:ascii="Times New Roman" w:hAnsi="Times New Roman" w:cs="Times New Roman"/>
                <w:color w:val="auto"/>
                <w:sz w:val="28"/>
                <w:szCs w:val="28"/>
              </w:rPr>
              <w:t xml:space="preserve"> </w:t>
            </w:r>
            <w:bookmarkEnd w:id="134"/>
            <w:r w:rsidRPr="00BC7E5E">
              <w:rPr>
                <w:rFonts w:ascii="Times New Roman" w:hAnsi="Times New Roman" w:cs="Times New Roman"/>
                <w:color w:val="auto"/>
                <w:sz w:val="28"/>
                <w:szCs w:val="28"/>
              </w:rPr>
              <w:t>(далее – Конкурсная документация);</w:t>
            </w:r>
          </w:p>
          <w:p w:rsidR="00303A39" w:rsidRPr="00BC7E5E" w:rsidRDefault="00303A39" w:rsidP="00BA12DB">
            <w:pPr>
              <w:pStyle w:val="a7"/>
              <w:numPr>
                <w:ilvl w:val="0"/>
                <w:numId w:val="29"/>
              </w:numPr>
              <w:tabs>
                <w:tab w:val="clear" w:pos="360"/>
                <w:tab w:val="num" w:pos="0"/>
              </w:tabs>
              <w:suppressAutoHyphens/>
              <w:spacing w:before="120" w:after="120"/>
              <w:ind w:left="0" w:firstLine="709"/>
              <w:jc w:val="both"/>
              <w:rPr>
                <w:rFonts w:ascii="Times New Roman" w:hAnsi="Times New Roman" w:cs="Times New Roman"/>
                <w:sz w:val="28"/>
                <w:szCs w:val="28"/>
              </w:rPr>
            </w:pPr>
            <w:r w:rsidRPr="00BC7E5E">
              <w:rPr>
                <w:rFonts w:ascii="Times New Roman" w:hAnsi="Times New Roman" w:cs="Times New Roman"/>
                <w:sz w:val="28"/>
                <w:szCs w:val="28"/>
              </w:rPr>
              <w:t>надлежащее выполнение положений Конкурсной документации при подготовке и представлении настоящего Конкурсного предложения.</w:t>
            </w:r>
          </w:p>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 xml:space="preserve">Настоящим Участник конкурса выражает намерение участвовать в Конкурсе на условиях, установленных в Конкурсной документации, и, в </w:t>
            </w:r>
            <w:r w:rsidRPr="00BC7E5E">
              <w:rPr>
                <w:rFonts w:ascii="Times New Roman" w:hAnsi="Times New Roman" w:cs="Times New Roman"/>
                <w:sz w:val="28"/>
                <w:szCs w:val="28"/>
              </w:rPr>
              <w:lastRenderedPageBreak/>
              <w:t xml:space="preserve">случае принятия в отношении Участника конкурса решения о заключении концессионного соглашения, заключить и исполнить концессионное </w:t>
            </w:r>
            <w:r w:rsidRPr="00BC7E5E">
              <w:rPr>
                <w:rFonts w:ascii="Times New Roman" w:hAnsi="Times New Roman" w:cs="Times New Roman"/>
                <w:color w:val="auto"/>
                <w:sz w:val="28"/>
                <w:szCs w:val="28"/>
              </w:rPr>
              <w:t xml:space="preserve">соглашение </w:t>
            </w:r>
            <w:r w:rsidRPr="00BC7E5E">
              <w:rPr>
                <w:rFonts w:ascii="Times New Roman" w:hAnsi="Times New Roman" w:cs="Times New Roman"/>
                <w:bCs/>
                <w:color w:val="auto"/>
                <w:sz w:val="28"/>
                <w:szCs w:val="28"/>
              </w:rPr>
              <w:t xml:space="preserve">по реконструкции спортивного стадиона «Старт» </w:t>
            </w:r>
            <w:r w:rsidRPr="00BC7E5E">
              <w:rPr>
                <w:rFonts w:ascii="Times New Roman" w:hAnsi="Times New Roman" w:cs="Times New Roman"/>
                <w:bCs/>
                <w:color w:val="auto"/>
                <w:spacing w:val="-5"/>
                <w:sz w:val="28"/>
                <w:szCs w:val="28"/>
              </w:rPr>
              <w:t xml:space="preserve">по адресу: Саратовская область, </w:t>
            </w:r>
            <w:proofErr w:type="gramStart"/>
            <w:r w:rsidRPr="00BC7E5E">
              <w:rPr>
                <w:rFonts w:ascii="Times New Roman" w:hAnsi="Times New Roman" w:cs="Times New Roman"/>
                <w:bCs/>
                <w:color w:val="auto"/>
                <w:spacing w:val="-5"/>
                <w:sz w:val="28"/>
                <w:szCs w:val="28"/>
              </w:rPr>
              <w:t>г</w:t>
            </w:r>
            <w:proofErr w:type="gramEnd"/>
            <w:r w:rsidRPr="00BC7E5E">
              <w:rPr>
                <w:rFonts w:ascii="Times New Roman" w:hAnsi="Times New Roman" w:cs="Times New Roman"/>
                <w:bCs/>
                <w:color w:val="auto"/>
                <w:spacing w:val="-5"/>
                <w:sz w:val="28"/>
                <w:szCs w:val="28"/>
              </w:rPr>
              <w:t xml:space="preserve">. Маркс, </w:t>
            </w:r>
            <w:r w:rsidRPr="00BC7E5E">
              <w:rPr>
                <w:rFonts w:ascii="Times New Roman" w:hAnsi="Times New Roman" w:cs="Times New Roman"/>
                <w:bCs/>
                <w:color w:val="auto"/>
                <w:sz w:val="28"/>
                <w:szCs w:val="28"/>
              </w:rPr>
              <w:t>ул. Интернациональная площадь</w:t>
            </w:r>
            <w:r w:rsidRPr="00BC7E5E">
              <w:rPr>
                <w:rFonts w:ascii="Times New Roman" w:hAnsi="Times New Roman" w:cs="Times New Roman"/>
                <w:bCs/>
                <w:color w:val="auto"/>
                <w:spacing w:val="-5"/>
                <w:sz w:val="28"/>
                <w:szCs w:val="28"/>
              </w:rPr>
              <w:t>, д. 20</w:t>
            </w:r>
            <w:r w:rsidRPr="00BC7E5E">
              <w:rPr>
                <w:rFonts w:ascii="Times New Roman" w:hAnsi="Times New Roman" w:cs="Times New Roman"/>
                <w:color w:val="auto"/>
                <w:sz w:val="28"/>
                <w:szCs w:val="28"/>
              </w:rPr>
              <w:t>, а также выполнить иные связанные</w:t>
            </w:r>
            <w:r w:rsidRPr="00BC7E5E">
              <w:rPr>
                <w:rFonts w:ascii="Times New Roman" w:hAnsi="Times New Roman" w:cs="Times New Roman"/>
                <w:sz w:val="28"/>
                <w:szCs w:val="28"/>
              </w:rPr>
              <w:t xml:space="preserve"> с участием в Конкурсе требования Конкурсной документации. </w:t>
            </w:r>
          </w:p>
          <w:p w:rsidR="00303A39" w:rsidRPr="00BC7E5E" w:rsidRDefault="00303A39" w:rsidP="00631A14">
            <w:pPr>
              <w:pStyle w:val="a7"/>
              <w:spacing w:before="120" w:after="120"/>
              <w:ind w:firstLine="426"/>
              <w:jc w:val="both"/>
              <w:rPr>
                <w:rFonts w:ascii="Times New Roman" w:hAnsi="Times New Roman" w:cs="Times New Roman"/>
                <w:sz w:val="28"/>
                <w:szCs w:val="28"/>
              </w:rPr>
            </w:pPr>
            <w:r w:rsidRPr="00BC7E5E">
              <w:rPr>
                <w:rFonts w:ascii="Times New Roman" w:hAnsi="Times New Roman" w:cs="Times New Roman"/>
                <w:sz w:val="28"/>
                <w:szCs w:val="28"/>
              </w:rPr>
              <w:t xml:space="preserve">Настоящим Участник конкурса обязуется в случае принятия в отношении Участника конкурса решения о заключении концессионного соглашения, подписать концессионное соглашение в соответствии с положениями Конкурсной документации в срок, определяемый согласно Конкурсной документации. Участник конкурса также обязуется выполнить иные связанные с участием в Конкурсе положения Конкурсной документации. </w:t>
            </w:r>
          </w:p>
          <w:p w:rsidR="00303A39" w:rsidRPr="00BC7E5E" w:rsidRDefault="00303A39" w:rsidP="00631A14">
            <w:pPr>
              <w:pStyle w:val="a7"/>
              <w:spacing w:before="120" w:after="120"/>
              <w:ind w:firstLine="426"/>
              <w:jc w:val="both"/>
              <w:rPr>
                <w:rFonts w:ascii="Times New Roman" w:hAnsi="Times New Roman" w:cs="Times New Roman"/>
                <w:sz w:val="28"/>
                <w:szCs w:val="28"/>
              </w:rPr>
            </w:pPr>
            <w:proofErr w:type="gramStart"/>
            <w:r w:rsidRPr="00BC7E5E">
              <w:rPr>
                <w:rFonts w:ascii="Times New Roman" w:hAnsi="Times New Roman" w:cs="Times New Roman"/>
                <w:sz w:val="28"/>
                <w:szCs w:val="28"/>
              </w:rPr>
              <w:t>Настоящим Участник конкурса подтверждает, что данное Конкурсное предложение является добросовестно составленным им предложением, предназначенным для представления на Конкурс и что Участник конкурса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roofErr w:type="gramEnd"/>
          </w:p>
          <w:p w:rsidR="00303A39" w:rsidRPr="00BC7E5E" w:rsidRDefault="00303A39" w:rsidP="00631A14">
            <w:pPr>
              <w:pStyle w:val="a7"/>
              <w:spacing w:before="120" w:after="120"/>
              <w:ind w:firstLine="426"/>
              <w:jc w:val="both"/>
              <w:rPr>
                <w:rFonts w:ascii="Times New Roman" w:hAnsi="Times New Roman" w:cs="Times New Roman"/>
                <w:sz w:val="28"/>
                <w:szCs w:val="28"/>
              </w:rPr>
            </w:pPr>
            <w:r w:rsidRPr="00BC7E5E">
              <w:rPr>
                <w:rFonts w:ascii="Times New Roman" w:hAnsi="Times New Roman" w:cs="Times New Roman"/>
                <w:sz w:val="28"/>
                <w:szCs w:val="28"/>
              </w:rPr>
              <w:t xml:space="preserve">Кроме того, ни Участник </w:t>
            </w:r>
            <w:proofErr w:type="gramStart"/>
            <w:r w:rsidRPr="00BC7E5E">
              <w:rPr>
                <w:rFonts w:ascii="Times New Roman" w:hAnsi="Times New Roman" w:cs="Times New Roman"/>
                <w:sz w:val="28"/>
                <w:szCs w:val="28"/>
              </w:rPr>
              <w:t>конкурса</w:t>
            </w:r>
            <w:proofErr w:type="gramEnd"/>
            <w:r w:rsidRPr="00BC7E5E">
              <w:rPr>
                <w:rFonts w:ascii="Times New Roman" w:hAnsi="Times New Roman" w:cs="Times New Roman"/>
                <w:sz w:val="28"/>
                <w:szCs w:val="28"/>
              </w:rPr>
              <w:t xml:space="preserve"> ни какой-либо его сотрудник, представитель, должностное лицо, подрядчик, учредитель или участник (акционер):</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не вступали ни в какие соглашения с каким-либо иным лицом с целью воспрепятствования представления конкурсных предложений или установления либо корректировки условий какого-либо конкурсного предложения;</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 страховых или подрядных организаций;</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не склоняли и (или) не побуждали никакое лицо к вступлению в соглашение, упомянутое выше;</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не получали какой-либо информации из Конкурсного предложения конкурирующего Участника конкурса (за исключением информации, находящейся в открытом доступе), которая была использована им при подготовке его Конкурсного предложения;</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 xml:space="preserve">не предлагали и (или) не договаривались о выплате какой-либо </w:t>
            </w:r>
            <w:r w:rsidRPr="00BC7E5E">
              <w:rPr>
                <w:rFonts w:ascii="Times New Roman" w:hAnsi="Times New Roman" w:cs="Times New Roman"/>
                <w:sz w:val="28"/>
                <w:szCs w:val="28"/>
              </w:rPr>
              <w:lastRenderedPageBreak/>
              <w:t>денежной суммы или встречного удовлетворения прямо или косвенно какому-либо лицу за совершение или организацию совершения в отношении какого-либо конкурсного предложения какого-либо действия или бездействия;</w:t>
            </w:r>
          </w:p>
          <w:p w:rsidR="00303A39" w:rsidRPr="00BC7E5E" w:rsidRDefault="00303A39" w:rsidP="00BA12DB">
            <w:pPr>
              <w:pStyle w:val="a7"/>
              <w:numPr>
                <w:ilvl w:val="0"/>
                <w:numId w:val="34"/>
              </w:numPr>
              <w:tabs>
                <w:tab w:val="clear" w:pos="720"/>
                <w:tab w:val="num" w:pos="0"/>
              </w:tabs>
              <w:suppressAutoHyphens/>
              <w:spacing w:before="120" w:after="120"/>
              <w:ind w:left="0" w:firstLine="360"/>
              <w:jc w:val="both"/>
              <w:rPr>
                <w:rFonts w:ascii="Times New Roman" w:hAnsi="Times New Roman" w:cs="Times New Roman"/>
                <w:sz w:val="28"/>
                <w:szCs w:val="28"/>
              </w:rPr>
            </w:pPr>
            <w:r w:rsidRPr="00BC7E5E">
              <w:rPr>
                <w:rFonts w:ascii="Times New Roman" w:hAnsi="Times New Roman" w:cs="Times New Roman"/>
                <w:sz w:val="28"/>
                <w:szCs w:val="28"/>
              </w:rPr>
              <w:t xml:space="preserve">не контактировали ни с каким должностным лицом </w:t>
            </w:r>
            <w:proofErr w:type="spellStart"/>
            <w:r w:rsidRPr="00BC7E5E">
              <w:rPr>
                <w:rFonts w:ascii="Times New Roman" w:hAnsi="Times New Roman" w:cs="Times New Roman"/>
                <w:sz w:val="28"/>
                <w:szCs w:val="28"/>
              </w:rPr>
              <w:t>Концедента</w:t>
            </w:r>
            <w:proofErr w:type="spellEnd"/>
            <w:r w:rsidRPr="00BC7E5E">
              <w:rPr>
                <w:rFonts w:ascii="Times New Roman" w:hAnsi="Times New Roman" w:cs="Times New Roman"/>
                <w:sz w:val="28"/>
                <w:szCs w:val="28"/>
              </w:rPr>
              <w:t xml:space="preserve"> с целью обсуждения возможного перехода такого должностного лица в штат Участника конкурса для осуществления проекта или с целью получения информации, связанной с концессионным соглашением, </w:t>
            </w:r>
            <w:proofErr w:type="gramStart"/>
            <w:r w:rsidRPr="00BC7E5E">
              <w:rPr>
                <w:rFonts w:ascii="Times New Roman" w:hAnsi="Times New Roman" w:cs="Times New Roman"/>
                <w:sz w:val="28"/>
                <w:szCs w:val="28"/>
              </w:rPr>
              <w:t>кроме</w:t>
            </w:r>
            <w:proofErr w:type="gramEnd"/>
            <w:r w:rsidRPr="00BC7E5E">
              <w:rPr>
                <w:rFonts w:ascii="Times New Roman" w:hAnsi="Times New Roman" w:cs="Times New Roman"/>
                <w:sz w:val="28"/>
                <w:szCs w:val="28"/>
              </w:rPr>
              <w:t xml:space="preserve"> предоставляемой в соответствии с настоящей Конкурсной документацией.</w:t>
            </w:r>
          </w:p>
          <w:p w:rsidR="00303A39" w:rsidRPr="00BC7E5E" w:rsidRDefault="00303A39" w:rsidP="00631A14">
            <w:pPr>
              <w:pStyle w:val="a7"/>
              <w:spacing w:before="120" w:after="120"/>
              <w:ind w:firstLine="426"/>
              <w:jc w:val="both"/>
              <w:rPr>
                <w:rFonts w:ascii="Times New Roman" w:hAnsi="Times New Roman" w:cs="Times New Roman"/>
                <w:sz w:val="28"/>
                <w:szCs w:val="28"/>
              </w:rPr>
            </w:pPr>
            <w:r w:rsidRPr="00BC7E5E">
              <w:rPr>
                <w:rFonts w:ascii="Times New Roman" w:hAnsi="Times New Roman" w:cs="Times New Roman"/>
                <w:sz w:val="28"/>
                <w:szCs w:val="28"/>
              </w:rPr>
              <w:t xml:space="preserve">Участник конкурса также обязуется не добиваться совершения каких-либо иных действий, упомянутых выше подпунктах, а также (в случае принятия в отношении него решения о заключении концессионного соглашения) не делать этого в течение срока действия концессионного соглашения, заключенного между Участником конкурса (или его правопреемниками) и </w:t>
            </w:r>
            <w:proofErr w:type="spellStart"/>
            <w:r w:rsidRPr="00BC7E5E">
              <w:rPr>
                <w:rFonts w:ascii="Times New Roman" w:hAnsi="Times New Roman" w:cs="Times New Roman"/>
                <w:sz w:val="28"/>
                <w:szCs w:val="28"/>
              </w:rPr>
              <w:t>Концедентом</w:t>
            </w:r>
            <w:proofErr w:type="spellEnd"/>
            <w:r w:rsidRPr="00BC7E5E">
              <w:rPr>
                <w:rFonts w:ascii="Times New Roman" w:hAnsi="Times New Roman" w:cs="Times New Roman"/>
                <w:sz w:val="28"/>
                <w:szCs w:val="28"/>
              </w:rPr>
              <w:t>.</w:t>
            </w:r>
          </w:p>
        </w:tc>
      </w:tr>
      <w:tr w:rsidR="00303A39" w:rsidRPr="00BC7E5E" w:rsidTr="00AF6D77">
        <w:trPr>
          <w:gridAfter w:val="1"/>
          <w:wAfter w:w="379" w:type="dxa"/>
          <w:trHeight w:val="414"/>
        </w:trPr>
        <w:tc>
          <w:tcPr>
            <w:tcW w:w="3444" w:type="dxa"/>
            <w:gridSpan w:val="3"/>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97" w:type="dxa"/>
            <w:gridSpan w:val="2"/>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2116" w:type="dxa"/>
            <w:gridSpan w:val="2"/>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65" w:type="dxa"/>
            <w:gridSpan w:val="2"/>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056" w:type="dxa"/>
            <w:gridSpan w:val="6"/>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r>
      <w:tr w:rsidR="00303A39" w:rsidRPr="00BC7E5E" w:rsidTr="00AF6D77">
        <w:trPr>
          <w:gridAfter w:val="1"/>
          <w:wAfter w:w="379" w:type="dxa"/>
          <w:trHeight w:val="414"/>
        </w:trPr>
        <w:tc>
          <w:tcPr>
            <w:tcW w:w="3444" w:type="dxa"/>
            <w:gridSpan w:val="3"/>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97" w:type="dxa"/>
            <w:gridSpan w:val="2"/>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2116" w:type="dxa"/>
            <w:gridSpan w:val="2"/>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65" w:type="dxa"/>
            <w:gridSpan w:val="2"/>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056" w:type="dxa"/>
            <w:gridSpan w:val="6"/>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r>
      <w:tr w:rsidR="00303A39" w:rsidRPr="00BC7E5E" w:rsidTr="00AF6D77">
        <w:trPr>
          <w:gridAfter w:val="1"/>
          <w:wAfter w:w="379" w:type="dxa"/>
          <w:trHeight w:val="414"/>
        </w:trPr>
        <w:tc>
          <w:tcPr>
            <w:tcW w:w="3380" w:type="dxa"/>
            <w:gridSpan w:val="2"/>
            <w:tcBorders>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vertAlign w:val="superscript"/>
              </w:rPr>
            </w:pPr>
            <w:r w:rsidRPr="00BC7E5E">
              <w:rPr>
                <w:rFonts w:ascii="Times New Roman" w:hAnsi="Times New Roman" w:cs="Times New Roman"/>
                <w:sz w:val="28"/>
                <w:szCs w:val="28"/>
                <w:vertAlign w:val="superscript"/>
              </w:rPr>
              <w:t>(наименование)</w:t>
            </w:r>
          </w:p>
        </w:tc>
        <w:tc>
          <w:tcPr>
            <w:tcW w:w="397" w:type="dxa"/>
            <w:gridSpan w:val="2"/>
            <w:tcBorders>
              <w:top w:val="nil"/>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p>
        </w:tc>
        <w:tc>
          <w:tcPr>
            <w:tcW w:w="2141" w:type="dxa"/>
            <w:gridSpan w:val="2"/>
            <w:tcBorders>
              <w:top w:val="nil"/>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vertAlign w:val="superscript"/>
              </w:rPr>
            </w:pPr>
            <w:r w:rsidRPr="00BC7E5E">
              <w:rPr>
                <w:rFonts w:ascii="Times New Roman" w:hAnsi="Times New Roman" w:cs="Times New Roman"/>
                <w:sz w:val="28"/>
                <w:szCs w:val="28"/>
                <w:vertAlign w:val="superscript"/>
              </w:rPr>
              <w:t>(подпись)</w:t>
            </w:r>
          </w:p>
        </w:tc>
        <w:tc>
          <w:tcPr>
            <w:tcW w:w="362" w:type="dxa"/>
            <w:gridSpan w:val="2"/>
            <w:tcBorders>
              <w:top w:val="nil"/>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p>
        </w:tc>
        <w:tc>
          <w:tcPr>
            <w:tcW w:w="3098" w:type="dxa"/>
            <w:gridSpan w:val="7"/>
            <w:tcBorders>
              <w:top w:val="nil"/>
              <w:left w:val="nil"/>
              <w:bottom w:val="nil"/>
              <w:right w:val="nil"/>
            </w:tcBorders>
          </w:tcPr>
          <w:p w:rsidR="00303A39" w:rsidRPr="00BC7E5E" w:rsidRDefault="00303A39" w:rsidP="00AF6D77">
            <w:pPr>
              <w:pStyle w:val="a7"/>
              <w:spacing w:before="120" w:after="120"/>
              <w:jc w:val="center"/>
              <w:rPr>
                <w:rFonts w:ascii="Times New Roman" w:hAnsi="Times New Roman" w:cs="Times New Roman"/>
                <w:sz w:val="28"/>
                <w:szCs w:val="28"/>
              </w:rPr>
            </w:pPr>
            <w:r w:rsidRPr="00BC7E5E">
              <w:rPr>
                <w:rFonts w:ascii="Times New Roman" w:hAnsi="Times New Roman" w:cs="Times New Roman"/>
                <w:sz w:val="28"/>
                <w:szCs w:val="28"/>
                <w:vertAlign w:val="superscript"/>
              </w:rPr>
              <w:t>(должность, ФИО)</w:t>
            </w:r>
          </w:p>
        </w:tc>
      </w:tr>
      <w:tr w:rsidR="00303A39" w:rsidRPr="00BC7E5E" w:rsidTr="00AF6D77">
        <w:trPr>
          <w:trHeight w:val="414"/>
        </w:trPr>
        <w:tc>
          <w:tcPr>
            <w:tcW w:w="5918" w:type="dxa"/>
            <w:gridSpan w:val="6"/>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МП</w:t>
            </w:r>
          </w:p>
        </w:tc>
        <w:tc>
          <w:tcPr>
            <w:tcW w:w="1025" w:type="dxa"/>
            <w:gridSpan w:val="4"/>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w:t>
            </w:r>
          </w:p>
        </w:tc>
        <w:tc>
          <w:tcPr>
            <w:tcW w:w="273" w:type="dxa"/>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38"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w:t>
            </w:r>
          </w:p>
        </w:tc>
        <w:tc>
          <w:tcPr>
            <w:tcW w:w="929"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465"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r w:rsidRPr="00BC7E5E">
              <w:rPr>
                <w:rFonts w:ascii="Times New Roman" w:hAnsi="Times New Roman" w:cs="Times New Roman"/>
                <w:sz w:val="28"/>
                <w:szCs w:val="28"/>
              </w:rPr>
              <w:t>20</w:t>
            </w:r>
          </w:p>
        </w:tc>
        <w:tc>
          <w:tcPr>
            <w:tcW w:w="430" w:type="dxa"/>
            <w:tcBorders>
              <w:top w:val="nil"/>
              <w:left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
        </w:tc>
        <w:tc>
          <w:tcPr>
            <w:tcW w:w="379" w:type="dxa"/>
            <w:tcBorders>
              <w:top w:val="nil"/>
              <w:left w:val="nil"/>
              <w:bottom w:val="nil"/>
              <w:right w:val="nil"/>
            </w:tcBorders>
          </w:tcPr>
          <w:p w:rsidR="00303A39" w:rsidRPr="00BC7E5E" w:rsidRDefault="00303A39" w:rsidP="00AF6D77">
            <w:pPr>
              <w:pStyle w:val="a7"/>
              <w:spacing w:before="120" w:after="120"/>
              <w:jc w:val="both"/>
              <w:rPr>
                <w:rFonts w:ascii="Times New Roman" w:hAnsi="Times New Roman" w:cs="Times New Roman"/>
                <w:sz w:val="28"/>
                <w:szCs w:val="28"/>
              </w:rPr>
            </w:pPr>
            <w:proofErr w:type="gramStart"/>
            <w:r w:rsidRPr="00BC7E5E">
              <w:rPr>
                <w:rFonts w:ascii="Times New Roman" w:hAnsi="Times New Roman" w:cs="Times New Roman"/>
                <w:sz w:val="28"/>
                <w:szCs w:val="28"/>
              </w:rPr>
              <w:t>г</w:t>
            </w:r>
            <w:proofErr w:type="gramEnd"/>
            <w:r w:rsidRPr="00BC7E5E">
              <w:rPr>
                <w:rFonts w:ascii="Times New Roman" w:hAnsi="Times New Roman" w:cs="Times New Roman"/>
                <w:sz w:val="28"/>
                <w:szCs w:val="28"/>
              </w:rPr>
              <w:t>.</w:t>
            </w:r>
          </w:p>
        </w:tc>
      </w:tr>
    </w:tbl>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rPr>
          <w:sz w:val="28"/>
          <w:szCs w:val="28"/>
        </w:rPr>
      </w:pPr>
      <w:r w:rsidRPr="00BC7E5E">
        <w:rPr>
          <w:sz w:val="28"/>
          <w:szCs w:val="28"/>
        </w:rPr>
        <w:t xml:space="preserve">Заместитель главы администрации </w:t>
      </w:r>
    </w:p>
    <w:p w:rsidR="00303A39" w:rsidRPr="00BC7E5E" w:rsidRDefault="00303A39" w:rsidP="00303A39">
      <w:pPr>
        <w:rPr>
          <w:sz w:val="28"/>
          <w:szCs w:val="28"/>
        </w:rPr>
      </w:pPr>
      <w:r w:rsidRPr="00BC7E5E">
        <w:rPr>
          <w:sz w:val="28"/>
          <w:szCs w:val="28"/>
        </w:rPr>
        <w:t xml:space="preserve">Марксовского муниципального района                                       Т.А. Черепнина   </w:t>
      </w: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p w:rsidR="00303A39" w:rsidRPr="00BC7E5E" w:rsidRDefault="00303A39" w:rsidP="00303A39">
      <w:pPr>
        <w:tabs>
          <w:tab w:val="left" w:pos="0"/>
        </w:tabs>
        <w:spacing w:before="120" w:after="120"/>
        <w:contextualSpacing/>
        <w:rPr>
          <w:sz w:val="28"/>
          <w:szCs w:val="28"/>
        </w:rPr>
      </w:pPr>
    </w:p>
    <w:tbl>
      <w:tblPr>
        <w:tblW w:w="9732" w:type="dxa"/>
        <w:tblInd w:w="43" w:type="dxa"/>
        <w:tblLook w:val="04A0"/>
      </w:tblPr>
      <w:tblGrid>
        <w:gridCol w:w="4952"/>
        <w:gridCol w:w="4780"/>
      </w:tblGrid>
      <w:tr w:rsidR="00BA7B19" w:rsidRPr="00EC6056" w:rsidTr="00EC6056">
        <w:trPr>
          <w:trHeight w:val="1138"/>
        </w:trPr>
        <w:tc>
          <w:tcPr>
            <w:tcW w:w="4952" w:type="dxa"/>
          </w:tcPr>
          <w:p w:rsidR="00BA7B19" w:rsidRPr="00EC6056" w:rsidRDefault="00BA7B19" w:rsidP="00EC6056">
            <w:pPr>
              <w:tabs>
                <w:tab w:val="left" w:pos="3970"/>
              </w:tabs>
              <w:jc w:val="center"/>
              <w:rPr>
                <w:bCs/>
                <w:spacing w:val="-5"/>
                <w:sz w:val="28"/>
                <w:szCs w:val="28"/>
              </w:rPr>
            </w:pPr>
          </w:p>
        </w:tc>
        <w:tc>
          <w:tcPr>
            <w:tcW w:w="4780" w:type="dxa"/>
          </w:tcPr>
          <w:p w:rsidR="00BA7B19" w:rsidRPr="00EC6056" w:rsidRDefault="00BA7B19" w:rsidP="00EC6056">
            <w:pPr>
              <w:tabs>
                <w:tab w:val="left" w:pos="3970"/>
              </w:tabs>
              <w:jc w:val="left"/>
              <w:rPr>
                <w:bCs/>
                <w:spacing w:val="-5"/>
                <w:sz w:val="28"/>
                <w:szCs w:val="28"/>
              </w:rPr>
            </w:pPr>
            <w:r w:rsidRPr="00EC6056">
              <w:rPr>
                <w:bCs/>
                <w:spacing w:val="-5"/>
                <w:sz w:val="28"/>
                <w:szCs w:val="28"/>
              </w:rPr>
              <w:t>Приложение № 2</w:t>
            </w:r>
          </w:p>
          <w:p w:rsidR="00BA7B19" w:rsidRPr="00EC6056" w:rsidRDefault="00BA7B19" w:rsidP="00EC6056">
            <w:pPr>
              <w:tabs>
                <w:tab w:val="left" w:pos="3970"/>
              </w:tabs>
              <w:jc w:val="left"/>
              <w:rPr>
                <w:bCs/>
                <w:spacing w:val="-5"/>
                <w:sz w:val="28"/>
                <w:szCs w:val="28"/>
              </w:rPr>
            </w:pPr>
            <w:r w:rsidRPr="00EC6056">
              <w:rPr>
                <w:bCs/>
                <w:spacing w:val="-5"/>
                <w:sz w:val="28"/>
                <w:szCs w:val="28"/>
              </w:rPr>
              <w:t>к постановлению администрации Марксовского муниципального района</w:t>
            </w:r>
          </w:p>
          <w:p w:rsidR="00BA7B19" w:rsidRPr="00EC6056" w:rsidRDefault="00BA12DB" w:rsidP="00EC6056">
            <w:pPr>
              <w:tabs>
                <w:tab w:val="left" w:pos="3970"/>
              </w:tabs>
              <w:jc w:val="left"/>
              <w:rPr>
                <w:bCs/>
                <w:spacing w:val="-5"/>
                <w:sz w:val="28"/>
                <w:szCs w:val="28"/>
              </w:rPr>
            </w:pPr>
            <w:r>
              <w:rPr>
                <w:sz w:val="28"/>
                <w:szCs w:val="28"/>
              </w:rPr>
              <w:t>от  20.10.2020 г.  №  1578</w:t>
            </w:r>
          </w:p>
        </w:tc>
      </w:tr>
    </w:tbl>
    <w:p w:rsidR="00BA7B19" w:rsidRPr="00EC6056" w:rsidRDefault="00BA7B19" w:rsidP="00BA7B19">
      <w:pPr>
        <w:rPr>
          <w:rStyle w:val="a9"/>
          <w:b w:val="0"/>
          <w:sz w:val="28"/>
          <w:szCs w:val="28"/>
        </w:rPr>
      </w:pPr>
    </w:p>
    <w:p w:rsidR="00BA7B19" w:rsidRPr="00EC6056" w:rsidRDefault="00BA7B19" w:rsidP="00BA7B19">
      <w:pPr>
        <w:jc w:val="center"/>
        <w:rPr>
          <w:rStyle w:val="a9"/>
          <w:b w:val="0"/>
          <w:color w:val="auto"/>
          <w:sz w:val="28"/>
          <w:szCs w:val="28"/>
        </w:rPr>
      </w:pPr>
      <w:r w:rsidRPr="00EC6056">
        <w:rPr>
          <w:rStyle w:val="a9"/>
          <w:b w:val="0"/>
          <w:color w:val="auto"/>
          <w:sz w:val="28"/>
          <w:szCs w:val="28"/>
        </w:rPr>
        <w:t xml:space="preserve">Состав </w:t>
      </w:r>
    </w:p>
    <w:p w:rsidR="00BA7B19" w:rsidRPr="00EC6056" w:rsidRDefault="00BA7B19" w:rsidP="00BA7B19">
      <w:pPr>
        <w:tabs>
          <w:tab w:val="left" w:pos="0"/>
        </w:tabs>
        <w:spacing w:before="120" w:after="120"/>
        <w:contextualSpacing/>
        <w:jc w:val="center"/>
        <w:rPr>
          <w:sz w:val="28"/>
          <w:szCs w:val="28"/>
        </w:rPr>
      </w:pPr>
      <w:r w:rsidRPr="00EC6056">
        <w:rPr>
          <w:sz w:val="28"/>
          <w:szCs w:val="28"/>
        </w:rPr>
        <w:t>конкурсной комиссии по проведению открытого конкурса на право</w:t>
      </w:r>
    </w:p>
    <w:p w:rsidR="00BA7B19" w:rsidRPr="00EC6056" w:rsidRDefault="00BA7B19" w:rsidP="00BA7B19">
      <w:pPr>
        <w:tabs>
          <w:tab w:val="left" w:pos="0"/>
        </w:tabs>
        <w:spacing w:before="120" w:after="120"/>
        <w:contextualSpacing/>
        <w:jc w:val="center"/>
        <w:rPr>
          <w:bCs/>
          <w:sz w:val="28"/>
          <w:szCs w:val="28"/>
        </w:rPr>
      </w:pPr>
      <w:r w:rsidRPr="00EC6056">
        <w:rPr>
          <w:sz w:val="28"/>
          <w:szCs w:val="28"/>
        </w:rPr>
        <w:t xml:space="preserve">заключения концессионного соглашения </w:t>
      </w:r>
      <w:r w:rsidRPr="00EC6056">
        <w:rPr>
          <w:bCs/>
          <w:sz w:val="28"/>
          <w:szCs w:val="28"/>
        </w:rPr>
        <w:t xml:space="preserve">по </w:t>
      </w:r>
      <w:bookmarkStart w:id="135" w:name="_Hlk52286621"/>
      <w:r w:rsidRPr="00EC6056">
        <w:rPr>
          <w:bCs/>
          <w:sz w:val="28"/>
          <w:szCs w:val="28"/>
        </w:rPr>
        <w:t xml:space="preserve">реконструкции спортивного стадиона «Старт» по адресу: Саратовская область, </w:t>
      </w:r>
      <w:proofErr w:type="gramStart"/>
      <w:r w:rsidRPr="00EC6056">
        <w:rPr>
          <w:bCs/>
          <w:sz w:val="28"/>
          <w:szCs w:val="28"/>
        </w:rPr>
        <w:t>г</w:t>
      </w:r>
      <w:proofErr w:type="gramEnd"/>
      <w:r w:rsidRPr="00EC6056">
        <w:rPr>
          <w:bCs/>
          <w:sz w:val="28"/>
          <w:szCs w:val="28"/>
        </w:rPr>
        <w:t xml:space="preserve">. Маркс, </w:t>
      </w:r>
    </w:p>
    <w:p w:rsidR="00BA7B19" w:rsidRPr="00EC6056" w:rsidRDefault="00BA7B19" w:rsidP="00BA7B19">
      <w:pPr>
        <w:tabs>
          <w:tab w:val="left" w:pos="0"/>
        </w:tabs>
        <w:spacing w:before="120" w:after="120"/>
        <w:contextualSpacing/>
        <w:jc w:val="center"/>
        <w:rPr>
          <w:bCs/>
          <w:sz w:val="28"/>
          <w:szCs w:val="28"/>
        </w:rPr>
      </w:pPr>
      <w:r w:rsidRPr="00EC6056">
        <w:rPr>
          <w:bCs/>
          <w:sz w:val="28"/>
          <w:szCs w:val="28"/>
        </w:rPr>
        <w:t>ул. Интернациональная площадь, д. 20</w:t>
      </w:r>
    </w:p>
    <w:bookmarkEnd w:id="135"/>
    <w:p w:rsidR="00BA7B19" w:rsidRPr="00EC6056" w:rsidRDefault="00BA7B19" w:rsidP="00EC6056">
      <w:pPr>
        <w:rPr>
          <w:sz w:val="28"/>
          <w:szCs w:val="28"/>
        </w:rPr>
      </w:pPr>
    </w:p>
    <w:tbl>
      <w:tblPr>
        <w:tblW w:w="9106" w:type="dxa"/>
        <w:tblInd w:w="108" w:type="dxa"/>
        <w:tblLayout w:type="fixed"/>
        <w:tblLook w:val="0000"/>
      </w:tblPr>
      <w:tblGrid>
        <w:gridCol w:w="2694"/>
        <w:gridCol w:w="6412"/>
      </w:tblGrid>
      <w:tr w:rsidR="00BA7B19" w:rsidRPr="00EC6056" w:rsidTr="00631A14">
        <w:trPr>
          <w:trHeight w:val="1050"/>
        </w:trPr>
        <w:tc>
          <w:tcPr>
            <w:tcW w:w="2694" w:type="dxa"/>
            <w:shd w:val="clear" w:color="auto" w:fill="auto"/>
          </w:tcPr>
          <w:p w:rsidR="00BA7B19" w:rsidRPr="00EC6056" w:rsidRDefault="00BA7B19" w:rsidP="00EC6056">
            <w:pPr>
              <w:snapToGrid w:val="0"/>
              <w:rPr>
                <w:sz w:val="28"/>
                <w:szCs w:val="28"/>
              </w:rPr>
            </w:pPr>
            <w:r w:rsidRPr="00EC6056">
              <w:rPr>
                <w:sz w:val="28"/>
                <w:szCs w:val="28"/>
              </w:rPr>
              <w:t>Емельянов В.В.</w:t>
            </w:r>
          </w:p>
          <w:p w:rsidR="00BA7B19" w:rsidRPr="00EC6056" w:rsidRDefault="00BA7B19" w:rsidP="00EC6056">
            <w:pPr>
              <w:snapToGrid w:val="0"/>
              <w:rPr>
                <w:sz w:val="28"/>
                <w:szCs w:val="28"/>
              </w:rPr>
            </w:pPr>
          </w:p>
          <w:p w:rsidR="00BA7B19" w:rsidRPr="00EC6056" w:rsidRDefault="00BA7B19" w:rsidP="00EC6056">
            <w:pPr>
              <w:snapToGrid w:val="0"/>
              <w:rPr>
                <w:sz w:val="28"/>
                <w:szCs w:val="28"/>
              </w:rPr>
            </w:pPr>
          </w:p>
        </w:tc>
        <w:tc>
          <w:tcPr>
            <w:tcW w:w="6412" w:type="dxa"/>
            <w:shd w:val="clear" w:color="auto" w:fill="auto"/>
          </w:tcPr>
          <w:p w:rsidR="00BA7B19" w:rsidRPr="00EC6056" w:rsidRDefault="00BA7B19" w:rsidP="00EC6056">
            <w:pPr>
              <w:snapToGrid w:val="0"/>
              <w:rPr>
                <w:sz w:val="28"/>
                <w:szCs w:val="28"/>
              </w:rPr>
            </w:pPr>
            <w:r w:rsidRPr="00EC6056">
              <w:rPr>
                <w:sz w:val="28"/>
                <w:szCs w:val="28"/>
              </w:rPr>
              <w:t>- заместитель главы администрации Марксовского муниципального района Саратовской области, председатель Комиссии;</w:t>
            </w:r>
          </w:p>
        </w:tc>
      </w:tr>
      <w:tr w:rsidR="00BA7B19" w:rsidRPr="00EC6056" w:rsidTr="00631A14">
        <w:tc>
          <w:tcPr>
            <w:tcW w:w="2694" w:type="dxa"/>
            <w:shd w:val="clear" w:color="auto" w:fill="auto"/>
          </w:tcPr>
          <w:p w:rsidR="00BA7B19" w:rsidRPr="00EC6056" w:rsidRDefault="00F70D0D" w:rsidP="00F70D0D">
            <w:pPr>
              <w:snapToGrid w:val="0"/>
              <w:rPr>
                <w:sz w:val="28"/>
                <w:szCs w:val="28"/>
              </w:rPr>
            </w:pPr>
            <w:r w:rsidRPr="00EC6056">
              <w:rPr>
                <w:sz w:val="28"/>
                <w:szCs w:val="28"/>
              </w:rPr>
              <w:t>Черепнина Т.А.</w:t>
            </w:r>
          </w:p>
        </w:tc>
        <w:tc>
          <w:tcPr>
            <w:tcW w:w="6412" w:type="dxa"/>
            <w:shd w:val="clear" w:color="auto" w:fill="auto"/>
          </w:tcPr>
          <w:p w:rsidR="00BA7B19" w:rsidRPr="00EC6056" w:rsidRDefault="00BA7B19" w:rsidP="00F70D0D">
            <w:pPr>
              <w:snapToGrid w:val="0"/>
              <w:rPr>
                <w:sz w:val="28"/>
                <w:szCs w:val="28"/>
              </w:rPr>
            </w:pPr>
            <w:r w:rsidRPr="00EC6056">
              <w:rPr>
                <w:sz w:val="28"/>
                <w:szCs w:val="28"/>
              </w:rPr>
              <w:t xml:space="preserve">- </w:t>
            </w:r>
            <w:r w:rsidR="00F70D0D" w:rsidRPr="00EC6056">
              <w:rPr>
                <w:sz w:val="28"/>
                <w:szCs w:val="28"/>
              </w:rPr>
              <w:t>заместитель главы администрации Марксовского муниципального района Саратовской области</w:t>
            </w:r>
            <w:r w:rsidRPr="00EC6056">
              <w:rPr>
                <w:sz w:val="28"/>
                <w:szCs w:val="28"/>
              </w:rPr>
              <w:t>, заместитель председателя Комиссии;</w:t>
            </w:r>
          </w:p>
        </w:tc>
      </w:tr>
      <w:tr w:rsidR="00BA7B19" w:rsidRPr="00EC6056" w:rsidTr="00631A14">
        <w:tc>
          <w:tcPr>
            <w:tcW w:w="2694" w:type="dxa"/>
            <w:shd w:val="clear" w:color="auto" w:fill="auto"/>
          </w:tcPr>
          <w:p w:rsidR="00BA7B19" w:rsidRPr="00EC6056" w:rsidRDefault="00BA7B19" w:rsidP="00EC6056">
            <w:pPr>
              <w:snapToGrid w:val="0"/>
              <w:rPr>
                <w:sz w:val="28"/>
                <w:szCs w:val="28"/>
              </w:rPr>
            </w:pPr>
            <w:r w:rsidRPr="00EC6056">
              <w:rPr>
                <w:sz w:val="28"/>
                <w:szCs w:val="28"/>
              </w:rPr>
              <w:t>Бердникова Е.В.</w:t>
            </w:r>
          </w:p>
        </w:tc>
        <w:tc>
          <w:tcPr>
            <w:tcW w:w="6412" w:type="dxa"/>
            <w:shd w:val="clear" w:color="auto" w:fill="auto"/>
          </w:tcPr>
          <w:p w:rsidR="00BA7B19" w:rsidRPr="00EC6056" w:rsidRDefault="00BA7B19" w:rsidP="00EC6056">
            <w:pPr>
              <w:snapToGrid w:val="0"/>
              <w:rPr>
                <w:sz w:val="28"/>
                <w:szCs w:val="28"/>
              </w:rPr>
            </w:pPr>
            <w:r w:rsidRPr="00EC6056">
              <w:rPr>
                <w:sz w:val="28"/>
                <w:szCs w:val="28"/>
              </w:rPr>
              <w:t>- консультант отдела по управлению имуществом управления земельно-имущественных отношений администрации Марксовского муниципального района, секретарь Комиссии.</w:t>
            </w:r>
          </w:p>
        </w:tc>
      </w:tr>
      <w:tr w:rsidR="00BA7B19" w:rsidRPr="00EC6056" w:rsidTr="00631A14">
        <w:trPr>
          <w:trHeight w:val="300"/>
        </w:trPr>
        <w:tc>
          <w:tcPr>
            <w:tcW w:w="2694" w:type="dxa"/>
            <w:shd w:val="clear" w:color="auto" w:fill="auto"/>
          </w:tcPr>
          <w:p w:rsidR="00BA7B19" w:rsidRPr="00EC6056" w:rsidRDefault="00BA7B19" w:rsidP="00EC6056">
            <w:pPr>
              <w:snapToGrid w:val="0"/>
              <w:rPr>
                <w:sz w:val="28"/>
                <w:szCs w:val="28"/>
              </w:rPr>
            </w:pPr>
            <w:r w:rsidRPr="00EC6056">
              <w:rPr>
                <w:sz w:val="28"/>
                <w:szCs w:val="28"/>
              </w:rPr>
              <w:t>Члены комиссии:</w:t>
            </w:r>
          </w:p>
          <w:p w:rsidR="00BA7B19" w:rsidRPr="00EC6056" w:rsidRDefault="00BA7B19" w:rsidP="00EC6056">
            <w:pPr>
              <w:snapToGrid w:val="0"/>
              <w:rPr>
                <w:sz w:val="28"/>
                <w:szCs w:val="28"/>
              </w:rPr>
            </w:pPr>
          </w:p>
        </w:tc>
        <w:tc>
          <w:tcPr>
            <w:tcW w:w="6412" w:type="dxa"/>
            <w:shd w:val="clear" w:color="auto" w:fill="auto"/>
          </w:tcPr>
          <w:p w:rsidR="00BA7B19" w:rsidRPr="00EC6056" w:rsidRDefault="00BA7B19" w:rsidP="00EC6056">
            <w:pPr>
              <w:rPr>
                <w:sz w:val="28"/>
                <w:szCs w:val="28"/>
              </w:rPr>
            </w:pPr>
          </w:p>
        </w:tc>
      </w:tr>
      <w:tr w:rsidR="00BA7B19" w:rsidRPr="00EC6056" w:rsidTr="00631A14">
        <w:trPr>
          <w:trHeight w:val="510"/>
        </w:trPr>
        <w:tc>
          <w:tcPr>
            <w:tcW w:w="2694" w:type="dxa"/>
            <w:shd w:val="clear" w:color="auto" w:fill="auto"/>
          </w:tcPr>
          <w:p w:rsidR="00BA7B19" w:rsidRPr="00EC6056" w:rsidRDefault="00BA7B19" w:rsidP="00EC6056">
            <w:pPr>
              <w:snapToGrid w:val="0"/>
              <w:rPr>
                <w:sz w:val="28"/>
                <w:szCs w:val="28"/>
              </w:rPr>
            </w:pPr>
            <w:r w:rsidRPr="00EC6056">
              <w:rPr>
                <w:sz w:val="28"/>
                <w:szCs w:val="28"/>
              </w:rPr>
              <w:t xml:space="preserve">Евсеева К.А. </w:t>
            </w:r>
          </w:p>
        </w:tc>
        <w:tc>
          <w:tcPr>
            <w:tcW w:w="6412" w:type="dxa"/>
            <w:shd w:val="clear" w:color="auto" w:fill="auto"/>
          </w:tcPr>
          <w:p w:rsidR="00BA7B19" w:rsidRPr="00EC6056" w:rsidRDefault="00BA7B19" w:rsidP="00EC6056">
            <w:pPr>
              <w:snapToGrid w:val="0"/>
              <w:rPr>
                <w:sz w:val="28"/>
                <w:szCs w:val="28"/>
              </w:rPr>
            </w:pPr>
            <w:r w:rsidRPr="00EC6056">
              <w:rPr>
                <w:sz w:val="28"/>
                <w:szCs w:val="28"/>
              </w:rPr>
              <w:t>- начальник отдела строительства и архитектуры администрации Марксовского муниципального района;</w:t>
            </w:r>
          </w:p>
        </w:tc>
      </w:tr>
      <w:tr w:rsidR="00BA7B19" w:rsidRPr="00EC6056" w:rsidTr="00631A14">
        <w:trPr>
          <w:trHeight w:val="330"/>
        </w:trPr>
        <w:tc>
          <w:tcPr>
            <w:tcW w:w="2694" w:type="dxa"/>
            <w:shd w:val="clear" w:color="auto" w:fill="auto"/>
          </w:tcPr>
          <w:p w:rsidR="00BA7B19" w:rsidRPr="00EC6056" w:rsidRDefault="00BA7B19" w:rsidP="00EC6056">
            <w:pPr>
              <w:snapToGrid w:val="0"/>
              <w:rPr>
                <w:sz w:val="28"/>
                <w:szCs w:val="28"/>
              </w:rPr>
            </w:pPr>
            <w:r w:rsidRPr="00EC6056">
              <w:rPr>
                <w:sz w:val="28"/>
                <w:szCs w:val="28"/>
              </w:rPr>
              <w:t>Комарова Ю.В.</w:t>
            </w:r>
          </w:p>
        </w:tc>
        <w:tc>
          <w:tcPr>
            <w:tcW w:w="6412" w:type="dxa"/>
            <w:shd w:val="clear" w:color="auto" w:fill="auto"/>
          </w:tcPr>
          <w:p w:rsidR="00BA7B19" w:rsidRPr="00EC6056" w:rsidRDefault="00BA7B19" w:rsidP="00EC6056">
            <w:pPr>
              <w:snapToGrid w:val="0"/>
              <w:rPr>
                <w:sz w:val="28"/>
                <w:szCs w:val="28"/>
              </w:rPr>
            </w:pPr>
            <w:r w:rsidRPr="00EC6056">
              <w:rPr>
                <w:sz w:val="28"/>
                <w:szCs w:val="28"/>
              </w:rPr>
              <w:t>- начальник отдела по управлению имуществом управления земельно-имущественных отношений администрации Марксовского муниципального района.</w:t>
            </w:r>
          </w:p>
        </w:tc>
      </w:tr>
      <w:tr w:rsidR="00BA7B19" w:rsidRPr="00EC6056" w:rsidTr="00631A14">
        <w:trPr>
          <w:trHeight w:val="900"/>
        </w:trPr>
        <w:tc>
          <w:tcPr>
            <w:tcW w:w="2694" w:type="dxa"/>
            <w:shd w:val="clear" w:color="auto" w:fill="auto"/>
          </w:tcPr>
          <w:p w:rsidR="00BA7B19" w:rsidRPr="00EC6056" w:rsidRDefault="00BA7B19" w:rsidP="00EC6056">
            <w:pPr>
              <w:snapToGrid w:val="0"/>
              <w:rPr>
                <w:sz w:val="28"/>
                <w:szCs w:val="28"/>
              </w:rPr>
            </w:pPr>
            <w:r w:rsidRPr="00EC6056">
              <w:rPr>
                <w:sz w:val="28"/>
                <w:szCs w:val="28"/>
              </w:rPr>
              <w:t>Хмельков А.Е.</w:t>
            </w:r>
          </w:p>
        </w:tc>
        <w:tc>
          <w:tcPr>
            <w:tcW w:w="6412" w:type="dxa"/>
            <w:shd w:val="clear" w:color="auto" w:fill="auto"/>
          </w:tcPr>
          <w:p w:rsidR="00BA7B19" w:rsidRPr="00EC6056" w:rsidRDefault="00BA7B19" w:rsidP="00EC6056">
            <w:pPr>
              <w:snapToGrid w:val="0"/>
              <w:rPr>
                <w:sz w:val="28"/>
                <w:szCs w:val="28"/>
              </w:rPr>
            </w:pPr>
            <w:r w:rsidRPr="00EC6056">
              <w:rPr>
                <w:sz w:val="28"/>
                <w:szCs w:val="28"/>
              </w:rPr>
              <w:t>- начальник отдела по правовому обеспечению деятельности администрации Марксовского муниципального района Саратовской области.</w:t>
            </w:r>
          </w:p>
        </w:tc>
      </w:tr>
    </w:tbl>
    <w:p w:rsidR="00BA7B19" w:rsidRDefault="00BA7B19" w:rsidP="00BA7B19">
      <w:pPr>
        <w:rPr>
          <w:sz w:val="28"/>
          <w:szCs w:val="28"/>
        </w:rPr>
      </w:pPr>
    </w:p>
    <w:p w:rsidR="00F70D0D" w:rsidRPr="00EC6056" w:rsidRDefault="00F70D0D" w:rsidP="00BA7B19">
      <w:pPr>
        <w:rPr>
          <w:sz w:val="28"/>
          <w:szCs w:val="28"/>
        </w:rPr>
      </w:pPr>
    </w:p>
    <w:p w:rsidR="00BA7B19" w:rsidRPr="00EC6056" w:rsidRDefault="00BA7B19" w:rsidP="00BA7B19">
      <w:pPr>
        <w:rPr>
          <w:sz w:val="28"/>
          <w:szCs w:val="28"/>
        </w:rPr>
      </w:pPr>
      <w:r w:rsidRPr="00EC6056">
        <w:rPr>
          <w:sz w:val="28"/>
          <w:szCs w:val="28"/>
        </w:rPr>
        <w:t xml:space="preserve">Заместитель главы администрации </w:t>
      </w:r>
    </w:p>
    <w:p w:rsidR="00BA7B19" w:rsidRPr="00EC6056" w:rsidRDefault="00BA7B19" w:rsidP="00BA7B19">
      <w:pPr>
        <w:rPr>
          <w:sz w:val="28"/>
          <w:szCs w:val="28"/>
        </w:rPr>
      </w:pPr>
      <w:r w:rsidRPr="00EC6056">
        <w:rPr>
          <w:sz w:val="28"/>
          <w:szCs w:val="28"/>
        </w:rPr>
        <w:t xml:space="preserve">Марксовского муниципального района                                       Т.А. Черепнина   </w:t>
      </w:r>
    </w:p>
    <w:sectPr w:rsidR="00BA7B19" w:rsidRPr="00EC6056" w:rsidSect="007F6F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42" w:rsidRDefault="00471142" w:rsidP="00AF6D77">
      <w:r>
        <w:separator/>
      </w:r>
    </w:p>
  </w:endnote>
  <w:endnote w:type="continuationSeparator" w:id="0">
    <w:p w:rsidR="00471142" w:rsidRDefault="00471142" w:rsidP="00AF6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35247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42" w:rsidRDefault="00471142">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42" w:rsidRDefault="0047114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42" w:rsidRDefault="00471142" w:rsidP="00AF6D77">
      <w:r>
        <w:separator/>
      </w:r>
    </w:p>
  </w:footnote>
  <w:footnote w:type="continuationSeparator" w:id="0">
    <w:p w:rsidR="00471142" w:rsidRDefault="00471142" w:rsidP="00AF6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35247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35247C">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47C" w:rsidRDefault="0035247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FF1EB334"/>
    <w:lvl w:ilvl="0">
      <w:start w:val="1"/>
      <w:numFmt w:val="decimal"/>
      <w:pStyle w:val="a"/>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567"/>
        </w:tabs>
        <w:ind w:left="999" w:hanging="432"/>
      </w:pPr>
    </w:lvl>
    <w:lvl w:ilvl="1">
      <w:start w:val="1"/>
      <w:numFmt w:val="none"/>
      <w:suff w:val="nothing"/>
      <w:lvlText w:val=""/>
      <w:lvlJc w:val="left"/>
      <w:pPr>
        <w:tabs>
          <w:tab w:val="num" w:pos="567"/>
        </w:tabs>
        <w:ind w:left="1143" w:hanging="576"/>
      </w:pPr>
    </w:lvl>
    <w:lvl w:ilvl="2">
      <w:start w:val="1"/>
      <w:numFmt w:val="none"/>
      <w:suff w:val="nothing"/>
      <w:lvlText w:val=""/>
      <w:lvlJc w:val="left"/>
      <w:pPr>
        <w:tabs>
          <w:tab w:val="num" w:pos="567"/>
        </w:tabs>
        <w:ind w:left="1287" w:hanging="720"/>
      </w:pPr>
    </w:lvl>
    <w:lvl w:ilvl="3">
      <w:start w:val="1"/>
      <w:numFmt w:val="none"/>
      <w:suff w:val="nothing"/>
      <w:lvlText w:val=""/>
      <w:lvlJc w:val="left"/>
      <w:pPr>
        <w:tabs>
          <w:tab w:val="num" w:pos="567"/>
        </w:tabs>
        <w:ind w:left="1431" w:hanging="864"/>
      </w:pPr>
    </w:lvl>
    <w:lvl w:ilvl="4">
      <w:start w:val="1"/>
      <w:numFmt w:val="none"/>
      <w:suff w:val="nothing"/>
      <w:lvlText w:val=""/>
      <w:lvlJc w:val="left"/>
      <w:pPr>
        <w:tabs>
          <w:tab w:val="num" w:pos="567"/>
        </w:tabs>
        <w:ind w:left="1575" w:hanging="1008"/>
      </w:pPr>
    </w:lvl>
    <w:lvl w:ilvl="5">
      <w:start w:val="1"/>
      <w:numFmt w:val="none"/>
      <w:suff w:val="nothing"/>
      <w:lvlText w:val=""/>
      <w:lvlJc w:val="left"/>
      <w:pPr>
        <w:tabs>
          <w:tab w:val="num" w:pos="567"/>
        </w:tabs>
        <w:ind w:left="1719" w:hanging="1152"/>
      </w:pPr>
    </w:lvl>
    <w:lvl w:ilvl="6">
      <w:start w:val="1"/>
      <w:numFmt w:val="none"/>
      <w:suff w:val="nothing"/>
      <w:lvlText w:val=""/>
      <w:lvlJc w:val="left"/>
      <w:pPr>
        <w:tabs>
          <w:tab w:val="num" w:pos="567"/>
        </w:tabs>
        <w:ind w:left="1863" w:hanging="1296"/>
      </w:pPr>
    </w:lvl>
    <w:lvl w:ilvl="7">
      <w:start w:val="1"/>
      <w:numFmt w:val="none"/>
      <w:suff w:val="nothing"/>
      <w:lvlText w:val=""/>
      <w:lvlJc w:val="left"/>
      <w:pPr>
        <w:tabs>
          <w:tab w:val="num" w:pos="567"/>
        </w:tabs>
        <w:ind w:left="2007" w:hanging="1440"/>
      </w:pPr>
    </w:lvl>
    <w:lvl w:ilvl="8">
      <w:start w:val="1"/>
      <w:numFmt w:val="none"/>
      <w:suff w:val="nothing"/>
      <w:lvlText w:val=""/>
      <w:lvlJc w:val="left"/>
      <w:pPr>
        <w:tabs>
          <w:tab w:val="num" w:pos="567"/>
        </w:tabs>
        <w:ind w:left="2151" w:hanging="1584"/>
      </w:pPr>
    </w:lvl>
  </w:abstractNum>
  <w:abstractNum w:abstractNumId="2">
    <w:nsid w:val="038A6637"/>
    <w:multiLevelType w:val="multilevel"/>
    <w:tmpl w:val="2F16D7B6"/>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46D07DA"/>
    <w:multiLevelType w:val="hybridMultilevel"/>
    <w:tmpl w:val="CEB0B4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65786"/>
    <w:multiLevelType w:val="hybridMultilevel"/>
    <w:tmpl w:val="CF161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7734"/>
    <w:multiLevelType w:val="hybridMultilevel"/>
    <w:tmpl w:val="B52CF1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7D2B7B"/>
    <w:multiLevelType w:val="multilevel"/>
    <w:tmpl w:val="E7D69E56"/>
    <w:lvl w:ilvl="0">
      <w:start w:val="1"/>
      <w:numFmt w:val="decimal"/>
      <w:lvlText w:val="%1."/>
      <w:lvlJc w:val="left"/>
      <w:pPr>
        <w:ind w:left="4043" w:hanging="360"/>
      </w:pPr>
      <w:rPr>
        <w:rFonts w:ascii="Times New Roman" w:eastAsia="Times New Roman" w:hAnsi="Times New Roman" w:cs="Times New Roman" w:hint="default"/>
        <w:b w:val="0"/>
        <w:bCs w:val="0"/>
      </w:rPr>
    </w:lvl>
    <w:lvl w:ilvl="1">
      <w:start w:val="1"/>
      <w:numFmt w:val="decimal"/>
      <w:isLgl/>
      <w:lvlText w:val="%1.%2."/>
      <w:lvlJc w:val="left"/>
      <w:pPr>
        <w:ind w:left="4120" w:hanging="720"/>
      </w:pPr>
      <w:rPr>
        <w:rFonts w:ascii="Times New Roman" w:hAnsi="Times New Roman" w:cs="Times New Roman" w:hint="default"/>
        <w:b w:val="0"/>
        <w:bCs w:val="0"/>
        <w:sz w:val="24"/>
        <w:szCs w:val="24"/>
      </w:rPr>
    </w:lvl>
    <w:lvl w:ilvl="2">
      <w:start w:val="1"/>
      <w:numFmt w:val="decimal"/>
      <w:isLgl/>
      <w:lvlText w:val="%1.%2.%3."/>
      <w:lvlJc w:val="left"/>
      <w:pPr>
        <w:ind w:left="3912" w:hanging="720"/>
      </w:pPr>
      <w:rPr>
        <w:rFonts w:ascii="Times New Roman" w:hAnsi="Times New Roman" w:cs="Times New Roman" w:hint="default"/>
        <w:b w:val="0"/>
        <w:bCs w:val="0"/>
      </w:rPr>
    </w:lvl>
    <w:lvl w:ilvl="3">
      <w:start w:val="1"/>
      <w:numFmt w:val="decimal"/>
      <w:isLgl/>
      <w:lvlText w:val="%1.%2.%3.%4."/>
      <w:lvlJc w:val="left"/>
      <w:pPr>
        <w:ind w:left="4272" w:hanging="1080"/>
      </w:pPr>
      <w:rPr>
        <w:rFonts w:ascii="Calibri" w:hAnsi="Calibri" w:cs="Calibri" w:hint="default"/>
      </w:rPr>
    </w:lvl>
    <w:lvl w:ilvl="4">
      <w:start w:val="1"/>
      <w:numFmt w:val="decimal"/>
      <w:isLgl/>
      <w:lvlText w:val="%1.%2.%3.%4.%5."/>
      <w:lvlJc w:val="left"/>
      <w:pPr>
        <w:ind w:left="4272" w:hanging="1080"/>
      </w:pPr>
      <w:rPr>
        <w:rFonts w:ascii="Calibri" w:hAnsi="Calibri" w:cs="Calibri" w:hint="default"/>
      </w:rPr>
    </w:lvl>
    <w:lvl w:ilvl="5">
      <w:start w:val="1"/>
      <w:numFmt w:val="decimal"/>
      <w:isLgl/>
      <w:lvlText w:val="%1.%2.%3.%4.%5.%6."/>
      <w:lvlJc w:val="left"/>
      <w:pPr>
        <w:ind w:left="4632" w:hanging="1440"/>
      </w:pPr>
      <w:rPr>
        <w:rFonts w:ascii="Calibri" w:hAnsi="Calibri" w:cs="Calibri" w:hint="default"/>
      </w:rPr>
    </w:lvl>
    <w:lvl w:ilvl="6">
      <w:start w:val="1"/>
      <w:numFmt w:val="decimal"/>
      <w:isLgl/>
      <w:lvlText w:val="%1.%2.%3.%4.%5.%6.%7."/>
      <w:lvlJc w:val="left"/>
      <w:pPr>
        <w:ind w:left="4992" w:hanging="1800"/>
      </w:pPr>
      <w:rPr>
        <w:rFonts w:ascii="Calibri" w:hAnsi="Calibri" w:cs="Calibri" w:hint="default"/>
      </w:rPr>
    </w:lvl>
    <w:lvl w:ilvl="7">
      <w:start w:val="1"/>
      <w:numFmt w:val="decimal"/>
      <w:isLgl/>
      <w:lvlText w:val="%1.%2.%3.%4.%5.%6.%7.%8."/>
      <w:lvlJc w:val="left"/>
      <w:pPr>
        <w:ind w:left="4992" w:hanging="1800"/>
      </w:pPr>
      <w:rPr>
        <w:rFonts w:ascii="Calibri" w:hAnsi="Calibri" w:cs="Calibri" w:hint="default"/>
      </w:rPr>
    </w:lvl>
    <w:lvl w:ilvl="8">
      <w:start w:val="1"/>
      <w:numFmt w:val="decimal"/>
      <w:isLgl/>
      <w:lvlText w:val="%1.%2.%3.%4.%5.%6.%7.%8.%9."/>
      <w:lvlJc w:val="left"/>
      <w:pPr>
        <w:ind w:left="5352" w:hanging="2160"/>
      </w:pPr>
      <w:rPr>
        <w:rFonts w:ascii="Calibri" w:hAnsi="Calibri" w:cs="Calibri" w:hint="default"/>
      </w:rPr>
    </w:lvl>
  </w:abstractNum>
  <w:abstractNum w:abstractNumId="7">
    <w:nsid w:val="0FCC28CE"/>
    <w:multiLevelType w:val="hybridMultilevel"/>
    <w:tmpl w:val="41DC281E"/>
    <w:lvl w:ilvl="0" w:tplc="63A4EEC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34323D"/>
    <w:multiLevelType w:val="multilevel"/>
    <w:tmpl w:val="E7C06EBE"/>
    <w:lvl w:ilvl="0">
      <w:start w:val="1"/>
      <w:numFmt w:val="decimal"/>
      <w:pStyle w:val="Schedule1"/>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9">
    <w:nsid w:val="115D41F9"/>
    <w:multiLevelType w:val="multilevel"/>
    <w:tmpl w:val="4FA28F90"/>
    <w:lvl w:ilvl="0">
      <w:start w:val="9"/>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164803A3"/>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8D72AF7"/>
    <w:multiLevelType w:val="hybridMultilevel"/>
    <w:tmpl w:val="F44EF904"/>
    <w:lvl w:ilvl="0" w:tplc="9DB4758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12">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1C662C9A"/>
    <w:multiLevelType w:val="multilevel"/>
    <w:tmpl w:val="82CA034A"/>
    <w:lvl w:ilvl="0">
      <w:start w:val="17"/>
      <w:numFmt w:val="decimal"/>
      <w:lvlText w:val="%1."/>
      <w:lvlJc w:val="left"/>
      <w:pPr>
        <w:ind w:left="600" w:hanging="60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F857383"/>
    <w:multiLevelType w:val="hybridMultilevel"/>
    <w:tmpl w:val="B92C8540"/>
    <w:lvl w:ilvl="0" w:tplc="B720E7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1E5B61"/>
    <w:multiLevelType w:val="hybridMultilevel"/>
    <w:tmpl w:val="D4344E2A"/>
    <w:lvl w:ilvl="0" w:tplc="B720E7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87D7B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101D85"/>
    <w:multiLevelType w:val="multilevel"/>
    <w:tmpl w:val="5BB242BE"/>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4030C8D"/>
    <w:multiLevelType w:val="hybridMultilevel"/>
    <w:tmpl w:val="7B726B90"/>
    <w:lvl w:ilvl="0" w:tplc="D6CCD6C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9">
    <w:nsid w:val="39104A2B"/>
    <w:multiLevelType w:val="hybridMultilevel"/>
    <w:tmpl w:val="4A24CF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345E2"/>
    <w:multiLevelType w:val="hybridMultilevel"/>
    <w:tmpl w:val="7842F72A"/>
    <w:lvl w:ilvl="0" w:tplc="603EB7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4B7146"/>
    <w:multiLevelType w:val="hybridMultilevel"/>
    <w:tmpl w:val="C88E63FA"/>
    <w:lvl w:ilvl="0" w:tplc="04190011">
      <w:start w:val="1"/>
      <w:numFmt w:val="decimal"/>
      <w:lvlText w:val="%1)"/>
      <w:lvlJc w:val="left"/>
      <w:pPr>
        <w:ind w:left="720" w:hanging="360"/>
      </w:pPr>
      <w:rPr>
        <w:rFonts w:ascii="Times New Roman" w:hAnsi="Times New Roman" w:cs="Times New Roman" w:hint="default"/>
      </w:rPr>
    </w:lvl>
    <w:lvl w:ilvl="1" w:tplc="04190003">
      <w:start w:val="1"/>
      <w:numFmt w:val="lowerLetter"/>
      <w:lvlText w:val="%2."/>
      <w:lvlJc w:val="left"/>
      <w:pPr>
        <w:ind w:left="1440" w:hanging="360"/>
      </w:pPr>
      <w:rPr>
        <w:rFonts w:cs="Times New Roman"/>
      </w:rPr>
    </w:lvl>
    <w:lvl w:ilvl="2" w:tplc="E4E81E30">
      <w:start w:val="1"/>
      <w:numFmt w:val="decimal"/>
      <w:lvlText w:val="%3."/>
      <w:lvlJc w:val="left"/>
      <w:pPr>
        <w:ind w:left="2340" w:hanging="360"/>
      </w:pPr>
      <w:rPr>
        <w:rFonts w:hint="default"/>
        <w:b w:val="0"/>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3D244700"/>
    <w:multiLevelType w:val="hybridMultilevel"/>
    <w:tmpl w:val="1508464E"/>
    <w:lvl w:ilvl="0" w:tplc="9DB4758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2D81371"/>
    <w:multiLevelType w:val="hybridMultilevel"/>
    <w:tmpl w:val="0550334A"/>
    <w:lvl w:ilvl="0" w:tplc="04190011">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4">
    <w:nsid w:val="4510393B"/>
    <w:multiLevelType w:val="hybridMultilevel"/>
    <w:tmpl w:val="989AF528"/>
    <w:lvl w:ilvl="0" w:tplc="63A4EEC2">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95B7AA4"/>
    <w:multiLevelType w:val="multilevel"/>
    <w:tmpl w:val="52CCC464"/>
    <w:lvl w:ilvl="0">
      <w:start w:val="1"/>
      <w:numFmt w:val="russianLower"/>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C494A4A"/>
    <w:multiLevelType w:val="hybridMultilevel"/>
    <w:tmpl w:val="628A9C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205416A"/>
    <w:multiLevelType w:val="multilevel"/>
    <w:tmpl w:val="6C52E7D4"/>
    <w:lvl w:ilvl="0">
      <w:start w:val="1"/>
      <w:numFmt w:val="decimal"/>
      <w:lvlText w:val="%1)"/>
      <w:lvlJc w:val="left"/>
      <w:pPr>
        <w:tabs>
          <w:tab w:val="num" w:pos="360"/>
        </w:tabs>
        <w:ind w:left="360" w:hanging="360"/>
      </w:pPr>
      <w:rPr>
        <w:rFonts w:cs="Times New Roman" w:hint="default"/>
      </w:rPr>
    </w:lvl>
    <w:lvl w:ilvl="1">
      <w:start w:val="1"/>
      <w:numFmt w:val="none"/>
      <w:lvlText w:val="3.1."/>
      <w:lvlJc w:val="left"/>
      <w:pPr>
        <w:tabs>
          <w:tab w:val="num" w:pos="792"/>
        </w:tabs>
        <w:ind w:left="792" w:hanging="432"/>
      </w:pPr>
      <w:rPr>
        <w:rFonts w:cs="Times New Roman" w:hint="default"/>
      </w:rPr>
    </w:lvl>
    <w:lvl w:ilvl="2">
      <w:start w:val="1"/>
      <w:numFmt w:val="decimal"/>
      <w:lvlText w:val="%3)"/>
      <w:lvlJc w:val="left"/>
      <w:pPr>
        <w:ind w:left="1080" w:hanging="360"/>
      </w:pPr>
      <w:rPr>
        <w:rFonts w:ascii="Times New Roman" w:hAnsi="Times New Roman" w:cs="Times New Roman" w:hint="default"/>
        <w:b w:val="0"/>
        <w:i w:val="0"/>
        <w:iCs w:val="0"/>
        <w:color w:val="auto"/>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nsid w:val="53006A62"/>
    <w:multiLevelType w:val="multilevel"/>
    <w:tmpl w:val="CAB072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3AB0199"/>
    <w:multiLevelType w:val="hybridMultilevel"/>
    <w:tmpl w:val="EAE4EAA2"/>
    <w:lvl w:ilvl="0" w:tplc="D6CCD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1">
    <w:nsid w:val="67404789"/>
    <w:multiLevelType w:val="hybridMultilevel"/>
    <w:tmpl w:val="24F2AD3A"/>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6E1749FD"/>
    <w:multiLevelType w:val="hybridMultilevel"/>
    <w:tmpl w:val="59441F8A"/>
    <w:lvl w:ilvl="0" w:tplc="3FE6DD80">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AD08C8"/>
    <w:multiLevelType w:val="hybridMultilevel"/>
    <w:tmpl w:val="2D98AAF6"/>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4232F9E"/>
    <w:multiLevelType w:val="hybridMultilevel"/>
    <w:tmpl w:val="E6C4970C"/>
    <w:lvl w:ilvl="0" w:tplc="D6CCD6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7C54B5"/>
    <w:multiLevelType w:val="hybridMultilevel"/>
    <w:tmpl w:val="BC06DAC4"/>
    <w:lvl w:ilvl="0" w:tplc="D6CCD6C0">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36">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
  </w:num>
  <w:num w:numId="2">
    <w:abstractNumId w:val="32"/>
  </w:num>
  <w:num w:numId="3">
    <w:abstractNumId w:val="28"/>
  </w:num>
  <w:num w:numId="4">
    <w:abstractNumId w:val="6"/>
  </w:num>
  <w:num w:numId="5">
    <w:abstractNumId w:val="9"/>
  </w:num>
  <w:num w:numId="6">
    <w:abstractNumId w:val="0"/>
  </w:num>
  <w:num w:numId="7">
    <w:abstractNumId w:val="8"/>
  </w:num>
  <w:num w:numId="8">
    <w:abstractNumId w:val="31"/>
  </w:num>
  <w:num w:numId="9">
    <w:abstractNumId w:val="14"/>
  </w:num>
  <w:num w:numId="10">
    <w:abstractNumId w:val="11"/>
  </w:num>
  <w:num w:numId="11">
    <w:abstractNumId w:val="22"/>
  </w:num>
  <w:num w:numId="12">
    <w:abstractNumId w:val="27"/>
  </w:num>
  <w:num w:numId="13">
    <w:abstractNumId w:val="23"/>
  </w:num>
  <w:num w:numId="14">
    <w:abstractNumId w:val="29"/>
  </w:num>
  <w:num w:numId="15">
    <w:abstractNumId w:val="24"/>
  </w:num>
  <w:num w:numId="16">
    <w:abstractNumId w:val="35"/>
  </w:num>
  <w:num w:numId="17">
    <w:abstractNumId w:val="7"/>
  </w:num>
  <w:num w:numId="18">
    <w:abstractNumId w:val="26"/>
  </w:num>
  <w:num w:numId="19">
    <w:abstractNumId w:val="34"/>
  </w:num>
  <w:num w:numId="20">
    <w:abstractNumId w:val="4"/>
  </w:num>
  <w:num w:numId="21">
    <w:abstractNumId w:val="25"/>
  </w:num>
  <w:num w:numId="22">
    <w:abstractNumId w:val="3"/>
  </w:num>
  <w:num w:numId="23">
    <w:abstractNumId w:val="33"/>
  </w:num>
  <w:num w:numId="24">
    <w:abstractNumId w:val="18"/>
  </w:num>
  <w:num w:numId="25">
    <w:abstractNumId w:val="5"/>
  </w:num>
  <w:num w:numId="26">
    <w:abstractNumId w:val="19"/>
  </w:num>
  <w:num w:numId="27">
    <w:abstractNumId w:val="21"/>
  </w:num>
  <w:num w:numId="28">
    <w:abstractNumId w:val="2"/>
  </w:num>
  <w:num w:numId="29">
    <w:abstractNumId w:val="10"/>
  </w:num>
  <w:num w:numId="30">
    <w:abstractNumId w:val="16"/>
  </w:num>
  <w:num w:numId="31">
    <w:abstractNumId w:val="20"/>
  </w:num>
  <w:num w:numId="32">
    <w:abstractNumId w:val="13"/>
  </w:num>
  <w:num w:numId="33">
    <w:abstractNumId w:val="17"/>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A7B19"/>
    <w:rsid w:val="00082A60"/>
    <w:rsid w:val="000E18F9"/>
    <w:rsid w:val="00106B24"/>
    <w:rsid w:val="00152959"/>
    <w:rsid w:val="0015397B"/>
    <w:rsid w:val="00195066"/>
    <w:rsid w:val="002B371F"/>
    <w:rsid w:val="002C2243"/>
    <w:rsid w:val="002E1F39"/>
    <w:rsid w:val="00303A39"/>
    <w:rsid w:val="0035247C"/>
    <w:rsid w:val="00443A19"/>
    <w:rsid w:val="00471142"/>
    <w:rsid w:val="00531069"/>
    <w:rsid w:val="0054732F"/>
    <w:rsid w:val="00595574"/>
    <w:rsid w:val="005E2D42"/>
    <w:rsid w:val="0061402D"/>
    <w:rsid w:val="00631A14"/>
    <w:rsid w:val="00684153"/>
    <w:rsid w:val="006A2371"/>
    <w:rsid w:val="0075736C"/>
    <w:rsid w:val="007F6F1C"/>
    <w:rsid w:val="00805792"/>
    <w:rsid w:val="00816590"/>
    <w:rsid w:val="008C643C"/>
    <w:rsid w:val="008E26BB"/>
    <w:rsid w:val="009170A5"/>
    <w:rsid w:val="0092624C"/>
    <w:rsid w:val="00982E57"/>
    <w:rsid w:val="009B5028"/>
    <w:rsid w:val="009D7B16"/>
    <w:rsid w:val="00A807A9"/>
    <w:rsid w:val="00AF6D77"/>
    <w:rsid w:val="00B45D2D"/>
    <w:rsid w:val="00BA12DB"/>
    <w:rsid w:val="00BA7B19"/>
    <w:rsid w:val="00BB3832"/>
    <w:rsid w:val="00BF508F"/>
    <w:rsid w:val="00C00918"/>
    <w:rsid w:val="00C16784"/>
    <w:rsid w:val="00C36C62"/>
    <w:rsid w:val="00C40B7D"/>
    <w:rsid w:val="00C81582"/>
    <w:rsid w:val="00CB360E"/>
    <w:rsid w:val="00CC0141"/>
    <w:rsid w:val="00CD38B9"/>
    <w:rsid w:val="00D209F1"/>
    <w:rsid w:val="00DF5A62"/>
    <w:rsid w:val="00EC6056"/>
    <w:rsid w:val="00F70D0D"/>
    <w:rsid w:val="00FC7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2959"/>
    <w:pPr>
      <w:spacing w:after="0" w:line="240" w:lineRule="auto"/>
      <w:jc w:val="both"/>
    </w:pPr>
    <w:rPr>
      <w:rFonts w:ascii="Times New Roman" w:eastAsia="Times New Roman" w:hAnsi="Times New Roman" w:cs="Times New Roman"/>
      <w:sz w:val="24"/>
      <w:szCs w:val="24"/>
      <w:lang w:eastAsia="ru-RU"/>
    </w:rPr>
  </w:style>
  <w:style w:type="paragraph" w:styleId="1">
    <w:name w:val="heading 1"/>
    <w:aliases w:val="Знак12,Заголовок 1 Знак1,Заголовок 1 Знак Знак,Знак Знак"/>
    <w:basedOn w:val="a0"/>
    <w:next w:val="a0"/>
    <w:link w:val="10"/>
    <w:qFormat/>
    <w:rsid w:val="00BA7B19"/>
    <w:pPr>
      <w:keepNext/>
      <w:spacing w:before="240" w:after="60"/>
      <w:jc w:val="center"/>
      <w:outlineLvl w:val="0"/>
    </w:pPr>
    <w:rPr>
      <w:b/>
      <w:kern w:val="28"/>
      <w:sz w:val="36"/>
      <w:szCs w:val="20"/>
    </w:rPr>
  </w:style>
  <w:style w:type="paragraph" w:styleId="2">
    <w:name w:val="heading 2"/>
    <w:basedOn w:val="a0"/>
    <w:next w:val="a0"/>
    <w:link w:val="20"/>
    <w:uiPriority w:val="9"/>
    <w:unhideWhenUsed/>
    <w:qFormat/>
    <w:rsid w:val="00303A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qFormat/>
    <w:rsid w:val="00303A39"/>
    <w:pPr>
      <w:keepNext/>
      <w:tabs>
        <w:tab w:val="num" w:pos="606"/>
      </w:tabs>
      <w:spacing w:before="240" w:after="60"/>
      <w:ind w:left="606" w:hanging="720"/>
      <w:jc w:val="left"/>
      <w:outlineLvl w:val="2"/>
    </w:pPr>
    <w:rPr>
      <w:rFonts w:ascii="Arial" w:eastAsia="Calibri" w:hAnsi="Arial"/>
      <w:b/>
      <w:bCs/>
      <w:sz w:val="26"/>
      <w:szCs w:val="26"/>
    </w:rPr>
  </w:style>
  <w:style w:type="paragraph" w:styleId="4">
    <w:name w:val="heading 4"/>
    <w:basedOn w:val="a0"/>
    <w:next w:val="a0"/>
    <w:link w:val="40"/>
    <w:qFormat/>
    <w:rsid w:val="00303A39"/>
    <w:pPr>
      <w:keepNext/>
      <w:tabs>
        <w:tab w:val="num" w:pos="750"/>
      </w:tabs>
      <w:spacing w:before="240" w:after="60"/>
      <w:ind w:left="750" w:hanging="864"/>
      <w:jc w:val="left"/>
      <w:outlineLvl w:val="3"/>
    </w:pPr>
    <w:rPr>
      <w:rFonts w:eastAsia="Calibri"/>
      <w:b/>
      <w:bCs/>
      <w:sz w:val="28"/>
      <w:szCs w:val="28"/>
    </w:rPr>
  </w:style>
  <w:style w:type="paragraph" w:styleId="5">
    <w:name w:val="heading 5"/>
    <w:basedOn w:val="a0"/>
    <w:next w:val="a0"/>
    <w:link w:val="50"/>
    <w:qFormat/>
    <w:rsid w:val="00303A39"/>
    <w:pPr>
      <w:tabs>
        <w:tab w:val="num" w:pos="894"/>
      </w:tabs>
      <w:spacing w:before="240" w:after="60"/>
      <w:ind w:left="894" w:hanging="1008"/>
      <w:jc w:val="left"/>
      <w:outlineLvl w:val="4"/>
    </w:pPr>
    <w:rPr>
      <w:rFonts w:eastAsia="Calibri"/>
      <w:b/>
      <w:bCs/>
      <w:i/>
      <w:iCs/>
      <w:sz w:val="26"/>
      <w:szCs w:val="26"/>
    </w:rPr>
  </w:style>
  <w:style w:type="paragraph" w:styleId="6">
    <w:name w:val="heading 6"/>
    <w:basedOn w:val="a0"/>
    <w:next w:val="a0"/>
    <w:link w:val="60"/>
    <w:qFormat/>
    <w:rsid w:val="00303A39"/>
    <w:pPr>
      <w:tabs>
        <w:tab w:val="num" w:pos="1038"/>
      </w:tabs>
      <w:spacing w:before="240" w:after="60"/>
      <w:ind w:left="1038" w:hanging="1152"/>
      <w:jc w:val="left"/>
      <w:outlineLvl w:val="5"/>
    </w:pPr>
    <w:rPr>
      <w:rFonts w:eastAsia="Calibri"/>
      <w:b/>
      <w:bCs/>
      <w:sz w:val="20"/>
      <w:szCs w:val="20"/>
    </w:rPr>
  </w:style>
  <w:style w:type="paragraph" w:styleId="7">
    <w:name w:val="heading 7"/>
    <w:basedOn w:val="a0"/>
    <w:next w:val="a0"/>
    <w:link w:val="70"/>
    <w:qFormat/>
    <w:rsid w:val="00303A39"/>
    <w:pPr>
      <w:tabs>
        <w:tab w:val="num" w:pos="1182"/>
      </w:tabs>
      <w:spacing w:before="240" w:after="60"/>
      <w:ind w:left="1182" w:hanging="1296"/>
      <w:jc w:val="left"/>
      <w:outlineLvl w:val="6"/>
    </w:pPr>
    <w:rPr>
      <w:rFonts w:eastAsia="Calibri"/>
    </w:rPr>
  </w:style>
  <w:style w:type="paragraph" w:styleId="8">
    <w:name w:val="heading 8"/>
    <w:basedOn w:val="a0"/>
    <w:next w:val="a0"/>
    <w:link w:val="80"/>
    <w:qFormat/>
    <w:rsid w:val="00303A39"/>
    <w:pPr>
      <w:tabs>
        <w:tab w:val="num" w:pos="1326"/>
      </w:tabs>
      <w:spacing w:before="240" w:after="60"/>
      <w:ind w:left="1326" w:hanging="1440"/>
      <w:jc w:val="left"/>
      <w:outlineLvl w:val="7"/>
    </w:pPr>
    <w:rPr>
      <w:rFonts w:eastAsia="Calibri"/>
      <w:i/>
      <w:iCs/>
    </w:rPr>
  </w:style>
  <w:style w:type="paragraph" w:styleId="9">
    <w:name w:val="heading 9"/>
    <w:basedOn w:val="a0"/>
    <w:next w:val="a0"/>
    <w:link w:val="90"/>
    <w:qFormat/>
    <w:rsid w:val="00303A39"/>
    <w:pPr>
      <w:tabs>
        <w:tab w:val="num" w:pos="1470"/>
      </w:tabs>
      <w:spacing w:before="240" w:after="60"/>
      <w:ind w:left="1470" w:hanging="1584"/>
      <w:jc w:val="left"/>
      <w:outlineLvl w:val="8"/>
    </w:pPr>
    <w:rPr>
      <w:rFonts w:ascii="Arial" w:eastAsia="Calibri"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2 Знак,Заголовок 1 Знак1 Знак,Заголовок 1 Знак Знак Знак,Знак Знак Знак"/>
    <w:basedOn w:val="a1"/>
    <w:link w:val="1"/>
    <w:rsid w:val="00BA7B19"/>
    <w:rPr>
      <w:rFonts w:ascii="Times New Roman" w:eastAsia="Times New Roman" w:hAnsi="Times New Roman" w:cs="Times New Roman"/>
      <w:b/>
      <w:kern w:val="28"/>
      <w:sz w:val="36"/>
      <w:szCs w:val="20"/>
      <w:lang w:eastAsia="ru-RU"/>
    </w:rPr>
  </w:style>
  <w:style w:type="paragraph" w:styleId="a4">
    <w:name w:val="List Paragraph"/>
    <w:aliases w:val="Заголовок мой1,СписокСТПр,Ненумерованный список,List Paragraph"/>
    <w:basedOn w:val="a0"/>
    <w:link w:val="a5"/>
    <w:uiPriority w:val="99"/>
    <w:qFormat/>
    <w:rsid w:val="00BA7B19"/>
    <w:pPr>
      <w:ind w:left="720"/>
      <w:contextualSpacing/>
    </w:pPr>
  </w:style>
  <w:style w:type="paragraph" w:styleId="a6">
    <w:name w:val="Normal (Web)"/>
    <w:basedOn w:val="a0"/>
    <w:uiPriority w:val="99"/>
    <w:rsid w:val="00BA7B19"/>
    <w:pPr>
      <w:spacing w:before="49" w:after="49"/>
      <w:ind w:left="49" w:right="49"/>
    </w:pPr>
    <w:rPr>
      <w:rFonts w:ascii="Arial CYR" w:hAnsi="Arial CYR" w:cs="Arial CYR"/>
      <w:color w:val="000000"/>
      <w:sz w:val="19"/>
      <w:szCs w:val="19"/>
    </w:rPr>
  </w:style>
  <w:style w:type="paragraph" w:styleId="a7">
    <w:name w:val="No Spacing"/>
    <w:link w:val="a8"/>
    <w:qFormat/>
    <w:rsid w:val="00BA7B19"/>
    <w:pPr>
      <w:spacing w:after="0" w:line="240" w:lineRule="auto"/>
    </w:pPr>
    <w:rPr>
      <w:rFonts w:ascii="Arial Unicode MS" w:eastAsia="Arial Unicode MS" w:hAnsi="Arial Unicode MS" w:cs="Arial Unicode MS"/>
      <w:color w:val="000000"/>
      <w:sz w:val="24"/>
      <w:szCs w:val="24"/>
      <w:lang w:eastAsia="ru-RU"/>
    </w:rPr>
  </w:style>
  <w:style w:type="character" w:customStyle="1" w:styleId="a8">
    <w:name w:val="Без интервала Знак"/>
    <w:basedOn w:val="a1"/>
    <w:link w:val="a7"/>
    <w:locked/>
    <w:rsid w:val="00BA7B19"/>
    <w:rPr>
      <w:rFonts w:ascii="Arial Unicode MS" w:eastAsia="Arial Unicode MS" w:hAnsi="Arial Unicode MS" w:cs="Arial Unicode MS"/>
      <w:color w:val="000000"/>
      <w:sz w:val="24"/>
      <w:szCs w:val="24"/>
      <w:lang w:eastAsia="ru-RU"/>
    </w:rPr>
  </w:style>
  <w:style w:type="character" w:customStyle="1" w:styleId="a5">
    <w:name w:val="Абзац списка Знак"/>
    <w:aliases w:val="Заголовок мой1 Знак,СписокСТПр Знак,Ненумерованный список Знак,List Paragraph Знак"/>
    <w:link w:val="a4"/>
    <w:uiPriority w:val="99"/>
    <w:rsid w:val="00BA7B19"/>
    <w:rPr>
      <w:rFonts w:ascii="Times New Roman" w:eastAsia="Times New Roman" w:hAnsi="Times New Roman" w:cs="Times New Roman"/>
      <w:sz w:val="24"/>
      <w:szCs w:val="24"/>
      <w:lang w:eastAsia="ru-RU"/>
    </w:rPr>
  </w:style>
  <w:style w:type="character" w:customStyle="1" w:styleId="a9">
    <w:name w:val="Цветовое выделение"/>
    <w:rsid w:val="00BA7B19"/>
    <w:rPr>
      <w:b/>
      <w:bCs/>
      <w:color w:val="000080"/>
    </w:rPr>
  </w:style>
  <w:style w:type="character" w:customStyle="1" w:styleId="20">
    <w:name w:val="Заголовок 2 Знак"/>
    <w:basedOn w:val="a1"/>
    <w:link w:val="2"/>
    <w:uiPriority w:val="9"/>
    <w:rsid w:val="00303A39"/>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1"/>
    <w:link w:val="3"/>
    <w:rsid w:val="00303A39"/>
    <w:rPr>
      <w:rFonts w:ascii="Arial" w:eastAsia="Calibri" w:hAnsi="Arial" w:cs="Times New Roman"/>
      <w:b/>
      <w:bCs/>
      <w:sz w:val="26"/>
      <w:szCs w:val="26"/>
      <w:lang w:eastAsia="ru-RU"/>
    </w:rPr>
  </w:style>
  <w:style w:type="character" w:customStyle="1" w:styleId="40">
    <w:name w:val="Заголовок 4 Знак"/>
    <w:basedOn w:val="a1"/>
    <w:link w:val="4"/>
    <w:rsid w:val="00303A39"/>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303A39"/>
    <w:rPr>
      <w:rFonts w:ascii="Times New Roman" w:eastAsia="Calibri" w:hAnsi="Times New Roman" w:cs="Times New Roman"/>
      <w:b/>
      <w:bCs/>
      <w:i/>
      <w:iCs/>
      <w:sz w:val="26"/>
      <w:szCs w:val="26"/>
      <w:lang w:eastAsia="ru-RU"/>
    </w:rPr>
  </w:style>
  <w:style w:type="character" w:customStyle="1" w:styleId="60">
    <w:name w:val="Заголовок 6 Знак"/>
    <w:basedOn w:val="a1"/>
    <w:link w:val="6"/>
    <w:rsid w:val="00303A39"/>
    <w:rPr>
      <w:rFonts w:ascii="Times New Roman" w:eastAsia="Calibri" w:hAnsi="Times New Roman" w:cs="Times New Roman"/>
      <w:b/>
      <w:bCs/>
      <w:sz w:val="20"/>
      <w:szCs w:val="20"/>
      <w:lang w:eastAsia="ru-RU"/>
    </w:rPr>
  </w:style>
  <w:style w:type="character" w:customStyle="1" w:styleId="70">
    <w:name w:val="Заголовок 7 Знак"/>
    <w:basedOn w:val="a1"/>
    <w:link w:val="7"/>
    <w:rsid w:val="00303A39"/>
    <w:rPr>
      <w:rFonts w:ascii="Times New Roman" w:eastAsia="Calibri" w:hAnsi="Times New Roman" w:cs="Times New Roman"/>
      <w:sz w:val="24"/>
      <w:szCs w:val="24"/>
      <w:lang w:eastAsia="ru-RU"/>
    </w:rPr>
  </w:style>
  <w:style w:type="character" w:customStyle="1" w:styleId="80">
    <w:name w:val="Заголовок 8 Знак"/>
    <w:basedOn w:val="a1"/>
    <w:link w:val="8"/>
    <w:rsid w:val="00303A39"/>
    <w:rPr>
      <w:rFonts w:ascii="Times New Roman" w:eastAsia="Calibri" w:hAnsi="Times New Roman" w:cs="Times New Roman"/>
      <w:i/>
      <w:iCs/>
      <w:sz w:val="24"/>
      <w:szCs w:val="24"/>
      <w:lang w:eastAsia="ru-RU"/>
    </w:rPr>
  </w:style>
  <w:style w:type="character" w:customStyle="1" w:styleId="90">
    <w:name w:val="Заголовок 9 Знак"/>
    <w:basedOn w:val="a1"/>
    <w:link w:val="9"/>
    <w:rsid w:val="00303A39"/>
    <w:rPr>
      <w:rFonts w:ascii="Arial" w:eastAsia="Calibri" w:hAnsi="Arial" w:cs="Times New Roman"/>
      <w:sz w:val="20"/>
      <w:szCs w:val="20"/>
      <w:lang w:eastAsia="ru-RU"/>
    </w:rPr>
  </w:style>
  <w:style w:type="character" w:styleId="aa">
    <w:name w:val="Hyperlink"/>
    <w:uiPriority w:val="99"/>
    <w:unhideWhenUsed/>
    <w:rsid w:val="00303A39"/>
    <w:rPr>
      <w:color w:val="0000FF"/>
      <w:u w:val="single"/>
    </w:rPr>
  </w:style>
  <w:style w:type="paragraph" w:styleId="ab">
    <w:name w:val="Body Text"/>
    <w:basedOn w:val="a0"/>
    <w:link w:val="ac"/>
    <w:uiPriority w:val="99"/>
    <w:unhideWhenUsed/>
    <w:rsid w:val="00303A39"/>
    <w:pPr>
      <w:spacing w:after="120"/>
    </w:pPr>
    <w:rPr>
      <w:sz w:val="28"/>
    </w:rPr>
  </w:style>
  <w:style w:type="character" w:customStyle="1" w:styleId="ac">
    <w:name w:val="Основной текст Знак"/>
    <w:basedOn w:val="a1"/>
    <w:link w:val="ab"/>
    <w:uiPriority w:val="99"/>
    <w:rsid w:val="00303A39"/>
    <w:rPr>
      <w:rFonts w:ascii="Times New Roman" w:eastAsia="Times New Roman" w:hAnsi="Times New Roman" w:cs="Times New Roman"/>
      <w:sz w:val="28"/>
      <w:szCs w:val="24"/>
      <w:lang w:eastAsia="ru-RU"/>
    </w:rPr>
  </w:style>
  <w:style w:type="paragraph" w:customStyle="1" w:styleId="ConsPlusNormal">
    <w:name w:val="ConsPlusNormal"/>
    <w:rsid w:val="00303A39"/>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table" w:styleId="ad">
    <w:name w:val="Table Grid"/>
    <w:basedOn w:val="a2"/>
    <w:uiPriority w:val="59"/>
    <w:rsid w:val="00303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03A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03A39"/>
    <w:pPr>
      <w:widowControl w:val="0"/>
      <w:autoSpaceDE w:val="0"/>
      <w:autoSpaceDN w:val="0"/>
      <w:adjustRightInd w:val="0"/>
      <w:spacing w:after="0" w:line="274" w:lineRule="exact"/>
      <w:ind w:firstLine="709"/>
      <w:jc w:val="both"/>
    </w:pPr>
    <w:rPr>
      <w:rFonts w:ascii="Arial" w:eastAsia="Times New Roman" w:hAnsi="Arial" w:cs="Arial"/>
      <w:sz w:val="24"/>
      <w:szCs w:val="24"/>
      <w:lang w:eastAsia="ru-RU"/>
    </w:rPr>
  </w:style>
  <w:style w:type="paragraph" w:styleId="ae">
    <w:name w:val="Balloon Text"/>
    <w:basedOn w:val="a0"/>
    <w:link w:val="af"/>
    <w:uiPriority w:val="99"/>
    <w:semiHidden/>
    <w:unhideWhenUsed/>
    <w:rsid w:val="00303A39"/>
    <w:rPr>
      <w:rFonts w:ascii="Tahoma" w:hAnsi="Tahoma" w:cs="Tahoma"/>
      <w:sz w:val="16"/>
      <w:szCs w:val="16"/>
    </w:rPr>
  </w:style>
  <w:style w:type="character" w:customStyle="1" w:styleId="af">
    <w:name w:val="Текст выноски Знак"/>
    <w:basedOn w:val="a1"/>
    <w:link w:val="ae"/>
    <w:uiPriority w:val="99"/>
    <w:semiHidden/>
    <w:rsid w:val="00303A39"/>
    <w:rPr>
      <w:rFonts w:ascii="Tahoma" w:eastAsia="Times New Roman" w:hAnsi="Tahoma" w:cs="Tahoma"/>
      <w:sz w:val="16"/>
      <w:szCs w:val="16"/>
      <w:lang w:eastAsia="ru-RU"/>
    </w:rPr>
  </w:style>
  <w:style w:type="paragraph" w:styleId="af0">
    <w:name w:val="Body Text Indent"/>
    <w:basedOn w:val="a0"/>
    <w:link w:val="af1"/>
    <w:unhideWhenUsed/>
    <w:rsid w:val="00303A39"/>
    <w:pPr>
      <w:spacing w:after="120"/>
      <w:ind w:left="283"/>
    </w:pPr>
  </w:style>
  <w:style w:type="character" w:customStyle="1" w:styleId="af1">
    <w:name w:val="Основной текст с отступом Знак"/>
    <w:basedOn w:val="a1"/>
    <w:link w:val="af0"/>
    <w:rsid w:val="00303A39"/>
    <w:rPr>
      <w:rFonts w:ascii="Times New Roman" w:eastAsia="Times New Roman" w:hAnsi="Times New Roman" w:cs="Times New Roman"/>
      <w:sz w:val="24"/>
      <w:szCs w:val="24"/>
      <w:lang w:eastAsia="ru-RU"/>
    </w:rPr>
  </w:style>
  <w:style w:type="paragraph" w:customStyle="1" w:styleId="21">
    <w:name w:val="Основной текст 21"/>
    <w:basedOn w:val="a0"/>
    <w:rsid w:val="00303A39"/>
    <w:pPr>
      <w:suppressAutoHyphens/>
      <w:jc w:val="left"/>
    </w:pPr>
    <w:rPr>
      <w:kern w:val="1"/>
      <w:sz w:val="20"/>
      <w:szCs w:val="20"/>
      <w:lang w:eastAsia="ar-SA"/>
    </w:rPr>
  </w:style>
  <w:style w:type="paragraph" w:customStyle="1" w:styleId="ConsPlusNonformat">
    <w:name w:val="ConsPlusNonformat"/>
    <w:rsid w:val="00303A39"/>
    <w:pPr>
      <w:widowControl w:val="0"/>
      <w:autoSpaceDE w:val="0"/>
      <w:autoSpaceDN w:val="0"/>
      <w:adjustRightInd w:val="0"/>
      <w:spacing w:after="0" w:line="274" w:lineRule="exact"/>
      <w:ind w:firstLine="709"/>
      <w:jc w:val="both"/>
    </w:pPr>
    <w:rPr>
      <w:rFonts w:ascii="Courier New" w:eastAsia="Times New Roman" w:hAnsi="Courier New" w:cs="Courier New"/>
      <w:sz w:val="24"/>
      <w:szCs w:val="24"/>
      <w:lang w:eastAsia="ru-RU"/>
    </w:rPr>
  </w:style>
  <w:style w:type="character" w:customStyle="1" w:styleId="FontStyle15">
    <w:name w:val="Font Style15"/>
    <w:rsid w:val="00303A39"/>
    <w:rPr>
      <w:rFonts w:ascii="Arial" w:hAnsi="Arial" w:cs="Arial"/>
      <w:sz w:val="18"/>
      <w:szCs w:val="18"/>
    </w:rPr>
  </w:style>
  <w:style w:type="paragraph" w:styleId="af2">
    <w:name w:val="header"/>
    <w:basedOn w:val="a0"/>
    <w:link w:val="af3"/>
    <w:uiPriority w:val="99"/>
    <w:unhideWhenUsed/>
    <w:rsid w:val="00303A39"/>
    <w:pPr>
      <w:tabs>
        <w:tab w:val="center" w:pos="4153"/>
        <w:tab w:val="right" w:pos="8306"/>
      </w:tabs>
      <w:jc w:val="left"/>
    </w:pPr>
    <w:rPr>
      <w:sz w:val="28"/>
      <w:szCs w:val="20"/>
    </w:rPr>
  </w:style>
  <w:style w:type="character" w:customStyle="1" w:styleId="af3">
    <w:name w:val="Верхний колонтитул Знак"/>
    <w:basedOn w:val="a1"/>
    <w:link w:val="af2"/>
    <w:uiPriority w:val="99"/>
    <w:rsid w:val="00303A39"/>
    <w:rPr>
      <w:rFonts w:ascii="Times New Roman" w:eastAsia="Times New Roman" w:hAnsi="Times New Roman" w:cs="Times New Roman"/>
      <w:sz w:val="28"/>
      <w:szCs w:val="20"/>
      <w:lang w:eastAsia="ru-RU"/>
    </w:rPr>
  </w:style>
  <w:style w:type="paragraph" w:styleId="af4">
    <w:name w:val="footer"/>
    <w:basedOn w:val="a0"/>
    <w:link w:val="af5"/>
    <w:uiPriority w:val="99"/>
    <w:unhideWhenUsed/>
    <w:rsid w:val="00303A39"/>
    <w:pPr>
      <w:tabs>
        <w:tab w:val="center" w:pos="4677"/>
        <w:tab w:val="right" w:pos="9355"/>
      </w:tabs>
    </w:pPr>
  </w:style>
  <w:style w:type="character" w:customStyle="1" w:styleId="af5">
    <w:name w:val="Нижний колонтитул Знак"/>
    <w:basedOn w:val="a1"/>
    <w:link w:val="af4"/>
    <w:uiPriority w:val="99"/>
    <w:rsid w:val="00303A39"/>
    <w:rPr>
      <w:rFonts w:ascii="Times New Roman" w:eastAsia="Times New Roman" w:hAnsi="Times New Roman" w:cs="Times New Roman"/>
      <w:sz w:val="24"/>
      <w:szCs w:val="24"/>
      <w:lang w:eastAsia="ru-RU"/>
    </w:rPr>
  </w:style>
  <w:style w:type="character" w:styleId="af6">
    <w:name w:val="Strong"/>
    <w:basedOn w:val="a1"/>
    <w:uiPriority w:val="22"/>
    <w:qFormat/>
    <w:rsid w:val="00303A39"/>
    <w:rPr>
      <w:b/>
      <w:bCs/>
    </w:rPr>
  </w:style>
  <w:style w:type="character" w:customStyle="1" w:styleId="22">
    <w:name w:val="Основной текст (2)_"/>
    <w:basedOn w:val="a1"/>
    <w:link w:val="23"/>
    <w:rsid w:val="00303A39"/>
    <w:rPr>
      <w:rFonts w:ascii="Times New Roman" w:eastAsia="Times New Roman" w:hAnsi="Times New Roman" w:cs="Times New Roman"/>
      <w:shd w:val="clear" w:color="auto" w:fill="FFFFFF"/>
    </w:rPr>
  </w:style>
  <w:style w:type="paragraph" w:customStyle="1" w:styleId="23">
    <w:name w:val="Основной текст (2)"/>
    <w:basedOn w:val="a0"/>
    <w:link w:val="22"/>
    <w:rsid w:val="00303A39"/>
    <w:pPr>
      <w:shd w:val="clear" w:color="auto" w:fill="FFFFFF"/>
      <w:spacing w:line="374" w:lineRule="exact"/>
      <w:ind w:hanging="240"/>
      <w:jc w:val="center"/>
    </w:pPr>
    <w:rPr>
      <w:sz w:val="22"/>
      <w:szCs w:val="22"/>
      <w:lang w:eastAsia="en-US"/>
    </w:rPr>
  </w:style>
  <w:style w:type="character" w:customStyle="1" w:styleId="af7">
    <w:name w:val="Основной текст_"/>
    <w:basedOn w:val="a1"/>
    <w:link w:val="71"/>
    <w:rsid w:val="00303A39"/>
    <w:rPr>
      <w:rFonts w:ascii="Times New Roman" w:eastAsia="Times New Roman" w:hAnsi="Times New Roman" w:cs="Times New Roman"/>
      <w:shd w:val="clear" w:color="auto" w:fill="FFFFFF"/>
    </w:rPr>
  </w:style>
  <w:style w:type="paragraph" w:customStyle="1" w:styleId="71">
    <w:name w:val="Основной текст7"/>
    <w:basedOn w:val="a0"/>
    <w:link w:val="af7"/>
    <w:rsid w:val="00303A39"/>
    <w:pPr>
      <w:shd w:val="clear" w:color="auto" w:fill="FFFFFF"/>
      <w:spacing w:before="540" w:after="300" w:line="0" w:lineRule="atLeast"/>
      <w:ind w:hanging="720"/>
      <w:jc w:val="left"/>
    </w:pPr>
    <w:rPr>
      <w:sz w:val="22"/>
      <w:szCs w:val="22"/>
      <w:lang w:eastAsia="en-US"/>
    </w:rPr>
  </w:style>
  <w:style w:type="character" w:customStyle="1" w:styleId="24">
    <w:name w:val="Заголовок №2_"/>
    <w:basedOn w:val="a1"/>
    <w:link w:val="25"/>
    <w:rsid w:val="00303A39"/>
    <w:rPr>
      <w:rFonts w:ascii="Times New Roman" w:eastAsia="Times New Roman" w:hAnsi="Times New Roman" w:cs="Times New Roman"/>
      <w:sz w:val="26"/>
      <w:szCs w:val="26"/>
      <w:shd w:val="clear" w:color="auto" w:fill="FFFFFF"/>
    </w:rPr>
  </w:style>
  <w:style w:type="paragraph" w:customStyle="1" w:styleId="25">
    <w:name w:val="Заголовок №2"/>
    <w:basedOn w:val="a0"/>
    <w:link w:val="24"/>
    <w:rsid w:val="00303A39"/>
    <w:pPr>
      <w:shd w:val="clear" w:color="auto" w:fill="FFFFFF"/>
      <w:spacing w:after="540" w:line="0" w:lineRule="atLeast"/>
      <w:ind w:hanging="740"/>
      <w:jc w:val="left"/>
      <w:outlineLvl w:val="1"/>
    </w:pPr>
    <w:rPr>
      <w:sz w:val="26"/>
      <w:szCs w:val="26"/>
      <w:lang w:eastAsia="en-US"/>
    </w:rPr>
  </w:style>
  <w:style w:type="paragraph" w:styleId="af8">
    <w:name w:val="Title"/>
    <w:basedOn w:val="a0"/>
    <w:link w:val="af9"/>
    <w:qFormat/>
    <w:rsid w:val="00303A39"/>
    <w:pPr>
      <w:spacing w:before="240" w:after="60"/>
      <w:jc w:val="center"/>
      <w:outlineLvl w:val="0"/>
    </w:pPr>
    <w:rPr>
      <w:rFonts w:ascii="Arial" w:hAnsi="Arial"/>
      <w:b/>
      <w:kern w:val="28"/>
      <w:sz w:val="32"/>
      <w:szCs w:val="20"/>
    </w:rPr>
  </w:style>
  <w:style w:type="character" w:customStyle="1" w:styleId="af9">
    <w:name w:val="Название Знак"/>
    <w:basedOn w:val="a1"/>
    <w:link w:val="af8"/>
    <w:rsid w:val="00303A39"/>
    <w:rPr>
      <w:rFonts w:ascii="Arial" w:eastAsia="Times New Roman" w:hAnsi="Arial" w:cs="Times New Roman"/>
      <w:b/>
      <w:kern w:val="28"/>
      <w:sz w:val="32"/>
      <w:szCs w:val="20"/>
      <w:lang w:eastAsia="ru-RU"/>
    </w:rPr>
  </w:style>
  <w:style w:type="paragraph" w:styleId="11">
    <w:name w:val="toc 1"/>
    <w:basedOn w:val="a0"/>
    <w:next w:val="a0"/>
    <w:autoRedefine/>
    <w:uiPriority w:val="39"/>
    <w:qFormat/>
    <w:rsid w:val="00303A39"/>
    <w:pPr>
      <w:tabs>
        <w:tab w:val="left" w:pos="1440"/>
        <w:tab w:val="right" w:leader="dot" w:pos="10148"/>
      </w:tabs>
      <w:spacing w:before="100"/>
      <w:jc w:val="left"/>
    </w:pPr>
    <w:rPr>
      <w:rFonts w:ascii="Arial" w:hAnsi="Arial" w:cs="Arial"/>
      <w:b/>
      <w:bCs/>
      <w:caps/>
    </w:rPr>
  </w:style>
  <w:style w:type="paragraph" w:customStyle="1" w:styleId="12">
    <w:name w:val="Знак Знак Знак Знак Знак Знак Знак1 Знак Знак Знак Знак Знак Знак Знак Знак Знак Знак Знак Знак Знак Знак Знак Знак Знак"/>
    <w:basedOn w:val="a0"/>
    <w:rsid w:val="00303A39"/>
    <w:pPr>
      <w:spacing w:before="100" w:beforeAutospacing="1" w:after="100" w:afterAutospacing="1"/>
      <w:jc w:val="left"/>
    </w:pPr>
    <w:rPr>
      <w:rFonts w:ascii="Tahoma" w:hAnsi="Tahoma"/>
      <w:sz w:val="20"/>
      <w:szCs w:val="20"/>
      <w:lang w:val="en-US" w:eastAsia="en-US"/>
    </w:rPr>
  </w:style>
  <w:style w:type="paragraph" w:customStyle="1" w:styleId="ConsNormal">
    <w:name w:val="ConsNormal"/>
    <w:uiPriority w:val="99"/>
    <w:rsid w:val="00303A39"/>
    <w:pPr>
      <w:widowControl w:val="0"/>
      <w:suppressAutoHyphens/>
      <w:autoSpaceDE w:val="0"/>
      <w:spacing w:after="0" w:line="360" w:lineRule="atLeast"/>
      <w:ind w:right="19772" w:firstLine="720"/>
      <w:jc w:val="both"/>
      <w:textAlignment w:val="baseline"/>
    </w:pPr>
    <w:rPr>
      <w:rFonts w:ascii="Arial" w:eastAsia="Times New Roman" w:hAnsi="Arial" w:cs="Arial"/>
      <w:sz w:val="20"/>
      <w:szCs w:val="20"/>
      <w:lang w:eastAsia="ar-SA"/>
    </w:rPr>
  </w:style>
  <w:style w:type="paragraph" w:styleId="26">
    <w:name w:val="List Number 2"/>
    <w:basedOn w:val="a0"/>
    <w:rsid w:val="00303A39"/>
    <w:pPr>
      <w:tabs>
        <w:tab w:val="num" w:pos="432"/>
      </w:tabs>
      <w:ind w:left="432" w:hanging="432"/>
      <w:jc w:val="left"/>
    </w:pPr>
  </w:style>
  <w:style w:type="character" w:styleId="afa">
    <w:name w:val="page number"/>
    <w:basedOn w:val="a1"/>
    <w:rsid w:val="00303A39"/>
  </w:style>
  <w:style w:type="paragraph" w:customStyle="1" w:styleId="31">
    <w:name w:val="Стиль3"/>
    <w:basedOn w:val="27"/>
    <w:link w:val="32"/>
    <w:qFormat/>
    <w:rsid w:val="00303A39"/>
    <w:pPr>
      <w:widowControl w:val="0"/>
      <w:tabs>
        <w:tab w:val="num" w:pos="2160"/>
      </w:tabs>
      <w:adjustRightInd w:val="0"/>
      <w:spacing w:after="0" w:line="240" w:lineRule="auto"/>
      <w:jc w:val="both"/>
      <w:textAlignment w:val="baseline"/>
    </w:pPr>
    <w:rPr>
      <w:szCs w:val="20"/>
    </w:rPr>
  </w:style>
  <w:style w:type="paragraph" w:styleId="27">
    <w:name w:val="Body Text Indent 2"/>
    <w:aliases w:val=" Знак"/>
    <w:basedOn w:val="a0"/>
    <w:link w:val="28"/>
    <w:rsid w:val="00303A39"/>
    <w:pPr>
      <w:spacing w:after="120" w:line="480" w:lineRule="auto"/>
      <w:ind w:left="283"/>
      <w:jc w:val="left"/>
    </w:pPr>
  </w:style>
  <w:style w:type="character" w:customStyle="1" w:styleId="28">
    <w:name w:val="Основной текст с отступом 2 Знак"/>
    <w:aliases w:val=" Знак Знак"/>
    <w:basedOn w:val="a1"/>
    <w:link w:val="27"/>
    <w:rsid w:val="00303A39"/>
    <w:rPr>
      <w:rFonts w:ascii="Times New Roman" w:eastAsia="Times New Roman" w:hAnsi="Times New Roman" w:cs="Times New Roman"/>
      <w:sz w:val="24"/>
      <w:szCs w:val="24"/>
      <w:lang w:eastAsia="ru-RU"/>
    </w:rPr>
  </w:style>
  <w:style w:type="paragraph" w:styleId="afb">
    <w:name w:val="List Bullet"/>
    <w:basedOn w:val="a0"/>
    <w:autoRedefine/>
    <w:rsid w:val="00303A39"/>
    <w:pPr>
      <w:widowControl w:val="0"/>
    </w:pPr>
  </w:style>
  <w:style w:type="paragraph" w:customStyle="1" w:styleId="13">
    <w:name w:val="Стиль1"/>
    <w:basedOn w:val="a0"/>
    <w:qFormat/>
    <w:rsid w:val="00303A39"/>
    <w:pPr>
      <w:keepNext/>
      <w:keepLines/>
      <w:widowControl w:val="0"/>
      <w:suppressLineNumbers/>
      <w:tabs>
        <w:tab w:val="num" w:pos="432"/>
      </w:tabs>
      <w:suppressAutoHyphens/>
      <w:spacing w:after="60"/>
      <w:ind w:left="432" w:hanging="432"/>
      <w:jc w:val="left"/>
    </w:pPr>
    <w:rPr>
      <w:b/>
      <w:sz w:val="28"/>
    </w:rPr>
  </w:style>
  <w:style w:type="paragraph" w:customStyle="1" w:styleId="29">
    <w:name w:val="Стиль2"/>
    <w:basedOn w:val="26"/>
    <w:qFormat/>
    <w:rsid w:val="00303A39"/>
    <w:pPr>
      <w:keepNext/>
      <w:keepLines/>
      <w:widowControl w:val="0"/>
      <w:suppressLineNumbers/>
      <w:tabs>
        <w:tab w:val="clear" w:pos="432"/>
        <w:tab w:val="num" w:pos="576"/>
      </w:tabs>
      <w:suppressAutoHyphens/>
      <w:spacing w:after="60"/>
      <w:ind w:left="576" w:hanging="576"/>
      <w:jc w:val="both"/>
    </w:pPr>
    <w:rPr>
      <w:b/>
      <w:szCs w:val="20"/>
    </w:rPr>
  </w:style>
  <w:style w:type="paragraph" w:styleId="HTML">
    <w:name w:val="HTML Preformatted"/>
    <w:basedOn w:val="a0"/>
    <w:link w:val="HTML0"/>
    <w:rsid w:val="0030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ar-SA"/>
    </w:rPr>
  </w:style>
  <w:style w:type="character" w:customStyle="1" w:styleId="HTML0">
    <w:name w:val="Стандартный HTML Знак"/>
    <w:basedOn w:val="a1"/>
    <w:link w:val="HTML"/>
    <w:rsid w:val="00303A39"/>
    <w:rPr>
      <w:rFonts w:ascii="Courier New" w:eastAsia="Times New Roman" w:hAnsi="Courier New" w:cs="Courier New"/>
      <w:sz w:val="20"/>
      <w:szCs w:val="20"/>
      <w:lang w:eastAsia="ar-SA"/>
    </w:rPr>
  </w:style>
  <w:style w:type="paragraph" w:styleId="2a">
    <w:name w:val="Body Text 2"/>
    <w:basedOn w:val="a0"/>
    <w:link w:val="2b"/>
    <w:rsid w:val="00303A39"/>
    <w:pPr>
      <w:spacing w:after="120" w:line="480" w:lineRule="auto"/>
      <w:jc w:val="left"/>
    </w:pPr>
  </w:style>
  <w:style w:type="character" w:customStyle="1" w:styleId="2b">
    <w:name w:val="Основной текст 2 Знак"/>
    <w:basedOn w:val="a1"/>
    <w:link w:val="2a"/>
    <w:rsid w:val="00303A39"/>
    <w:rPr>
      <w:rFonts w:ascii="Times New Roman" w:eastAsia="Times New Roman" w:hAnsi="Times New Roman" w:cs="Times New Roman"/>
      <w:sz w:val="24"/>
      <w:szCs w:val="24"/>
      <w:lang w:eastAsia="ru-RU"/>
    </w:rPr>
  </w:style>
  <w:style w:type="paragraph" w:styleId="afc">
    <w:name w:val="footnote text"/>
    <w:basedOn w:val="a0"/>
    <w:link w:val="afd"/>
    <w:uiPriority w:val="99"/>
    <w:rsid w:val="00303A39"/>
    <w:pPr>
      <w:spacing w:after="60"/>
    </w:pPr>
    <w:rPr>
      <w:sz w:val="20"/>
      <w:szCs w:val="20"/>
    </w:rPr>
  </w:style>
  <w:style w:type="character" w:customStyle="1" w:styleId="afd">
    <w:name w:val="Текст сноски Знак"/>
    <w:basedOn w:val="a1"/>
    <w:link w:val="afc"/>
    <w:uiPriority w:val="99"/>
    <w:rsid w:val="00303A39"/>
    <w:rPr>
      <w:rFonts w:ascii="Times New Roman" w:eastAsia="Times New Roman" w:hAnsi="Times New Roman" w:cs="Times New Roman"/>
      <w:sz w:val="20"/>
      <w:szCs w:val="20"/>
      <w:lang w:eastAsia="ru-RU"/>
    </w:rPr>
  </w:style>
  <w:style w:type="paragraph" w:customStyle="1" w:styleId="14">
    <w:name w:val="Обычный1"/>
    <w:rsid w:val="00303A39"/>
    <w:pPr>
      <w:widowControl w:val="0"/>
      <w:spacing w:after="0" w:line="240" w:lineRule="auto"/>
      <w:ind w:left="120" w:firstLine="560"/>
    </w:pPr>
    <w:rPr>
      <w:rFonts w:ascii="Arial" w:eastAsia="Times New Roman" w:hAnsi="Arial" w:cs="Times New Roman"/>
      <w:szCs w:val="20"/>
      <w:lang w:eastAsia="ru-RU"/>
    </w:rPr>
  </w:style>
  <w:style w:type="character" w:customStyle="1" w:styleId="grame">
    <w:name w:val="grame"/>
    <w:basedOn w:val="a1"/>
    <w:rsid w:val="00303A39"/>
  </w:style>
  <w:style w:type="paragraph" w:customStyle="1" w:styleId="ConsPlusNormal0">
    <w:name w:val="ConsPlusNormal Знак"/>
    <w:rsid w:val="00303A3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1"/>
    <w:basedOn w:val="a0"/>
    <w:rsid w:val="00303A39"/>
    <w:pPr>
      <w:spacing w:before="100" w:beforeAutospacing="1" w:after="100" w:afterAutospacing="1"/>
      <w:jc w:val="left"/>
    </w:pPr>
    <w:rPr>
      <w:rFonts w:ascii="Tahoma" w:hAnsi="Tahoma"/>
      <w:sz w:val="20"/>
      <w:szCs w:val="20"/>
      <w:lang w:val="en-US" w:eastAsia="en-US"/>
    </w:rPr>
  </w:style>
  <w:style w:type="paragraph" w:styleId="33">
    <w:name w:val="Body Text 3"/>
    <w:basedOn w:val="a0"/>
    <w:link w:val="34"/>
    <w:rsid w:val="00303A39"/>
    <w:pPr>
      <w:spacing w:after="120"/>
      <w:jc w:val="left"/>
    </w:pPr>
    <w:rPr>
      <w:sz w:val="16"/>
      <w:szCs w:val="16"/>
    </w:rPr>
  </w:style>
  <w:style w:type="character" w:customStyle="1" w:styleId="34">
    <w:name w:val="Основной текст 3 Знак"/>
    <w:basedOn w:val="a1"/>
    <w:link w:val="33"/>
    <w:rsid w:val="00303A39"/>
    <w:rPr>
      <w:rFonts w:ascii="Times New Roman" w:eastAsia="Times New Roman" w:hAnsi="Times New Roman" w:cs="Times New Roman"/>
      <w:sz w:val="16"/>
      <w:szCs w:val="16"/>
      <w:lang w:eastAsia="ru-RU"/>
    </w:rPr>
  </w:style>
  <w:style w:type="paragraph" w:customStyle="1" w:styleId="FR2">
    <w:name w:val="FR2"/>
    <w:rsid w:val="00303A39"/>
    <w:pPr>
      <w:widowControl w:val="0"/>
      <w:adjustRightInd w:val="0"/>
      <w:spacing w:before="620" w:after="0" w:line="280" w:lineRule="auto"/>
      <w:ind w:firstLine="660"/>
      <w:jc w:val="both"/>
      <w:textAlignment w:val="baseline"/>
    </w:pPr>
    <w:rPr>
      <w:rFonts w:ascii="Times New Roman" w:eastAsia="Times New Roman" w:hAnsi="Times New Roman" w:cs="Times New Roman"/>
      <w:snapToGrid w:val="0"/>
      <w:sz w:val="20"/>
      <w:szCs w:val="20"/>
      <w:lang w:eastAsia="ru-RU"/>
    </w:rPr>
  </w:style>
  <w:style w:type="paragraph" w:customStyle="1" w:styleId="afe">
    <w:name w:val="Текст договора"/>
    <w:basedOn w:val="a0"/>
    <w:rsid w:val="00303A39"/>
    <w:pPr>
      <w:spacing w:after="60"/>
      <w:ind w:firstLine="720"/>
    </w:pPr>
    <w:rPr>
      <w:sz w:val="20"/>
      <w:szCs w:val="20"/>
    </w:rPr>
  </w:style>
  <w:style w:type="character" w:customStyle="1" w:styleId="WW-Absatz-Standardschriftart">
    <w:name w:val="WW-Absatz-Standardschriftart"/>
    <w:rsid w:val="00303A39"/>
  </w:style>
  <w:style w:type="character" w:customStyle="1" w:styleId="apple-converted-space">
    <w:name w:val="apple-converted-space"/>
    <w:basedOn w:val="a1"/>
    <w:rsid w:val="00303A39"/>
  </w:style>
  <w:style w:type="character" w:styleId="aff">
    <w:name w:val="Emphasis"/>
    <w:basedOn w:val="a1"/>
    <w:qFormat/>
    <w:rsid w:val="00303A39"/>
    <w:rPr>
      <w:i/>
      <w:iCs/>
    </w:rPr>
  </w:style>
  <w:style w:type="paragraph" w:customStyle="1" w:styleId="ConsNonformat">
    <w:name w:val="ConsNonformat"/>
    <w:rsid w:val="00303A39"/>
    <w:pPr>
      <w:widowControl w:val="0"/>
      <w:snapToGrid w:val="0"/>
      <w:spacing w:after="0" w:line="240" w:lineRule="auto"/>
      <w:ind w:right="19772"/>
    </w:pPr>
    <w:rPr>
      <w:rFonts w:ascii="Courier New" w:eastAsia="Times New Roman" w:hAnsi="Courier New" w:cs="Times New Roman"/>
      <w:sz w:val="20"/>
      <w:szCs w:val="20"/>
      <w:lang w:eastAsia="ru-RU"/>
    </w:rPr>
  </w:style>
  <w:style w:type="character" w:customStyle="1" w:styleId="FontStyle22">
    <w:name w:val="Font Style22"/>
    <w:uiPriority w:val="99"/>
    <w:rsid w:val="00303A39"/>
    <w:rPr>
      <w:rFonts w:ascii="Times New Roman" w:hAnsi="Times New Roman" w:cs="Times New Roman"/>
      <w:b/>
      <w:bCs/>
      <w:sz w:val="22"/>
      <w:szCs w:val="22"/>
    </w:rPr>
  </w:style>
  <w:style w:type="paragraph" w:customStyle="1" w:styleId="Style16">
    <w:name w:val="Style16"/>
    <w:basedOn w:val="a0"/>
    <w:uiPriority w:val="99"/>
    <w:rsid w:val="00303A39"/>
    <w:pPr>
      <w:widowControl w:val="0"/>
      <w:autoSpaceDE w:val="0"/>
      <w:autoSpaceDN w:val="0"/>
      <w:adjustRightInd w:val="0"/>
      <w:spacing w:line="389" w:lineRule="exact"/>
      <w:ind w:firstLine="1166"/>
      <w:jc w:val="left"/>
    </w:pPr>
  </w:style>
  <w:style w:type="paragraph" w:customStyle="1" w:styleId="aff0">
    <w:name w:val="Таблицы (моноширинный)"/>
    <w:basedOn w:val="a0"/>
    <w:next w:val="a0"/>
    <w:rsid w:val="00303A39"/>
    <w:pPr>
      <w:widowControl w:val="0"/>
      <w:autoSpaceDE w:val="0"/>
      <w:autoSpaceDN w:val="0"/>
      <w:adjustRightInd w:val="0"/>
    </w:pPr>
    <w:rPr>
      <w:rFonts w:ascii="Courier New" w:hAnsi="Courier New" w:cs="Courier New"/>
      <w:sz w:val="20"/>
      <w:szCs w:val="20"/>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0"/>
    <w:rsid w:val="00303A39"/>
    <w:pPr>
      <w:spacing w:before="100" w:beforeAutospacing="1" w:after="100" w:afterAutospacing="1"/>
      <w:jc w:val="left"/>
    </w:pPr>
  </w:style>
  <w:style w:type="paragraph" w:styleId="35">
    <w:name w:val="Body Text Indent 3"/>
    <w:basedOn w:val="a0"/>
    <w:link w:val="36"/>
    <w:uiPriority w:val="99"/>
    <w:unhideWhenUsed/>
    <w:rsid w:val="00303A39"/>
    <w:pPr>
      <w:spacing w:after="120"/>
      <w:ind w:left="283"/>
    </w:pPr>
    <w:rPr>
      <w:sz w:val="16"/>
      <w:szCs w:val="16"/>
    </w:rPr>
  </w:style>
  <w:style w:type="character" w:customStyle="1" w:styleId="36">
    <w:name w:val="Основной текст с отступом 3 Знак"/>
    <w:basedOn w:val="a1"/>
    <w:link w:val="35"/>
    <w:uiPriority w:val="99"/>
    <w:rsid w:val="00303A39"/>
    <w:rPr>
      <w:rFonts w:ascii="Times New Roman" w:eastAsia="Times New Roman" w:hAnsi="Times New Roman" w:cs="Times New Roman"/>
      <w:sz w:val="16"/>
      <w:szCs w:val="16"/>
      <w:lang w:eastAsia="ru-RU"/>
    </w:rPr>
  </w:style>
  <w:style w:type="paragraph" w:customStyle="1" w:styleId="TextBoldCenter">
    <w:name w:val="TextBoldCenter"/>
    <w:basedOn w:val="a0"/>
    <w:rsid w:val="00303A39"/>
    <w:pPr>
      <w:autoSpaceDE w:val="0"/>
      <w:autoSpaceDN w:val="0"/>
      <w:adjustRightInd w:val="0"/>
      <w:spacing w:before="283"/>
      <w:jc w:val="center"/>
    </w:pPr>
    <w:rPr>
      <w:rFonts w:eastAsia="Calibri"/>
      <w:b/>
      <w:bCs/>
      <w:sz w:val="26"/>
      <w:szCs w:val="26"/>
    </w:rPr>
  </w:style>
  <w:style w:type="paragraph" w:customStyle="1" w:styleId="rezul">
    <w:name w:val="rezul"/>
    <w:basedOn w:val="a0"/>
    <w:rsid w:val="00303A39"/>
    <w:pPr>
      <w:widowControl w:val="0"/>
      <w:ind w:firstLine="283"/>
    </w:pPr>
    <w:rPr>
      <w:b/>
      <w:sz w:val="22"/>
      <w:szCs w:val="20"/>
      <w:lang w:val="en-US" w:eastAsia="en-US"/>
    </w:rPr>
  </w:style>
  <w:style w:type="paragraph" w:styleId="aff1">
    <w:name w:val="Plain Text"/>
    <w:basedOn w:val="a0"/>
    <w:link w:val="aff2"/>
    <w:rsid w:val="00303A39"/>
    <w:pPr>
      <w:jc w:val="left"/>
    </w:pPr>
    <w:rPr>
      <w:rFonts w:ascii="Courier New" w:eastAsia="Calibri" w:hAnsi="Courier New" w:cs="Courier New"/>
      <w:sz w:val="20"/>
      <w:szCs w:val="20"/>
    </w:rPr>
  </w:style>
  <w:style w:type="character" w:customStyle="1" w:styleId="aff2">
    <w:name w:val="Текст Знак"/>
    <w:basedOn w:val="a1"/>
    <w:link w:val="aff1"/>
    <w:rsid w:val="00303A39"/>
    <w:rPr>
      <w:rFonts w:ascii="Courier New" w:eastAsia="Calibri" w:hAnsi="Courier New" w:cs="Courier New"/>
      <w:sz w:val="20"/>
      <w:szCs w:val="20"/>
      <w:lang w:eastAsia="ru-RU"/>
    </w:rPr>
  </w:style>
  <w:style w:type="character" w:styleId="aff3">
    <w:name w:val="footnote reference"/>
    <w:uiPriority w:val="99"/>
    <w:unhideWhenUsed/>
    <w:rsid w:val="00303A39"/>
    <w:rPr>
      <w:vertAlign w:val="superscript"/>
    </w:rPr>
  </w:style>
  <w:style w:type="paragraph" w:customStyle="1" w:styleId="western">
    <w:name w:val="western"/>
    <w:basedOn w:val="a0"/>
    <w:rsid w:val="00303A39"/>
    <w:pPr>
      <w:spacing w:before="100" w:beforeAutospacing="1" w:after="100" w:afterAutospacing="1"/>
      <w:jc w:val="left"/>
    </w:pPr>
  </w:style>
  <w:style w:type="paragraph" w:customStyle="1" w:styleId="Standard">
    <w:name w:val="Standard"/>
    <w:rsid w:val="00303A39"/>
    <w:pPr>
      <w:suppressAutoHyphens/>
      <w:spacing w:after="0" w:line="240" w:lineRule="auto"/>
      <w:ind w:firstLine="709"/>
      <w:jc w:val="both"/>
    </w:pPr>
    <w:rPr>
      <w:rFonts w:ascii="Times New Roman" w:eastAsia="Times New Roman" w:hAnsi="Times New Roman" w:cs="Times New Roman"/>
      <w:kern w:val="2"/>
      <w:sz w:val="28"/>
      <w:szCs w:val="24"/>
      <w:lang w:eastAsia="hi-IN" w:bidi="hi-IN"/>
    </w:rPr>
  </w:style>
  <w:style w:type="character" w:customStyle="1" w:styleId="15">
    <w:name w:val="Неразрешенное упоминание1"/>
    <w:basedOn w:val="a1"/>
    <w:uiPriority w:val="99"/>
    <w:semiHidden/>
    <w:unhideWhenUsed/>
    <w:rsid w:val="00303A39"/>
    <w:rPr>
      <w:color w:val="605E5C"/>
      <w:shd w:val="clear" w:color="auto" w:fill="E1DFDD"/>
    </w:rPr>
  </w:style>
  <w:style w:type="character" w:styleId="aff4">
    <w:name w:val="FollowedHyperlink"/>
    <w:basedOn w:val="a1"/>
    <w:uiPriority w:val="99"/>
    <w:semiHidden/>
    <w:unhideWhenUsed/>
    <w:rsid w:val="00303A39"/>
    <w:rPr>
      <w:color w:val="954F72" w:themeColor="followedHyperlink"/>
      <w:u w:val="single"/>
    </w:rPr>
  </w:style>
  <w:style w:type="paragraph" w:styleId="2c">
    <w:name w:val="toc 2"/>
    <w:basedOn w:val="a0"/>
    <w:next w:val="a0"/>
    <w:autoRedefine/>
    <w:uiPriority w:val="39"/>
    <w:unhideWhenUsed/>
    <w:qFormat/>
    <w:rsid w:val="00303A39"/>
    <w:pPr>
      <w:spacing w:after="100"/>
      <w:ind w:left="240"/>
    </w:pPr>
  </w:style>
  <w:style w:type="character" w:customStyle="1" w:styleId="2d">
    <w:name w:val="Неразрешенное упоминание2"/>
    <w:basedOn w:val="a1"/>
    <w:uiPriority w:val="99"/>
    <w:semiHidden/>
    <w:unhideWhenUsed/>
    <w:rsid w:val="00303A39"/>
    <w:rPr>
      <w:color w:val="605E5C"/>
      <w:shd w:val="clear" w:color="auto" w:fill="E1DFDD"/>
    </w:rPr>
  </w:style>
  <w:style w:type="paragraph" w:customStyle="1" w:styleId="Style12">
    <w:name w:val="Style12"/>
    <w:basedOn w:val="a0"/>
    <w:rsid w:val="00303A39"/>
    <w:pPr>
      <w:widowControl w:val="0"/>
      <w:autoSpaceDE w:val="0"/>
      <w:autoSpaceDN w:val="0"/>
      <w:adjustRightInd w:val="0"/>
      <w:spacing w:line="274" w:lineRule="exact"/>
    </w:pPr>
    <w:rPr>
      <w:rFonts w:eastAsia="Calibri"/>
    </w:rPr>
  </w:style>
  <w:style w:type="paragraph" w:customStyle="1" w:styleId="Style11">
    <w:name w:val="Style11"/>
    <w:basedOn w:val="a0"/>
    <w:rsid w:val="00303A39"/>
    <w:pPr>
      <w:widowControl w:val="0"/>
      <w:autoSpaceDE w:val="0"/>
      <w:autoSpaceDN w:val="0"/>
      <w:adjustRightInd w:val="0"/>
      <w:spacing w:line="456" w:lineRule="exact"/>
      <w:ind w:firstLine="3322"/>
      <w:jc w:val="left"/>
    </w:pPr>
    <w:rPr>
      <w:rFonts w:eastAsia="Calibri"/>
    </w:rPr>
  </w:style>
  <w:style w:type="paragraph" w:customStyle="1" w:styleId="aff5">
    <w:name w:val="Знак"/>
    <w:basedOn w:val="a0"/>
    <w:rsid w:val="00303A39"/>
    <w:pPr>
      <w:spacing w:after="160" w:line="240" w:lineRule="exact"/>
      <w:jc w:val="left"/>
    </w:pPr>
    <w:rPr>
      <w:rFonts w:ascii="Verdana" w:hAnsi="Verdana" w:cs="Verdana"/>
      <w:sz w:val="20"/>
      <w:szCs w:val="20"/>
      <w:lang w:val="en-US" w:eastAsia="en-US"/>
    </w:rPr>
  </w:style>
  <w:style w:type="paragraph" w:customStyle="1" w:styleId="ConsTitle">
    <w:name w:val="ConsTitle"/>
    <w:rsid w:val="00303A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style-span">
    <w:name w:val="apple-style-span"/>
    <w:rsid w:val="00303A39"/>
    <w:rPr>
      <w:rFonts w:cs="Times New Roman"/>
    </w:rPr>
  </w:style>
  <w:style w:type="paragraph" w:styleId="aff6">
    <w:name w:val="Document Map"/>
    <w:basedOn w:val="a0"/>
    <w:link w:val="aff7"/>
    <w:uiPriority w:val="99"/>
    <w:rsid w:val="00303A39"/>
    <w:pPr>
      <w:jc w:val="left"/>
    </w:pPr>
    <w:rPr>
      <w:rFonts w:ascii="Tahoma" w:eastAsia="Calibri" w:hAnsi="Tahoma"/>
      <w:sz w:val="16"/>
      <w:szCs w:val="16"/>
    </w:rPr>
  </w:style>
  <w:style w:type="character" w:customStyle="1" w:styleId="aff7">
    <w:name w:val="Схема документа Знак"/>
    <w:basedOn w:val="a1"/>
    <w:link w:val="aff6"/>
    <w:uiPriority w:val="99"/>
    <w:rsid w:val="00303A39"/>
    <w:rPr>
      <w:rFonts w:ascii="Tahoma" w:eastAsia="Calibri" w:hAnsi="Tahoma" w:cs="Times New Roman"/>
      <w:sz w:val="16"/>
      <w:szCs w:val="16"/>
      <w:lang w:eastAsia="ru-RU"/>
    </w:rPr>
  </w:style>
  <w:style w:type="paragraph" w:customStyle="1" w:styleId="Default">
    <w:name w:val="Default"/>
    <w:uiPriority w:val="99"/>
    <w:rsid w:val="00303A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
    <w:name w:val="Style1"/>
    <w:basedOn w:val="a0"/>
    <w:rsid w:val="00303A39"/>
    <w:pPr>
      <w:widowControl w:val="0"/>
      <w:autoSpaceDE w:val="0"/>
      <w:autoSpaceDN w:val="0"/>
      <w:adjustRightInd w:val="0"/>
      <w:spacing w:line="315" w:lineRule="exact"/>
      <w:ind w:firstLine="288"/>
    </w:pPr>
  </w:style>
  <w:style w:type="character" w:customStyle="1" w:styleId="FontStyle12">
    <w:name w:val="Font Style12"/>
    <w:rsid w:val="00303A39"/>
    <w:rPr>
      <w:rFonts w:ascii="Times New Roman" w:hAnsi="Times New Roman"/>
      <w:sz w:val="24"/>
    </w:rPr>
  </w:style>
  <w:style w:type="character" w:customStyle="1" w:styleId="FontStyle13">
    <w:name w:val="Font Style13"/>
    <w:rsid w:val="00303A39"/>
    <w:rPr>
      <w:rFonts w:ascii="Times New Roman" w:hAnsi="Times New Roman"/>
      <w:spacing w:val="20"/>
      <w:sz w:val="24"/>
    </w:rPr>
  </w:style>
  <w:style w:type="paragraph" w:customStyle="1" w:styleId="Style3">
    <w:name w:val="Style3"/>
    <w:basedOn w:val="a0"/>
    <w:rsid w:val="00303A39"/>
    <w:pPr>
      <w:widowControl w:val="0"/>
      <w:autoSpaceDE w:val="0"/>
      <w:autoSpaceDN w:val="0"/>
      <w:adjustRightInd w:val="0"/>
      <w:spacing w:line="322" w:lineRule="exact"/>
      <w:ind w:firstLine="715"/>
    </w:pPr>
  </w:style>
  <w:style w:type="paragraph" w:customStyle="1" w:styleId="Style4">
    <w:name w:val="Style4"/>
    <w:basedOn w:val="a0"/>
    <w:rsid w:val="00303A39"/>
    <w:pPr>
      <w:widowControl w:val="0"/>
      <w:autoSpaceDE w:val="0"/>
      <w:autoSpaceDN w:val="0"/>
      <w:adjustRightInd w:val="0"/>
      <w:spacing w:line="322" w:lineRule="exact"/>
      <w:ind w:firstLine="283"/>
    </w:pPr>
  </w:style>
  <w:style w:type="paragraph" w:customStyle="1" w:styleId="Style5">
    <w:name w:val="Style5"/>
    <w:basedOn w:val="a0"/>
    <w:rsid w:val="00303A39"/>
    <w:pPr>
      <w:widowControl w:val="0"/>
      <w:autoSpaceDE w:val="0"/>
      <w:autoSpaceDN w:val="0"/>
      <w:adjustRightInd w:val="0"/>
      <w:spacing w:line="326" w:lineRule="exact"/>
      <w:ind w:firstLine="278"/>
    </w:pPr>
  </w:style>
  <w:style w:type="paragraph" w:customStyle="1" w:styleId="Style2">
    <w:name w:val="Style2"/>
    <w:basedOn w:val="a0"/>
    <w:rsid w:val="00303A39"/>
    <w:pPr>
      <w:widowControl w:val="0"/>
      <w:autoSpaceDE w:val="0"/>
      <w:autoSpaceDN w:val="0"/>
      <w:adjustRightInd w:val="0"/>
      <w:spacing w:line="322" w:lineRule="exact"/>
      <w:ind w:firstLine="283"/>
    </w:pPr>
  </w:style>
  <w:style w:type="paragraph" w:customStyle="1" w:styleId="Style6">
    <w:name w:val="Style6"/>
    <w:basedOn w:val="a0"/>
    <w:rsid w:val="00303A39"/>
    <w:pPr>
      <w:widowControl w:val="0"/>
      <w:autoSpaceDE w:val="0"/>
      <w:autoSpaceDN w:val="0"/>
      <w:adjustRightInd w:val="0"/>
      <w:spacing w:line="324" w:lineRule="exact"/>
      <w:ind w:firstLine="283"/>
      <w:jc w:val="left"/>
    </w:pPr>
  </w:style>
  <w:style w:type="character" w:customStyle="1" w:styleId="FontStyle11">
    <w:name w:val="Font Style11"/>
    <w:rsid w:val="00303A39"/>
    <w:rPr>
      <w:rFonts w:ascii="Times New Roman" w:hAnsi="Times New Roman"/>
      <w:sz w:val="24"/>
    </w:rPr>
  </w:style>
  <w:style w:type="character" w:customStyle="1" w:styleId="FontStyle14">
    <w:name w:val="Font Style14"/>
    <w:rsid w:val="00303A39"/>
    <w:rPr>
      <w:rFonts w:ascii="Century Gothic" w:hAnsi="Century Gothic"/>
      <w:sz w:val="12"/>
    </w:rPr>
  </w:style>
  <w:style w:type="paragraph" w:customStyle="1" w:styleId="aff8">
    <w:name w:val="Неотступник"/>
    <w:basedOn w:val="a0"/>
    <w:rsid w:val="00303A39"/>
    <w:pPr>
      <w:tabs>
        <w:tab w:val="right" w:pos="9356"/>
      </w:tabs>
    </w:pPr>
    <w:rPr>
      <w:sz w:val="28"/>
      <w:szCs w:val="20"/>
    </w:rPr>
  </w:style>
  <w:style w:type="paragraph" w:styleId="a">
    <w:name w:val="List Number"/>
    <w:basedOn w:val="a0"/>
    <w:rsid w:val="00303A39"/>
    <w:pPr>
      <w:numPr>
        <w:numId w:val="6"/>
      </w:numPr>
    </w:pPr>
    <w:rPr>
      <w:sz w:val="28"/>
      <w:szCs w:val="20"/>
    </w:rPr>
  </w:style>
  <w:style w:type="paragraph" w:styleId="aff9">
    <w:name w:val="TOC Heading"/>
    <w:basedOn w:val="1"/>
    <w:next w:val="a0"/>
    <w:uiPriority w:val="39"/>
    <w:qFormat/>
    <w:rsid w:val="00303A39"/>
    <w:pPr>
      <w:keepLines/>
      <w:spacing w:before="480" w:after="0" w:line="276" w:lineRule="auto"/>
      <w:jc w:val="left"/>
      <w:outlineLvl w:val="9"/>
    </w:pPr>
    <w:rPr>
      <w:rFonts w:ascii="Cambria" w:hAnsi="Cambria"/>
      <w:bCs/>
      <w:color w:val="365F91"/>
      <w:kern w:val="0"/>
      <w:sz w:val="28"/>
      <w:szCs w:val="28"/>
    </w:rPr>
  </w:style>
  <w:style w:type="paragraph" w:styleId="37">
    <w:name w:val="toc 3"/>
    <w:basedOn w:val="a0"/>
    <w:next w:val="a0"/>
    <w:autoRedefine/>
    <w:uiPriority w:val="39"/>
    <w:qFormat/>
    <w:rsid w:val="00303A39"/>
    <w:pPr>
      <w:spacing w:after="100" w:line="276" w:lineRule="auto"/>
      <w:ind w:left="440"/>
      <w:jc w:val="left"/>
    </w:pPr>
    <w:rPr>
      <w:rFonts w:ascii="Calibri" w:hAnsi="Calibri"/>
      <w:sz w:val="22"/>
      <w:szCs w:val="22"/>
    </w:rPr>
  </w:style>
  <w:style w:type="paragraph" w:customStyle="1" w:styleId="formattext">
    <w:name w:val="formattext"/>
    <w:basedOn w:val="a0"/>
    <w:uiPriority w:val="99"/>
    <w:rsid w:val="00303A39"/>
    <w:pPr>
      <w:spacing w:before="144" w:after="144"/>
      <w:jc w:val="left"/>
    </w:pPr>
  </w:style>
  <w:style w:type="paragraph" w:customStyle="1" w:styleId="headertext">
    <w:name w:val="headertext"/>
    <w:basedOn w:val="a0"/>
    <w:rsid w:val="00303A39"/>
    <w:pPr>
      <w:spacing w:before="144" w:after="144"/>
      <w:jc w:val="left"/>
    </w:pPr>
    <w:rPr>
      <w:b/>
      <w:bCs/>
      <w:sz w:val="20"/>
      <w:szCs w:val="20"/>
    </w:rPr>
  </w:style>
  <w:style w:type="paragraph" w:styleId="affa">
    <w:name w:val="List"/>
    <w:basedOn w:val="a0"/>
    <w:uiPriority w:val="99"/>
    <w:rsid w:val="00303A39"/>
    <w:pPr>
      <w:ind w:left="283" w:hanging="283"/>
      <w:contextualSpacing/>
      <w:jc w:val="left"/>
    </w:pPr>
    <w:rPr>
      <w:rFonts w:eastAsia="Calibri"/>
    </w:rPr>
  </w:style>
  <w:style w:type="paragraph" w:customStyle="1" w:styleId="16">
    <w:name w:val="Абзац списка1"/>
    <w:basedOn w:val="a0"/>
    <w:rsid w:val="00303A39"/>
    <w:pPr>
      <w:spacing w:after="160" w:line="259" w:lineRule="auto"/>
      <w:ind w:left="720"/>
      <w:contextualSpacing/>
      <w:jc w:val="left"/>
    </w:pPr>
    <w:rPr>
      <w:rFonts w:ascii="Calibri" w:hAnsi="Calibri"/>
      <w:sz w:val="22"/>
      <w:szCs w:val="22"/>
      <w:lang w:val="sk-SK" w:eastAsia="en-US"/>
    </w:rPr>
  </w:style>
  <w:style w:type="paragraph" w:customStyle="1" w:styleId="affb">
    <w:name w:val="Таблица шапка"/>
    <w:basedOn w:val="a0"/>
    <w:rsid w:val="00303A39"/>
    <w:pPr>
      <w:keepNext/>
      <w:spacing w:before="40" w:after="40"/>
      <w:ind w:left="57" w:right="57"/>
      <w:jc w:val="left"/>
    </w:pPr>
    <w:rPr>
      <w:sz w:val="18"/>
      <w:szCs w:val="18"/>
    </w:rPr>
  </w:style>
  <w:style w:type="character" w:customStyle="1" w:styleId="affc">
    <w:name w:val="Гипертекстовая ссылка"/>
    <w:rsid w:val="00303A39"/>
    <w:rPr>
      <w:color w:val="106BBE"/>
    </w:rPr>
  </w:style>
  <w:style w:type="character" w:styleId="affd">
    <w:name w:val="annotation reference"/>
    <w:rsid w:val="00303A39"/>
    <w:rPr>
      <w:rFonts w:cs="Times New Roman"/>
      <w:sz w:val="16"/>
    </w:rPr>
  </w:style>
  <w:style w:type="paragraph" w:styleId="affe">
    <w:name w:val="annotation text"/>
    <w:aliases w:val="Знак1"/>
    <w:basedOn w:val="a0"/>
    <w:link w:val="afff"/>
    <w:rsid w:val="00303A39"/>
    <w:pPr>
      <w:spacing w:after="160"/>
      <w:jc w:val="left"/>
    </w:pPr>
    <w:rPr>
      <w:rFonts w:ascii="Calibri" w:eastAsia="Calibri" w:hAnsi="Calibri"/>
      <w:sz w:val="20"/>
      <w:szCs w:val="20"/>
    </w:rPr>
  </w:style>
  <w:style w:type="character" w:customStyle="1" w:styleId="afff">
    <w:name w:val="Текст примечания Знак"/>
    <w:aliases w:val="Знак1 Знак"/>
    <w:basedOn w:val="a1"/>
    <w:link w:val="affe"/>
    <w:rsid w:val="00303A39"/>
    <w:rPr>
      <w:rFonts w:ascii="Calibri" w:eastAsia="Calibri" w:hAnsi="Calibri" w:cs="Times New Roman"/>
      <w:sz w:val="20"/>
      <w:szCs w:val="20"/>
      <w:lang w:eastAsia="ru-RU"/>
    </w:rPr>
  </w:style>
  <w:style w:type="character" w:customStyle="1" w:styleId="CommentTextChar">
    <w:name w:val="Comment Text Char"/>
    <w:aliases w:val="Знак1 Char"/>
    <w:uiPriority w:val="99"/>
    <w:semiHidden/>
    <w:locked/>
    <w:rsid w:val="00303A39"/>
    <w:rPr>
      <w:rFonts w:cs="Times New Roman"/>
      <w:sz w:val="20"/>
      <w:szCs w:val="20"/>
      <w:lang w:eastAsia="en-US"/>
    </w:rPr>
  </w:style>
  <w:style w:type="paragraph" w:styleId="afff0">
    <w:name w:val="annotation subject"/>
    <w:basedOn w:val="affe"/>
    <w:next w:val="affe"/>
    <w:link w:val="afff1"/>
    <w:uiPriority w:val="99"/>
    <w:semiHidden/>
    <w:rsid w:val="00303A39"/>
    <w:rPr>
      <w:b/>
      <w:bCs/>
    </w:rPr>
  </w:style>
  <w:style w:type="character" w:customStyle="1" w:styleId="afff1">
    <w:name w:val="Тема примечания Знак"/>
    <w:basedOn w:val="afff"/>
    <w:link w:val="afff0"/>
    <w:uiPriority w:val="99"/>
    <w:semiHidden/>
    <w:rsid w:val="00303A39"/>
    <w:rPr>
      <w:b/>
      <w:bCs/>
    </w:rPr>
  </w:style>
  <w:style w:type="paragraph" w:styleId="afff2">
    <w:name w:val="Revision"/>
    <w:hidden/>
    <w:uiPriority w:val="99"/>
    <w:semiHidden/>
    <w:rsid w:val="00303A39"/>
    <w:pPr>
      <w:spacing w:after="0" w:line="240" w:lineRule="auto"/>
    </w:pPr>
    <w:rPr>
      <w:rFonts w:ascii="Calibri" w:eastAsia="Calibri" w:hAnsi="Calibri" w:cs="Times New Roman"/>
    </w:rPr>
  </w:style>
  <w:style w:type="table" w:customStyle="1" w:styleId="17">
    <w:name w:val="Сетка таблицы1"/>
    <w:uiPriority w:val="99"/>
    <w:rsid w:val="00303A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59"/>
    <w:rsid w:val="00303A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uiPriority w:val="99"/>
    <w:semiHidden/>
    <w:rsid w:val="00303A39"/>
    <w:rPr>
      <w:rFonts w:cs="Times New Roman"/>
      <w:i/>
    </w:rPr>
  </w:style>
  <w:style w:type="character" w:customStyle="1" w:styleId="WW8Num4z0">
    <w:name w:val="WW8Num4z0"/>
    <w:rsid w:val="00303A39"/>
  </w:style>
  <w:style w:type="character" w:customStyle="1" w:styleId="CharacterStyle2">
    <w:name w:val="Character Style 2"/>
    <w:uiPriority w:val="99"/>
    <w:rsid w:val="00303A39"/>
    <w:rPr>
      <w:sz w:val="20"/>
    </w:rPr>
  </w:style>
  <w:style w:type="paragraph" w:styleId="afff3">
    <w:name w:val="macro"/>
    <w:link w:val="afff4"/>
    <w:uiPriority w:val="99"/>
    <w:semiHidden/>
    <w:rsid w:val="00303A3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Calibri" w:hAnsi="Courier New" w:cs="Courier New"/>
      <w:sz w:val="20"/>
      <w:szCs w:val="20"/>
      <w:lang w:val="en-GB" w:eastAsia="ru-RU"/>
    </w:rPr>
  </w:style>
  <w:style w:type="character" w:customStyle="1" w:styleId="afff4">
    <w:name w:val="Текст макроса Знак"/>
    <w:basedOn w:val="a1"/>
    <w:link w:val="afff3"/>
    <w:uiPriority w:val="99"/>
    <w:semiHidden/>
    <w:rsid w:val="00303A39"/>
    <w:rPr>
      <w:rFonts w:ascii="Courier New" w:eastAsia="Calibri" w:hAnsi="Courier New" w:cs="Courier New"/>
      <w:sz w:val="20"/>
      <w:szCs w:val="20"/>
      <w:lang w:val="en-GB" w:eastAsia="ru-RU"/>
    </w:rPr>
  </w:style>
  <w:style w:type="paragraph" w:customStyle="1" w:styleId="FWBL1">
    <w:name w:val="FWB_L1"/>
    <w:basedOn w:val="a0"/>
    <w:next w:val="a0"/>
    <w:uiPriority w:val="99"/>
    <w:rsid w:val="00303A39"/>
    <w:pPr>
      <w:keepNext/>
      <w:keepLines/>
      <w:tabs>
        <w:tab w:val="num" w:pos="720"/>
      </w:tabs>
      <w:spacing w:after="240"/>
      <w:outlineLvl w:val="0"/>
    </w:pPr>
    <w:rPr>
      <w:b/>
      <w:bCs/>
      <w:smallCaps/>
      <w:lang w:val="en-GB" w:eastAsia="en-US"/>
    </w:rPr>
  </w:style>
  <w:style w:type="paragraph" w:customStyle="1" w:styleId="FWBL2">
    <w:name w:val="FWB_L2"/>
    <w:basedOn w:val="FWBL1"/>
    <w:link w:val="FWBL2Char"/>
    <w:rsid w:val="00303A39"/>
    <w:pPr>
      <w:keepNext w:val="0"/>
      <w:keepLines w:val="0"/>
      <w:numPr>
        <w:ilvl w:val="1"/>
      </w:numPr>
      <w:tabs>
        <w:tab w:val="num" w:pos="720"/>
      </w:tabs>
      <w:outlineLvl w:val="9"/>
    </w:pPr>
    <w:rPr>
      <w:b w:val="0"/>
      <w:bCs w:val="0"/>
      <w:smallCaps w:val="0"/>
    </w:rPr>
  </w:style>
  <w:style w:type="paragraph" w:customStyle="1" w:styleId="FWBL3">
    <w:name w:val="FWB_L3"/>
    <w:basedOn w:val="FWBL2"/>
    <w:uiPriority w:val="99"/>
    <w:rsid w:val="00303A39"/>
    <w:pPr>
      <w:numPr>
        <w:ilvl w:val="2"/>
      </w:numPr>
      <w:tabs>
        <w:tab w:val="num" w:pos="720"/>
        <w:tab w:val="num" w:pos="1584"/>
      </w:tabs>
      <w:ind w:left="720" w:hanging="720"/>
    </w:pPr>
  </w:style>
  <w:style w:type="paragraph" w:customStyle="1" w:styleId="ParaHeading">
    <w:name w:val="ParaHeading"/>
    <w:basedOn w:val="ab"/>
    <w:next w:val="ab"/>
    <w:uiPriority w:val="99"/>
    <w:rsid w:val="00303A39"/>
    <w:pPr>
      <w:keepNext/>
      <w:keepLines/>
      <w:spacing w:after="240"/>
    </w:pPr>
    <w:rPr>
      <w:rFonts w:ascii="Calibri" w:eastAsia="Calibri" w:hAnsi="Calibri" w:cs="Calibri"/>
      <w:b/>
      <w:bCs/>
      <w:sz w:val="24"/>
      <w:lang w:val="en-GB"/>
    </w:rPr>
  </w:style>
  <w:style w:type="paragraph" w:customStyle="1" w:styleId="afff5">
    <w:name w:val="Прижатый влево"/>
    <w:basedOn w:val="a0"/>
    <w:next w:val="a0"/>
    <w:uiPriority w:val="99"/>
    <w:rsid w:val="00303A39"/>
    <w:pPr>
      <w:widowControl w:val="0"/>
      <w:autoSpaceDE w:val="0"/>
      <w:autoSpaceDN w:val="0"/>
      <w:adjustRightInd w:val="0"/>
      <w:jc w:val="left"/>
    </w:pPr>
    <w:rPr>
      <w:rFonts w:ascii="Arial" w:hAnsi="Arial" w:cs="Arial"/>
      <w:sz w:val="26"/>
      <w:szCs w:val="26"/>
    </w:rPr>
  </w:style>
  <w:style w:type="character" w:customStyle="1" w:styleId="32">
    <w:name w:val="Стиль3 Знак"/>
    <w:link w:val="31"/>
    <w:locked/>
    <w:rsid w:val="00303A39"/>
    <w:rPr>
      <w:rFonts w:ascii="Times New Roman" w:eastAsia="Times New Roman" w:hAnsi="Times New Roman" w:cs="Times New Roman"/>
      <w:sz w:val="24"/>
      <w:szCs w:val="20"/>
      <w:lang w:eastAsia="ru-RU"/>
    </w:rPr>
  </w:style>
  <w:style w:type="paragraph" w:customStyle="1" w:styleId="41">
    <w:name w:val="Стиль4"/>
    <w:basedOn w:val="a4"/>
    <w:link w:val="42"/>
    <w:autoRedefine/>
    <w:uiPriority w:val="99"/>
    <w:qFormat/>
    <w:rsid w:val="00303A39"/>
    <w:pPr>
      <w:tabs>
        <w:tab w:val="left" w:pos="1560"/>
      </w:tabs>
      <w:spacing w:after="240"/>
      <w:ind w:left="1572" w:hanging="720"/>
      <w:contextualSpacing w:val="0"/>
    </w:pPr>
    <w:rPr>
      <w:rFonts w:eastAsia="MS Mincho"/>
      <w:szCs w:val="20"/>
    </w:rPr>
  </w:style>
  <w:style w:type="character" w:customStyle="1" w:styleId="42">
    <w:name w:val="Стиль4 Знак"/>
    <w:link w:val="41"/>
    <w:uiPriority w:val="99"/>
    <w:locked/>
    <w:rsid w:val="00303A39"/>
    <w:rPr>
      <w:rFonts w:ascii="Times New Roman" w:eastAsia="MS Mincho" w:hAnsi="Times New Roman" w:cs="Times New Roman"/>
      <w:sz w:val="24"/>
      <w:szCs w:val="20"/>
      <w:lang w:eastAsia="ru-RU"/>
    </w:rPr>
  </w:style>
  <w:style w:type="table" w:customStyle="1" w:styleId="38">
    <w:name w:val="Сетка таблицы3"/>
    <w:uiPriority w:val="59"/>
    <w:rsid w:val="00303A3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КрСтрока"/>
    <w:basedOn w:val="a0"/>
    <w:link w:val="afff7"/>
    <w:uiPriority w:val="99"/>
    <w:rsid w:val="00303A39"/>
    <w:pPr>
      <w:ind w:firstLine="709"/>
    </w:pPr>
    <w:rPr>
      <w:rFonts w:eastAsia="Calibri"/>
      <w:szCs w:val="20"/>
    </w:rPr>
  </w:style>
  <w:style w:type="character" w:customStyle="1" w:styleId="afff7">
    <w:name w:val="КрСтрока Знак"/>
    <w:link w:val="afff6"/>
    <w:uiPriority w:val="99"/>
    <w:locked/>
    <w:rsid w:val="00303A39"/>
    <w:rPr>
      <w:rFonts w:ascii="Times New Roman" w:eastAsia="Calibri" w:hAnsi="Times New Roman" w:cs="Times New Roman"/>
      <w:sz w:val="24"/>
      <w:szCs w:val="20"/>
      <w:lang w:eastAsia="ru-RU"/>
    </w:rPr>
  </w:style>
  <w:style w:type="paragraph" w:customStyle="1" w:styleId="Style106">
    <w:name w:val="Style106"/>
    <w:basedOn w:val="a0"/>
    <w:uiPriority w:val="99"/>
    <w:rsid w:val="00303A39"/>
    <w:pPr>
      <w:widowControl w:val="0"/>
      <w:autoSpaceDE w:val="0"/>
      <w:autoSpaceDN w:val="0"/>
      <w:adjustRightInd w:val="0"/>
      <w:spacing w:line="413" w:lineRule="exact"/>
      <w:ind w:firstLine="576"/>
      <w:jc w:val="left"/>
    </w:pPr>
  </w:style>
  <w:style w:type="character" w:customStyle="1" w:styleId="FontStyle656">
    <w:name w:val="Font Style656"/>
    <w:uiPriority w:val="99"/>
    <w:rsid w:val="00303A39"/>
    <w:rPr>
      <w:rFonts w:ascii="Times New Roman" w:hAnsi="Times New Roman"/>
      <w:b/>
      <w:i/>
      <w:sz w:val="22"/>
    </w:rPr>
  </w:style>
  <w:style w:type="paragraph" w:customStyle="1" w:styleId="FWSL5">
    <w:name w:val="FWS_L5"/>
    <w:basedOn w:val="a0"/>
    <w:link w:val="FWSL50"/>
    <w:uiPriority w:val="99"/>
    <w:rsid w:val="00303A39"/>
    <w:pPr>
      <w:tabs>
        <w:tab w:val="left" w:pos="1069"/>
        <w:tab w:val="left" w:pos="4309"/>
      </w:tabs>
      <w:spacing w:after="240"/>
    </w:pPr>
    <w:rPr>
      <w:rFonts w:eastAsia="Calibri"/>
      <w:sz w:val="20"/>
      <w:szCs w:val="20"/>
    </w:rPr>
  </w:style>
  <w:style w:type="character" w:customStyle="1" w:styleId="FWSL50">
    <w:name w:val="FWS_L5 Знак"/>
    <w:link w:val="FWSL5"/>
    <w:uiPriority w:val="99"/>
    <w:locked/>
    <w:rsid w:val="00303A39"/>
    <w:rPr>
      <w:rFonts w:ascii="Times New Roman" w:eastAsia="Calibri" w:hAnsi="Times New Roman" w:cs="Times New Roman"/>
      <w:sz w:val="20"/>
      <w:szCs w:val="20"/>
      <w:lang w:eastAsia="ru-RU"/>
    </w:rPr>
  </w:style>
  <w:style w:type="paragraph" w:customStyle="1" w:styleId="Schedule1">
    <w:name w:val="Schedule 1"/>
    <w:basedOn w:val="a0"/>
    <w:uiPriority w:val="99"/>
    <w:rsid w:val="00303A39"/>
    <w:pPr>
      <w:numPr>
        <w:ilvl w:val="1"/>
        <w:numId w:val="7"/>
      </w:numPr>
      <w:tabs>
        <w:tab w:val="clear" w:pos="1400"/>
        <w:tab w:val="num" w:pos="567"/>
      </w:tabs>
      <w:spacing w:after="140" w:line="290" w:lineRule="auto"/>
      <w:ind w:left="567" w:hanging="567"/>
    </w:pPr>
    <w:rPr>
      <w:rFonts w:ascii="Arial" w:hAnsi="Arial"/>
      <w:kern w:val="20"/>
      <w:sz w:val="20"/>
      <w:lang w:val="en-GB" w:eastAsia="en-US"/>
    </w:rPr>
  </w:style>
  <w:style w:type="character" w:customStyle="1" w:styleId="blk">
    <w:name w:val="blk"/>
    <w:rsid w:val="00303A39"/>
    <w:rPr>
      <w:rFonts w:cs="Times New Roman"/>
    </w:rPr>
  </w:style>
  <w:style w:type="character" w:customStyle="1" w:styleId="39">
    <w:name w:val="Основной текст (3)_"/>
    <w:link w:val="3a"/>
    <w:locked/>
    <w:rsid w:val="00303A39"/>
    <w:rPr>
      <w:rFonts w:ascii="Times New Roman" w:hAnsi="Times New Roman"/>
      <w:b/>
      <w:sz w:val="28"/>
      <w:shd w:val="clear" w:color="auto" w:fill="FFFFFF"/>
    </w:rPr>
  </w:style>
  <w:style w:type="paragraph" w:customStyle="1" w:styleId="3a">
    <w:name w:val="Основной текст (3)"/>
    <w:basedOn w:val="a0"/>
    <w:link w:val="39"/>
    <w:rsid w:val="00303A39"/>
    <w:pPr>
      <w:widowControl w:val="0"/>
      <w:shd w:val="clear" w:color="auto" w:fill="FFFFFF"/>
      <w:spacing w:after="600" w:line="360" w:lineRule="exact"/>
      <w:ind w:hanging="2000"/>
      <w:jc w:val="left"/>
    </w:pPr>
    <w:rPr>
      <w:rFonts w:eastAsiaTheme="minorHAnsi" w:cstheme="minorBidi"/>
      <w:b/>
      <w:sz w:val="28"/>
      <w:szCs w:val="22"/>
      <w:lang w:eastAsia="en-US"/>
    </w:rPr>
  </w:style>
  <w:style w:type="numbering" w:customStyle="1" w:styleId="18">
    <w:name w:val="Нет списка1"/>
    <w:next w:val="a3"/>
    <w:semiHidden/>
    <w:rsid w:val="00303A39"/>
  </w:style>
  <w:style w:type="numbering" w:customStyle="1" w:styleId="2f">
    <w:name w:val="Нет списка2"/>
    <w:next w:val="a3"/>
    <w:uiPriority w:val="99"/>
    <w:semiHidden/>
    <w:unhideWhenUsed/>
    <w:rsid w:val="00303A39"/>
  </w:style>
  <w:style w:type="character" w:customStyle="1" w:styleId="FWBL2Char">
    <w:name w:val="FWB_L2 Char"/>
    <w:link w:val="FWBL2"/>
    <w:locked/>
    <w:rsid w:val="00303A39"/>
    <w:rPr>
      <w:rFonts w:ascii="Times New Roman" w:eastAsia="Times New Roman" w:hAnsi="Times New Roman" w:cs="Times New Roman"/>
      <w:sz w:val="24"/>
      <w:szCs w:val="24"/>
      <w:lang w:val="en-GB"/>
    </w:rPr>
  </w:style>
  <w:style w:type="paragraph" w:styleId="afff8">
    <w:name w:val="caption"/>
    <w:basedOn w:val="a0"/>
    <w:uiPriority w:val="35"/>
    <w:qFormat/>
    <w:rsid w:val="00303A39"/>
    <w:pPr>
      <w:jc w:val="left"/>
    </w:pPr>
    <w:rPr>
      <w:rFonts w:eastAsia="Calibri"/>
    </w:rPr>
  </w:style>
  <w:style w:type="paragraph" w:styleId="2f0">
    <w:name w:val="List 2"/>
    <w:basedOn w:val="a0"/>
    <w:uiPriority w:val="99"/>
    <w:rsid w:val="00303A39"/>
    <w:pPr>
      <w:jc w:val="left"/>
    </w:pPr>
    <w:rPr>
      <w:rFonts w:eastAsia="Calibri"/>
    </w:rPr>
  </w:style>
  <w:style w:type="character" w:customStyle="1" w:styleId="19">
    <w:name w:val="Основной текст Знак1"/>
    <w:uiPriority w:val="99"/>
    <w:locked/>
    <w:rsid w:val="00303A39"/>
    <w:rPr>
      <w:rFonts w:ascii="Times New Roman" w:hAnsi="Times New Roman" w:cs="Times New Roman"/>
      <w:sz w:val="23"/>
      <w:szCs w:val="23"/>
      <w:shd w:val="clear" w:color="auto" w:fill="FFFFFF"/>
    </w:rPr>
  </w:style>
  <w:style w:type="character" w:styleId="afff9">
    <w:name w:val="Subtle Emphasis"/>
    <w:uiPriority w:val="19"/>
    <w:qFormat/>
    <w:rsid w:val="00303A39"/>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0151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sadm.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80</Pages>
  <Words>21948</Words>
  <Characters>125106</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вк</cp:lastModifiedBy>
  <cp:revision>19</cp:revision>
  <cp:lastPrinted>2020-10-20T04:39:00Z</cp:lastPrinted>
  <dcterms:created xsi:type="dcterms:W3CDTF">2020-10-14T10:27:00Z</dcterms:created>
  <dcterms:modified xsi:type="dcterms:W3CDTF">2020-10-21T08:28:00Z</dcterms:modified>
</cp:coreProperties>
</file>