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E9" w:rsidRDefault="009D27E9" w:rsidP="009D27E9">
      <w:pPr>
        <w:pStyle w:val="ae"/>
        <w:widowControl w:val="0"/>
        <w:numPr>
          <w:ilvl w:val="0"/>
          <w:numId w:val="18"/>
        </w:numPr>
        <w:tabs>
          <w:tab w:val="left" w:pos="708"/>
        </w:tabs>
        <w:suppressAutoHyphens/>
        <w:autoSpaceDN w:val="0"/>
        <w:spacing w:after="0"/>
        <w:jc w:val="center"/>
        <w:rPr>
          <w:szCs w:val="28"/>
        </w:rPr>
      </w:pPr>
      <w:r>
        <w:rPr>
          <w:szCs w:val="28"/>
        </w:rPr>
        <w:t xml:space="preserve">АДМИНИСТРАЦИЯ МАРКСОВСКОГО </w:t>
      </w:r>
      <w:proofErr w:type="gramStart"/>
      <w:r>
        <w:rPr>
          <w:szCs w:val="28"/>
        </w:rPr>
        <w:t>МУНИЦИПАЛЬНОГО</w:t>
      </w:r>
      <w:proofErr w:type="gramEnd"/>
    </w:p>
    <w:p w:rsidR="009D27E9" w:rsidRDefault="009D27E9" w:rsidP="009D27E9">
      <w:pPr>
        <w:pStyle w:val="ae"/>
        <w:widowControl w:val="0"/>
        <w:numPr>
          <w:ilvl w:val="0"/>
          <w:numId w:val="19"/>
        </w:numPr>
        <w:tabs>
          <w:tab w:val="left" w:pos="708"/>
        </w:tabs>
        <w:suppressAutoHyphens/>
        <w:autoSpaceDN w:val="0"/>
        <w:spacing w:after="0"/>
        <w:jc w:val="center"/>
        <w:rPr>
          <w:szCs w:val="28"/>
        </w:rPr>
      </w:pPr>
      <w:r>
        <w:rPr>
          <w:szCs w:val="28"/>
        </w:rPr>
        <w:t>РАЙОНА САРАТОВСКОЙ ОБЛАСТИ</w:t>
      </w:r>
    </w:p>
    <w:p w:rsidR="009D27E9" w:rsidRDefault="009D27E9" w:rsidP="009D27E9">
      <w:pPr>
        <w:pStyle w:val="ae"/>
        <w:widowControl w:val="0"/>
        <w:numPr>
          <w:ilvl w:val="0"/>
          <w:numId w:val="20"/>
        </w:numPr>
        <w:tabs>
          <w:tab w:val="left" w:pos="708"/>
        </w:tabs>
        <w:suppressAutoHyphens/>
        <w:autoSpaceDN w:val="0"/>
        <w:spacing w:after="0"/>
        <w:jc w:val="center"/>
        <w:rPr>
          <w:b/>
          <w:szCs w:val="28"/>
        </w:rPr>
      </w:pPr>
      <w:proofErr w:type="gramStart"/>
      <w:r>
        <w:rPr>
          <w:b/>
          <w:szCs w:val="28"/>
        </w:rPr>
        <w:t>П</w:t>
      </w:r>
      <w:proofErr w:type="gramEnd"/>
      <w:r>
        <w:rPr>
          <w:b/>
          <w:szCs w:val="28"/>
        </w:rPr>
        <w:t xml:space="preserve"> О С Т А Н О В Л Е Н И Е</w:t>
      </w:r>
    </w:p>
    <w:p w:rsidR="009D27E9" w:rsidRDefault="009D27E9" w:rsidP="009D27E9">
      <w:pPr>
        <w:pStyle w:val="ae"/>
        <w:tabs>
          <w:tab w:val="left" w:pos="1965"/>
          <w:tab w:val="left" w:pos="3135"/>
        </w:tabs>
        <w:rPr>
          <w:szCs w:val="28"/>
        </w:rPr>
      </w:pPr>
      <w:r>
        <w:rPr>
          <w:szCs w:val="28"/>
        </w:rPr>
        <w:t xml:space="preserve">     </w:t>
      </w:r>
      <w:r>
        <w:rPr>
          <w:szCs w:val="28"/>
        </w:rPr>
        <w:tab/>
      </w:r>
      <w:r>
        <w:rPr>
          <w:szCs w:val="28"/>
        </w:rPr>
        <w:tab/>
      </w:r>
    </w:p>
    <w:p w:rsidR="009D27E9" w:rsidRDefault="009D27E9" w:rsidP="009D27E9">
      <w:pPr>
        <w:ind w:firstLine="0"/>
        <w:rPr>
          <w:szCs w:val="28"/>
        </w:rPr>
      </w:pPr>
      <w:r>
        <w:rPr>
          <w:szCs w:val="28"/>
        </w:rPr>
        <w:t>от  25.11.2020 г.  №  1846</w:t>
      </w:r>
    </w:p>
    <w:p w:rsidR="00D63BF9" w:rsidRDefault="00D63BF9"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договоров</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134536">
        <w:rPr>
          <w:szCs w:val="28"/>
        </w:rPr>
        <w:t>ых</w:t>
      </w:r>
      <w:r w:rsidR="000D2EB2">
        <w:rPr>
          <w:szCs w:val="28"/>
        </w:rPr>
        <w:t xml:space="preserve"> участк</w:t>
      </w:r>
      <w:r w:rsidR="00134536">
        <w:rPr>
          <w:szCs w:val="28"/>
        </w:rPr>
        <w:t>ов</w:t>
      </w:r>
    </w:p>
    <w:p w:rsidR="008425ED" w:rsidRDefault="001F1C1C" w:rsidP="00FD467C">
      <w:pPr>
        <w:rPr>
          <w:szCs w:val="28"/>
        </w:rPr>
      </w:pPr>
      <w:r>
        <w:rPr>
          <w:szCs w:val="28"/>
        </w:rPr>
        <w:t xml:space="preserve"> </w:t>
      </w:r>
    </w:p>
    <w:p w:rsidR="00D63BF9" w:rsidRDefault="00D63BF9" w:rsidP="00FD467C">
      <w:pPr>
        <w:rPr>
          <w:szCs w:val="28"/>
        </w:rPr>
      </w:pPr>
    </w:p>
    <w:p w:rsidR="001F1C1C" w:rsidRDefault="001F1C1C" w:rsidP="00993E7A">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993E7A">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134536">
        <w:rPr>
          <w:color w:val="000000"/>
          <w:szCs w:val="28"/>
        </w:rPr>
        <w:t>ов</w:t>
      </w:r>
      <w:r w:rsidR="002B44C6">
        <w:rPr>
          <w:color w:val="000000"/>
          <w:szCs w:val="28"/>
        </w:rPr>
        <w:t xml:space="preserve"> аренды</w:t>
      </w:r>
      <w:r>
        <w:rPr>
          <w:color w:val="000000"/>
          <w:szCs w:val="28"/>
        </w:rPr>
        <w:t xml:space="preserve"> </w:t>
      </w:r>
      <w:r w:rsidRPr="00DF74E4">
        <w:rPr>
          <w:color w:val="000000"/>
          <w:szCs w:val="28"/>
        </w:rPr>
        <w:t>земельн</w:t>
      </w:r>
      <w:r w:rsidR="00134536">
        <w:rPr>
          <w:color w:val="000000"/>
          <w:szCs w:val="28"/>
        </w:rPr>
        <w:t>ых</w:t>
      </w:r>
      <w:r w:rsidR="00904813">
        <w:rPr>
          <w:color w:val="000000"/>
          <w:szCs w:val="28"/>
        </w:rPr>
        <w:t xml:space="preserve"> участк</w:t>
      </w:r>
      <w:r w:rsidR="00134536">
        <w:rPr>
          <w:color w:val="000000"/>
          <w:szCs w:val="28"/>
        </w:rPr>
        <w:t>ов</w:t>
      </w:r>
      <w:r w:rsidRPr="00DF74E4">
        <w:rPr>
          <w:color w:val="000000"/>
          <w:szCs w:val="28"/>
        </w:rPr>
        <w:t>:</w:t>
      </w:r>
    </w:p>
    <w:p w:rsidR="008E237B" w:rsidRDefault="001F1C1C" w:rsidP="009E23CD">
      <w:pPr>
        <w:ind w:firstLine="851"/>
        <w:rPr>
          <w:szCs w:val="28"/>
        </w:rPr>
      </w:pPr>
      <w:r w:rsidRPr="00DF74E4">
        <w:rPr>
          <w:szCs w:val="28"/>
        </w:rPr>
        <w:t>ЛОТ №</w:t>
      </w:r>
      <w:r>
        <w:rPr>
          <w:szCs w:val="28"/>
        </w:rPr>
        <w:t xml:space="preserve"> 1:</w:t>
      </w:r>
      <w:r w:rsidRPr="001075CF">
        <w:rPr>
          <w:szCs w:val="28"/>
        </w:rPr>
        <w:t xml:space="preserve"> </w:t>
      </w:r>
      <w:r w:rsidR="001A0D4B" w:rsidRPr="00761FB5">
        <w:rPr>
          <w:szCs w:val="28"/>
        </w:rPr>
        <w:t>земельный участок, расположенный по адресу</w:t>
      </w:r>
      <w:r w:rsidR="001A0D4B">
        <w:rPr>
          <w:szCs w:val="28"/>
        </w:rPr>
        <w:t>:</w:t>
      </w:r>
      <w:r w:rsidR="00FA2D62">
        <w:rPr>
          <w:szCs w:val="28"/>
        </w:rPr>
        <w:t xml:space="preserve"> </w:t>
      </w:r>
      <w:r w:rsidR="00FA2D62" w:rsidRPr="001A0D4B">
        <w:rPr>
          <w:sz w:val="32"/>
          <w:szCs w:val="28"/>
        </w:rPr>
        <w:t xml:space="preserve"> </w:t>
      </w:r>
      <w:proofErr w:type="gramStart"/>
      <w:r w:rsidR="008E237B" w:rsidRPr="008E237B">
        <w:rPr>
          <w:szCs w:val="28"/>
        </w:rPr>
        <w:t>С</w:t>
      </w:r>
      <w:r w:rsidR="008E237B" w:rsidRPr="008E237B">
        <w:rPr>
          <w:bCs/>
          <w:szCs w:val="28"/>
        </w:rPr>
        <w:t>аратовская область, г Маркс, примерно в 65 м в направлении на запад от жилого дома расположенного по адресу: г. Маркс, ул. 1-я Волжская, д. 2А</w:t>
      </w:r>
      <w:r w:rsidR="001A0D4B">
        <w:rPr>
          <w:szCs w:val="24"/>
          <w:lang w:eastAsia="ru-RU"/>
        </w:rPr>
        <w:t>,</w:t>
      </w:r>
      <w:r w:rsidR="00671775" w:rsidRPr="00671775">
        <w:rPr>
          <w:szCs w:val="28"/>
        </w:rPr>
        <w:t xml:space="preserve"> </w:t>
      </w:r>
      <w:r w:rsidR="00671775" w:rsidRPr="002D1469">
        <w:rPr>
          <w:szCs w:val="28"/>
        </w:rPr>
        <w:t>кадастровый номер:</w:t>
      </w:r>
      <w:r w:rsidR="00F56CDF" w:rsidRPr="00F56CDF">
        <w:rPr>
          <w:szCs w:val="28"/>
        </w:rPr>
        <w:t xml:space="preserve"> </w:t>
      </w:r>
      <w:r w:rsidR="00F56CDF" w:rsidRPr="008E237B">
        <w:rPr>
          <w:szCs w:val="28"/>
        </w:rPr>
        <w:t>64:</w:t>
      </w:r>
      <w:r w:rsidR="008E237B" w:rsidRPr="008E237B">
        <w:rPr>
          <w:bCs/>
        </w:rPr>
        <w:t>44:020101:1819</w:t>
      </w:r>
      <w:r w:rsidR="00F56CDF">
        <w:rPr>
          <w:szCs w:val="28"/>
        </w:rPr>
        <w:t xml:space="preserve">, </w:t>
      </w:r>
      <w:r w:rsidR="00F56CDF" w:rsidRPr="002D1469">
        <w:rPr>
          <w:szCs w:val="28"/>
        </w:rPr>
        <w:t>категория земель: земли населенных пунктов, разрешенное использование земельного участка</w:t>
      </w:r>
      <w:r w:rsidR="008C0D0A">
        <w:rPr>
          <w:szCs w:val="28"/>
        </w:rPr>
        <w:t xml:space="preserve">: </w:t>
      </w:r>
      <w:r w:rsidR="008E237B">
        <w:rPr>
          <w:szCs w:val="28"/>
        </w:rPr>
        <w:t>для индивидуального жилищного строительства</w:t>
      </w:r>
      <w:r w:rsidR="008C0D0A">
        <w:rPr>
          <w:szCs w:val="28"/>
        </w:rPr>
        <w:t xml:space="preserve">, сроком </w:t>
      </w:r>
      <w:r w:rsidR="008E237B">
        <w:rPr>
          <w:szCs w:val="28"/>
        </w:rPr>
        <w:t>20</w:t>
      </w:r>
      <w:r w:rsidR="008C0D0A">
        <w:rPr>
          <w:szCs w:val="28"/>
        </w:rPr>
        <w:t xml:space="preserve"> </w:t>
      </w:r>
      <w:r w:rsidR="008E237B">
        <w:rPr>
          <w:szCs w:val="28"/>
        </w:rPr>
        <w:t>(двадцать)</w:t>
      </w:r>
      <w:r w:rsidR="008C0D0A">
        <w:rPr>
          <w:szCs w:val="28"/>
        </w:rPr>
        <w:t xml:space="preserve"> </w:t>
      </w:r>
      <w:r w:rsidR="008E237B">
        <w:rPr>
          <w:szCs w:val="28"/>
        </w:rPr>
        <w:t>лет</w:t>
      </w:r>
      <w:r w:rsidR="008C0D0A">
        <w:rPr>
          <w:szCs w:val="28"/>
        </w:rPr>
        <w:t xml:space="preserve">, в границах территориальной зоны </w:t>
      </w:r>
      <w:r w:rsidR="008E237B">
        <w:rPr>
          <w:szCs w:val="28"/>
        </w:rPr>
        <w:t>Ж-1</w:t>
      </w:r>
      <w:r w:rsidR="008C0D0A">
        <w:rPr>
          <w:szCs w:val="28"/>
        </w:rPr>
        <w:t xml:space="preserve">, площадь земельного участка: </w:t>
      </w:r>
      <w:r w:rsidR="008E237B">
        <w:rPr>
          <w:szCs w:val="28"/>
        </w:rPr>
        <w:t>773</w:t>
      </w:r>
      <w:r w:rsidR="008C0D0A">
        <w:rPr>
          <w:szCs w:val="28"/>
        </w:rPr>
        <w:t xml:space="preserve"> кв. м, ограничения</w:t>
      </w:r>
      <w:proofErr w:type="gramEnd"/>
      <w:r w:rsidR="008C0D0A">
        <w:rPr>
          <w:szCs w:val="28"/>
        </w:rPr>
        <w:t xml:space="preserve"> (обременения): </w:t>
      </w:r>
    </w:p>
    <w:p w:rsidR="008E237B" w:rsidRPr="009865C3" w:rsidRDefault="008E237B" w:rsidP="008E237B">
      <w:pPr>
        <w:ind w:firstLine="851"/>
        <w:rPr>
          <w:szCs w:val="28"/>
        </w:rPr>
      </w:pPr>
      <w:r w:rsidRPr="009865C3">
        <w:rPr>
          <w:szCs w:val="28"/>
        </w:rPr>
        <w:lastRenderedPageBreak/>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8E237B" w:rsidRPr="009865C3" w:rsidRDefault="008E237B" w:rsidP="008E237B">
      <w:pPr>
        <w:ind w:firstLine="851"/>
        <w:rPr>
          <w:szCs w:val="28"/>
        </w:rPr>
      </w:pPr>
      <w:r w:rsidRPr="009865C3">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8E237B" w:rsidRPr="009865C3" w:rsidRDefault="008E237B" w:rsidP="008E237B">
      <w:pPr>
        <w:ind w:firstLine="851"/>
        <w:rPr>
          <w:szCs w:val="28"/>
        </w:rPr>
      </w:pPr>
      <w:r w:rsidRPr="009865C3">
        <w:rPr>
          <w:szCs w:val="28"/>
        </w:rPr>
        <w:t>Особые условия использования земельного участка:</w:t>
      </w:r>
    </w:p>
    <w:p w:rsidR="008E237B" w:rsidRPr="009865C3" w:rsidRDefault="008E237B" w:rsidP="008E237B">
      <w:pPr>
        <w:ind w:firstLine="851"/>
        <w:rPr>
          <w:szCs w:val="28"/>
        </w:rPr>
      </w:pPr>
      <w:r w:rsidRPr="009865C3">
        <w:rPr>
          <w:szCs w:val="28"/>
        </w:rPr>
        <w:t>- эксплуатация данного земельного участка возможна при обязательном соблюдении п</w:t>
      </w:r>
      <w:r w:rsidRPr="009865C3">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9865C3">
        <w:rPr>
          <w:szCs w:val="28"/>
        </w:rPr>
        <w:t xml:space="preserve"> в соответствии с п. 6 ст. 6 Водного кодекса Российской Федерации; </w:t>
      </w:r>
    </w:p>
    <w:p w:rsidR="008E237B" w:rsidRPr="009865C3" w:rsidRDefault="008E237B" w:rsidP="008E237B">
      <w:pPr>
        <w:ind w:firstLine="851"/>
        <w:rPr>
          <w:szCs w:val="28"/>
        </w:rPr>
      </w:pPr>
      <w:r w:rsidRPr="009865C3">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8E237B" w:rsidRDefault="008E237B" w:rsidP="008E237B">
      <w:pPr>
        <w:ind w:firstLine="851"/>
        <w:rPr>
          <w:szCs w:val="28"/>
        </w:rPr>
      </w:pPr>
      <w:r w:rsidRPr="009865C3">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5A6079" w:rsidRDefault="008E237B" w:rsidP="005A6079">
      <w:pPr>
        <w:ind w:firstLine="851"/>
        <w:rPr>
          <w:szCs w:val="28"/>
        </w:rPr>
      </w:pPr>
      <w:r>
        <w:rPr>
          <w:szCs w:val="28"/>
        </w:rPr>
        <w:t xml:space="preserve">ЛОТ № </w:t>
      </w:r>
      <w:r w:rsidR="009E23CD">
        <w:rPr>
          <w:szCs w:val="28"/>
        </w:rPr>
        <w:t>2</w:t>
      </w:r>
      <w:r>
        <w:rPr>
          <w:szCs w:val="28"/>
        </w:rPr>
        <w:t xml:space="preserve">: </w:t>
      </w:r>
      <w:r w:rsidRPr="00761FB5">
        <w:rPr>
          <w:szCs w:val="28"/>
        </w:rPr>
        <w:t>земельный участок, расположенный по адресу</w:t>
      </w:r>
      <w:r>
        <w:rPr>
          <w:szCs w:val="28"/>
        </w:rPr>
        <w:t xml:space="preserve">: </w:t>
      </w:r>
      <w:r w:rsidRPr="001A0D4B">
        <w:rPr>
          <w:sz w:val="32"/>
          <w:szCs w:val="28"/>
        </w:rPr>
        <w:t xml:space="preserve"> </w:t>
      </w:r>
      <w:r w:rsidR="00DA6FC0" w:rsidRPr="00DA6FC0">
        <w:rPr>
          <w:bCs/>
        </w:rPr>
        <w:t xml:space="preserve">Саратовская область, р-н Марксовский, с Приволжское, </w:t>
      </w:r>
      <w:proofErr w:type="spellStart"/>
      <w:proofErr w:type="gramStart"/>
      <w:r w:rsidR="00DA6FC0" w:rsidRPr="00DA6FC0">
        <w:rPr>
          <w:bCs/>
        </w:rPr>
        <w:t>ул</w:t>
      </w:r>
      <w:proofErr w:type="spellEnd"/>
      <w:proofErr w:type="gramEnd"/>
      <w:r w:rsidR="00DA6FC0" w:rsidRPr="00DA6FC0">
        <w:rPr>
          <w:bCs/>
        </w:rPr>
        <w:t xml:space="preserve"> К. Маркса в 400 м юго-западнее </w:t>
      </w:r>
      <w:proofErr w:type="spellStart"/>
      <w:r w:rsidR="00DA6FC0" w:rsidRPr="00DA6FC0">
        <w:rPr>
          <w:bCs/>
        </w:rPr>
        <w:t>д</w:t>
      </w:r>
      <w:proofErr w:type="spellEnd"/>
      <w:r w:rsidR="00DA6FC0" w:rsidRPr="00DA6FC0">
        <w:rPr>
          <w:bCs/>
        </w:rPr>
        <w:t xml:space="preserve"> 6а</w:t>
      </w:r>
      <w:r>
        <w:rPr>
          <w:szCs w:val="24"/>
          <w:lang w:eastAsia="ru-RU"/>
        </w:rPr>
        <w:t>,</w:t>
      </w:r>
      <w:r w:rsidRPr="00671775">
        <w:rPr>
          <w:szCs w:val="28"/>
        </w:rPr>
        <w:t xml:space="preserve"> </w:t>
      </w:r>
      <w:r w:rsidRPr="002D1469">
        <w:rPr>
          <w:szCs w:val="28"/>
        </w:rPr>
        <w:t>кадастровый номер:</w:t>
      </w:r>
      <w:r w:rsidRPr="00F56CDF">
        <w:rPr>
          <w:szCs w:val="28"/>
        </w:rPr>
        <w:t xml:space="preserve"> </w:t>
      </w:r>
      <w:r w:rsidRPr="008E237B">
        <w:rPr>
          <w:szCs w:val="28"/>
        </w:rPr>
        <w:t>64:</w:t>
      </w:r>
      <w:r w:rsidR="009210FD">
        <w:rPr>
          <w:bCs/>
        </w:rPr>
        <w:t>20:012401:335</w:t>
      </w:r>
      <w:r>
        <w:rPr>
          <w:szCs w:val="28"/>
        </w:rPr>
        <w:t xml:space="preserve">, </w:t>
      </w:r>
      <w:r w:rsidRPr="002D1469">
        <w:rPr>
          <w:szCs w:val="28"/>
        </w:rPr>
        <w:t>категория земель: земли населенных пунктов, разрешенное использование земельного участка</w:t>
      </w:r>
      <w:r>
        <w:rPr>
          <w:szCs w:val="28"/>
        </w:rPr>
        <w:t xml:space="preserve">: для </w:t>
      </w:r>
      <w:r w:rsidR="00075B60">
        <w:rPr>
          <w:szCs w:val="28"/>
        </w:rPr>
        <w:t>ведения личного подсобного хозяйства</w:t>
      </w:r>
      <w:r>
        <w:rPr>
          <w:szCs w:val="28"/>
        </w:rPr>
        <w:t xml:space="preserve">, сроком 20 (двадцать) лет, в границах территориальной зоны Ж-1, площадь земельного участка: </w:t>
      </w:r>
      <w:r w:rsidR="005A6079">
        <w:rPr>
          <w:szCs w:val="28"/>
        </w:rPr>
        <w:t>2500</w:t>
      </w:r>
      <w:r>
        <w:rPr>
          <w:szCs w:val="28"/>
        </w:rPr>
        <w:t xml:space="preserve"> кв. м, ограничения (обременения): </w:t>
      </w:r>
    </w:p>
    <w:p w:rsidR="005A6079" w:rsidRPr="009865C3" w:rsidRDefault="005A6079" w:rsidP="005A6079">
      <w:pPr>
        <w:ind w:firstLine="851"/>
        <w:rPr>
          <w:szCs w:val="28"/>
        </w:rPr>
      </w:pPr>
      <w:r w:rsidRPr="009865C3">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5A6079" w:rsidRPr="009865C3" w:rsidRDefault="005A6079" w:rsidP="005A6079">
      <w:pPr>
        <w:ind w:firstLine="851"/>
        <w:rPr>
          <w:szCs w:val="28"/>
        </w:rPr>
      </w:pPr>
      <w:r w:rsidRPr="009865C3">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5A6079" w:rsidRPr="009865C3" w:rsidRDefault="005A6079" w:rsidP="005A6079">
      <w:pPr>
        <w:ind w:firstLine="851"/>
        <w:rPr>
          <w:szCs w:val="28"/>
        </w:rPr>
      </w:pPr>
      <w:r w:rsidRPr="009865C3">
        <w:rPr>
          <w:szCs w:val="28"/>
        </w:rPr>
        <w:t>Особые условия использования земельного участка:</w:t>
      </w:r>
    </w:p>
    <w:p w:rsidR="005A6079" w:rsidRPr="009865C3" w:rsidRDefault="005A6079" w:rsidP="005A6079">
      <w:pPr>
        <w:ind w:firstLine="851"/>
        <w:rPr>
          <w:szCs w:val="28"/>
        </w:rPr>
      </w:pPr>
      <w:r w:rsidRPr="009865C3">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w:t>
      </w:r>
      <w:r w:rsidRPr="009865C3">
        <w:rPr>
          <w:szCs w:val="28"/>
        </w:rPr>
        <w:lastRenderedPageBreak/>
        <w:t xml:space="preserve">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8E237B" w:rsidRDefault="005A6079" w:rsidP="008E237B">
      <w:pPr>
        <w:ind w:firstLine="851"/>
      </w:pPr>
      <w:r>
        <w:rPr>
          <w:szCs w:val="28"/>
        </w:rPr>
        <w:t xml:space="preserve">- охранная зона сооружения – электросетевого комплекса высоковольтной линии ВЛ-110 кВ «Красный </w:t>
      </w:r>
      <w:proofErr w:type="spellStart"/>
      <w:r>
        <w:rPr>
          <w:szCs w:val="28"/>
        </w:rPr>
        <w:t>Яр-Гагарино-Маркс</w:t>
      </w:r>
      <w:proofErr w:type="spellEnd"/>
      <w:r>
        <w:rPr>
          <w:szCs w:val="28"/>
        </w:rPr>
        <w:t xml:space="preserve">» - </w:t>
      </w:r>
      <w:r>
        <w:t>2</w:t>
      </w:r>
      <w:r w:rsidRPr="000534BF">
        <w:t>0 метров по обе стороны линий электропередач от крайних проводов (согласно</w:t>
      </w:r>
      <w:r>
        <w:rPr>
          <w:szCs w:val="20"/>
        </w:rPr>
        <w:t xml:space="preserve"> Постановлению Правительства Российской Федерации</w:t>
      </w:r>
      <w:r w:rsidRPr="000534BF">
        <w:rPr>
          <w:szCs w:val="20"/>
        </w:rPr>
        <w:t xml:space="preserve"> от 24 февраля 2009 года № 160)</w:t>
      </w:r>
      <w:r w:rsidR="002D7533">
        <w:t>;</w:t>
      </w:r>
    </w:p>
    <w:p w:rsidR="002D7533" w:rsidRPr="009865C3" w:rsidRDefault="002D7533" w:rsidP="008E237B">
      <w:pPr>
        <w:ind w:firstLine="851"/>
        <w:rPr>
          <w:szCs w:val="28"/>
        </w:rPr>
      </w:pPr>
      <w:r>
        <w:t xml:space="preserve">- </w:t>
      </w:r>
      <w:r w:rsidR="00E1726E">
        <w:t xml:space="preserve">охранная зона </w:t>
      </w:r>
      <w:r>
        <w:rPr>
          <w:szCs w:val="28"/>
        </w:rPr>
        <w:t>подземн</w:t>
      </w:r>
      <w:r w:rsidR="00E1726E">
        <w:rPr>
          <w:szCs w:val="28"/>
        </w:rPr>
        <w:t>ого</w:t>
      </w:r>
      <w:r>
        <w:rPr>
          <w:szCs w:val="28"/>
        </w:rPr>
        <w:t xml:space="preserve"> газопровод</w:t>
      </w:r>
      <w:r w:rsidR="00E1726E">
        <w:rPr>
          <w:szCs w:val="28"/>
        </w:rPr>
        <w:t>а</w:t>
      </w:r>
      <w:r>
        <w:rPr>
          <w:szCs w:val="28"/>
        </w:rPr>
        <w:t xml:space="preserve"> среднего давления – </w:t>
      </w:r>
      <w:r>
        <w:t>3 метр</w:t>
      </w:r>
      <w:r w:rsidR="00E1726E">
        <w:t>а</w:t>
      </w:r>
      <w:r>
        <w:t xml:space="preserve"> от газопровода со стороны провода и 2 метр</w:t>
      </w:r>
      <w:r w:rsidR="00E1726E">
        <w:t>а</w:t>
      </w:r>
      <w:r>
        <w:t xml:space="preserve"> - с противоположной стороны</w:t>
      </w:r>
      <w:r>
        <w:rPr>
          <w:szCs w:val="28"/>
        </w:rPr>
        <w:t xml:space="preserve"> (согласно постановлению Правительства РФ от 20 ноября 2000 г. № 878).</w:t>
      </w:r>
    </w:p>
    <w:p w:rsidR="005650DD" w:rsidRDefault="00D34049" w:rsidP="008E237B">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C47DEF">
        <w:rPr>
          <w:szCs w:val="28"/>
        </w:rPr>
        <w:t>«</w:t>
      </w:r>
      <w:r w:rsidR="005A6079">
        <w:rPr>
          <w:szCs w:val="28"/>
        </w:rPr>
        <w:t>30</w:t>
      </w:r>
      <w:r w:rsidR="002B1DE3" w:rsidRPr="00B77859">
        <w:rPr>
          <w:szCs w:val="28"/>
        </w:rPr>
        <w:t>»</w:t>
      </w:r>
      <w:r w:rsidR="002B1DE3" w:rsidRPr="00C47DEF">
        <w:rPr>
          <w:szCs w:val="28"/>
        </w:rPr>
        <w:t xml:space="preserve"> </w:t>
      </w:r>
      <w:r w:rsidR="005A6079">
        <w:rPr>
          <w:szCs w:val="28"/>
        </w:rPr>
        <w:t>дека</w:t>
      </w:r>
      <w:r w:rsidR="004857A7" w:rsidRPr="00C47DEF">
        <w:rPr>
          <w:szCs w:val="28"/>
        </w:rPr>
        <w:t>бря</w:t>
      </w:r>
      <w:r w:rsidR="005B4EC2" w:rsidRPr="00C47DEF">
        <w:rPr>
          <w:szCs w:val="28"/>
        </w:rPr>
        <w:t xml:space="preserve"> 2020</w:t>
      </w:r>
      <w:r w:rsidR="002B1DE3" w:rsidRPr="00C47DEF">
        <w:rPr>
          <w:szCs w:val="28"/>
        </w:rPr>
        <w:t xml:space="preserve"> г</w:t>
      </w:r>
      <w:r w:rsidR="00710E16" w:rsidRPr="00C47DEF">
        <w:rPr>
          <w:szCs w:val="28"/>
        </w:rPr>
        <w:t>ода</w:t>
      </w:r>
      <w:r w:rsidR="002B1DE3" w:rsidRPr="00C47DEF">
        <w:rPr>
          <w:szCs w:val="28"/>
        </w:rPr>
        <w:t xml:space="preserve"> в </w:t>
      </w:r>
      <w:r w:rsidR="0070140F" w:rsidRPr="00C47DEF">
        <w:rPr>
          <w:szCs w:val="28"/>
        </w:rPr>
        <w:t xml:space="preserve">                       </w:t>
      </w:r>
      <w:r w:rsidR="00950603" w:rsidRPr="00C47DEF">
        <w:rPr>
          <w:szCs w:val="28"/>
        </w:rPr>
        <w:t>1</w:t>
      </w:r>
      <w:r w:rsidR="00262859" w:rsidRPr="00C47DEF">
        <w:rPr>
          <w:szCs w:val="28"/>
        </w:rPr>
        <w:t>0</w:t>
      </w:r>
      <w:r w:rsidR="002B1DE3" w:rsidRPr="00C47DEF">
        <w:rPr>
          <w:szCs w:val="28"/>
        </w:rPr>
        <w:t xml:space="preserve"> ч. 00 мин. п</w:t>
      </w:r>
      <w:r w:rsidR="002B1DE3" w:rsidRPr="00C47DEF">
        <w:rPr>
          <w:color w:val="000000"/>
          <w:szCs w:val="28"/>
        </w:rPr>
        <w:t xml:space="preserve">о местному времени по адресу: </w:t>
      </w:r>
      <w:r w:rsidR="005650DD" w:rsidRPr="00C47DEF">
        <w:rPr>
          <w:color w:val="000000"/>
          <w:szCs w:val="28"/>
        </w:rPr>
        <w:t xml:space="preserve">Саратовская область, </w:t>
      </w:r>
      <w:proofErr w:type="gramStart"/>
      <w:r w:rsidR="005650DD" w:rsidRPr="00C47DEF">
        <w:rPr>
          <w:color w:val="000000"/>
          <w:szCs w:val="28"/>
        </w:rPr>
        <w:t>г</w:t>
      </w:r>
      <w:proofErr w:type="gramEnd"/>
      <w:r w:rsidR="005650DD" w:rsidRPr="00C47DEF">
        <w:rPr>
          <w:color w:val="000000"/>
          <w:szCs w:val="28"/>
        </w:rPr>
        <w:t xml:space="preserve">. Маркс, пр. Ленина, д. 18, </w:t>
      </w:r>
      <w:proofErr w:type="spellStart"/>
      <w:r w:rsidR="005650DD" w:rsidRPr="00C47DEF">
        <w:rPr>
          <w:color w:val="000000"/>
          <w:szCs w:val="28"/>
        </w:rPr>
        <w:t>каб</w:t>
      </w:r>
      <w:proofErr w:type="spellEnd"/>
      <w:r w:rsidR="005650DD" w:rsidRPr="00C47DEF">
        <w:rPr>
          <w:color w:val="000000"/>
          <w:szCs w:val="28"/>
        </w:rPr>
        <w:t>. 1.</w:t>
      </w:r>
    </w:p>
    <w:p w:rsidR="001F1C1C" w:rsidRDefault="001F1C1C" w:rsidP="00993E7A">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B21F77">
        <w:rPr>
          <w:szCs w:val="28"/>
        </w:rPr>
        <w:t xml:space="preserve"> земельн</w:t>
      </w:r>
      <w:r w:rsidR="00134536">
        <w:rPr>
          <w:szCs w:val="28"/>
        </w:rPr>
        <w:t>ых</w:t>
      </w:r>
      <w:r>
        <w:rPr>
          <w:szCs w:val="28"/>
        </w:rPr>
        <w:t xml:space="preserve"> участк</w:t>
      </w:r>
      <w:r w:rsidR="00134536">
        <w:rPr>
          <w:szCs w:val="28"/>
        </w:rPr>
        <w:t>ов</w:t>
      </w:r>
      <w:r>
        <w:rPr>
          <w:szCs w:val="28"/>
        </w:rPr>
        <w:t xml:space="preserve"> является открытым по составу участников и по форме подачи предложений о цене.</w:t>
      </w:r>
    </w:p>
    <w:p w:rsidR="002B1DE3" w:rsidRDefault="002B1DE3" w:rsidP="00993E7A">
      <w:pPr>
        <w:ind w:firstLine="851"/>
        <w:rPr>
          <w:szCs w:val="28"/>
        </w:rPr>
      </w:pPr>
      <w:r>
        <w:rPr>
          <w:szCs w:val="28"/>
        </w:rPr>
        <w:t>4. Утвердить аукционную документацию согласно приложению.</w:t>
      </w:r>
    </w:p>
    <w:p w:rsidR="002B1DE3" w:rsidRDefault="002B1DE3" w:rsidP="00993E7A">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w:t>
      </w:r>
      <w:r w:rsidR="005B110B">
        <w:rPr>
          <w:color w:val="000000"/>
          <w:szCs w:val="28"/>
        </w:rPr>
        <w:t>ов</w:t>
      </w:r>
      <w:r w:rsidR="002B44C6">
        <w:rPr>
          <w:color w:val="000000"/>
          <w:szCs w:val="28"/>
        </w:rPr>
        <w:t xml:space="preserve"> аренды</w:t>
      </w:r>
      <w:r w:rsidR="006B7332">
        <w:rPr>
          <w:szCs w:val="28"/>
        </w:rPr>
        <w:t xml:space="preserve"> земельн</w:t>
      </w:r>
      <w:r w:rsidR="005B110B">
        <w:rPr>
          <w:szCs w:val="28"/>
        </w:rPr>
        <w:t>ых</w:t>
      </w:r>
      <w:r>
        <w:rPr>
          <w:szCs w:val="28"/>
        </w:rPr>
        <w:t xml:space="preserve"> участк</w:t>
      </w:r>
      <w:r w:rsidR="005B110B">
        <w:rPr>
          <w:szCs w:val="28"/>
        </w:rPr>
        <w:t>ов</w:t>
      </w:r>
      <w:r>
        <w:rPr>
          <w:szCs w:val="28"/>
        </w:rPr>
        <w:t>.</w:t>
      </w:r>
    </w:p>
    <w:p w:rsidR="002B1DE3" w:rsidRDefault="006B7332" w:rsidP="00993E7A">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Pr>
          <w:szCs w:val="28"/>
        </w:rPr>
        <w:t xml:space="preserve"> </w:t>
      </w:r>
      <w:r w:rsidR="002B44C6">
        <w:rPr>
          <w:color w:val="000000"/>
          <w:szCs w:val="28"/>
        </w:rPr>
        <w:t>право заключения договор</w:t>
      </w:r>
      <w:r w:rsidR="00134536">
        <w:rPr>
          <w:color w:val="000000"/>
          <w:szCs w:val="28"/>
        </w:rPr>
        <w:t>ов</w:t>
      </w:r>
      <w:r w:rsidR="002B44C6">
        <w:rPr>
          <w:color w:val="000000"/>
          <w:szCs w:val="28"/>
        </w:rPr>
        <w:t xml:space="preserve"> аренды</w:t>
      </w:r>
      <w:r w:rsidR="00134536">
        <w:rPr>
          <w:color w:val="000000"/>
          <w:szCs w:val="28"/>
        </w:rPr>
        <w:t xml:space="preserve"> земельных участков</w:t>
      </w:r>
      <w:r w:rsidR="002B1DE3">
        <w:rPr>
          <w:szCs w:val="28"/>
        </w:rPr>
        <w:t>.</w:t>
      </w:r>
    </w:p>
    <w:p w:rsidR="00885D56" w:rsidRDefault="006B7332" w:rsidP="005F39F2">
      <w:pPr>
        <w:ind w:firstLine="851"/>
        <w:rPr>
          <w:szCs w:val="28"/>
        </w:rPr>
      </w:pPr>
      <w:r>
        <w:rPr>
          <w:szCs w:val="28"/>
        </w:rPr>
        <w:t xml:space="preserve">7. </w:t>
      </w:r>
      <w:proofErr w:type="gramStart"/>
      <w:r w:rsidR="0085384B" w:rsidRPr="006327DA">
        <w:rPr>
          <w:szCs w:val="28"/>
        </w:rPr>
        <w:t>Контроль за</w:t>
      </w:r>
      <w:proofErr w:type="gramEnd"/>
      <w:r w:rsidR="0085384B" w:rsidRPr="006327DA">
        <w:rPr>
          <w:szCs w:val="28"/>
        </w:rPr>
        <w:t xml:space="preserve"> исполнением настоящего постановления возложить на </w:t>
      </w:r>
      <w:r w:rsidR="000719E7">
        <w:rPr>
          <w:szCs w:val="28"/>
        </w:rPr>
        <w:t>заместителя главы</w:t>
      </w:r>
      <w:r w:rsidR="0085384B" w:rsidRPr="006327DA">
        <w:rPr>
          <w:szCs w:val="28"/>
        </w:rPr>
        <w:t xml:space="preserve"> администрации Марксовского муниципального района </w:t>
      </w:r>
      <w:r w:rsidR="006327DA" w:rsidRPr="006327DA">
        <w:rPr>
          <w:szCs w:val="28"/>
        </w:rPr>
        <w:t>Черепнину</w:t>
      </w:r>
      <w:r w:rsidR="005F39F2" w:rsidRPr="005F39F2">
        <w:rPr>
          <w:szCs w:val="28"/>
        </w:rPr>
        <w:t xml:space="preserve"> </w:t>
      </w:r>
      <w:r w:rsidR="005F39F2" w:rsidRPr="006327DA">
        <w:rPr>
          <w:szCs w:val="28"/>
        </w:rPr>
        <w:t>Т.А.</w:t>
      </w:r>
    </w:p>
    <w:p w:rsidR="005A6079" w:rsidRDefault="005A6079" w:rsidP="005F39F2">
      <w:pPr>
        <w:ind w:firstLine="851"/>
        <w:rPr>
          <w:szCs w:val="28"/>
        </w:rPr>
      </w:pPr>
    </w:p>
    <w:p w:rsidR="005F39F2" w:rsidRDefault="005F39F2" w:rsidP="00FD467C">
      <w:pPr>
        <w:ind w:firstLine="0"/>
        <w:rPr>
          <w:szCs w:val="28"/>
        </w:rPr>
      </w:pPr>
    </w:p>
    <w:p w:rsidR="00D63BF9" w:rsidRDefault="00D63BF9" w:rsidP="00FD467C">
      <w:pPr>
        <w:ind w:firstLine="0"/>
        <w:rPr>
          <w:szCs w:val="28"/>
        </w:rPr>
      </w:pPr>
    </w:p>
    <w:p w:rsidR="008E4D3C" w:rsidRDefault="008E4D3C" w:rsidP="00044F5D">
      <w:pPr>
        <w:ind w:firstLine="0"/>
        <w:rPr>
          <w:szCs w:val="28"/>
        </w:rPr>
      </w:pPr>
      <w:r>
        <w:rPr>
          <w:szCs w:val="28"/>
        </w:rPr>
        <w:t xml:space="preserve">Глава Марксовского </w:t>
      </w:r>
    </w:p>
    <w:p w:rsidR="00BF7143" w:rsidRDefault="008425ED" w:rsidP="00A107D6">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42234B" w:rsidRDefault="00BF7143" w:rsidP="005F39F2">
      <w:pPr>
        <w:spacing w:line="216" w:lineRule="auto"/>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5F39F2">
      <w:pPr>
        <w:spacing w:line="216" w:lineRule="auto"/>
        <w:ind w:left="5220" w:firstLine="6"/>
        <w:jc w:val="left"/>
        <w:rPr>
          <w:szCs w:val="28"/>
        </w:rPr>
      </w:pPr>
      <w:r w:rsidRPr="0042234B">
        <w:rPr>
          <w:szCs w:val="28"/>
        </w:rPr>
        <w:t xml:space="preserve">к постановлению администрации                                                                                      муниципального района                                                         </w:t>
      </w:r>
    </w:p>
    <w:p w:rsidR="00BF7143" w:rsidRPr="009D27E9" w:rsidRDefault="00BF7143" w:rsidP="005F39F2">
      <w:pPr>
        <w:pStyle w:val="Standard"/>
        <w:spacing w:line="216" w:lineRule="auto"/>
        <w:rPr>
          <w:sz w:val="28"/>
          <w:szCs w:val="28"/>
          <w:lang w:val="ru-RU"/>
        </w:rPr>
      </w:pPr>
      <w:r w:rsidRPr="009D27E9">
        <w:rPr>
          <w:sz w:val="28"/>
          <w:szCs w:val="28"/>
        </w:rPr>
        <w:t xml:space="preserve">                                                                     </w:t>
      </w:r>
      <w:r w:rsidR="00653C8E" w:rsidRPr="009D27E9">
        <w:rPr>
          <w:sz w:val="28"/>
          <w:szCs w:val="28"/>
          <w:lang w:val="ru-RU"/>
        </w:rPr>
        <w:t xml:space="preserve">     </w:t>
      </w:r>
      <w:r w:rsidR="004857A7" w:rsidRPr="009D27E9">
        <w:rPr>
          <w:sz w:val="28"/>
          <w:szCs w:val="28"/>
          <w:lang w:val="ru-RU"/>
        </w:rPr>
        <w:t xml:space="preserve"> </w:t>
      </w:r>
      <w:proofErr w:type="spellStart"/>
      <w:r w:rsidR="009D27E9" w:rsidRPr="009D27E9">
        <w:rPr>
          <w:sz w:val="28"/>
          <w:szCs w:val="28"/>
        </w:rPr>
        <w:t>от</w:t>
      </w:r>
      <w:proofErr w:type="spellEnd"/>
      <w:r w:rsidR="009D27E9" w:rsidRPr="009D27E9">
        <w:rPr>
          <w:sz w:val="28"/>
          <w:szCs w:val="28"/>
        </w:rPr>
        <w:t xml:space="preserve">  25.11.2020 г.  №  1846</w:t>
      </w:r>
    </w:p>
    <w:p w:rsidR="00D63BF9" w:rsidRPr="00E40C26" w:rsidRDefault="00D63BF9" w:rsidP="005F39F2">
      <w:pPr>
        <w:pStyle w:val="Standard"/>
        <w:spacing w:line="216" w:lineRule="auto"/>
        <w:rPr>
          <w:sz w:val="28"/>
          <w:szCs w:val="28"/>
          <w:lang w:val="ru-RU"/>
        </w:rPr>
      </w:pPr>
    </w:p>
    <w:p w:rsidR="00BF7143" w:rsidRPr="0042234B" w:rsidRDefault="00BF7143" w:rsidP="005F39F2">
      <w:pPr>
        <w:spacing w:line="216" w:lineRule="auto"/>
        <w:ind w:left="6840"/>
        <w:rPr>
          <w:szCs w:val="28"/>
        </w:rPr>
      </w:pPr>
    </w:p>
    <w:p w:rsidR="00BF7143" w:rsidRPr="0042234B" w:rsidRDefault="00BF7143" w:rsidP="005F39F2">
      <w:pPr>
        <w:keepNext/>
        <w:keepLines/>
        <w:widowControl w:val="0"/>
        <w:suppressLineNumbers/>
        <w:spacing w:line="216" w:lineRule="auto"/>
        <w:jc w:val="center"/>
        <w:rPr>
          <w:szCs w:val="28"/>
        </w:rPr>
      </w:pPr>
      <w:r w:rsidRPr="0042234B">
        <w:rPr>
          <w:szCs w:val="28"/>
        </w:rPr>
        <w:t>ДОКУМЕНТАЦИЯ ОБ АУКЦИОНЕ</w:t>
      </w:r>
    </w:p>
    <w:p w:rsidR="00BF7143" w:rsidRPr="0042234B" w:rsidRDefault="00BF7143" w:rsidP="005F39F2">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5F39F2">
      <w:pPr>
        <w:pStyle w:val="1"/>
        <w:spacing w:line="216" w:lineRule="auto"/>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договоров</w:t>
      </w:r>
      <w:r w:rsidRPr="002B44C6">
        <w:rPr>
          <w:b w:val="0"/>
          <w:color w:val="000000"/>
          <w:szCs w:val="28"/>
        </w:rPr>
        <w:t xml:space="preserve"> аренды</w:t>
      </w:r>
      <w:r>
        <w:rPr>
          <w:b w:val="0"/>
          <w:color w:val="000000"/>
          <w:szCs w:val="28"/>
        </w:rPr>
        <w:t xml:space="preserve"> земельных участков</w:t>
      </w:r>
    </w:p>
    <w:p w:rsidR="00BF7143" w:rsidRPr="0042234B" w:rsidRDefault="00BF7143" w:rsidP="005F39F2">
      <w:pPr>
        <w:spacing w:line="216" w:lineRule="auto"/>
        <w:jc w:val="center"/>
        <w:rPr>
          <w:color w:val="FF0000"/>
          <w:szCs w:val="28"/>
        </w:rPr>
      </w:pPr>
    </w:p>
    <w:p w:rsidR="00BF7143" w:rsidRDefault="00BF7143" w:rsidP="005A6079">
      <w:pPr>
        <w:spacing w:line="216" w:lineRule="auto"/>
        <w:ind w:firstLine="0"/>
        <w:jc w:val="center"/>
        <w:rPr>
          <w:szCs w:val="28"/>
        </w:rPr>
      </w:pPr>
      <w:r>
        <w:rPr>
          <w:szCs w:val="28"/>
        </w:rPr>
        <w:t xml:space="preserve">ЛОТ № </w:t>
      </w:r>
      <w:r w:rsidRPr="0042234B">
        <w:rPr>
          <w:szCs w:val="28"/>
        </w:rPr>
        <w:t>1</w:t>
      </w:r>
    </w:p>
    <w:p w:rsidR="005A6079" w:rsidRDefault="005A6079" w:rsidP="005A6079">
      <w:pPr>
        <w:ind w:firstLine="851"/>
        <w:jc w:val="center"/>
        <w:rPr>
          <w:szCs w:val="28"/>
        </w:rPr>
      </w:pPr>
    </w:p>
    <w:p w:rsidR="00E40C26" w:rsidRDefault="00E40C26" w:rsidP="00E40C26">
      <w:pPr>
        <w:ind w:firstLine="851"/>
        <w:rPr>
          <w:szCs w:val="28"/>
        </w:rPr>
      </w:pPr>
      <w:r w:rsidRPr="00761FB5">
        <w:rPr>
          <w:szCs w:val="28"/>
        </w:rPr>
        <w:t>земельный участок, расположенный по адресу</w:t>
      </w:r>
      <w:r>
        <w:rPr>
          <w:szCs w:val="28"/>
        </w:rPr>
        <w:t xml:space="preserve">: </w:t>
      </w:r>
      <w:r w:rsidRPr="001A0D4B">
        <w:rPr>
          <w:sz w:val="32"/>
          <w:szCs w:val="28"/>
        </w:rPr>
        <w:t xml:space="preserve"> </w:t>
      </w:r>
      <w:proofErr w:type="gramStart"/>
      <w:r w:rsidRPr="008E237B">
        <w:rPr>
          <w:szCs w:val="28"/>
        </w:rPr>
        <w:t>С</w:t>
      </w:r>
      <w:r w:rsidRPr="008E237B">
        <w:rPr>
          <w:bCs/>
          <w:szCs w:val="28"/>
        </w:rPr>
        <w:t>аратовская область, г Маркс, примерно в 65 м в направлении на запад от жилого дома расположенного по адресу: г. Маркс, ул. 1-я Волжская, д. 2А</w:t>
      </w:r>
      <w:r>
        <w:rPr>
          <w:szCs w:val="24"/>
          <w:lang w:eastAsia="ru-RU"/>
        </w:rPr>
        <w:t>,</w:t>
      </w:r>
      <w:r w:rsidRPr="00671775">
        <w:rPr>
          <w:szCs w:val="28"/>
        </w:rPr>
        <w:t xml:space="preserve"> </w:t>
      </w:r>
      <w:r w:rsidRPr="002D1469">
        <w:rPr>
          <w:szCs w:val="28"/>
        </w:rPr>
        <w:t>кадастровый номер:</w:t>
      </w:r>
      <w:r w:rsidRPr="00F56CDF">
        <w:rPr>
          <w:szCs w:val="28"/>
        </w:rPr>
        <w:t xml:space="preserve"> </w:t>
      </w:r>
      <w:r w:rsidRPr="008E237B">
        <w:rPr>
          <w:szCs w:val="28"/>
        </w:rPr>
        <w:t>64:</w:t>
      </w:r>
      <w:r w:rsidRPr="008E237B">
        <w:rPr>
          <w:bCs/>
        </w:rPr>
        <w:t>44:020101:1819</w:t>
      </w:r>
      <w:r>
        <w:rPr>
          <w:szCs w:val="28"/>
        </w:rPr>
        <w:t xml:space="preserve">, </w:t>
      </w:r>
      <w:r w:rsidRPr="002D1469">
        <w:rPr>
          <w:szCs w:val="28"/>
        </w:rPr>
        <w:t>категория земель: земли населенных пунктов, разрешенное использование земельного участка</w:t>
      </w:r>
      <w:r>
        <w:rPr>
          <w:szCs w:val="28"/>
        </w:rPr>
        <w:t>: для индивидуального жилищного строительства, сроком 20 (двадцать) лет, в границах территориальной зоны Ж-1, площадь земельного участка: 773 кв. м, ограничения</w:t>
      </w:r>
      <w:proofErr w:type="gramEnd"/>
      <w:r>
        <w:rPr>
          <w:szCs w:val="28"/>
        </w:rPr>
        <w:t xml:space="preserve"> (обременения): </w:t>
      </w:r>
    </w:p>
    <w:p w:rsidR="00E40C26" w:rsidRPr="009865C3" w:rsidRDefault="00E40C26" w:rsidP="00E40C26">
      <w:pPr>
        <w:ind w:firstLine="851"/>
        <w:rPr>
          <w:szCs w:val="28"/>
        </w:rPr>
      </w:pPr>
      <w:r w:rsidRPr="009865C3">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E40C26" w:rsidRPr="009865C3" w:rsidRDefault="00E40C26" w:rsidP="00E40C26">
      <w:pPr>
        <w:ind w:firstLine="851"/>
        <w:rPr>
          <w:szCs w:val="28"/>
        </w:rPr>
      </w:pPr>
      <w:r w:rsidRPr="009865C3">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E40C26" w:rsidRPr="009865C3" w:rsidRDefault="00E40C26" w:rsidP="00E40C26">
      <w:pPr>
        <w:ind w:firstLine="851"/>
        <w:rPr>
          <w:szCs w:val="28"/>
        </w:rPr>
      </w:pPr>
      <w:r w:rsidRPr="009865C3">
        <w:rPr>
          <w:szCs w:val="28"/>
        </w:rPr>
        <w:t>Особые условия использования земельного участка:</w:t>
      </w:r>
    </w:p>
    <w:p w:rsidR="00E40C26" w:rsidRPr="009865C3" w:rsidRDefault="00E40C26" w:rsidP="00E40C26">
      <w:pPr>
        <w:ind w:firstLine="851"/>
        <w:rPr>
          <w:szCs w:val="28"/>
        </w:rPr>
      </w:pPr>
      <w:r w:rsidRPr="009865C3">
        <w:rPr>
          <w:szCs w:val="28"/>
        </w:rPr>
        <w:t>- эксплуатация данного земельного участка возможна при обязательном соблюдении п</w:t>
      </w:r>
      <w:r w:rsidRPr="009865C3">
        <w:rPr>
          <w:rStyle w:val="blk"/>
          <w:szCs w:val="28"/>
        </w:rPr>
        <w:t>олосы земли вдоль береговой линии (границы водного объекта) водного объекта общего пользования (береговая полоса) предназначающейся для общего пользования. Ширина береговой полосы водных объектов общего пользования составляет двадцать метров</w:t>
      </w:r>
      <w:r w:rsidRPr="009865C3">
        <w:rPr>
          <w:szCs w:val="28"/>
        </w:rPr>
        <w:t xml:space="preserve"> в соответствии с п. 6 ст. 6 Водного кодекса Российской Федерации; </w:t>
      </w:r>
    </w:p>
    <w:p w:rsidR="00E40C26" w:rsidRPr="009865C3" w:rsidRDefault="00E40C26" w:rsidP="00E40C26">
      <w:pPr>
        <w:ind w:firstLine="851"/>
        <w:rPr>
          <w:szCs w:val="28"/>
        </w:rPr>
      </w:pPr>
      <w:r w:rsidRPr="009865C3">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E40C26" w:rsidRDefault="00E40C26" w:rsidP="00E40C26">
      <w:pPr>
        <w:ind w:firstLine="851"/>
        <w:rPr>
          <w:szCs w:val="28"/>
        </w:rPr>
      </w:pPr>
      <w:r w:rsidRPr="009865C3">
        <w:rPr>
          <w:szCs w:val="28"/>
        </w:rPr>
        <w:t xml:space="preserve">-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 объекту общего пользования и его береговой полосе. </w:t>
      </w:r>
    </w:p>
    <w:p w:rsidR="005A6079" w:rsidRDefault="005A6079" w:rsidP="005A6079">
      <w:pPr>
        <w:ind w:firstLine="0"/>
        <w:jc w:val="center"/>
        <w:rPr>
          <w:szCs w:val="28"/>
        </w:rPr>
      </w:pPr>
      <w:r>
        <w:rPr>
          <w:szCs w:val="28"/>
        </w:rPr>
        <w:lastRenderedPageBreak/>
        <w:t xml:space="preserve">ЛОТ № </w:t>
      </w:r>
      <w:r w:rsidR="009E23CD">
        <w:rPr>
          <w:szCs w:val="28"/>
        </w:rPr>
        <w:t>2</w:t>
      </w:r>
    </w:p>
    <w:p w:rsidR="005A6079" w:rsidRDefault="005A6079" w:rsidP="005A6079">
      <w:pPr>
        <w:ind w:firstLine="0"/>
        <w:rPr>
          <w:szCs w:val="28"/>
        </w:rPr>
      </w:pPr>
    </w:p>
    <w:p w:rsidR="00E40C26" w:rsidRDefault="00E40C26" w:rsidP="00E40C26">
      <w:pPr>
        <w:ind w:firstLine="851"/>
        <w:rPr>
          <w:szCs w:val="28"/>
        </w:rPr>
      </w:pPr>
      <w:r w:rsidRPr="00761FB5">
        <w:rPr>
          <w:szCs w:val="28"/>
        </w:rPr>
        <w:t>земельный участок, расположенный по адресу</w:t>
      </w:r>
      <w:r>
        <w:rPr>
          <w:szCs w:val="28"/>
        </w:rPr>
        <w:t xml:space="preserve">: </w:t>
      </w:r>
      <w:r w:rsidRPr="001A0D4B">
        <w:rPr>
          <w:sz w:val="32"/>
          <w:szCs w:val="28"/>
        </w:rPr>
        <w:t xml:space="preserve"> </w:t>
      </w:r>
      <w:r w:rsidRPr="00DA6FC0">
        <w:rPr>
          <w:bCs/>
        </w:rPr>
        <w:t xml:space="preserve">Саратовская область, р-н Марксовский, с Приволжское, </w:t>
      </w:r>
      <w:proofErr w:type="spellStart"/>
      <w:proofErr w:type="gramStart"/>
      <w:r w:rsidRPr="00DA6FC0">
        <w:rPr>
          <w:bCs/>
        </w:rPr>
        <w:t>ул</w:t>
      </w:r>
      <w:proofErr w:type="spellEnd"/>
      <w:proofErr w:type="gramEnd"/>
      <w:r w:rsidRPr="00DA6FC0">
        <w:rPr>
          <w:bCs/>
        </w:rPr>
        <w:t xml:space="preserve"> К. Маркса в 400 м юго-западнее </w:t>
      </w:r>
      <w:proofErr w:type="spellStart"/>
      <w:r w:rsidRPr="00DA6FC0">
        <w:rPr>
          <w:bCs/>
        </w:rPr>
        <w:t>д</w:t>
      </w:r>
      <w:proofErr w:type="spellEnd"/>
      <w:r w:rsidRPr="00DA6FC0">
        <w:rPr>
          <w:bCs/>
        </w:rPr>
        <w:t xml:space="preserve"> 6а</w:t>
      </w:r>
      <w:r>
        <w:rPr>
          <w:szCs w:val="24"/>
          <w:lang w:eastAsia="ru-RU"/>
        </w:rPr>
        <w:t>,</w:t>
      </w:r>
      <w:r w:rsidRPr="00671775">
        <w:rPr>
          <w:szCs w:val="28"/>
        </w:rPr>
        <w:t xml:space="preserve"> </w:t>
      </w:r>
      <w:r w:rsidRPr="002D1469">
        <w:rPr>
          <w:szCs w:val="28"/>
        </w:rPr>
        <w:t>кадастровый номер:</w:t>
      </w:r>
      <w:r w:rsidRPr="00F56CDF">
        <w:rPr>
          <w:szCs w:val="28"/>
        </w:rPr>
        <w:t xml:space="preserve"> </w:t>
      </w:r>
      <w:r w:rsidRPr="008E237B">
        <w:rPr>
          <w:szCs w:val="28"/>
        </w:rPr>
        <w:t>64:</w:t>
      </w:r>
      <w:r>
        <w:rPr>
          <w:bCs/>
        </w:rPr>
        <w:t>20:012401:335</w:t>
      </w:r>
      <w:r>
        <w:rPr>
          <w:szCs w:val="28"/>
        </w:rPr>
        <w:t xml:space="preserve">, </w:t>
      </w:r>
      <w:r w:rsidRPr="002D1469">
        <w:rPr>
          <w:szCs w:val="28"/>
        </w:rPr>
        <w:t>категория земель: земли населенных пунктов, разрешенное использование земельного участка</w:t>
      </w:r>
      <w:r>
        <w:rPr>
          <w:szCs w:val="28"/>
        </w:rPr>
        <w:t xml:space="preserve">: для ведения личного подсобного хозяйства, сроком 20 (двадцать) лет, в границах территориальной зоны Ж-1, площадь земельного участка: 2500 кв. м, ограничения (обременения): </w:t>
      </w:r>
    </w:p>
    <w:p w:rsidR="00E40C26" w:rsidRPr="009865C3" w:rsidRDefault="00E40C26" w:rsidP="00E40C26">
      <w:pPr>
        <w:ind w:firstLine="851"/>
        <w:rPr>
          <w:szCs w:val="28"/>
        </w:rPr>
      </w:pPr>
      <w:r w:rsidRPr="009865C3">
        <w:rPr>
          <w:szCs w:val="28"/>
        </w:rPr>
        <w:t>-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E40C26" w:rsidRPr="009865C3" w:rsidRDefault="00E40C26" w:rsidP="00E40C26">
      <w:pPr>
        <w:ind w:firstLine="851"/>
        <w:rPr>
          <w:szCs w:val="28"/>
        </w:rPr>
      </w:pPr>
      <w:r w:rsidRPr="009865C3">
        <w:rPr>
          <w:szCs w:val="28"/>
        </w:rPr>
        <w:t xml:space="preserve">-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
    <w:p w:rsidR="00E40C26" w:rsidRPr="009865C3" w:rsidRDefault="00E40C26" w:rsidP="00E40C26">
      <w:pPr>
        <w:ind w:firstLine="851"/>
        <w:rPr>
          <w:szCs w:val="28"/>
        </w:rPr>
      </w:pPr>
      <w:r w:rsidRPr="009865C3">
        <w:rPr>
          <w:szCs w:val="28"/>
        </w:rPr>
        <w:t>Особые условия использования земельного участка:</w:t>
      </w:r>
    </w:p>
    <w:p w:rsidR="00E40C26" w:rsidRPr="009865C3" w:rsidRDefault="00E40C26" w:rsidP="00E40C26">
      <w:pPr>
        <w:ind w:firstLine="851"/>
        <w:rPr>
          <w:szCs w:val="28"/>
        </w:rPr>
      </w:pPr>
      <w:r w:rsidRPr="009865C3">
        <w:rPr>
          <w:szCs w:val="28"/>
        </w:rPr>
        <w:t xml:space="preserve">- эксплуатация данного земельного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w:t>
      </w:r>
    </w:p>
    <w:p w:rsidR="00E40C26" w:rsidRPr="009865C3" w:rsidRDefault="00E40C26" w:rsidP="00E40C26">
      <w:pPr>
        <w:ind w:firstLine="851"/>
        <w:rPr>
          <w:szCs w:val="28"/>
        </w:rPr>
      </w:pPr>
      <w:r>
        <w:rPr>
          <w:szCs w:val="28"/>
        </w:rPr>
        <w:t xml:space="preserve">- охранная зона сооружения – электросетевого комплекса высоковольтной линии ВЛ-110 кВ «Красный </w:t>
      </w:r>
      <w:proofErr w:type="spellStart"/>
      <w:r>
        <w:rPr>
          <w:szCs w:val="28"/>
        </w:rPr>
        <w:t>Яр-Гагарино-Маркс</w:t>
      </w:r>
      <w:proofErr w:type="spellEnd"/>
      <w:r>
        <w:rPr>
          <w:szCs w:val="28"/>
        </w:rPr>
        <w:t xml:space="preserve">» - </w:t>
      </w:r>
      <w:r>
        <w:t>2</w:t>
      </w:r>
      <w:r w:rsidRPr="000534BF">
        <w:t>0 метров по обе стороны линий электропередач от крайних проводов (согласно</w:t>
      </w:r>
      <w:r>
        <w:rPr>
          <w:szCs w:val="20"/>
        </w:rPr>
        <w:t xml:space="preserve"> Постановлению Правительства Российской Федерации</w:t>
      </w:r>
      <w:r w:rsidRPr="000534BF">
        <w:rPr>
          <w:szCs w:val="20"/>
        </w:rPr>
        <w:t xml:space="preserve"> от 24 февраля 2009 года № 160)</w:t>
      </w:r>
      <w:r w:rsidRPr="000534BF">
        <w:t>.</w:t>
      </w:r>
    </w:p>
    <w:p w:rsidR="00A630A3" w:rsidRPr="009865C3" w:rsidRDefault="00A630A3" w:rsidP="00A630A3">
      <w:pPr>
        <w:ind w:firstLine="851"/>
        <w:rPr>
          <w:szCs w:val="28"/>
        </w:rPr>
      </w:pPr>
      <w:r>
        <w:t xml:space="preserve">- охранная зона </w:t>
      </w:r>
      <w:r>
        <w:rPr>
          <w:szCs w:val="28"/>
        </w:rPr>
        <w:t xml:space="preserve">подземного газопровода среднего давления – </w:t>
      </w:r>
      <w:r>
        <w:t>3 метра от газопровода со стороны провода и 2 метра - с противоположной стороны</w:t>
      </w:r>
      <w:r>
        <w:rPr>
          <w:szCs w:val="28"/>
        </w:rPr>
        <w:t xml:space="preserve"> (согласно постановлению Правительства РФ от 20 ноября 2000 г. № 878).</w:t>
      </w:r>
    </w:p>
    <w:p w:rsidR="005A6079" w:rsidRDefault="005A6079">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A630A3" w:rsidRDefault="00A630A3">
      <w:pPr>
        <w:ind w:firstLine="0"/>
        <w:jc w:val="left"/>
        <w:rPr>
          <w:szCs w:val="28"/>
        </w:rPr>
      </w:pPr>
    </w:p>
    <w:p w:rsidR="004E1DF5" w:rsidRPr="0054521C" w:rsidRDefault="004E1DF5" w:rsidP="00921A32">
      <w:pPr>
        <w:ind w:left="2832" w:firstLine="708"/>
        <w:rPr>
          <w:szCs w:val="28"/>
        </w:rPr>
      </w:pPr>
      <w:r w:rsidRPr="0042234B">
        <w:rPr>
          <w:szCs w:val="28"/>
        </w:rPr>
        <w:lastRenderedPageBreak/>
        <w:t>СОДЕРЖАНИЕ</w:t>
      </w:r>
    </w:p>
    <w:p w:rsidR="004E1DF5" w:rsidRPr="0054521C" w:rsidRDefault="004E1DF5" w:rsidP="004E1DF5">
      <w:pPr>
        <w:jc w:val="center"/>
        <w:rPr>
          <w:szCs w:val="28"/>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687560"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687560"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687560"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687560"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9E23CD">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34536">
              <w:rPr>
                <w:noProof/>
                <w:szCs w:val="28"/>
                <w:u w:val="single"/>
                <w:lang w:eastAsia="ru-RU"/>
              </w:rPr>
              <w:t>, к лоту № 2</w:t>
            </w:r>
            <w:r w:rsidR="00D11ADF">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285209">
      <w:pPr>
        <w:spacing w:line="216" w:lineRule="auto"/>
        <w:ind w:firstLine="0"/>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9210FD">
        <w:rPr>
          <w:szCs w:val="28"/>
        </w:rPr>
        <w:t>__</w:t>
      </w:r>
      <w:r w:rsidR="00285209">
        <w:rPr>
          <w:szCs w:val="28"/>
        </w:rPr>
        <w:t>.</w:t>
      </w:r>
      <w:r w:rsidR="009210FD">
        <w:rPr>
          <w:szCs w:val="28"/>
        </w:rPr>
        <w:t>__</w:t>
      </w:r>
      <w:r w:rsidR="00285209">
        <w:rPr>
          <w:szCs w:val="28"/>
        </w:rPr>
        <w:t xml:space="preserve">.2020 г.  №  </w:t>
      </w:r>
      <w:r w:rsidR="009210FD">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CF0978">
        <w:rPr>
          <w:color w:val="000000"/>
          <w:szCs w:val="28"/>
        </w:rPr>
        <w:t>ов</w:t>
      </w:r>
      <w:r w:rsidR="002B44C6">
        <w:rPr>
          <w:color w:val="000000"/>
          <w:szCs w:val="28"/>
        </w:rPr>
        <w:t xml:space="preserve"> аренды </w:t>
      </w:r>
      <w:r w:rsidR="009C19A7" w:rsidRPr="0042234B">
        <w:rPr>
          <w:szCs w:val="28"/>
        </w:rPr>
        <w:t>земельн</w:t>
      </w:r>
      <w:r w:rsidR="00CF0978">
        <w:rPr>
          <w:szCs w:val="28"/>
        </w:rPr>
        <w:t>ых</w:t>
      </w:r>
      <w:r w:rsidR="007813C0">
        <w:rPr>
          <w:szCs w:val="28"/>
        </w:rPr>
        <w:t xml:space="preserve"> участ</w:t>
      </w:r>
      <w:r w:rsidR="003737A0">
        <w:rPr>
          <w:szCs w:val="28"/>
        </w:rPr>
        <w:t>ков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CF0978">
        <w:rPr>
          <w:szCs w:val="28"/>
        </w:rPr>
        <w:t>ов</w:t>
      </w:r>
      <w:r w:rsidR="0044382F" w:rsidRPr="0042234B">
        <w:rPr>
          <w:szCs w:val="28"/>
        </w:rPr>
        <w:t xml:space="preserve"> </w:t>
      </w:r>
      <w:r w:rsidR="002B44C6">
        <w:rPr>
          <w:szCs w:val="28"/>
        </w:rPr>
        <w:t>аренды</w:t>
      </w:r>
      <w:r>
        <w:rPr>
          <w:szCs w:val="28"/>
        </w:rPr>
        <w:t xml:space="preserve"> земельн</w:t>
      </w:r>
      <w:r w:rsidR="00CF0978">
        <w:rPr>
          <w:szCs w:val="28"/>
        </w:rPr>
        <w:t>ых</w:t>
      </w:r>
      <w:r w:rsidR="007F3F2D" w:rsidRPr="0042234B">
        <w:rPr>
          <w:szCs w:val="28"/>
        </w:rPr>
        <w:t xml:space="preserve"> </w:t>
      </w:r>
      <w:r w:rsidR="0044382F" w:rsidRPr="0042234B">
        <w:rPr>
          <w:szCs w:val="28"/>
        </w:rPr>
        <w:t>участк</w:t>
      </w:r>
      <w:r w:rsidR="00CF0978">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w:t>
      </w:r>
      <w:r w:rsidRPr="0042234B">
        <w:lastRenderedPageBreak/>
        <w:t xml:space="preserve">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9210FD">
        <w:t>28</w:t>
      </w:r>
      <w:r w:rsidR="009B1025">
        <w:t>»</w:t>
      </w:r>
      <w:r w:rsidR="00FE7E4B">
        <w:t xml:space="preserve"> </w:t>
      </w:r>
      <w:r w:rsidR="009210FD">
        <w:t>дека</w:t>
      </w:r>
      <w:r w:rsidR="00095F38">
        <w:t>бря</w:t>
      </w:r>
      <w:r w:rsidR="00290DB2" w:rsidRPr="00290DB2">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lastRenderedPageBreak/>
        <w:t>3</w:t>
      </w:r>
      <w:r w:rsidR="007C4437" w:rsidRPr="0042234B">
        <w:t xml:space="preserve">.2. </w:t>
      </w:r>
      <w:proofErr w:type="gramStart"/>
      <w:r w:rsidR="007C4437" w:rsidRPr="0042234B">
        <w:t xml:space="preserve">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AA2941">
        <w:rPr>
          <w:iCs/>
        </w:rPr>
        <w:t>, задаток за лот № 2</w:t>
      </w:r>
      <w:r w:rsidR="009210FD">
        <w:rPr>
          <w:iCs/>
        </w:rPr>
        <w:t>, задаток за лот № 3</w:t>
      </w:r>
      <w:r w:rsidR="00881A1E">
        <w:rPr>
          <w:iCs/>
        </w:rPr>
        <w:t>.</w:t>
      </w:r>
      <w:proofErr w:type="gramEnd"/>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835ACB" w:rsidRPr="0042234B" w:rsidRDefault="00835ACB"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687560"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w:t>
            </w:r>
            <w:r w:rsidRPr="00F42B66">
              <w:rPr>
                <w:szCs w:val="28"/>
              </w:rPr>
              <w:lastRenderedPageBreak/>
              <w:t>района».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lastRenderedPageBreak/>
              <w:t>9</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Дата и время начала приема заявок:</w:t>
            </w:r>
          </w:p>
        </w:tc>
        <w:tc>
          <w:tcPr>
            <w:tcW w:w="5674" w:type="dxa"/>
            <w:vAlign w:val="center"/>
          </w:tcPr>
          <w:p w:rsidR="009E23CD" w:rsidRPr="009E23CD" w:rsidRDefault="009E23CD" w:rsidP="009E23CD">
            <w:pPr>
              <w:spacing w:line="216" w:lineRule="auto"/>
              <w:ind w:firstLine="0"/>
              <w:rPr>
                <w:color w:val="000000"/>
                <w:szCs w:val="28"/>
              </w:rPr>
            </w:pPr>
            <w:r w:rsidRPr="009E23CD">
              <w:rPr>
                <w:szCs w:val="28"/>
              </w:rPr>
              <w:t xml:space="preserve">26.11.2020 года по рабочим дням с 08.00 до 13.00 и с 14.00 до 17.00 по местному времени, начиная с момента опубликования,  по адресу: Саратовская область, </w:t>
            </w:r>
            <w:proofErr w:type="gramStart"/>
            <w:r w:rsidRPr="009E23CD">
              <w:rPr>
                <w:szCs w:val="28"/>
              </w:rPr>
              <w:t>г</w:t>
            </w:r>
            <w:proofErr w:type="gramEnd"/>
            <w:r w:rsidRPr="009E23CD">
              <w:rPr>
                <w:szCs w:val="28"/>
              </w:rPr>
              <w:t>. Маркс, пр. Ленина, д. 20, кабинет № 45.</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10</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Дата и время окончания приема заявок:</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28 декабря 2020 г. 17 ч. 00 м.</w:t>
            </w:r>
            <w:r w:rsidRPr="009E23CD">
              <w:rPr>
                <w:szCs w:val="28"/>
              </w:rPr>
              <w:t xml:space="preserve"> по местному времени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11</w:t>
            </w:r>
          </w:p>
        </w:tc>
        <w:tc>
          <w:tcPr>
            <w:tcW w:w="3115" w:type="dxa"/>
            <w:vAlign w:val="center"/>
          </w:tcPr>
          <w:p w:rsidR="009E23CD" w:rsidRPr="009E23CD" w:rsidRDefault="009E23CD" w:rsidP="009E23CD">
            <w:pPr>
              <w:spacing w:line="216" w:lineRule="auto"/>
              <w:ind w:firstLine="0"/>
              <w:rPr>
                <w:szCs w:val="28"/>
              </w:rPr>
            </w:pPr>
            <w:r w:rsidRPr="009E23CD">
              <w:rPr>
                <w:szCs w:val="28"/>
              </w:rPr>
              <w:t>Требования к  содержанию и форме заявок:</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В соответствии с разделом 4 настоящей аукционной документации.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12</w:t>
            </w:r>
          </w:p>
        </w:tc>
        <w:tc>
          <w:tcPr>
            <w:tcW w:w="3115" w:type="dxa"/>
            <w:vAlign w:val="center"/>
          </w:tcPr>
          <w:p w:rsidR="009E23CD" w:rsidRPr="009E23CD" w:rsidRDefault="009E23CD" w:rsidP="009E23CD">
            <w:pPr>
              <w:spacing w:line="216" w:lineRule="auto"/>
              <w:ind w:firstLine="0"/>
              <w:rPr>
                <w:szCs w:val="28"/>
              </w:rPr>
            </w:pPr>
            <w:r w:rsidRPr="009E23CD">
              <w:rPr>
                <w:szCs w:val="28"/>
              </w:rPr>
              <w:t>Порядок и срок отзыва заявок:</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В соответствии с разделом 5 настоящей аукционной документации.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13</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Дата, время и место определения участников торгов:</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29 декабря 2020 г. 10 ч. 00 м.</w:t>
            </w:r>
            <w:r w:rsidRPr="009E23CD">
              <w:rPr>
                <w:szCs w:val="28"/>
              </w:rPr>
              <w:t xml:space="preserve"> по местному времени, по адресу: Саратовская область, </w:t>
            </w:r>
            <w:proofErr w:type="gramStart"/>
            <w:r w:rsidRPr="009E23CD">
              <w:rPr>
                <w:szCs w:val="28"/>
              </w:rPr>
              <w:t>г</w:t>
            </w:r>
            <w:proofErr w:type="gramEnd"/>
            <w:r w:rsidRPr="009E23CD">
              <w:rPr>
                <w:szCs w:val="28"/>
              </w:rPr>
              <w:t>. Маркс, пр. Ленина, д. 20, кабинет № 45.</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14</w:t>
            </w:r>
          </w:p>
        </w:tc>
        <w:tc>
          <w:tcPr>
            <w:tcW w:w="3115" w:type="dxa"/>
            <w:vAlign w:val="center"/>
          </w:tcPr>
          <w:p w:rsidR="009E23CD" w:rsidRPr="009E23CD" w:rsidRDefault="009E23CD" w:rsidP="009E23CD">
            <w:pPr>
              <w:spacing w:line="216" w:lineRule="auto"/>
              <w:ind w:firstLine="0"/>
              <w:rPr>
                <w:szCs w:val="28"/>
              </w:rPr>
            </w:pPr>
            <w:r w:rsidRPr="009E23CD">
              <w:rPr>
                <w:szCs w:val="28"/>
              </w:rPr>
              <w:t>Порядок внесения изменений в заявки:</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В соответствии с аукционной документацией</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15</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Дата, время и место проведения аукциона:</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30 декабря 2020 г. 10 ч. 00 м.</w:t>
            </w:r>
            <w:r w:rsidRPr="009E23CD">
              <w:rPr>
                <w:szCs w:val="28"/>
              </w:rPr>
              <w:t xml:space="preserve"> по местному времени, по адресу: Саратовская область, </w:t>
            </w:r>
            <w:proofErr w:type="gramStart"/>
            <w:r w:rsidRPr="009E23CD">
              <w:rPr>
                <w:szCs w:val="28"/>
              </w:rPr>
              <w:t>г</w:t>
            </w:r>
            <w:proofErr w:type="gramEnd"/>
            <w:r w:rsidRPr="009E23CD">
              <w:rPr>
                <w:szCs w:val="28"/>
              </w:rPr>
              <w:t>. Маркс, пр. Ленина, д. 18, кабинет № 1</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16</w:t>
            </w:r>
          </w:p>
        </w:tc>
        <w:tc>
          <w:tcPr>
            <w:tcW w:w="3115" w:type="dxa"/>
            <w:vAlign w:val="center"/>
          </w:tcPr>
          <w:p w:rsidR="009E23CD" w:rsidRPr="009E23CD" w:rsidRDefault="009E23CD" w:rsidP="009E23CD">
            <w:pPr>
              <w:spacing w:line="216" w:lineRule="auto"/>
              <w:ind w:firstLine="0"/>
              <w:rPr>
                <w:szCs w:val="28"/>
              </w:rPr>
            </w:pPr>
            <w:r w:rsidRPr="009E23CD">
              <w:rPr>
                <w:szCs w:val="28"/>
              </w:rPr>
              <w:t>Порядок определения победителя торгов:</w:t>
            </w:r>
          </w:p>
        </w:tc>
        <w:tc>
          <w:tcPr>
            <w:tcW w:w="5674" w:type="dxa"/>
            <w:vAlign w:val="center"/>
          </w:tcPr>
          <w:p w:rsidR="009E23CD" w:rsidRPr="009E23CD" w:rsidRDefault="009E23CD" w:rsidP="009E23CD">
            <w:pPr>
              <w:spacing w:line="216" w:lineRule="auto"/>
              <w:ind w:firstLine="0"/>
              <w:rPr>
                <w:szCs w:val="28"/>
              </w:rPr>
            </w:pPr>
            <w:r w:rsidRPr="009E23CD">
              <w:rPr>
                <w:color w:val="000000"/>
                <w:szCs w:val="28"/>
              </w:rPr>
              <w:t>В соответствии с разделом 7 настоящей аукционной документации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17</w:t>
            </w:r>
          </w:p>
        </w:tc>
        <w:tc>
          <w:tcPr>
            <w:tcW w:w="3115" w:type="dxa"/>
            <w:vAlign w:val="center"/>
          </w:tcPr>
          <w:p w:rsidR="009E23CD" w:rsidRPr="009E23CD" w:rsidRDefault="009E23CD" w:rsidP="009E23CD">
            <w:pPr>
              <w:spacing w:line="216" w:lineRule="auto"/>
              <w:ind w:firstLine="0"/>
              <w:rPr>
                <w:szCs w:val="28"/>
              </w:rPr>
            </w:pPr>
            <w:r w:rsidRPr="009E23CD">
              <w:rPr>
                <w:szCs w:val="28"/>
              </w:rPr>
              <w:t>Тип торгов:</w:t>
            </w:r>
          </w:p>
        </w:tc>
        <w:tc>
          <w:tcPr>
            <w:tcW w:w="5674" w:type="dxa"/>
            <w:vAlign w:val="center"/>
          </w:tcPr>
          <w:p w:rsidR="009E23CD" w:rsidRPr="009E23CD" w:rsidRDefault="009E23CD" w:rsidP="009E23CD">
            <w:pPr>
              <w:spacing w:line="216" w:lineRule="auto"/>
              <w:ind w:right="-108" w:firstLine="0"/>
              <w:rPr>
                <w:szCs w:val="28"/>
              </w:rPr>
            </w:pPr>
            <w:r w:rsidRPr="009E23CD">
              <w:rPr>
                <w:szCs w:val="28"/>
              </w:rPr>
              <w:t>Открытый аукцион</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18</w:t>
            </w:r>
          </w:p>
        </w:tc>
        <w:tc>
          <w:tcPr>
            <w:tcW w:w="3115" w:type="dxa"/>
            <w:vAlign w:val="center"/>
          </w:tcPr>
          <w:p w:rsidR="009E23CD" w:rsidRPr="009E23CD" w:rsidRDefault="009E23CD" w:rsidP="009E23CD">
            <w:pPr>
              <w:spacing w:line="216" w:lineRule="auto"/>
              <w:ind w:firstLine="0"/>
              <w:rPr>
                <w:szCs w:val="28"/>
              </w:rPr>
            </w:pPr>
            <w:r w:rsidRPr="009E23CD">
              <w:rPr>
                <w:szCs w:val="28"/>
              </w:rPr>
              <w:t>Предмет торга:</w:t>
            </w:r>
          </w:p>
        </w:tc>
        <w:tc>
          <w:tcPr>
            <w:tcW w:w="5674" w:type="dxa"/>
            <w:vAlign w:val="center"/>
          </w:tcPr>
          <w:p w:rsidR="009E23CD" w:rsidRPr="009E23CD" w:rsidRDefault="009E23CD" w:rsidP="009E23CD">
            <w:pPr>
              <w:spacing w:line="216" w:lineRule="auto"/>
              <w:ind w:firstLine="0"/>
              <w:rPr>
                <w:szCs w:val="28"/>
              </w:rPr>
            </w:pPr>
            <w:r w:rsidRPr="009E23CD">
              <w:rPr>
                <w:color w:val="000000"/>
                <w:szCs w:val="28"/>
              </w:rPr>
              <w:t xml:space="preserve">ЛОТ-1: </w:t>
            </w:r>
            <w:r w:rsidRPr="009E23CD">
              <w:rPr>
                <w:szCs w:val="28"/>
              </w:rPr>
              <w:t>земельный участок</w:t>
            </w:r>
          </w:p>
          <w:p w:rsidR="009E23CD" w:rsidRPr="009E23CD" w:rsidRDefault="009E23CD" w:rsidP="009E23CD">
            <w:pPr>
              <w:spacing w:line="216" w:lineRule="auto"/>
              <w:ind w:firstLine="0"/>
              <w:rPr>
                <w:szCs w:val="28"/>
              </w:rPr>
            </w:pPr>
            <w:r w:rsidRPr="009E23CD">
              <w:rPr>
                <w:szCs w:val="28"/>
              </w:rPr>
              <w:t>ЛОТ-2: земельный участок</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19</w:t>
            </w:r>
          </w:p>
        </w:tc>
        <w:tc>
          <w:tcPr>
            <w:tcW w:w="3115" w:type="dxa"/>
            <w:vAlign w:val="center"/>
          </w:tcPr>
          <w:p w:rsidR="009E23CD" w:rsidRPr="009E23CD" w:rsidRDefault="009E23CD" w:rsidP="009E23CD">
            <w:pPr>
              <w:spacing w:line="216" w:lineRule="auto"/>
              <w:ind w:firstLine="0"/>
              <w:rPr>
                <w:szCs w:val="28"/>
              </w:rPr>
            </w:pPr>
            <w:r w:rsidRPr="009E23CD">
              <w:rPr>
                <w:szCs w:val="28"/>
              </w:rPr>
              <w:t>Вид права:</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ЛОТ-1: аренда</w:t>
            </w:r>
          </w:p>
          <w:p w:rsidR="009E23CD" w:rsidRPr="009E23CD" w:rsidRDefault="009E23CD" w:rsidP="009E23CD">
            <w:pPr>
              <w:spacing w:line="216" w:lineRule="auto"/>
              <w:ind w:firstLine="0"/>
              <w:rPr>
                <w:color w:val="000000"/>
                <w:szCs w:val="28"/>
              </w:rPr>
            </w:pPr>
            <w:r w:rsidRPr="009E23CD">
              <w:rPr>
                <w:color w:val="000000"/>
                <w:szCs w:val="28"/>
              </w:rPr>
              <w:t>ЛОТ-2: аренда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20</w:t>
            </w:r>
          </w:p>
        </w:tc>
        <w:tc>
          <w:tcPr>
            <w:tcW w:w="3115" w:type="dxa"/>
            <w:vAlign w:val="center"/>
          </w:tcPr>
          <w:p w:rsidR="009E23CD" w:rsidRPr="009E23CD" w:rsidRDefault="009E23CD" w:rsidP="009E23CD">
            <w:pPr>
              <w:spacing w:line="216" w:lineRule="auto"/>
              <w:ind w:firstLine="0"/>
              <w:rPr>
                <w:szCs w:val="28"/>
              </w:rPr>
            </w:pPr>
            <w:r w:rsidRPr="009E23CD">
              <w:rPr>
                <w:szCs w:val="28"/>
              </w:rPr>
              <w:t>Кадастровый номер:</w:t>
            </w:r>
          </w:p>
        </w:tc>
        <w:tc>
          <w:tcPr>
            <w:tcW w:w="5674" w:type="dxa"/>
            <w:vAlign w:val="center"/>
          </w:tcPr>
          <w:p w:rsidR="009E23CD" w:rsidRPr="009E23CD" w:rsidRDefault="009E23CD" w:rsidP="009E23CD">
            <w:pPr>
              <w:spacing w:line="216" w:lineRule="auto"/>
              <w:ind w:firstLine="0"/>
              <w:rPr>
                <w:szCs w:val="28"/>
              </w:rPr>
            </w:pPr>
            <w:r w:rsidRPr="009E23CD">
              <w:rPr>
                <w:color w:val="000000"/>
                <w:szCs w:val="28"/>
              </w:rPr>
              <w:t xml:space="preserve">ЛОТ-1: </w:t>
            </w:r>
            <w:r w:rsidRPr="009E23CD">
              <w:rPr>
                <w:szCs w:val="28"/>
              </w:rPr>
              <w:t>64:</w:t>
            </w:r>
            <w:r w:rsidRPr="009E23CD">
              <w:rPr>
                <w:bCs/>
                <w:szCs w:val="28"/>
              </w:rPr>
              <w:t>44:020101:1819</w:t>
            </w:r>
          </w:p>
          <w:p w:rsidR="009E23CD" w:rsidRPr="009E23CD" w:rsidRDefault="009E23CD" w:rsidP="009E23CD">
            <w:pPr>
              <w:spacing w:line="216" w:lineRule="auto"/>
              <w:ind w:firstLine="0"/>
              <w:rPr>
                <w:color w:val="000000"/>
                <w:szCs w:val="28"/>
              </w:rPr>
            </w:pPr>
            <w:r w:rsidRPr="009E23CD">
              <w:rPr>
                <w:szCs w:val="28"/>
              </w:rPr>
              <w:t>ЛОТ-2: 64:</w:t>
            </w:r>
            <w:r w:rsidRPr="009E23CD">
              <w:rPr>
                <w:bCs/>
                <w:szCs w:val="28"/>
              </w:rPr>
              <w:t>20:012401:335</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21</w:t>
            </w:r>
          </w:p>
        </w:tc>
        <w:tc>
          <w:tcPr>
            <w:tcW w:w="3115" w:type="dxa"/>
            <w:vAlign w:val="center"/>
          </w:tcPr>
          <w:p w:rsidR="009E23CD" w:rsidRPr="009E23CD" w:rsidRDefault="009E23CD" w:rsidP="009E23CD">
            <w:pPr>
              <w:spacing w:line="216" w:lineRule="auto"/>
              <w:ind w:firstLine="0"/>
              <w:rPr>
                <w:szCs w:val="28"/>
              </w:rPr>
            </w:pPr>
            <w:r w:rsidRPr="009E23CD">
              <w:rPr>
                <w:szCs w:val="28"/>
              </w:rPr>
              <w:t>Вид разрешенного использования:</w:t>
            </w:r>
          </w:p>
        </w:tc>
        <w:tc>
          <w:tcPr>
            <w:tcW w:w="5674" w:type="dxa"/>
            <w:vAlign w:val="center"/>
          </w:tcPr>
          <w:p w:rsidR="009E23CD" w:rsidRPr="009E23CD" w:rsidRDefault="009E23CD" w:rsidP="009E23CD">
            <w:pPr>
              <w:spacing w:line="216" w:lineRule="auto"/>
              <w:ind w:firstLine="0"/>
              <w:rPr>
                <w:szCs w:val="28"/>
              </w:rPr>
            </w:pPr>
            <w:r w:rsidRPr="009E23CD">
              <w:rPr>
                <w:szCs w:val="28"/>
              </w:rPr>
              <w:t>ЛОТ-1: для индивидуального жилищного строительства</w:t>
            </w:r>
          </w:p>
          <w:p w:rsidR="009E23CD" w:rsidRPr="009E23CD" w:rsidRDefault="009E23CD" w:rsidP="009E23CD">
            <w:pPr>
              <w:spacing w:line="216" w:lineRule="auto"/>
              <w:ind w:firstLine="0"/>
              <w:rPr>
                <w:szCs w:val="28"/>
              </w:rPr>
            </w:pPr>
            <w:r w:rsidRPr="009E23CD">
              <w:rPr>
                <w:szCs w:val="28"/>
              </w:rPr>
              <w:t>ЛОТ-2:  для ведения личного подсобного хозяйства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22</w:t>
            </w:r>
          </w:p>
        </w:tc>
        <w:tc>
          <w:tcPr>
            <w:tcW w:w="3115" w:type="dxa"/>
            <w:vAlign w:val="center"/>
          </w:tcPr>
          <w:p w:rsidR="009E23CD" w:rsidRPr="009E23CD" w:rsidRDefault="009E23CD" w:rsidP="009E23CD">
            <w:pPr>
              <w:spacing w:line="216" w:lineRule="auto"/>
              <w:ind w:firstLine="0"/>
              <w:rPr>
                <w:szCs w:val="28"/>
              </w:rPr>
            </w:pPr>
            <w:r w:rsidRPr="009E23CD">
              <w:rPr>
                <w:szCs w:val="28"/>
              </w:rPr>
              <w:t>Срок аренды:</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ЛОТ-1: 20 (двадцать) лет</w:t>
            </w:r>
          </w:p>
          <w:p w:rsidR="009E23CD" w:rsidRPr="009E23CD" w:rsidRDefault="009E23CD" w:rsidP="009E23CD">
            <w:pPr>
              <w:spacing w:line="216" w:lineRule="auto"/>
              <w:ind w:firstLine="0"/>
              <w:rPr>
                <w:color w:val="000000"/>
                <w:szCs w:val="28"/>
              </w:rPr>
            </w:pPr>
            <w:r w:rsidRPr="009E23CD">
              <w:rPr>
                <w:color w:val="000000"/>
                <w:szCs w:val="28"/>
              </w:rPr>
              <w:t>ЛОТ-2: 20 (двадцать) лет</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23</w:t>
            </w:r>
          </w:p>
        </w:tc>
        <w:tc>
          <w:tcPr>
            <w:tcW w:w="3115" w:type="dxa"/>
            <w:vAlign w:val="center"/>
          </w:tcPr>
          <w:p w:rsidR="009E23CD" w:rsidRPr="009E23CD" w:rsidRDefault="009E23CD" w:rsidP="009E23CD">
            <w:pPr>
              <w:spacing w:line="216" w:lineRule="auto"/>
              <w:ind w:firstLine="0"/>
              <w:rPr>
                <w:szCs w:val="28"/>
              </w:rPr>
            </w:pPr>
            <w:r w:rsidRPr="009E23CD">
              <w:rPr>
                <w:szCs w:val="28"/>
              </w:rPr>
              <w:t>Местоположение:</w:t>
            </w:r>
          </w:p>
        </w:tc>
        <w:tc>
          <w:tcPr>
            <w:tcW w:w="5674" w:type="dxa"/>
            <w:vAlign w:val="center"/>
          </w:tcPr>
          <w:p w:rsidR="009E23CD" w:rsidRPr="009E23CD" w:rsidRDefault="009E23CD" w:rsidP="009E23CD">
            <w:pPr>
              <w:ind w:firstLine="0"/>
              <w:rPr>
                <w:szCs w:val="28"/>
                <w:lang w:eastAsia="ru-RU"/>
              </w:rPr>
            </w:pPr>
            <w:r w:rsidRPr="009E23CD">
              <w:rPr>
                <w:szCs w:val="28"/>
              </w:rPr>
              <w:t>ЛОТ-1: С</w:t>
            </w:r>
            <w:r w:rsidRPr="009E23CD">
              <w:rPr>
                <w:bCs/>
                <w:szCs w:val="28"/>
              </w:rPr>
              <w:t xml:space="preserve">аратовская область, </w:t>
            </w:r>
            <w:proofErr w:type="gramStart"/>
            <w:r w:rsidRPr="009E23CD">
              <w:rPr>
                <w:bCs/>
                <w:szCs w:val="28"/>
              </w:rPr>
              <w:t>г</w:t>
            </w:r>
            <w:proofErr w:type="gramEnd"/>
            <w:r w:rsidRPr="009E23CD">
              <w:rPr>
                <w:bCs/>
                <w:szCs w:val="28"/>
              </w:rPr>
              <w:t xml:space="preserve"> Маркс, примерно в 65 м в направлении на запад от жилого дома расположенного по адресу: г. Маркс, ул. 1-я Волжская, д. 2</w:t>
            </w:r>
          </w:p>
          <w:p w:rsidR="009E23CD" w:rsidRPr="009E23CD" w:rsidRDefault="009E23CD" w:rsidP="009E23CD">
            <w:pPr>
              <w:ind w:firstLine="0"/>
              <w:rPr>
                <w:szCs w:val="28"/>
              </w:rPr>
            </w:pPr>
            <w:r w:rsidRPr="009E23CD">
              <w:rPr>
                <w:szCs w:val="28"/>
                <w:lang w:eastAsia="ru-RU"/>
              </w:rPr>
              <w:t xml:space="preserve">ЛОТ-2: </w:t>
            </w:r>
            <w:r w:rsidRPr="009E23CD">
              <w:rPr>
                <w:bCs/>
                <w:szCs w:val="28"/>
              </w:rPr>
              <w:t xml:space="preserve">Саратовская область, р-н Марксовский, с Приволжское, </w:t>
            </w:r>
            <w:proofErr w:type="spellStart"/>
            <w:proofErr w:type="gramStart"/>
            <w:r w:rsidRPr="009E23CD">
              <w:rPr>
                <w:bCs/>
                <w:szCs w:val="28"/>
              </w:rPr>
              <w:t>ул</w:t>
            </w:r>
            <w:proofErr w:type="spellEnd"/>
            <w:proofErr w:type="gramEnd"/>
            <w:r w:rsidRPr="009E23CD">
              <w:rPr>
                <w:bCs/>
                <w:szCs w:val="28"/>
              </w:rPr>
              <w:t xml:space="preserve"> К. Маркса в 400 м юго-западнее </w:t>
            </w:r>
            <w:proofErr w:type="spellStart"/>
            <w:r w:rsidRPr="009E23CD">
              <w:rPr>
                <w:bCs/>
                <w:szCs w:val="28"/>
              </w:rPr>
              <w:t>д</w:t>
            </w:r>
            <w:proofErr w:type="spellEnd"/>
            <w:r w:rsidRPr="009E23CD">
              <w:rPr>
                <w:bCs/>
                <w:szCs w:val="28"/>
              </w:rPr>
              <w:t xml:space="preserve"> 6а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24</w:t>
            </w:r>
          </w:p>
        </w:tc>
        <w:tc>
          <w:tcPr>
            <w:tcW w:w="3115" w:type="dxa"/>
            <w:vAlign w:val="center"/>
          </w:tcPr>
          <w:p w:rsidR="009E23CD" w:rsidRPr="009E23CD" w:rsidRDefault="009E23CD" w:rsidP="009E23CD">
            <w:pPr>
              <w:spacing w:line="216" w:lineRule="auto"/>
              <w:ind w:firstLine="0"/>
              <w:rPr>
                <w:szCs w:val="28"/>
              </w:rPr>
            </w:pPr>
            <w:r w:rsidRPr="009E23CD">
              <w:rPr>
                <w:szCs w:val="28"/>
              </w:rPr>
              <w:t>Площадь:</w:t>
            </w:r>
          </w:p>
        </w:tc>
        <w:tc>
          <w:tcPr>
            <w:tcW w:w="5674" w:type="dxa"/>
            <w:vAlign w:val="center"/>
          </w:tcPr>
          <w:p w:rsidR="009E23CD" w:rsidRPr="009E23CD" w:rsidRDefault="009E23CD" w:rsidP="009E23CD">
            <w:pPr>
              <w:spacing w:line="216" w:lineRule="auto"/>
              <w:ind w:firstLine="0"/>
              <w:rPr>
                <w:szCs w:val="28"/>
              </w:rPr>
            </w:pPr>
            <w:r w:rsidRPr="009E23CD">
              <w:rPr>
                <w:szCs w:val="28"/>
              </w:rPr>
              <w:t>ЛОТ-1: 773 кв. м</w:t>
            </w:r>
          </w:p>
          <w:p w:rsidR="009E23CD" w:rsidRPr="009E23CD" w:rsidRDefault="009E23CD" w:rsidP="009E23CD">
            <w:pPr>
              <w:spacing w:line="216" w:lineRule="auto"/>
              <w:ind w:firstLine="0"/>
              <w:rPr>
                <w:color w:val="000000"/>
                <w:szCs w:val="28"/>
              </w:rPr>
            </w:pPr>
            <w:r w:rsidRPr="009E23CD">
              <w:rPr>
                <w:szCs w:val="28"/>
              </w:rPr>
              <w:t>ЛОТ-2: 2500 кв. м</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25</w:t>
            </w:r>
          </w:p>
        </w:tc>
        <w:tc>
          <w:tcPr>
            <w:tcW w:w="3115" w:type="dxa"/>
            <w:vAlign w:val="center"/>
          </w:tcPr>
          <w:p w:rsidR="009E23CD" w:rsidRPr="009E23CD" w:rsidRDefault="009E23CD" w:rsidP="009E23CD">
            <w:pPr>
              <w:spacing w:line="216" w:lineRule="auto"/>
              <w:ind w:firstLine="0"/>
              <w:rPr>
                <w:szCs w:val="28"/>
              </w:rPr>
            </w:pPr>
            <w:r w:rsidRPr="009E23CD">
              <w:rPr>
                <w:szCs w:val="28"/>
              </w:rPr>
              <w:t>Категория земель:</w:t>
            </w:r>
          </w:p>
        </w:tc>
        <w:tc>
          <w:tcPr>
            <w:tcW w:w="5674" w:type="dxa"/>
            <w:vAlign w:val="center"/>
          </w:tcPr>
          <w:p w:rsidR="009E23CD" w:rsidRPr="009E23CD" w:rsidRDefault="009E23CD" w:rsidP="009E23CD">
            <w:pPr>
              <w:spacing w:line="216" w:lineRule="auto"/>
              <w:ind w:firstLine="0"/>
              <w:rPr>
                <w:color w:val="000000"/>
                <w:szCs w:val="28"/>
              </w:rPr>
            </w:pPr>
            <w:r w:rsidRPr="009E23CD">
              <w:rPr>
                <w:color w:val="000000"/>
                <w:szCs w:val="28"/>
              </w:rPr>
              <w:t>ЛОТ-1: земли населенных пунктов</w:t>
            </w:r>
          </w:p>
          <w:p w:rsidR="009E23CD" w:rsidRPr="009E23CD" w:rsidRDefault="009E23CD" w:rsidP="009E23CD">
            <w:pPr>
              <w:spacing w:line="216" w:lineRule="auto"/>
              <w:ind w:firstLine="0"/>
              <w:rPr>
                <w:color w:val="000000"/>
                <w:szCs w:val="28"/>
              </w:rPr>
            </w:pPr>
            <w:r w:rsidRPr="009E23CD">
              <w:rPr>
                <w:color w:val="000000"/>
                <w:szCs w:val="28"/>
              </w:rPr>
              <w:t>ЛОТ-1: земли населенных пунктов</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26</w:t>
            </w:r>
          </w:p>
        </w:tc>
        <w:tc>
          <w:tcPr>
            <w:tcW w:w="3115" w:type="dxa"/>
            <w:vAlign w:val="center"/>
          </w:tcPr>
          <w:p w:rsidR="009E23CD" w:rsidRPr="009E23CD" w:rsidRDefault="009E23CD" w:rsidP="009E23CD">
            <w:pPr>
              <w:spacing w:line="216" w:lineRule="auto"/>
              <w:ind w:firstLine="0"/>
              <w:rPr>
                <w:szCs w:val="28"/>
              </w:rPr>
            </w:pPr>
            <w:r w:rsidRPr="009E23CD">
              <w:rPr>
                <w:szCs w:val="28"/>
              </w:rPr>
              <w:t>Описание земельного участка:</w:t>
            </w:r>
          </w:p>
        </w:tc>
        <w:tc>
          <w:tcPr>
            <w:tcW w:w="5674" w:type="dxa"/>
            <w:vAlign w:val="center"/>
          </w:tcPr>
          <w:p w:rsidR="009E23CD" w:rsidRPr="009E23CD" w:rsidRDefault="009E23CD" w:rsidP="009E23CD">
            <w:pPr>
              <w:spacing w:line="216" w:lineRule="auto"/>
              <w:ind w:firstLine="0"/>
              <w:rPr>
                <w:szCs w:val="28"/>
              </w:rPr>
            </w:pPr>
            <w:r w:rsidRPr="009E23CD">
              <w:rPr>
                <w:szCs w:val="28"/>
              </w:rPr>
              <w:t>Территория земельного участка свободна от застройки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27</w:t>
            </w:r>
          </w:p>
        </w:tc>
        <w:tc>
          <w:tcPr>
            <w:tcW w:w="3115" w:type="dxa"/>
            <w:vAlign w:val="center"/>
          </w:tcPr>
          <w:p w:rsidR="009E23CD" w:rsidRPr="009E23CD" w:rsidRDefault="009E23CD" w:rsidP="009E23CD">
            <w:pPr>
              <w:spacing w:line="216" w:lineRule="auto"/>
              <w:ind w:firstLine="0"/>
              <w:rPr>
                <w:szCs w:val="28"/>
              </w:rPr>
            </w:pPr>
            <w:r w:rsidRPr="009E23CD">
              <w:rPr>
                <w:szCs w:val="28"/>
              </w:rPr>
              <w:t>Валюта лота:</w:t>
            </w:r>
          </w:p>
        </w:tc>
        <w:tc>
          <w:tcPr>
            <w:tcW w:w="5674" w:type="dxa"/>
            <w:vAlign w:val="center"/>
          </w:tcPr>
          <w:p w:rsidR="009E23CD" w:rsidRPr="009E23CD" w:rsidRDefault="009E23CD" w:rsidP="009E23CD">
            <w:pPr>
              <w:spacing w:line="216" w:lineRule="auto"/>
              <w:ind w:firstLine="0"/>
              <w:rPr>
                <w:szCs w:val="28"/>
              </w:rPr>
            </w:pPr>
            <w:r w:rsidRPr="009E23CD">
              <w:rPr>
                <w:szCs w:val="28"/>
              </w:rPr>
              <w:t>Рубли</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lastRenderedPageBreak/>
              <w:t>28</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Начальный размер годовой арендной платы за земельный участок:</w:t>
            </w:r>
          </w:p>
        </w:tc>
        <w:tc>
          <w:tcPr>
            <w:tcW w:w="5674" w:type="dxa"/>
            <w:vAlign w:val="center"/>
          </w:tcPr>
          <w:p w:rsidR="009E23CD" w:rsidRPr="009E23CD" w:rsidRDefault="009E23CD" w:rsidP="00997352">
            <w:pPr>
              <w:spacing w:line="216" w:lineRule="auto"/>
              <w:ind w:firstLine="0"/>
              <w:rPr>
                <w:color w:val="000000"/>
                <w:szCs w:val="28"/>
              </w:rPr>
            </w:pPr>
            <w:r w:rsidRPr="009E23CD">
              <w:rPr>
                <w:color w:val="000000"/>
                <w:szCs w:val="28"/>
              </w:rPr>
              <w:t>ЛОТ-1: 11610 (одиннадцать тысяч шестьсот десять) рублей 92 копейки, что составляет 3,5 % от кадастровой стоимости земельного участка</w:t>
            </w:r>
          </w:p>
          <w:p w:rsidR="009E23CD" w:rsidRPr="009E23CD" w:rsidRDefault="009E23CD" w:rsidP="001210E3">
            <w:pPr>
              <w:spacing w:line="216" w:lineRule="auto"/>
              <w:ind w:firstLine="0"/>
              <w:rPr>
                <w:color w:val="000000"/>
                <w:szCs w:val="28"/>
              </w:rPr>
            </w:pPr>
            <w:r w:rsidRPr="009E23CD">
              <w:rPr>
                <w:color w:val="000000"/>
                <w:szCs w:val="28"/>
              </w:rPr>
              <w:t>ЛОТ-2: 16962 (</w:t>
            </w:r>
            <w:r w:rsidR="001210E3">
              <w:rPr>
                <w:color w:val="000000"/>
                <w:szCs w:val="28"/>
              </w:rPr>
              <w:t>шестнадцать</w:t>
            </w:r>
            <w:r w:rsidRPr="009E23CD">
              <w:rPr>
                <w:color w:val="000000"/>
                <w:szCs w:val="28"/>
              </w:rPr>
              <w:t xml:space="preserve"> тысяч </w:t>
            </w:r>
            <w:r w:rsidR="001210E3">
              <w:rPr>
                <w:color w:val="000000"/>
                <w:szCs w:val="28"/>
              </w:rPr>
              <w:t>девятьсот шестьдесят два) рубля</w:t>
            </w:r>
            <w:r w:rsidRPr="009E23CD">
              <w:rPr>
                <w:color w:val="000000"/>
                <w:szCs w:val="28"/>
              </w:rPr>
              <w:t xml:space="preserve"> 75 копеек, что составляет 3,5 % от кадастровой стоимости земельного участка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29</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Шаг аукциона:</w:t>
            </w:r>
          </w:p>
        </w:tc>
        <w:tc>
          <w:tcPr>
            <w:tcW w:w="5674" w:type="dxa"/>
            <w:vAlign w:val="center"/>
          </w:tcPr>
          <w:p w:rsidR="009E23CD" w:rsidRPr="009E23CD" w:rsidRDefault="009E23CD" w:rsidP="00997352">
            <w:pPr>
              <w:spacing w:line="216" w:lineRule="auto"/>
              <w:ind w:firstLine="0"/>
              <w:rPr>
                <w:color w:val="000000"/>
                <w:szCs w:val="28"/>
              </w:rPr>
            </w:pPr>
            <w:r w:rsidRPr="009E23CD">
              <w:rPr>
                <w:color w:val="000000"/>
                <w:szCs w:val="28"/>
              </w:rPr>
              <w:t>ЛОТ-1: 348 (одна тысяча шестьсот девяносто) рублей 33 копейки, что составляет 3% от начальной годовой арендной платы и не изменяется в течение всего аукциона</w:t>
            </w:r>
          </w:p>
          <w:p w:rsidR="009E23CD" w:rsidRPr="009E23CD" w:rsidRDefault="009E23CD" w:rsidP="00997352">
            <w:pPr>
              <w:spacing w:line="216" w:lineRule="auto"/>
              <w:ind w:firstLine="0"/>
              <w:rPr>
                <w:color w:val="000000"/>
                <w:szCs w:val="28"/>
              </w:rPr>
            </w:pPr>
            <w:r w:rsidRPr="009E23CD">
              <w:rPr>
                <w:color w:val="000000"/>
                <w:szCs w:val="28"/>
              </w:rPr>
              <w:t>ЛОТ-2: 508 (пятьсот восемь) рублей 88 копеек, что составляет 3% от начальной годовой арендной платы и не изменяется в течение всего аукциона</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30</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Размер задатка:</w:t>
            </w:r>
          </w:p>
        </w:tc>
        <w:tc>
          <w:tcPr>
            <w:tcW w:w="5674" w:type="dxa"/>
            <w:vAlign w:val="center"/>
          </w:tcPr>
          <w:p w:rsidR="009E23CD" w:rsidRPr="009E23CD" w:rsidRDefault="009E23CD" w:rsidP="00997352">
            <w:pPr>
              <w:spacing w:line="216" w:lineRule="auto"/>
              <w:ind w:firstLine="0"/>
              <w:rPr>
                <w:color w:val="000000"/>
                <w:szCs w:val="28"/>
              </w:rPr>
            </w:pPr>
            <w:r w:rsidRPr="009E23CD">
              <w:rPr>
                <w:color w:val="000000"/>
                <w:szCs w:val="28"/>
              </w:rPr>
              <w:t xml:space="preserve">ЛОТ-1: 11610 (одиннадцать тысяч шестьсот десять) рублей 92 копейки, </w:t>
            </w:r>
            <w:r w:rsidRPr="009E23CD">
              <w:rPr>
                <w:szCs w:val="28"/>
              </w:rPr>
              <w:t>что составляет 100% от начального размера годовой  арендной платы</w:t>
            </w:r>
          </w:p>
          <w:p w:rsidR="009E23CD" w:rsidRPr="009E23CD" w:rsidRDefault="009E23CD" w:rsidP="00997352">
            <w:pPr>
              <w:spacing w:line="216" w:lineRule="auto"/>
              <w:ind w:firstLine="0"/>
              <w:rPr>
                <w:szCs w:val="28"/>
              </w:rPr>
            </w:pPr>
            <w:r w:rsidRPr="009E23CD">
              <w:rPr>
                <w:color w:val="000000"/>
                <w:szCs w:val="28"/>
              </w:rPr>
              <w:t xml:space="preserve">ЛОТ-2: 16962 </w:t>
            </w:r>
            <w:r w:rsidR="001210E3" w:rsidRPr="009E23CD">
              <w:rPr>
                <w:color w:val="000000"/>
                <w:szCs w:val="28"/>
              </w:rPr>
              <w:t>(</w:t>
            </w:r>
            <w:r w:rsidR="001210E3">
              <w:rPr>
                <w:color w:val="000000"/>
                <w:szCs w:val="28"/>
              </w:rPr>
              <w:t>шестнадцать</w:t>
            </w:r>
            <w:r w:rsidR="001210E3" w:rsidRPr="009E23CD">
              <w:rPr>
                <w:color w:val="000000"/>
                <w:szCs w:val="28"/>
              </w:rPr>
              <w:t xml:space="preserve"> тысяч </w:t>
            </w:r>
            <w:r w:rsidR="001210E3">
              <w:rPr>
                <w:color w:val="000000"/>
                <w:szCs w:val="28"/>
              </w:rPr>
              <w:t>девятьсот шестьдесят два) рубля</w:t>
            </w:r>
            <w:r w:rsidR="001210E3" w:rsidRPr="009E23CD">
              <w:rPr>
                <w:color w:val="000000"/>
                <w:szCs w:val="28"/>
              </w:rPr>
              <w:t xml:space="preserve"> 75 копеек</w:t>
            </w:r>
            <w:r w:rsidRPr="009E23CD">
              <w:rPr>
                <w:color w:val="000000"/>
                <w:szCs w:val="28"/>
              </w:rPr>
              <w:t xml:space="preserve">, </w:t>
            </w:r>
            <w:r w:rsidRPr="009E23CD">
              <w:rPr>
                <w:szCs w:val="28"/>
              </w:rPr>
              <w:t>что составляет 100% от начального размера годовой  арендной платы</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31</w:t>
            </w:r>
          </w:p>
        </w:tc>
        <w:tc>
          <w:tcPr>
            <w:tcW w:w="3115" w:type="dxa"/>
            <w:vAlign w:val="center"/>
          </w:tcPr>
          <w:p w:rsidR="009E23CD" w:rsidRPr="009E23CD" w:rsidRDefault="009E23CD" w:rsidP="009E23CD">
            <w:pPr>
              <w:spacing w:line="216" w:lineRule="auto"/>
              <w:ind w:firstLine="0"/>
              <w:rPr>
                <w:color w:val="000000"/>
                <w:szCs w:val="28"/>
              </w:rPr>
            </w:pPr>
            <w:r w:rsidRPr="009E23CD">
              <w:rPr>
                <w:color w:val="000000"/>
                <w:szCs w:val="28"/>
              </w:rPr>
              <w:t>Описание обременений:</w:t>
            </w:r>
          </w:p>
        </w:tc>
        <w:tc>
          <w:tcPr>
            <w:tcW w:w="5674" w:type="dxa"/>
            <w:vAlign w:val="center"/>
          </w:tcPr>
          <w:p w:rsidR="009E23CD" w:rsidRPr="009E23CD" w:rsidRDefault="009E23CD" w:rsidP="009E23CD">
            <w:pPr>
              <w:ind w:firstLine="0"/>
              <w:rPr>
                <w:szCs w:val="28"/>
              </w:rPr>
            </w:pPr>
            <w:proofErr w:type="gramStart"/>
            <w:r w:rsidRPr="009E23CD">
              <w:rPr>
                <w:szCs w:val="28"/>
              </w:rPr>
              <w:t>ЛОТ-1</w:t>
            </w:r>
            <w:r w:rsidR="00BE54C9">
              <w:rPr>
                <w:szCs w:val="28"/>
              </w:rPr>
              <w:t xml:space="preserve">: </w:t>
            </w:r>
            <w:r w:rsidRPr="009E23CD">
              <w:rPr>
                <w:szCs w:val="28"/>
              </w:rPr>
              <w:t xml:space="preserve">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p w:rsidR="009E23CD" w:rsidRPr="009E23CD" w:rsidRDefault="009E23CD" w:rsidP="009E23CD">
            <w:pPr>
              <w:ind w:firstLine="0"/>
              <w:rPr>
                <w:szCs w:val="28"/>
              </w:rPr>
            </w:pPr>
            <w:proofErr w:type="gramStart"/>
            <w:r w:rsidRPr="009E23CD">
              <w:rPr>
                <w:szCs w:val="28"/>
              </w:rPr>
              <w:t xml:space="preserve">ЛОТ-2: часть водоохранной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t>32</w:t>
            </w:r>
          </w:p>
        </w:tc>
        <w:tc>
          <w:tcPr>
            <w:tcW w:w="3115" w:type="dxa"/>
            <w:vAlign w:val="center"/>
          </w:tcPr>
          <w:p w:rsidR="009E23CD" w:rsidRPr="009E23CD" w:rsidRDefault="009E23CD" w:rsidP="009E23CD">
            <w:pPr>
              <w:spacing w:line="216" w:lineRule="auto"/>
              <w:ind w:firstLine="0"/>
              <w:jc w:val="left"/>
              <w:rPr>
                <w:color w:val="000000"/>
                <w:szCs w:val="28"/>
              </w:rPr>
            </w:pPr>
            <w:r w:rsidRPr="009E23CD">
              <w:rPr>
                <w:color w:val="000000"/>
                <w:szCs w:val="28"/>
              </w:rPr>
              <w:t xml:space="preserve">Особые условия </w:t>
            </w:r>
            <w:r w:rsidRPr="009E23CD">
              <w:rPr>
                <w:color w:val="000000"/>
                <w:szCs w:val="28"/>
              </w:rPr>
              <w:lastRenderedPageBreak/>
              <w:t>использования земельного участка</w:t>
            </w:r>
          </w:p>
        </w:tc>
        <w:tc>
          <w:tcPr>
            <w:tcW w:w="5674" w:type="dxa"/>
            <w:vAlign w:val="center"/>
          </w:tcPr>
          <w:p w:rsidR="009E23CD" w:rsidRPr="009E23CD" w:rsidRDefault="009E23CD" w:rsidP="009E23CD">
            <w:pPr>
              <w:ind w:firstLine="0"/>
              <w:rPr>
                <w:szCs w:val="28"/>
              </w:rPr>
            </w:pPr>
            <w:proofErr w:type="gramStart"/>
            <w:r w:rsidRPr="009E23CD">
              <w:rPr>
                <w:color w:val="000000"/>
                <w:szCs w:val="28"/>
              </w:rPr>
              <w:lastRenderedPageBreak/>
              <w:t>ЛОТ-1:</w:t>
            </w:r>
            <w:r w:rsidRPr="009E23CD">
              <w:rPr>
                <w:szCs w:val="28"/>
              </w:rPr>
              <w:t xml:space="preserve"> часть водоохранной зоны </w:t>
            </w:r>
            <w:r w:rsidRPr="009E23CD">
              <w:rPr>
                <w:szCs w:val="28"/>
              </w:rPr>
              <w:lastRenderedPageBreak/>
              <w:t xml:space="preserve">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w:t>
            </w:r>
            <w:proofErr w:type="gramEnd"/>
          </w:p>
          <w:p w:rsidR="009E23CD" w:rsidRPr="009E23CD" w:rsidRDefault="009E23CD" w:rsidP="009E23CD">
            <w:pPr>
              <w:ind w:firstLine="0"/>
              <w:rPr>
                <w:szCs w:val="28"/>
              </w:rPr>
            </w:pPr>
            <w:r w:rsidRPr="009E23CD">
              <w:rPr>
                <w:szCs w:val="28"/>
              </w:rPr>
              <w:t xml:space="preserve">ЛОТ-2: </w:t>
            </w:r>
            <w:r>
              <w:rPr>
                <w:szCs w:val="28"/>
              </w:rPr>
              <w:t xml:space="preserve"> эксплуатация данного земел</w:t>
            </w:r>
            <w:r w:rsidRPr="009E23CD">
              <w:rPr>
                <w:szCs w:val="28"/>
              </w:rPr>
              <w:t xml:space="preserve">ьного участка возможна при обязательном соблюдении режима хозяйственной и иной деятельности в прибрежной защитной полосе и водоохранной зоне Волгоградского водохранилища (соответственно 50 и 200 м от отметки НПУ) в соответствии с п. 15, 17 ст. 65 Водного кодекса Российской Федерации. Новое строительство и реконструкцию существующих строений на данном земельном участке осуществлять при условии оборудования объектов строительства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(п. 16 ст. 65 Водного кодекса Российской Федерации); охранная зона сооружения – электросетевого комплекса высоковольтной линии ВЛ-110 кВ «Красный </w:t>
            </w:r>
            <w:proofErr w:type="spellStart"/>
            <w:r w:rsidRPr="009E23CD">
              <w:rPr>
                <w:szCs w:val="28"/>
              </w:rPr>
              <w:t>Яр-Гагарино-Маркс</w:t>
            </w:r>
            <w:proofErr w:type="spellEnd"/>
            <w:r w:rsidRPr="009E23CD">
              <w:rPr>
                <w:szCs w:val="28"/>
              </w:rPr>
              <w:t>» - 20 метров по обе стороны линий электропередач от крайних проводов (согласно Постановлению Правительства Российской Федерации от 24 февраля 2009 года № 160); охранная зона подземного газопровода среднего давления – 3 метра от газопровода со стороны провода и 2 метра - с противоположной стороны (согласно постановлению Правительства РФ от 20 ноября 2000 г. № 878).</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lastRenderedPageBreak/>
              <w:t>33</w:t>
            </w:r>
          </w:p>
        </w:tc>
        <w:tc>
          <w:tcPr>
            <w:tcW w:w="3115" w:type="dxa"/>
            <w:vAlign w:val="center"/>
          </w:tcPr>
          <w:p w:rsidR="009E23CD" w:rsidRPr="009E23CD" w:rsidRDefault="009E23CD" w:rsidP="009E23CD">
            <w:pPr>
              <w:spacing w:line="216" w:lineRule="auto"/>
              <w:ind w:firstLine="0"/>
              <w:rPr>
                <w:color w:val="000000"/>
                <w:szCs w:val="28"/>
              </w:rPr>
            </w:pPr>
            <w:r w:rsidRPr="009E23CD">
              <w:rPr>
                <w:szCs w:val="28"/>
              </w:rPr>
              <w:t>Предельные параметры земельного участка и предельные параметры разрешенного строительства</w:t>
            </w:r>
          </w:p>
        </w:tc>
        <w:tc>
          <w:tcPr>
            <w:tcW w:w="5674" w:type="dxa"/>
            <w:vAlign w:val="center"/>
          </w:tcPr>
          <w:p w:rsidR="009E23CD" w:rsidRPr="009E23CD" w:rsidRDefault="009E23CD" w:rsidP="009E23CD">
            <w:pPr>
              <w:ind w:firstLine="0"/>
              <w:rPr>
                <w:bCs/>
                <w:szCs w:val="28"/>
              </w:rPr>
            </w:pPr>
            <w:r w:rsidRPr="009E23CD">
              <w:rPr>
                <w:color w:val="000000"/>
                <w:szCs w:val="28"/>
              </w:rPr>
              <w:t xml:space="preserve">ЛОТ-1: </w:t>
            </w:r>
            <w:proofErr w:type="gramStart"/>
            <w:r w:rsidRPr="009E23CD">
              <w:rPr>
                <w:bCs/>
                <w:szCs w:val="28"/>
              </w:rPr>
              <w:t xml:space="preserve">В соответствии с Решением Совета Приволжского муниципального образования от 6 октября 2012 года № 40/91  «Об утверждении Правил землепользования и застройки Приволжского муниципального </w:t>
            </w:r>
            <w:r w:rsidRPr="009E23CD">
              <w:rPr>
                <w:bCs/>
                <w:szCs w:val="28"/>
              </w:rPr>
              <w:lastRenderedPageBreak/>
              <w:t>образования Марксовского муниципального района», для зоны Ж-1 (</w:t>
            </w:r>
            <w:r w:rsidRPr="009E23CD">
              <w:rPr>
                <w:szCs w:val="28"/>
              </w:rPr>
              <w:t>Зона застройки индивидуальными жилыми домами</w:t>
            </w:r>
            <w:r w:rsidRPr="009E23CD">
              <w:rPr>
                <w:bCs/>
                <w:szCs w:val="28"/>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w:t>
            </w:r>
            <w:proofErr w:type="gramEnd"/>
            <w:r w:rsidRPr="009E23CD">
              <w:rPr>
                <w:bCs/>
                <w:szCs w:val="28"/>
              </w:rPr>
              <w:t xml:space="preserve"> Саратовской области и местными нормативными актами:</w:t>
            </w:r>
          </w:p>
          <w:p w:rsidR="009E23CD" w:rsidRPr="009E23CD" w:rsidRDefault="009E23CD" w:rsidP="009E23CD">
            <w:pPr>
              <w:ind w:firstLine="0"/>
              <w:rPr>
                <w:szCs w:val="28"/>
              </w:rPr>
            </w:pPr>
            <w:r w:rsidRPr="009E23CD">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9E23CD" w:rsidRPr="009E23CD" w:rsidRDefault="009E23CD" w:rsidP="009E23CD">
            <w:pPr>
              <w:ind w:firstLine="0"/>
              <w:rPr>
                <w:szCs w:val="28"/>
              </w:rPr>
            </w:pPr>
            <w:r w:rsidRPr="009E23CD">
              <w:rPr>
                <w:szCs w:val="28"/>
              </w:rPr>
              <w:t>б) Максимальная площадь земельных  участков индивидуального (одноквартирного) жилого дома – для индивидуального жилищного строительства - 1500 кв. м; для ведения личного подсобного хозяйства (приусадебный земельный участок) – 5000 кв.м.;</w:t>
            </w:r>
          </w:p>
          <w:p w:rsidR="009E23CD" w:rsidRPr="009E23CD" w:rsidRDefault="009E23CD" w:rsidP="009E23CD">
            <w:pPr>
              <w:ind w:firstLine="0"/>
              <w:rPr>
                <w:szCs w:val="28"/>
              </w:rPr>
            </w:pPr>
            <w:r w:rsidRPr="009E23CD">
              <w:rPr>
                <w:szCs w:val="28"/>
              </w:rPr>
              <w:t>в) Минимальные отступы зданий, строений, сооружений от границ земельных участков: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w:t>
            </w:r>
          </w:p>
          <w:p w:rsidR="009E23CD" w:rsidRPr="009E23CD" w:rsidRDefault="009E23CD" w:rsidP="009E23CD">
            <w:pPr>
              <w:ind w:firstLine="0"/>
              <w:rPr>
                <w:szCs w:val="28"/>
              </w:rPr>
            </w:pPr>
            <w:r w:rsidRPr="009E23CD">
              <w:rPr>
                <w:szCs w:val="28"/>
              </w:rPr>
              <w:t xml:space="preserve">- от хозяйственных и прочих строений – 3 м; </w:t>
            </w:r>
          </w:p>
          <w:p w:rsidR="009E23CD" w:rsidRPr="009E23CD" w:rsidRDefault="009E23CD" w:rsidP="009E23CD">
            <w:pPr>
              <w:ind w:firstLine="0"/>
              <w:rPr>
                <w:szCs w:val="28"/>
              </w:rPr>
            </w:pPr>
            <w:r w:rsidRPr="009E23CD">
              <w:rPr>
                <w:szCs w:val="28"/>
              </w:rPr>
              <w:t xml:space="preserve">- открытой стоянки – 1 м; </w:t>
            </w:r>
          </w:p>
          <w:p w:rsidR="009E23CD" w:rsidRPr="009E23CD" w:rsidRDefault="009E23CD" w:rsidP="009E23CD">
            <w:pPr>
              <w:ind w:firstLine="0"/>
              <w:rPr>
                <w:szCs w:val="28"/>
              </w:rPr>
            </w:pPr>
            <w:r w:rsidRPr="009E23CD">
              <w:rPr>
                <w:szCs w:val="28"/>
              </w:rPr>
              <w:t>- отдельно стоящего гаража – 3 м.</w:t>
            </w:r>
          </w:p>
          <w:p w:rsidR="009E23CD" w:rsidRPr="009E23CD" w:rsidRDefault="009E23CD" w:rsidP="009E23CD">
            <w:pPr>
              <w:ind w:firstLine="0"/>
              <w:rPr>
                <w:szCs w:val="28"/>
              </w:rPr>
            </w:pPr>
            <w:r w:rsidRPr="009E23CD">
              <w:rPr>
                <w:szCs w:val="28"/>
              </w:rPr>
              <w:t>для застроенных земельных участков при реконструкции (строительстве) объектов допускается размещать объект по сложившейся линии застройки</w:t>
            </w:r>
            <w:proofErr w:type="gramStart"/>
            <w:r w:rsidRPr="009E23CD">
              <w:rPr>
                <w:szCs w:val="28"/>
              </w:rPr>
              <w:t>.;</w:t>
            </w:r>
            <w:proofErr w:type="gramEnd"/>
          </w:p>
          <w:p w:rsidR="009E23CD" w:rsidRPr="009E23CD" w:rsidRDefault="009E23CD" w:rsidP="009E23CD">
            <w:pPr>
              <w:ind w:firstLine="0"/>
              <w:rPr>
                <w:color w:val="000000"/>
                <w:szCs w:val="28"/>
              </w:rPr>
            </w:pPr>
            <w:r w:rsidRPr="009E23CD">
              <w:rPr>
                <w:szCs w:val="28"/>
              </w:rPr>
              <w:t>г) максимальное количество этажей надземной части зданий, строений, сооружений на территории земельных участков – коттеджи и индивидуальные дома до 3х этажей</w:t>
            </w:r>
            <w:r w:rsidRPr="009E23CD">
              <w:rPr>
                <w:color w:val="000000"/>
                <w:szCs w:val="28"/>
              </w:rPr>
              <w:t>;</w:t>
            </w:r>
          </w:p>
          <w:p w:rsidR="009E23CD" w:rsidRPr="009E23CD" w:rsidRDefault="009E23CD" w:rsidP="009E23CD">
            <w:pPr>
              <w:ind w:firstLine="0"/>
              <w:rPr>
                <w:szCs w:val="28"/>
              </w:rPr>
            </w:pPr>
            <w:proofErr w:type="spellStart"/>
            <w:r w:rsidRPr="009E23CD">
              <w:rPr>
                <w:szCs w:val="28"/>
              </w:rPr>
              <w:t>д</w:t>
            </w:r>
            <w:proofErr w:type="spellEnd"/>
            <w:r w:rsidRPr="009E23CD">
              <w:rPr>
                <w:szCs w:val="28"/>
              </w:rPr>
              <w:t xml:space="preserve">) максимальная общая площадь объектов </w:t>
            </w:r>
            <w:r w:rsidRPr="009E23CD">
              <w:rPr>
                <w:szCs w:val="28"/>
              </w:rPr>
              <w:lastRenderedPageBreak/>
              <w:t>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9E23CD" w:rsidRPr="009E23CD" w:rsidRDefault="009E23CD" w:rsidP="009E23CD">
            <w:pPr>
              <w:ind w:firstLine="0"/>
              <w:rPr>
                <w:szCs w:val="28"/>
              </w:rPr>
            </w:pPr>
            <w:r w:rsidRPr="009E23CD">
              <w:rPr>
                <w:szCs w:val="28"/>
              </w:rPr>
              <w:t>е) минимальная доля озеленённой территории земельных участков - в соответствии со статьей 28 ПЗЗ МО Приволжское;</w:t>
            </w:r>
          </w:p>
          <w:p w:rsidR="009E23CD" w:rsidRPr="009E23CD" w:rsidRDefault="009E23CD" w:rsidP="009E23CD">
            <w:pPr>
              <w:ind w:firstLine="0"/>
              <w:rPr>
                <w:szCs w:val="28"/>
              </w:rPr>
            </w:pPr>
            <w:r w:rsidRPr="009E23CD">
              <w:rPr>
                <w:szCs w:val="28"/>
              </w:rPr>
              <w:t xml:space="preserve">ж) Минимальное количество </w:t>
            </w:r>
            <w:proofErr w:type="spellStart"/>
            <w:r w:rsidRPr="009E23CD">
              <w:rPr>
                <w:szCs w:val="28"/>
              </w:rPr>
              <w:t>машино-мест</w:t>
            </w:r>
            <w:proofErr w:type="spellEnd"/>
            <w:r w:rsidRPr="009E23CD">
              <w:rPr>
                <w:szCs w:val="28"/>
              </w:rPr>
              <w:t xml:space="preserve"> для хранения индивидуального автотранспорта на территории земельных участков - в соответствии со статьей 28 ПЗЗ МО Приволжское;</w:t>
            </w:r>
          </w:p>
          <w:p w:rsidR="009E23CD" w:rsidRPr="009E23CD" w:rsidRDefault="009E23CD" w:rsidP="009E23CD">
            <w:pPr>
              <w:ind w:firstLine="0"/>
              <w:rPr>
                <w:szCs w:val="28"/>
              </w:rPr>
            </w:pPr>
            <w:proofErr w:type="spellStart"/>
            <w:r w:rsidRPr="009E23CD">
              <w:rPr>
                <w:szCs w:val="28"/>
              </w:rPr>
              <w:t>з</w:t>
            </w:r>
            <w:proofErr w:type="spellEnd"/>
            <w:r w:rsidRPr="009E23CD">
              <w:rPr>
                <w:szCs w:val="28"/>
              </w:rPr>
              <w:t>) максимальный коэффициент застройки и коэффициент плотности - для ИЖС                      0,2            0,4, для остальных ОКС    0,8             2,4</w:t>
            </w:r>
          </w:p>
          <w:p w:rsidR="009E23CD" w:rsidRPr="009E23CD" w:rsidRDefault="009E23CD" w:rsidP="009E23CD">
            <w:pPr>
              <w:ind w:firstLine="0"/>
              <w:rPr>
                <w:szCs w:val="28"/>
              </w:rPr>
            </w:pPr>
            <w:r w:rsidRPr="009E23CD">
              <w:rPr>
                <w:szCs w:val="28"/>
              </w:rPr>
              <w:t>и) максимальная высота ограждений - не более 1,8 м от уровня земли.</w:t>
            </w:r>
          </w:p>
          <w:p w:rsidR="009E23CD" w:rsidRPr="009E23CD" w:rsidRDefault="009E23CD" w:rsidP="009E23CD">
            <w:pPr>
              <w:spacing w:line="216" w:lineRule="auto"/>
              <w:rPr>
                <w:b/>
                <w:szCs w:val="28"/>
                <w:u w:val="single"/>
              </w:rPr>
            </w:pPr>
            <w:r w:rsidRPr="009E23CD">
              <w:rPr>
                <w:bCs/>
                <w:szCs w:val="28"/>
              </w:rPr>
              <w:t>ЛОТ-2: 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Pr="009E23CD">
              <w:rPr>
                <w:bCs/>
                <w:szCs w:val="28"/>
              </w:rPr>
              <w:t>)(</w:t>
            </w:r>
            <w:proofErr w:type="gramEnd"/>
            <w:r w:rsidRPr="009E23CD">
              <w:rPr>
                <w:bCs/>
                <w:szCs w:val="28"/>
              </w:rPr>
              <w:t>далее ПЗЗ МО Маркс) для зоны Ж-1 (</w:t>
            </w:r>
            <w:r w:rsidRPr="009E23CD">
              <w:rPr>
                <w:szCs w:val="28"/>
              </w:rPr>
              <w:t xml:space="preserve">зона индивидуальной жилой застройки), </w:t>
            </w:r>
            <w:r w:rsidRPr="009E23CD">
              <w:rPr>
                <w:b/>
                <w:szCs w:val="28"/>
              </w:rPr>
              <w:t>у</w:t>
            </w:r>
            <w:r w:rsidRPr="009E23CD">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9E23CD" w:rsidRPr="009E23CD" w:rsidRDefault="009E23CD" w:rsidP="009E23CD">
            <w:pPr>
              <w:spacing w:line="216" w:lineRule="auto"/>
              <w:rPr>
                <w:szCs w:val="28"/>
              </w:rPr>
            </w:pPr>
            <w:r w:rsidRPr="009E23CD">
              <w:rPr>
                <w:szCs w:val="28"/>
              </w:rPr>
              <w:t xml:space="preserve">а) минимальная площадь земельного участка - для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w:t>
            </w:r>
            <w:r w:rsidRPr="009E23CD">
              <w:rPr>
                <w:szCs w:val="28"/>
              </w:rPr>
              <w:lastRenderedPageBreak/>
              <w:t>законодательства, для размещения объектов иных видов разрешенного использования:</w:t>
            </w:r>
          </w:p>
          <w:p w:rsidR="009E23CD" w:rsidRPr="009E23CD" w:rsidRDefault="009E23CD" w:rsidP="009E23CD">
            <w:pPr>
              <w:autoSpaceDE w:val="0"/>
              <w:spacing w:line="216" w:lineRule="auto"/>
              <w:rPr>
                <w:szCs w:val="28"/>
              </w:rPr>
            </w:pPr>
            <w:r w:rsidRPr="009E23CD">
              <w:rPr>
                <w:szCs w:val="28"/>
              </w:rPr>
              <w:t>не подлежит установлению;</w:t>
            </w:r>
          </w:p>
          <w:p w:rsidR="009E23CD" w:rsidRPr="009E23CD" w:rsidRDefault="009E23CD" w:rsidP="009E23CD">
            <w:pPr>
              <w:autoSpaceDE w:val="0"/>
              <w:spacing w:line="216" w:lineRule="auto"/>
              <w:rPr>
                <w:szCs w:val="28"/>
              </w:rPr>
            </w:pPr>
            <w:r w:rsidRPr="009E23CD">
              <w:rPr>
                <w:szCs w:val="28"/>
              </w:rPr>
              <w:t>б) максимальная площадь земельного участка – 1000 кв</w:t>
            </w:r>
            <w:proofErr w:type="gramStart"/>
            <w:r w:rsidRPr="009E23CD">
              <w:rPr>
                <w:szCs w:val="28"/>
              </w:rPr>
              <w:t>.м</w:t>
            </w:r>
            <w:proofErr w:type="gramEnd"/>
            <w:r w:rsidRPr="009E23CD">
              <w:rPr>
                <w:szCs w:val="28"/>
              </w:rPr>
              <w:t>;</w:t>
            </w:r>
          </w:p>
          <w:p w:rsidR="009E23CD" w:rsidRPr="009E23CD" w:rsidRDefault="009E23CD" w:rsidP="009E23CD">
            <w:pPr>
              <w:spacing w:line="216" w:lineRule="auto"/>
              <w:rPr>
                <w:szCs w:val="28"/>
              </w:rPr>
            </w:pPr>
            <w:r w:rsidRPr="009E23CD">
              <w:rPr>
                <w:szCs w:val="28"/>
              </w:rPr>
              <w:t xml:space="preserve">в) минимальные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 - 0 м, в иных случаях от жилого дома - 3 м, от хозяйственных и прочих строений </w:t>
            </w:r>
            <w:r w:rsidRPr="009E23CD">
              <w:rPr>
                <w:b/>
                <w:bCs/>
                <w:szCs w:val="28"/>
              </w:rPr>
              <w:t>–</w:t>
            </w:r>
            <w:r w:rsidRPr="009E23CD">
              <w:rPr>
                <w:szCs w:val="28"/>
              </w:rPr>
              <w:t xml:space="preserve"> 1 м, открытой стоянки </w:t>
            </w:r>
            <w:r w:rsidRPr="009E23CD">
              <w:rPr>
                <w:b/>
                <w:bCs/>
                <w:szCs w:val="28"/>
              </w:rPr>
              <w:t>–</w:t>
            </w:r>
            <w:r w:rsidRPr="009E23CD">
              <w:rPr>
                <w:szCs w:val="28"/>
              </w:rPr>
              <w:t xml:space="preserve"> 1 м, отдельно стоящего гаража </w:t>
            </w:r>
            <w:r w:rsidRPr="009E23CD">
              <w:rPr>
                <w:b/>
                <w:bCs/>
                <w:szCs w:val="28"/>
              </w:rPr>
              <w:t>–</w:t>
            </w:r>
            <w:r w:rsidRPr="009E23CD">
              <w:rPr>
                <w:szCs w:val="28"/>
              </w:rPr>
              <w:t xml:space="preserve"> 1 м;</w:t>
            </w:r>
          </w:p>
          <w:p w:rsidR="009E23CD" w:rsidRPr="009E23CD" w:rsidRDefault="009E23CD" w:rsidP="009E23CD">
            <w:pPr>
              <w:spacing w:line="216" w:lineRule="auto"/>
              <w:rPr>
                <w:szCs w:val="28"/>
              </w:rPr>
            </w:pPr>
            <w:r w:rsidRPr="009E23CD">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9E23CD" w:rsidRPr="009E23CD" w:rsidRDefault="009E23CD" w:rsidP="009E23CD">
            <w:pPr>
              <w:spacing w:line="216" w:lineRule="auto"/>
              <w:rPr>
                <w:szCs w:val="28"/>
              </w:rPr>
            </w:pPr>
            <w:proofErr w:type="spellStart"/>
            <w:r w:rsidRPr="009E23CD">
              <w:rPr>
                <w:color w:val="000000"/>
                <w:szCs w:val="28"/>
              </w:rPr>
              <w:t>д</w:t>
            </w:r>
            <w:proofErr w:type="spellEnd"/>
            <w:r w:rsidRPr="009E23CD">
              <w:rPr>
                <w:color w:val="000000"/>
                <w:szCs w:val="28"/>
              </w:rPr>
              <w:t xml:space="preserve">) </w:t>
            </w:r>
            <w:r w:rsidRPr="009E23CD">
              <w:rPr>
                <w:szCs w:val="28"/>
              </w:rPr>
              <w:t>максимальная высота надземной части зданий, строений, сооружений на территории земельных участков - для индивидуального (одноквартирного) и блокированного жилого дома, объектов торговли, лечебн</w:t>
            </w:r>
            <w:proofErr w:type="gramStart"/>
            <w:r w:rsidRPr="009E23CD">
              <w:rPr>
                <w:szCs w:val="28"/>
              </w:rPr>
              <w:t>о-</w:t>
            </w:r>
            <w:proofErr w:type="gramEnd"/>
            <w:r w:rsidRPr="009E23CD">
              <w:rPr>
                <w:szCs w:val="28"/>
              </w:rPr>
              <w:t xml:space="preserve"> оздоровительных до верха плоской кровли - 12 м, до верха скатной кровли - 13,8 м, для гаража и прочих хозяйственных строений на участке - до верха плоской кровли - 4 м, до конька скатной кровли - 7 м, для учебно-воспитательных объектов - 20 м, для спортивно-рекреационных объектов - 30 м;</w:t>
            </w:r>
          </w:p>
          <w:p w:rsidR="009E23CD" w:rsidRPr="009E23CD" w:rsidRDefault="009E23CD" w:rsidP="009E23CD">
            <w:pPr>
              <w:autoSpaceDE w:val="0"/>
              <w:spacing w:line="216" w:lineRule="auto"/>
              <w:rPr>
                <w:szCs w:val="28"/>
              </w:rPr>
            </w:pPr>
            <w:r w:rsidRPr="009E23CD">
              <w:rPr>
                <w:szCs w:val="28"/>
              </w:rPr>
              <w:t>е) максимальная общая площадь объектов капитального строительства нежилого назначения  на территории земельных участков - за исключением объектов дошкольного, начального и среднего общего образования, включая объекты условно-разрешенных видов использования - 300 кв. м.</w:t>
            </w:r>
          </w:p>
          <w:p w:rsidR="009E23CD" w:rsidRPr="009E23CD" w:rsidRDefault="009E23CD" w:rsidP="009E23CD">
            <w:pPr>
              <w:spacing w:line="216" w:lineRule="auto"/>
              <w:rPr>
                <w:szCs w:val="28"/>
              </w:rPr>
            </w:pPr>
            <w:r w:rsidRPr="009E23CD">
              <w:rPr>
                <w:szCs w:val="28"/>
              </w:rPr>
              <w:t>ж) минимальная доля озеленённой территории земельных участков - в соответствии со статьей 44.7 ПЗЗ МО Маркс;</w:t>
            </w:r>
          </w:p>
          <w:p w:rsidR="009E23CD" w:rsidRPr="009E23CD" w:rsidRDefault="009E23CD" w:rsidP="009E23CD">
            <w:pPr>
              <w:spacing w:line="216" w:lineRule="auto"/>
              <w:rPr>
                <w:szCs w:val="28"/>
              </w:rPr>
            </w:pPr>
            <w:proofErr w:type="spellStart"/>
            <w:r w:rsidRPr="009E23CD">
              <w:rPr>
                <w:szCs w:val="28"/>
              </w:rPr>
              <w:t>з</w:t>
            </w:r>
            <w:proofErr w:type="spellEnd"/>
            <w:r w:rsidRPr="009E23CD">
              <w:rPr>
                <w:szCs w:val="28"/>
              </w:rPr>
              <w:t xml:space="preserve">) минимальное количество </w:t>
            </w:r>
            <w:proofErr w:type="spellStart"/>
            <w:r w:rsidRPr="009E23CD">
              <w:rPr>
                <w:szCs w:val="28"/>
              </w:rPr>
              <w:t>машино-мест</w:t>
            </w:r>
            <w:proofErr w:type="spellEnd"/>
            <w:r w:rsidRPr="009E23CD">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9E23CD" w:rsidRPr="009E23CD" w:rsidRDefault="009E23CD" w:rsidP="009E23CD">
            <w:pPr>
              <w:spacing w:line="216" w:lineRule="auto"/>
              <w:rPr>
                <w:szCs w:val="28"/>
              </w:rPr>
            </w:pPr>
            <w:r w:rsidRPr="009E23CD">
              <w:rPr>
                <w:szCs w:val="28"/>
              </w:rPr>
              <w:t>и) максимальный коэффициент застройки и коэффициент плотности - для ИЖС 0,6 - 0,8, для остальных ОКС 0,8 - 2,4;</w:t>
            </w:r>
          </w:p>
          <w:p w:rsidR="009E23CD" w:rsidRPr="009E23CD" w:rsidRDefault="009E23CD" w:rsidP="009E23CD">
            <w:pPr>
              <w:rPr>
                <w:szCs w:val="28"/>
              </w:rPr>
            </w:pPr>
            <w:r w:rsidRPr="009E23CD">
              <w:rPr>
                <w:szCs w:val="28"/>
              </w:rPr>
              <w:lastRenderedPageBreak/>
              <w:t>к) максимальная высота ограждений - в соответствии со статьей 44.10 ПЗЗ МО Маркс.</w:t>
            </w:r>
          </w:p>
        </w:tc>
      </w:tr>
      <w:tr w:rsidR="009E23CD" w:rsidRPr="00F42B66" w:rsidTr="001519C5">
        <w:tc>
          <w:tcPr>
            <w:tcW w:w="709" w:type="dxa"/>
            <w:vAlign w:val="center"/>
          </w:tcPr>
          <w:p w:rsidR="009E23CD" w:rsidRPr="00F42B66" w:rsidRDefault="009E23CD" w:rsidP="00F42B66">
            <w:pPr>
              <w:spacing w:line="216" w:lineRule="auto"/>
              <w:ind w:firstLine="0"/>
              <w:jc w:val="center"/>
              <w:rPr>
                <w:szCs w:val="28"/>
              </w:rPr>
            </w:pPr>
            <w:r w:rsidRPr="00F42B66">
              <w:rPr>
                <w:szCs w:val="28"/>
              </w:rPr>
              <w:lastRenderedPageBreak/>
              <w:t>34</w:t>
            </w:r>
          </w:p>
        </w:tc>
        <w:tc>
          <w:tcPr>
            <w:tcW w:w="3115" w:type="dxa"/>
            <w:vAlign w:val="center"/>
          </w:tcPr>
          <w:p w:rsidR="009E23CD" w:rsidRPr="009E23CD" w:rsidRDefault="009E23CD" w:rsidP="009E23CD">
            <w:pPr>
              <w:spacing w:line="216" w:lineRule="auto"/>
              <w:ind w:firstLine="0"/>
              <w:rPr>
                <w:color w:val="000000"/>
                <w:szCs w:val="28"/>
              </w:rPr>
            </w:pPr>
            <w:r w:rsidRPr="009E23CD">
              <w:rPr>
                <w:szCs w:val="28"/>
              </w:rPr>
              <w:t>Технические условия подключения объекта инженерно-технического обеспечения</w:t>
            </w:r>
          </w:p>
        </w:tc>
        <w:tc>
          <w:tcPr>
            <w:tcW w:w="5674" w:type="dxa"/>
            <w:vAlign w:val="center"/>
          </w:tcPr>
          <w:p w:rsidR="009E23CD" w:rsidRPr="009E23CD" w:rsidRDefault="009E23CD" w:rsidP="00D63BF9">
            <w:pPr>
              <w:rPr>
                <w:szCs w:val="28"/>
              </w:rPr>
            </w:pPr>
            <w:r w:rsidRPr="009E23CD">
              <w:rPr>
                <w:color w:val="000000"/>
                <w:szCs w:val="28"/>
              </w:rPr>
              <w:t xml:space="preserve">ЛОТ-1: </w:t>
            </w:r>
            <w:r w:rsidRPr="009E23CD">
              <w:rPr>
                <w:szCs w:val="28"/>
              </w:rPr>
              <w:t>1. АО «Газпром газораспределение Саратовская область» филиал в г. Марксе сообщает, что по адресу: С</w:t>
            </w:r>
            <w:r w:rsidRPr="009E23CD">
              <w:rPr>
                <w:bCs/>
                <w:szCs w:val="28"/>
              </w:rPr>
              <w:t xml:space="preserve">аратовская область, </w:t>
            </w:r>
            <w:proofErr w:type="gramStart"/>
            <w:r w:rsidRPr="009E23CD">
              <w:rPr>
                <w:bCs/>
                <w:szCs w:val="28"/>
              </w:rPr>
              <w:t>г</w:t>
            </w:r>
            <w:proofErr w:type="gramEnd"/>
            <w:r w:rsidRPr="009E23CD">
              <w:rPr>
                <w:bCs/>
                <w:szCs w:val="28"/>
              </w:rPr>
              <w:t xml:space="preserve"> Маркс, примерно в 65 м в направлении на запад от жилого дома расположенного по адресу: г. Маркс, ул. 1-я Волжская, д. 2</w:t>
            </w:r>
            <w:r w:rsidRPr="009E23CD">
              <w:rPr>
                <w:szCs w:val="28"/>
              </w:rPr>
              <w:t>, площадью 773 кв. м (64:44:020101), сети газоснабжения отсутствуют.</w:t>
            </w:r>
          </w:p>
          <w:p w:rsidR="009E23CD" w:rsidRPr="009E23CD" w:rsidRDefault="009E23CD" w:rsidP="00D63BF9">
            <w:pPr>
              <w:rPr>
                <w:szCs w:val="28"/>
              </w:rPr>
            </w:pPr>
            <w:r w:rsidRPr="009E23CD">
              <w:rPr>
                <w:szCs w:val="28"/>
              </w:rPr>
              <w:t xml:space="preserve">2. 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9E23CD">
              <w:rPr>
                <w:szCs w:val="28"/>
              </w:rPr>
              <w:t>документы</w:t>
            </w:r>
            <w:proofErr w:type="gramEnd"/>
            <w:r w:rsidRPr="009E23CD">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9E23CD">
              <w:rPr>
                <w:szCs w:val="28"/>
              </w:rPr>
              <w:t>сообщает</w:t>
            </w:r>
            <w:proofErr w:type="gramEnd"/>
            <w:r w:rsidRPr="009E23CD">
              <w:rPr>
                <w:szCs w:val="28"/>
              </w:rPr>
              <w:t xml:space="preserve"> что на данном земельном участке: С</w:t>
            </w:r>
            <w:r w:rsidRPr="009E23CD">
              <w:rPr>
                <w:bCs/>
                <w:szCs w:val="28"/>
              </w:rPr>
              <w:t xml:space="preserve">аратовская область, </w:t>
            </w:r>
            <w:proofErr w:type="gramStart"/>
            <w:r w:rsidRPr="009E23CD">
              <w:rPr>
                <w:bCs/>
                <w:szCs w:val="28"/>
              </w:rPr>
              <w:t>г</w:t>
            </w:r>
            <w:proofErr w:type="gramEnd"/>
            <w:r w:rsidRPr="009E23CD">
              <w:rPr>
                <w:bCs/>
                <w:szCs w:val="28"/>
              </w:rPr>
              <w:t xml:space="preserve"> Маркс, примерно в 65 м в направлении на запад от жилого дома расположенного по адресу: г. Маркс, ул. 1-я Волжская, д. 2</w:t>
            </w:r>
            <w:r w:rsidRPr="009E23CD">
              <w:rPr>
                <w:szCs w:val="28"/>
              </w:rPr>
              <w:t>, площадью 773 кв. м, линии связи ПАО «Ростелеком» отсутствуют.</w:t>
            </w:r>
          </w:p>
          <w:p w:rsidR="009E23CD" w:rsidRPr="009E23CD" w:rsidRDefault="009E23CD" w:rsidP="00D63BF9">
            <w:pPr>
              <w:rPr>
                <w:szCs w:val="28"/>
              </w:rPr>
            </w:pPr>
            <w:r w:rsidRPr="009E23CD">
              <w:rPr>
                <w:color w:val="000000"/>
                <w:szCs w:val="28"/>
              </w:rPr>
              <w:t xml:space="preserve">3. </w:t>
            </w:r>
            <w:r w:rsidRPr="009E23CD">
              <w:rPr>
                <w:szCs w:val="28"/>
              </w:rPr>
              <w:t xml:space="preserve">АО «ОБЛКОММУНЭНЕРГО» </w:t>
            </w:r>
            <w:r w:rsidRPr="009E23CD">
              <w:rPr>
                <w:szCs w:val="28"/>
              </w:rPr>
              <w:lastRenderedPageBreak/>
              <w:t>сообщает, что электроснабжение объекта расположенного по адресу: С</w:t>
            </w:r>
            <w:r w:rsidRPr="009E23CD">
              <w:rPr>
                <w:bCs/>
                <w:szCs w:val="28"/>
              </w:rPr>
              <w:t>аратовская область, г Маркс, примерно в 65 м в направлении на запад от жилого дома расположенного по адресу: г. Маркс, ул. 1-я Волжская, д. 2</w:t>
            </w:r>
            <w:r w:rsidRPr="009E23CD">
              <w:rPr>
                <w:szCs w:val="28"/>
              </w:rPr>
              <w:t>, площадью 773 кв</w:t>
            </w:r>
            <w:proofErr w:type="gramStart"/>
            <w:r w:rsidRPr="009E23CD">
              <w:rPr>
                <w:szCs w:val="28"/>
              </w:rPr>
              <w:t>.м</w:t>
            </w:r>
            <w:proofErr w:type="gramEnd"/>
            <w:r w:rsidRPr="009E23CD">
              <w:rPr>
                <w:szCs w:val="28"/>
              </w:rPr>
              <w:t xml:space="preserve">, возможно выполнить от </w:t>
            </w:r>
            <w:proofErr w:type="spellStart"/>
            <w:r w:rsidRPr="009E23CD">
              <w:rPr>
                <w:szCs w:val="28"/>
              </w:rPr>
              <w:t>эл</w:t>
            </w:r>
            <w:proofErr w:type="spellEnd"/>
            <w:r w:rsidRPr="009E23CD">
              <w:rPr>
                <w:szCs w:val="28"/>
              </w:rPr>
              <w:t xml:space="preserve">. сетей МГЭС при строительстве ВЛИ-0,4 кВ от ГКТП-61, Ф-617.  </w:t>
            </w:r>
          </w:p>
          <w:p w:rsidR="009E23CD" w:rsidRPr="009E23CD" w:rsidRDefault="009E23CD" w:rsidP="00D63BF9">
            <w:pPr>
              <w:rPr>
                <w:szCs w:val="28"/>
              </w:rPr>
            </w:pPr>
            <w:r w:rsidRPr="009E23CD">
              <w:rPr>
                <w:szCs w:val="28"/>
              </w:rPr>
              <w:t>4. МУП «Тепло» сообщает, что согласно указанным адресным ориентирам, в районе расположения земельного участка, по адресу: С</w:t>
            </w:r>
            <w:r w:rsidRPr="009E23CD">
              <w:rPr>
                <w:bCs/>
                <w:szCs w:val="28"/>
              </w:rPr>
              <w:t xml:space="preserve">аратовская область, </w:t>
            </w:r>
            <w:proofErr w:type="gramStart"/>
            <w:r w:rsidRPr="009E23CD">
              <w:rPr>
                <w:bCs/>
                <w:szCs w:val="28"/>
              </w:rPr>
              <w:t>г</w:t>
            </w:r>
            <w:proofErr w:type="gramEnd"/>
            <w:r w:rsidRPr="009E23CD">
              <w:rPr>
                <w:bCs/>
                <w:szCs w:val="28"/>
              </w:rPr>
              <w:t xml:space="preserve"> Маркс, примерно в 65 м в направлении на запад от жилого дома расположенного по адресу: г. Маркс, ул. 1-я Волжская, д. 2</w:t>
            </w:r>
            <w:r w:rsidRPr="009E23CD">
              <w:rPr>
                <w:szCs w:val="28"/>
              </w:rPr>
              <w:t xml:space="preserve">, площадью 773 кв. м (64:44:020101), а также в их границах МУП «Тепло» не имеет сетей теплоснабжения. </w:t>
            </w:r>
          </w:p>
          <w:p w:rsidR="009E23CD" w:rsidRPr="009E23CD" w:rsidRDefault="009E23CD" w:rsidP="00D63BF9">
            <w:pPr>
              <w:rPr>
                <w:szCs w:val="28"/>
              </w:rPr>
            </w:pPr>
            <w:r w:rsidRPr="009E23CD">
              <w:rPr>
                <w:color w:val="000000"/>
                <w:szCs w:val="28"/>
                <w:lang w:eastAsia="ru-RU"/>
              </w:rPr>
              <w:t xml:space="preserve">5. ООО «Водоканал-Плюс» сообщает, что на водоснабжение земельного участка по адресу: </w:t>
            </w:r>
            <w:r w:rsidRPr="009E23CD">
              <w:rPr>
                <w:szCs w:val="28"/>
              </w:rPr>
              <w:t>С</w:t>
            </w:r>
            <w:r w:rsidRPr="009E23CD">
              <w:rPr>
                <w:bCs/>
                <w:szCs w:val="28"/>
              </w:rPr>
              <w:t>аратовская область, г Маркс, примерно в 65 м в направлении на запад от жилого дома расположенного по адресу: г. Маркс, ул. 1-я Волжская, д. 2</w:t>
            </w:r>
            <w:r w:rsidRPr="009E23CD">
              <w:rPr>
                <w:szCs w:val="28"/>
              </w:rPr>
              <w:t>, площадью 773 кв</w:t>
            </w:r>
            <w:proofErr w:type="gramStart"/>
            <w:r w:rsidRPr="009E23CD">
              <w:rPr>
                <w:szCs w:val="28"/>
              </w:rPr>
              <w:t>.м</w:t>
            </w:r>
            <w:proofErr w:type="gramEnd"/>
            <w:r w:rsidRPr="009E23CD">
              <w:rPr>
                <w:szCs w:val="28"/>
              </w:rPr>
              <w:t>, место подключения: существующая водопроводная сеть, проложенная по ул. 1 Волжская, водопроводная сеть тупиковая, диаметр водопроводной сети: 100 мм, глубина заложения водопроводной сети: 2,0 м.</w:t>
            </w:r>
          </w:p>
          <w:p w:rsidR="009E23CD" w:rsidRPr="009E23CD" w:rsidRDefault="009E23CD" w:rsidP="00D63BF9">
            <w:pPr>
              <w:rPr>
                <w:color w:val="000000"/>
                <w:szCs w:val="28"/>
                <w:lang w:eastAsia="ru-RU"/>
              </w:rPr>
            </w:pPr>
            <w:r w:rsidRPr="009E23CD">
              <w:rPr>
                <w:color w:val="000000"/>
                <w:szCs w:val="28"/>
                <w:lang w:eastAsia="ru-RU"/>
              </w:rPr>
              <w:t>6. ООО «Водоканал» сообщает, что в указанном районе строительства, канализационные сет</w:t>
            </w:r>
            <w:proofErr w:type="gramStart"/>
            <w:r w:rsidRPr="009E23CD">
              <w:rPr>
                <w:color w:val="000000"/>
                <w:szCs w:val="28"/>
                <w:lang w:eastAsia="ru-RU"/>
              </w:rPr>
              <w:t>и ООО</w:t>
            </w:r>
            <w:proofErr w:type="gramEnd"/>
            <w:r w:rsidRPr="009E23CD">
              <w:rPr>
                <w:color w:val="000000"/>
                <w:szCs w:val="28"/>
                <w:lang w:eastAsia="ru-RU"/>
              </w:rPr>
              <w:t xml:space="preserve"> «Водоканал» отсутствуют. На основании этого, подключение к канализационной сети объекта капитального строительства, расположенного по адресу: </w:t>
            </w:r>
            <w:r w:rsidRPr="009E23CD">
              <w:rPr>
                <w:szCs w:val="28"/>
              </w:rPr>
              <w:t>С</w:t>
            </w:r>
            <w:r w:rsidRPr="009E23CD">
              <w:rPr>
                <w:bCs/>
                <w:szCs w:val="28"/>
              </w:rPr>
              <w:t>аратовская область, г Маркс, примерно в 65 м в направлении на запад от жилого дома расположенного по адресу: г. Маркс, ул. 1-я Волжская, д. 2</w:t>
            </w:r>
            <w:r w:rsidRPr="009E23CD">
              <w:rPr>
                <w:szCs w:val="28"/>
              </w:rPr>
              <w:t>, площадью 773 кв</w:t>
            </w:r>
            <w:proofErr w:type="gramStart"/>
            <w:r w:rsidRPr="009E23CD">
              <w:rPr>
                <w:szCs w:val="28"/>
              </w:rPr>
              <w:t>.м</w:t>
            </w:r>
            <w:proofErr w:type="gramEnd"/>
            <w:r w:rsidRPr="009E23CD">
              <w:rPr>
                <w:szCs w:val="28"/>
              </w:rPr>
              <w:t xml:space="preserve"> (64:44:020101), </w:t>
            </w:r>
            <w:r w:rsidRPr="009E23CD">
              <w:rPr>
                <w:color w:val="000000"/>
                <w:szCs w:val="28"/>
                <w:lang w:eastAsia="ru-RU"/>
              </w:rPr>
              <w:t>канализационные сети ООО «Водоканал» отсутствуют.</w:t>
            </w:r>
          </w:p>
          <w:p w:rsidR="009E23CD" w:rsidRPr="009E23CD" w:rsidRDefault="009E23CD" w:rsidP="00D63BF9">
            <w:pPr>
              <w:rPr>
                <w:szCs w:val="28"/>
              </w:rPr>
            </w:pPr>
            <w:r w:rsidRPr="009E23CD">
              <w:rPr>
                <w:color w:val="000000"/>
                <w:szCs w:val="28"/>
                <w:lang w:eastAsia="ru-RU"/>
              </w:rPr>
              <w:t xml:space="preserve">ЛОТ-2: </w:t>
            </w:r>
            <w:r w:rsidRPr="009E23CD">
              <w:rPr>
                <w:szCs w:val="28"/>
              </w:rPr>
              <w:t xml:space="preserve">1. АО «Газпром газораспределение Саратовская область» </w:t>
            </w:r>
            <w:r w:rsidRPr="009E23CD">
              <w:rPr>
                <w:szCs w:val="28"/>
              </w:rPr>
              <w:lastRenderedPageBreak/>
              <w:t xml:space="preserve">филиал в г. Марксе сообщает, что по адресу: </w:t>
            </w:r>
            <w:r w:rsidRPr="009E23CD">
              <w:rPr>
                <w:bCs/>
                <w:szCs w:val="28"/>
              </w:rPr>
              <w:t xml:space="preserve">Саратовская область, р-н Марксовский, с Приволжское, </w:t>
            </w:r>
            <w:proofErr w:type="spellStart"/>
            <w:proofErr w:type="gramStart"/>
            <w:r w:rsidRPr="009E23CD">
              <w:rPr>
                <w:bCs/>
                <w:szCs w:val="28"/>
              </w:rPr>
              <w:t>ул</w:t>
            </w:r>
            <w:proofErr w:type="spellEnd"/>
            <w:proofErr w:type="gramEnd"/>
            <w:r w:rsidRPr="009E23CD">
              <w:rPr>
                <w:bCs/>
                <w:szCs w:val="28"/>
              </w:rPr>
              <w:t xml:space="preserve"> К. Маркса в 400 м юго-западнее </w:t>
            </w:r>
            <w:proofErr w:type="spellStart"/>
            <w:r w:rsidRPr="009E23CD">
              <w:rPr>
                <w:bCs/>
                <w:szCs w:val="28"/>
              </w:rPr>
              <w:t>д</w:t>
            </w:r>
            <w:proofErr w:type="spellEnd"/>
            <w:r w:rsidRPr="009E23CD">
              <w:rPr>
                <w:bCs/>
                <w:szCs w:val="28"/>
              </w:rPr>
              <w:t xml:space="preserve"> 6а</w:t>
            </w:r>
            <w:r w:rsidRPr="009E23CD">
              <w:rPr>
                <w:szCs w:val="28"/>
              </w:rPr>
              <w:t xml:space="preserve">, площадью 2500 кв. м (64:20:012401:335), проходит межпоселковый подземный полиэтиленовый газопровод среднего давления </w:t>
            </w:r>
            <w:proofErr w:type="spellStart"/>
            <w:r w:rsidRPr="009E23CD">
              <w:rPr>
                <w:szCs w:val="28"/>
              </w:rPr>
              <w:t>диам</w:t>
            </w:r>
            <w:proofErr w:type="spellEnd"/>
            <w:r w:rsidRPr="009E23CD">
              <w:rPr>
                <w:szCs w:val="28"/>
              </w:rPr>
              <w:t>. 160 мм от места врезки до с. Павловка, принадлежащий АО «Газпром газораспределение Саратовская область».</w:t>
            </w:r>
          </w:p>
          <w:p w:rsidR="009E23CD" w:rsidRPr="009E23CD" w:rsidRDefault="009E23CD" w:rsidP="00D63BF9">
            <w:pPr>
              <w:rPr>
                <w:szCs w:val="28"/>
              </w:rPr>
            </w:pPr>
            <w:r w:rsidRPr="009E23CD">
              <w:rPr>
                <w:szCs w:val="28"/>
              </w:rPr>
              <w:t xml:space="preserve">2. 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9E23CD">
              <w:rPr>
                <w:szCs w:val="28"/>
              </w:rPr>
              <w:t>документы</w:t>
            </w:r>
            <w:proofErr w:type="gramEnd"/>
            <w:r w:rsidRPr="009E23CD">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9E23CD">
              <w:rPr>
                <w:szCs w:val="28"/>
              </w:rPr>
              <w:t>сообщает</w:t>
            </w:r>
            <w:proofErr w:type="gramEnd"/>
            <w:r w:rsidRPr="009E23CD">
              <w:rPr>
                <w:szCs w:val="28"/>
              </w:rPr>
              <w:t xml:space="preserve"> что на данном земельном участке, в кадастровым квартале 64:20:012401 по адресу: </w:t>
            </w:r>
            <w:r w:rsidRPr="009E23CD">
              <w:rPr>
                <w:bCs/>
                <w:szCs w:val="28"/>
              </w:rPr>
              <w:t xml:space="preserve">Саратовская область, р-н Марксовский, с Приволжское, </w:t>
            </w:r>
            <w:proofErr w:type="spellStart"/>
            <w:proofErr w:type="gramStart"/>
            <w:r w:rsidRPr="009E23CD">
              <w:rPr>
                <w:bCs/>
                <w:szCs w:val="28"/>
              </w:rPr>
              <w:t>ул</w:t>
            </w:r>
            <w:proofErr w:type="spellEnd"/>
            <w:proofErr w:type="gramEnd"/>
            <w:r w:rsidRPr="009E23CD">
              <w:rPr>
                <w:bCs/>
                <w:szCs w:val="28"/>
              </w:rPr>
              <w:t xml:space="preserve"> К. Маркса в 400 м юго-западнее </w:t>
            </w:r>
            <w:proofErr w:type="spellStart"/>
            <w:r w:rsidRPr="009E23CD">
              <w:rPr>
                <w:bCs/>
                <w:szCs w:val="28"/>
              </w:rPr>
              <w:t>д</w:t>
            </w:r>
            <w:proofErr w:type="spellEnd"/>
            <w:r w:rsidRPr="009E23CD">
              <w:rPr>
                <w:bCs/>
                <w:szCs w:val="28"/>
              </w:rPr>
              <w:t xml:space="preserve"> 6а</w:t>
            </w:r>
            <w:r w:rsidRPr="009E23CD">
              <w:rPr>
                <w:szCs w:val="28"/>
              </w:rPr>
              <w:t>, площадью 2500 кв.м, линии связи ПАО «Ростелеком» отсутствуют.</w:t>
            </w:r>
          </w:p>
          <w:p w:rsidR="009E23CD" w:rsidRPr="009E23CD" w:rsidRDefault="009E23CD" w:rsidP="00D63BF9">
            <w:pPr>
              <w:rPr>
                <w:szCs w:val="28"/>
              </w:rPr>
            </w:pPr>
            <w:r w:rsidRPr="009E23CD">
              <w:rPr>
                <w:color w:val="000000"/>
                <w:szCs w:val="28"/>
              </w:rPr>
              <w:t xml:space="preserve">3. </w:t>
            </w:r>
            <w:r w:rsidRPr="009E23CD">
              <w:rPr>
                <w:szCs w:val="28"/>
              </w:rPr>
              <w:t xml:space="preserve">«МРСК Волги» филиал Саратовский распределительные сети сообщает, что </w:t>
            </w:r>
            <w:r w:rsidRPr="009E23CD">
              <w:rPr>
                <w:szCs w:val="28"/>
              </w:rPr>
              <w:lastRenderedPageBreak/>
              <w:t>земельный участок, с кадастровым номером 64:20:012401, по адресу:</w:t>
            </w:r>
            <w:r w:rsidRPr="009E23CD">
              <w:rPr>
                <w:szCs w:val="28"/>
                <w:lang w:eastAsia="ru-RU"/>
              </w:rPr>
              <w:t xml:space="preserve"> </w:t>
            </w:r>
            <w:r w:rsidRPr="009E23CD">
              <w:rPr>
                <w:bCs/>
                <w:szCs w:val="28"/>
              </w:rPr>
              <w:t xml:space="preserve">Саратовская область, р-н Марксовский, с Приволжское, </w:t>
            </w:r>
            <w:proofErr w:type="spellStart"/>
            <w:proofErr w:type="gramStart"/>
            <w:r w:rsidRPr="009E23CD">
              <w:rPr>
                <w:bCs/>
                <w:szCs w:val="28"/>
              </w:rPr>
              <w:t>ул</w:t>
            </w:r>
            <w:proofErr w:type="spellEnd"/>
            <w:proofErr w:type="gramEnd"/>
            <w:r w:rsidRPr="009E23CD">
              <w:rPr>
                <w:bCs/>
                <w:szCs w:val="28"/>
              </w:rPr>
              <w:t xml:space="preserve"> К. Маркса в 400 м юго-западнее </w:t>
            </w:r>
            <w:proofErr w:type="spellStart"/>
            <w:r w:rsidRPr="009E23CD">
              <w:rPr>
                <w:bCs/>
                <w:szCs w:val="28"/>
              </w:rPr>
              <w:t>д</w:t>
            </w:r>
            <w:proofErr w:type="spellEnd"/>
            <w:r w:rsidRPr="009E23CD">
              <w:rPr>
                <w:bCs/>
                <w:szCs w:val="28"/>
              </w:rPr>
              <w:t xml:space="preserve"> 6а,</w:t>
            </w:r>
            <w:r w:rsidRPr="009E23CD">
              <w:rPr>
                <w:b/>
                <w:bCs/>
                <w:szCs w:val="28"/>
              </w:rPr>
              <w:t xml:space="preserve"> </w:t>
            </w:r>
            <w:r w:rsidRPr="009E23CD">
              <w:rPr>
                <w:szCs w:val="28"/>
              </w:rPr>
              <w:t>располагается в охранной зоне ВЛ-110 кВ Красный Яр-Маркс, принадлежащий на правах собственности Приволжскому производственному отделению.</w:t>
            </w:r>
          </w:p>
          <w:p w:rsidR="009E23CD" w:rsidRPr="009E23CD" w:rsidRDefault="009E23CD" w:rsidP="00D63BF9">
            <w:pPr>
              <w:rPr>
                <w:szCs w:val="28"/>
                <w:lang w:eastAsia="ru-RU"/>
              </w:rPr>
            </w:pPr>
            <w:r w:rsidRPr="009E23CD">
              <w:rPr>
                <w:color w:val="000000"/>
                <w:szCs w:val="28"/>
                <w:lang w:eastAsia="ru-RU"/>
              </w:rPr>
              <w:t xml:space="preserve">4. </w:t>
            </w:r>
            <w:r w:rsidRPr="009E23CD">
              <w:rPr>
                <w:szCs w:val="28"/>
              </w:rPr>
              <w:t>ИП Курдюков</w:t>
            </w:r>
            <w:r w:rsidRPr="009E23CD">
              <w:rPr>
                <w:color w:val="000000"/>
                <w:szCs w:val="28"/>
                <w:lang w:eastAsia="ru-RU"/>
              </w:rPr>
              <w:t xml:space="preserve"> сообщает, что на водоснабжение земельного участка по адресу: </w:t>
            </w:r>
            <w:r w:rsidRPr="009E23CD">
              <w:rPr>
                <w:bCs/>
                <w:szCs w:val="28"/>
              </w:rPr>
              <w:t xml:space="preserve">Саратовская область, р-н Марксовский, с Приволжское, </w:t>
            </w:r>
            <w:proofErr w:type="spellStart"/>
            <w:proofErr w:type="gramStart"/>
            <w:r w:rsidRPr="009E23CD">
              <w:rPr>
                <w:bCs/>
                <w:szCs w:val="28"/>
              </w:rPr>
              <w:t>ул</w:t>
            </w:r>
            <w:proofErr w:type="spellEnd"/>
            <w:proofErr w:type="gramEnd"/>
            <w:r w:rsidRPr="009E23CD">
              <w:rPr>
                <w:bCs/>
                <w:szCs w:val="28"/>
              </w:rPr>
              <w:t xml:space="preserve"> К. Маркса в 400 м юго-западнее </w:t>
            </w:r>
            <w:proofErr w:type="spellStart"/>
            <w:r w:rsidRPr="009E23CD">
              <w:rPr>
                <w:bCs/>
                <w:szCs w:val="28"/>
              </w:rPr>
              <w:t>д</w:t>
            </w:r>
            <w:proofErr w:type="spellEnd"/>
            <w:r w:rsidRPr="009E23CD">
              <w:rPr>
                <w:bCs/>
                <w:szCs w:val="28"/>
              </w:rPr>
              <w:t xml:space="preserve"> 6а</w:t>
            </w:r>
            <w:r w:rsidRPr="009E23CD">
              <w:rPr>
                <w:szCs w:val="28"/>
              </w:rPr>
              <w:t>, водопроводные сети отсутствуют.</w:t>
            </w:r>
          </w:p>
        </w:tc>
      </w:tr>
      <w:tr w:rsidR="009E23CD"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9E23CD" w:rsidRPr="00F42B66" w:rsidRDefault="009E23CD"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9E23CD" w:rsidRPr="009E23CD" w:rsidRDefault="009E23CD" w:rsidP="009E23CD">
            <w:pPr>
              <w:spacing w:line="216" w:lineRule="auto"/>
              <w:ind w:firstLine="0"/>
              <w:rPr>
                <w:szCs w:val="28"/>
              </w:rPr>
            </w:pPr>
            <w:r w:rsidRPr="009E23CD">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9E23CD" w:rsidRPr="009E23CD" w:rsidRDefault="009E23CD" w:rsidP="00D63BF9">
            <w:pPr>
              <w:rPr>
                <w:szCs w:val="28"/>
              </w:rPr>
            </w:pPr>
            <w:r w:rsidRPr="009E23CD">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договоров</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5F39F2" w:rsidRDefault="005F39F2" w:rsidP="000B0351">
      <w:pPr>
        <w:autoSpaceDE w:val="0"/>
        <w:autoSpaceDN w:val="0"/>
        <w:adjustRightInd w:val="0"/>
        <w:jc w:val="right"/>
        <w:rPr>
          <w:szCs w:val="28"/>
        </w:rPr>
      </w:pPr>
    </w:p>
    <w:p w:rsidR="005F39F2" w:rsidRDefault="005F39F2"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82232B">
        <w:rPr>
          <w:szCs w:val="28"/>
          <w:lang w:eastAsia="ru-RU"/>
        </w:rPr>
        <w:t>ов</w:t>
      </w:r>
      <w:r w:rsidR="002B44C6">
        <w:rPr>
          <w:szCs w:val="28"/>
          <w:lang w:eastAsia="ru-RU"/>
        </w:rPr>
        <w:t xml:space="preserve"> аренды </w:t>
      </w:r>
      <w:r w:rsidRPr="0042234B">
        <w:rPr>
          <w:szCs w:val="28"/>
          <w:lang w:eastAsia="ru-RU"/>
        </w:rPr>
        <w:t>земельн</w:t>
      </w:r>
      <w:r w:rsidR="0082232B">
        <w:rPr>
          <w:szCs w:val="28"/>
          <w:lang w:eastAsia="ru-RU"/>
        </w:rPr>
        <w:t>ых</w:t>
      </w:r>
      <w:r w:rsidRPr="0042234B">
        <w:rPr>
          <w:szCs w:val="28"/>
          <w:lang w:eastAsia="ru-RU"/>
        </w:rPr>
        <w:t xml:space="preserve"> участк</w:t>
      </w:r>
      <w:r w:rsidR="0082232B">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C3580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C35800">
              <w:rPr>
                <w:szCs w:val="28"/>
              </w:rPr>
              <w:t>ов</w:t>
            </w:r>
            <w:r w:rsidR="00433621" w:rsidRPr="005675B8">
              <w:rPr>
                <w:szCs w:val="28"/>
              </w:rPr>
              <w:t xml:space="preserve"> </w:t>
            </w:r>
            <w:r w:rsidR="00C35800">
              <w:rPr>
                <w:szCs w:val="28"/>
              </w:rPr>
              <w:t>аренды</w:t>
            </w:r>
            <w:r w:rsidR="00433621" w:rsidRPr="005675B8">
              <w:rPr>
                <w:szCs w:val="28"/>
              </w:rPr>
              <w:t xml:space="preserve"> земельн</w:t>
            </w:r>
            <w:r w:rsidR="00C35800">
              <w:rPr>
                <w:szCs w:val="28"/>
              </w:rPr>
              <w:t>ых</w:t>
            </w:r>
            <w:r w:rsidR="00433621" w:rsidRPr="005675B8">
              <w:rPr>
                <w:szCs w:val="28"/>
              </w:rPr>
              <w:t xml:space="preserve"> участк</w:t>
            </w:r>
            <w:r w:rsidR="00C35800">
              <w:rPr>
                <w:szCs w:val="28"/>
              </w:rPr>
              <w:t>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 к лоту № 2</w:t>
      </w:r>
      <w:r w:rsidR="009D3C48">
        <w:rPr>
          <w:noProof/>
          <w:szCs w:val="28"/>
          <w:u w:val="single"/>
          <w:lang w:eastAsia="ru-RU"/>
        </w:rPr>
        <w:t>, к лоту № 3</w:t>
      </w:r>
      <w:r w:rsidR="0085384B">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договоров</w:t>
      </w:r>
      <w:r w:rsidRPr="00C96AE6">
        <w:rPr>
          <w:szCs w:val="28"/>
        </w:rPr>
        <w:t xml:space="preserve"> аренды земельн</w:t>
      </w:r>
      <w:r w:rsidR="00C35800">
        <w:rPr>
          <w:szCs w:val="28"/>
        </w:rPr>
        <w:t>ых</w:t>
      </w:r>
      <w:r w:rsidRPr="00C96AE6">
        <w:rPr>
          <w:szCs w:val="28"/>
        </w:rPr>
        <w:t xml:space="preserve"> участк</w:t>
      </w:r>
      <w:r w:rsidR="00C35800">
        <w:rPr>
          <w:szCs w:val="28"/>
        </w:rPr>
        <w:t>ов</w:t>
      </w:r>
      <w:r w:rsidRPr="00C96AE6">
        <w:rPr>
          <w:szCs w:val="28"/>
        </w:rPr>
        <w:t xml:space="preserve"> (протокола рассмотрения заявок на участие в аукци</w:t>
      </w:r>
      <w:r w:rsidR="00C35800">
        <w:rPr>
          <w:szCs w:val="28"/>
        </w:rPr>
        <w:t>оне на право заключения договоров аренды земельных</w:t>
      </w:r>
      <w:r w:rsidRPr="00C96AE6">
        <w:rPr>
          <w:szCs w:val="28"/>
        </w:rPr>
        <w:t xml:space="preserve"> участк</w:t>
      </w:r>
      <w:r w:rsidR="00C35800">
        <w:rPr>
          <w:szCs w:val="28"/>
        </w:rPr>
        <w:t>ов</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w:t>
      </w:r>
      <w:r w:rsidRPr="00C96AE6">
        <w:rPr>
          <w:szCs w:val="28"/>
        </w:rPr>
        <w:lastRenderedPageBreak/>
        <w:t>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AB02DA">
        <w:rPr>
          <w:bCs/>
          <w:szCs w:val="28"/>
        </w:rPr>
        <w:t>100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lastRenderedPageBreak/>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lastRenderedPageBreak/>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lastRenderedPageBreak/>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032522" w:rsidRDefault="00032522" w:rsidP="002B44C6">
      <w:pPr>
        <w:ind w:left="4512" w:firstLine="708"/>
        <w:rPr>
          <w:szCs w:val="28"/>
        </w:rPr>
      </w:pPr>
    </w:p>
    <w:p w:rsidR="00032522" w:rsidRPr="00C96AE6" w:rsidRDefault="00032522" w:rsidP="002B44C6">
      <w:pPr>
        <w:ind w:left="4512" w:firstLine="708"/>
        <w:rPr>
          <w:szCs w:val="28"/>
        </w:rPr>
      </w:pPr>
    </w:p>
    <w:p w:rsidR="00032522" w:rsidRDefault="00032522" w:rsidP="0085384B">
      <w:pPr>
        <w:ind w:firstLine="0"/>
        <w:rPr>
          <w:szCs w:val="28"/>
        </w:rPr>
      </w:pPr>
      <w:r>
        <w:rPr>
          <w:szCs w:val="28"/>
        </w:rPr>
        <w:t xml:space="preserve">Заместитель главы </w:t>
      </w:r>
      <w:r w:rsidR="0085384B">
        <w:rPr>
          <w:szCs w:val="28"/>
        </w:rPr>
        <w:t xml:space="preserve">администрации </w:t>
      </w:r>
    </w:p>
    <w:p w:rsidR="0085384B" w:rsidRPr="0042234B" w:rsidRDefault="0085384B" w:rsidP="0085384B">
      <w:pPr>
        <w:ind w:firstLine="0"/>
      </w:pPr>
      <w:r>
        <w:rPr>
          <w:szCs w:val="28"/>
        </w:rPr>
        <w:t>Марксовского</w:t>
      </w:r>
      <w:r w:rsidR="00032522">
        <w:rPr>
          <w:szCs w:val="28"/>
        </w:rPr>
        <w:t xml:space="preserve"> </w:t>
      </w:r>
      <w:r>
        <w:rPr>
          <w:szCs w:val="28"/>
        </w:rPr>
        <w:t>муниципального района</w:t>
      </w:r>
      <w:r>
        <w:rPr>
          <w:szCs w:val="28"/>
        </w:rPr>
        <w:tab/>
      </w:r>
      <w:r>
        <w:rPr>
          <w:szCs w:val="28"/>
        </w:rPr>
        <w:tab/>
      </w:r>
      <w:r>
        <w:rPr>
          <w:szCs w:val="28"/>
        </w:rPr>
        <w:tab/>
      </w:r>
      <w:r>
        <w:rPr>
          <w:szCs w:val="28"/>
        </w:rPr>
        <w:tab/>
        <w:t xml:space="preserve">     </w:t>
      </w:r>
      <w:r w:rsidR="006327DA">
        <w:rPr>
          <w:szCs w:val="28"/>
        </w:rPr>
        <w:t>Т.А. Черепнина</w:t>
      </w:r>
    </w:p>
    <w:sectPr w:rsidR="0085384B" w:rsidRPr="0042234B" w:rsidSect="00FD467C">
      <w:headerReference w:type="even" r:id="rId14"/>
      <w:headerReference w:type="default" r:id="rId15"/>
      <w:footerReference w:type="first" r:id="rId16"/>
      <w:pgSz w:w="11906" w:h="16838"/>
      <w:pgMar w:top="851" w:right="680"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33" w:rsidRDefault="002D7533" w:rsidP="00E237C0">
      <w:r>
        <w:separator/>
      </w:r>
    </w:p>
  </w:endnote>
  <w:endnote w:type="continuationSeparator" w:id="0">
    <w:p w:rsidR="002D7533" w:rsidRDefault="002D7533"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33" w:rsidRPr="0070140F" w:rsidRDefault="002D7533"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33" w:rsidRDefault="002D7533" w:rsidP="00E237C0">
      <w:r>
        <w:separator/>
      </w:r>
    </w:p>
  </w:footnote>
  <w:footnote w:type="continuationSeparator" w:id="0">
    <w:p w:rsidR="002D7533" w:rsidRDefault="002D7533"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33" w:rsidRDefault="00687560" w:rsidP="00F12E2D">
    <w:pPr>
      <w:pStyle w:val="a5"/>
      <w:framePr w:wrap="around" w:vAnchor="text" w:hAnchor="margin" w:xAlign="center" w:y="1"/>
      <w:rPr>
        <w:rStyle w:val="a7"/>
      </w:rPr>
    </w:pPr>
    <w:r>
      <w:rPr>
        <w:rStyle w:val="a7"/>
      </w:rPr>
      <w:fldChar w:fldCharType="begin"/>
    </w:r>
    <w:r w:rsidR="002D7533">
      <w:rPr>
        <w:rStyle w:val="a7"/>
      </w:rPr>
      <w:instrText xml:space="preserve">PAGE  </w:instrText>
    </w:r>
    <w:r>
      <w:rPr>
        <w:rStyle w:val="a7"/>
      </w:rPr>
      <w:fldChar w:fldCharType="end"/>
    </w:r>
  </w:p>
  <w:p w:rsidR="002D7533" w:rsidRDefault="002D753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533" w:rsidRPr="002B1DE3" w:rsidRDefault="002D7533"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5EC6B7F"/>
    <w:multiLevelType w:val="hybridMultilevel"/>
    <w:tmpl w:val="8EF6154E"/>
    <w:lvl w:ilvl="0" w:tplc="B7D88B1E">
      <w:start w:val="1"/>
      <w:numFmt w:val="bullet"/>
      <w:lvlText w:val="-"/>
      <w:lvlJc w:val="left"/>
      <w:pPr>
        <w:ind w:left="99" w:hanging="140"/>
      </w:pPr>
      <w:rPr>
        <w:rFonts w:ascii="Times New Roman" w:eastAsia="Times New Roman" w:hAnsi="Times New Roman" w:hint="default"/>
        <w:w w:val="99"/>
        <w:sz w:val="24"/>
        <w:szCs w:val="24"/>
      </w:rPr>
    </w:lvl>
    <w:lvl w:ilvl="1" w:tplc="8F682B90">
      <w:start w:val="1"/>
      <w:numFmt w:val="bullet"/>
      <w:lvlText w:val="•"/>
      <w:lvlJc w:val="left"/>
      <w:pPr>
        <w:ind w:left="519" w:hanging="140"/>
      </w:pPr>
      <w:rPr>
        <w:rFonts w:hint="default"/>
      </w:rPr>
    </w:lvl>
    <w:lvl w:ilvl="2" w:tplc="87EE405E">
      <w:start w:val="1"/>
      <w:numFmt w:val="bullet"/>
      <w:lvlText w:val="•"/>
      <w:lvlJc w:val="left"/>
      <w:pPr>
        <w:ind w:left="938" w:hanging="140"/>
      </w:pPr>
      <w:rPr>
        <w:rFonts w:hint="default"/>
      </w:rPr>
    </w:lvl>
    <w:lvl w:ilvl="3" w:tplc="E00CC614">
      <w:start w:val="1"/>
      <w:numFmt w:val="bullet"/>
      <w:lvlText w:val="•"/>
      <w:lvlJc w:val="left"/>
      <w:pPr>
        <w:ind w:left="1358" w:hanging="140"/>
      </w:pPr>
      <w:rPr>
        <w:rFonts w:hint="default"/>
      </w:rPr>
    </w:lvl>
    <w:lvl w:ilvl="4" w:tplc="810AF980">
      <w:start w:val="1"/>
      <w:numFmt w:val="bullet"/>
      <w:lvlText w:val="•"/>
      <w:lvlJc w:val="left"/>
      <w:pPr>
        <w:ind w:left="1777" w:hanging="140"/>
      </w:pPr>
      <w:rPr>
        <w:rFonts w:hint="default"/>
      </w:rPr>
    </w:lvl>
    <w:lvl w:ilvl="5" w:tplc="2F4E4B54">
      <w:start w:val="1"/>
      <w:numFmt w:val="bullet"/>
      <w:lvlText w:val="•"/>
      <w:lvlJc w:val="left"/>
      <w:pPr>
        <w:ind w:left="2196" w:hanging="140"/>
      </w:pPr>
      <w:rPr>
        <w:rFonts w:hint="default"/>
      </w:rPr>
    </w:lvl>
    <w:lvl w:ilvl="6" w:tplc="4D007C82">
      <w:start w:val="1"/>
      <w:numFmt w:val="bullet"/>
      <w:lvlText w:val="•"/>
      <w:lvlJc w:val="left"/>
      <w:pPr>
        <w:ind w:left="2616" w:hanging="140"/>
      </w:pPr>
      <w:rPr>
        <w:rFonts w:hint="default"/>
      </w:rPr>
    </w:lvl>
    <w:lvl w:ilvl="7" w:tplc="281880F8">
      <w:start w:val="1"/>
      <w:numFmt w:val="bullet"/>
      <w:lvlText w:val="•"/>
      <w:lvlJc w:val="left"/>
      <w:pPr>
        <w:ind w:left="3035" w:hanging="140"/>
      </w:pPr>
      <w:rPr>
        <w:rFonts w:hint="default"/>
      </w:rPr>
    </w:lvl>
    <w:lvl w:ilvl="8" w:tplc="46D00DC8">
      <w:start w:val="1"/>
      <w:numFmt w:val="bullet"/>
      <w:lvlText w:val="•"/>
      <w:lvlJc w:val="left"/>
      <w:pPr>
        <w:ind w:left="3455" w:hanging="140"/>
      </w:pPr>
      <w:rPr>
        <w:rFonts w:hint="default"/>
      </w:rPr>
    </w:lvl>
  </w:abstractNum>
  <w:abstractNum w:abstractNumId="4">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15"/>
  </w:num>
  <w:num w:numId="4">
    <w:abstractNumId w:val="12"/>
  </w:num>
  <w:num w:numId="5">
    <w:abstractNumId w:val="5"/>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0883"/>
    <w:rsid w:val="00031495"/>
    <w:rsid w:val="000316DC"/>
    <w:rsid w:val="00032522"/>
    <w:rsid w:val="0003330A"/>
    <w:rsid w:val="0003383B"/>
    <w:rsid w:val="00042994"/>
    <w:rsid w:val="000448DD"/>
    <w:rsid w:val="00044F5D"/>
    <w:rsid w:val="00045AF9"/>
    <w:rsid w:val="000506CB"/>
    <w:rsid w:val="00056A1B"/>
    <w:rsid w:val="00056EEA"/>
    <w:rsid w:val="0006160F"/>
    <w:rsid w:val="00063D99"/>
    <w:rsid w:val="00063F9D"/>
    <w:rsid w:val="000647C2"/>
    <w:rsid w:val="00064884"/>
    <w:rsid w:val="00066042"/>
    <w:rsid w:val="00066CBD"/>
    <w:rsid w:val="00070CCD"/>
    <w:rsid w:val="000719E7"/>
    <w:rsid w:val="00075B60"/>
    <w:rsid w:val="0007745E"/>
    <w:rsid w:val="00077E4B"/>
    <w:rsid w:val="00077EB9"/>
    <w:rsid w:val="000852A3"/>
    <w:rsid w:val="000871AC"/>
    <w:rsid w:val="000902B8"/>
    <w:rsid w:val="00095F38"/>
    <w:rsid w:val="000A35EB"/>
    <w:rsid w:val="000A4186"/>
    <w:rsid w:val="000B0351"/>
    <w:rsid w:val="000B1F8C"/>
    <w:rsid w:val="000B512C"/>
    <w:rsid w:val="000B72B7"/>
    <w:rsid w:val="000C0920"/>
    <w:rsid w:val="000C150E"/>
    <w:rsid w:val="000C1E80"/>
    <w:rsid w:val="000C336A"/>
    <w:rsid w:val="000C415E"/>
    <w:rsid w:val="000C48B5"/>
    <w:rsid w:val="000C56D9"/>
    <w:rsid w:val="000D272F"/>
    <w:rsid w:val="000D2EB2"/>
    <w:rsid w:val="000D3BA8"/>
    <w:rsid w:val="000D3EE1"/>
    <w:rsid w:val="000D49EA"/>
    <w:rsid w:val="000D6EB9"/>
    <w:rsid w:val="000E0F14"/>
    <w:rsid w:val="000E1B67"/>
    <w:rsid w:val="000E4733"/>
    <w:rsid w:val="000E5D82"/>
    <w:rsid w:val="000E7FB8"/>
    <w:rsid w:val="000F1CF0"/>
    <w:rsid w:val="000F2A2B"/>
    <w:rsid w:val="000F596E"/>
    <w:rsid w:val="00103E55"/>
    <w:rsid w:val="001045EC"/>
    <w:rsid w:val="00104F33"/>
    <w:rsid w:val="00104F95"/>
    <w:rsid w:val="001117C7"/>
    <w:rsid w:val="00111868"/>
    <w:rsid w:val="00114F18"/>
    <w:rsid w:val="00116086"/>
    <w:rsid w:val="0012008B"/>
    <w:rsid w:val="001210E3"/>
    <w:rsid w:val="001214BC"/>
    <w:rsid w:val="001230BA"/>
    <w:rsid w:val="0012319D"/>
    <w:rsid w:val="00131A21"/>
    <w:rsid w:val="00133294"/>
    <w:rsid w:val="00134536"/>
    <w:rsid w:val="00135263"/>
    <w:rsid w:val="00135331"/>
    <w:rsid w:val="00136429"/>
    <w:rsid w:val="00136AC1"/>
    <w:rsid w:val="00137262"/>
    <w:rsid w:val="00137D7A"/>
    <w:rsid w:val="00140D50"/>
    <w:rsid w:val="00141D12"/>
    <w:rsid w:val="00143939"/>
    <w:rsid w:val="00146BDD"/>
    <w:rsid w:val="00150421"/>
    <w:rsid w:val="001519C5"/>
    <w:rsid w:val="001528BF"/>
    <w:rsid w:val="001528C0"/>
    <w:rsid w:val="00153BF4"/>
    <w:rsid w:val="00154161"/>
    <w:rsid w:val="00156A0A"/>
    <w:rsid w:val="001602EC"/>
    <w:rsid w:val="0016532C"/>
    <w:rsid w:val="00165EA3"/>
    <w:rsid w:val="001702CA"/>
    <w:rsid w:val="00171506"/>
    <w:rsid w:val="0017401E"/>
    <w:rsid w:val="0017512E"/>
    <w:rsid w:val="00183AB7"/>
    <w:rsid w:val="00184B3B"/>
    <w:rsid w:val="0019023E"/>
    <w:rsid w:val="00191B21"/>
    <w:rsid w:val="001921F9"/>
    <w:rsid w:val="00195144"/>
    <w:rsid w:val="0019668A"/>
    <w:rsid w:val="0019689A"/>
    <w:rsid w:val="00196A51"/>
    <w:rsid w:val="00196F8C"/>
    <w:rsid w:val="001A0680"/>
    <w:rsid w:val="001A0D4B"/>
    <w:rsid w:val="001B07B0"/>
    <w:rsid w:val="001B31D0"/>
    <w:rsid w:val="001B3368"/>
    <w:rsid w:val="001C11C6"/>
    <w:rsid w:val="001C1263"/>
    <w:rsid w:val="001C1613"/>
    <w:rsid w:val="001C5AB9"/>
    <w:rsid w:val="001C7139"/>
    <w:rsid w:val="001D01F2"/>
    <w:rsid w:val="001D35A8"/>
    <w:rsid w:val="001D654F"/>
    <w:rsid w:val="001E1CA7"/>
    <w:rsid w:val="001E3A7E"/>
    <w:rsid w:val="001E561C"/>
    <w:rsid w:val="001E60B5"/>
    <w:rsid w:val="001E6D27"/>
    <w:rsid w:val="001E7912"/>
    <w:rsid w:val="001F13A0"/>
    <w:rsid w:val="001F1C1C"/>
    <w:rsid w:val="001F45D6"/>
    <w:rsid w:val="002003E9"/>
    <w:rsid w:val="00201A18"/>
    <w:rsid w:val="0020560B"/>
    <w:rsid w:val="00206167"/>
    <w:rsid w:val="00211372"/>
    <w:rsid w:val="00212608"/>
    <w:rsid w:val="002137BB"/>
    <w:rsid w:val="00217669"/>
    <w:rsid w:val="00221D07"/>
    <w:rsid w:val="002239CD"/>
    <w:rsid w:val="0023124E"/>
    <w:rsid w:val="002334E4"/>
    <w:rsid w:val="00234DF5"/>
    <w:rsid w:val="00235B3C"/>
    <w:rsid w:val="00242953"/>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51C3"/>
    <w:rsid w:val="002774F4"/>
    <w:rsid w:val="00281F75"/>
    <w:rsid w:val="00282737"/>
    <w:rsid w:val="0028381E"/>
    <w:rsid w:val="00285209"/>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D7533"/>
    <w:rsid w:val="002E0E92"/>
    <w:rsid w:val="002E2A71"/>
    <w:rsid w:val="002E3A0F"/>
    <w:rsid w:val="002E704C"/>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63CA0"/>
    <w:rsid w:val="00372E1D"/>
    <w:rsid w:val="003737A0"/>
    <w:rsid w:val="0037393B"/>
    <w:rsid w:val="003739EE"/>
    <w:rsid w:val="003741B7"/>
    <w:rsid w:val="00376547"/>
    <w:rsid w:val="00380E18"/>
    <w:rsid w:val="00382C0D"/>
    <w:rsid w:val="0038519E"/>
    <w:rsid w:val="00387C8C"/>
    <w:rsid w:val="00397127"/>
    <w:rsid w:val="00397CD7"/>
    <w:rsid w:val="003A08EB"/>
    <w:rsid w:val="003A10E3"/>
    <w:rsid w:val="003A6B54"/>
    <w:rsid w:val="003A7926"/>
    <w:rsid w:val="003B215F"/>
    <w:rsid w:val="003B4011"/>
    <w:rsid w:val="003B54A8"/>
    <w:rsid w:val="003C1C9A"/>
    <w:rsid w:val="003C265C"/>
    <w:rsid w:val="003E02D7"/>
    <w:rsid w:val="003F21CD"/>
    <w:rsid w:val="003F3AAE"/>
    <w:rsid w:val="003F3D42"/>
    <w:rsid w:val="003F5AA8"/>
    <w:rsid w:val="00400505"/>
    <w:rsid w:val="00400AC1"/>
    <w:rsid w:val="004039C2"/>
    <w:rsid w:val="00404528"/>
    <w:rsid w:val="00404754"/>
    <w:rsid w:val="004056E9"/>
    <w:rsid w:val="00405754"/>
    <w:rsid w:val="00411E40"/>
    <w:rsid w:val="00413B2F"/>
    <w:rsid w:val="00414A37"/>
    <w:rsid w:val="00415588"/>
    <w:rsid w:val="00416490"/>
    <w:rsid w:val="0042191F"/>
    <w:rsid w:val="00421C2E"/>
    <w:rsid w:val="0042234B"/>
    <w:rsid w:val="00424254"/>
    <w:rsid w:val="004250F4"/>
    <w:rsid w:val="00425C71"/>
    <w:rsid w:val="00430936"/>
    <w:rsid w:val="00431CE7"/>
    <w:rsid w:val="00432211"/>
    <w:rsid w:val="00433621"/>
    <w:rsid w:val="00435FAF"/>
    <w:rsid w:val="004373AC"/>
    <w:rsid w:val="0044148C"/>
    <w:rsid w:val="0044382F"/>
    <w:rsid w:val="00446096"/>
    <w:rsid w:val="00447FA7"/>
    <w:rsid w:val="00450E22"/>
    <w:rsid w:val="004524E1"/>
    <w:rsid w:val="0045540E"/>
    <w:rsid w:val="00461BC0"/>
    <w:rsid w:val="00463554"/>
    <w:rsid w:val="004637A3"/>
    <w:rsid w:val="00465BEE"/>
    <w:rsid w:val="00466E24"/>
    <w:rsid w:val="00467A47"/>
    <w:rsid w:val="004802E8"/>
    <w:rsid w:val="00481578"/>
    <w:rsid w:val="00482178"/>
    <w:rsid w:val="00484978"/>
    <w:rsid w:val="004857A7"/>
    <w:rsid w:val="00487ADA"/>
    <w:rsid w:val="00487BDB"/>
    <w:rsid w:val="00490186"/>
    <w:rsid w:val="00491574"/>
    <w:rsid w:val="00491649"/>
    <w:rsid w:val="00492075"/>
    <w:rsid w:val="0049420B"/>
    <w:rsid w:val="004944AA"/>
    <w:rsid w:val="0049619E"/>
    <w:rsid w:val="00497973"/>
    <w:rsid w:val="004A12E5"/>
    <w:rsid w:val="004A1FF8"/>
    <w:rsid w:val="004C479F"/>
    <w:rsid w:val="004C52C4"/>
    <w:rsid w:val="004C5361"/>
    <w:rsid w:val="004C76EA"/>
    <w:rsid w:val="004D2676"/>
    <w:rsid w:val="004D4FD3"/>
    <w:rsid w:val="004D7698"/>
    <w:rsid w:val="004E0C83"/>
    <w:rsid w:val="004E1C97"/>
    <w:rsid w:val="004E1DF5"/>
    <w:rsid w:val="004E3892"/>
    <w:rsid w:val="004E397E"/>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4EB1"/>
    <w:rsid w:val="00527993"/>
    <w:rsid w:val="00527EE0"/>
    <w:rsid w:val="00530684"/>
    <w:rsid w:val="00530A2B"/>
    <w:rsid w:val="005324BE"/>
    <w:rsid w:val="00532F22"/>
    <w:rsid w:val="00536664"/>
    <w:rsid w:val="005443FB"/>
    <w:rsid w:val="0054521C"/>
    <w:rsid w:val="00550A66"/>
    <w:rsid w:val="005527B8"/>
    <w:rsid w:val="00554436"/>
    <w:rsid w:val="00557D3F"/>
    <w:rsid w:val="0056151B"/>
    <w:rsid w:val="00561FED"/>
    <w:rsid w:val="00562989"/>
    <w:rsid w:val="005631F6"/>
    <w:rsid w:val="0056468D"/>
    <w:rsid w:val="005650DD"/>
    <w:rsid w:val="00565118"/>
    <w:rsid w:val="00566F06"/>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96EAD"/>
    <w:rsid w:val="005A0E90"/>
    <w:rsid w:val="005A5356"/>
    <w:rsid w:val="005A6079"/>
    <w:rsid w:val="005A6F87"/>
    <w:rsid w:val="005A78AA"/>
    <w:rsid w:val="005B01FA"/>
    <w:rsid w:val="005B0DC9"/>
    <w:rsid w:val="005B110B"/>
    <w:rsid w:val="005B2061"/>
    <w:rsid w:val="005B326E"/>
    <w:rsid w:val="005B4EC2"/>
    <w:rsid w:val="005B4FF8"/>
    <w:rsid w:val="005B5887"/>
    <w:rsid w:val="005B6D2E"/>
    <w:rsid w:val="005C16D3"/>
    <w:rsid w:val="005C2FD9"/>
    <w:rsid w:val="005C5269"/>
    <w:rsid w:val="005C758F"/>
    <w:rsid w:val="005C78CD"/>
    <w:rsid w:val="005C7A9B"/>
    <w:rsid w:val="005D0932"/>
    <w:rsid w:val="005D137C"/>
    <w:rsid w:val="005D24D0"/>
    <w:rsid w:val="005D476C"/>
    <w:rsid w:val="005E25BE"/>
    <w:rsid w:val="005E4478"/>
    <w:rsid w:val="005E78C1"/>
    <w:rsid w:val="005F0A06"/>
    <w:rsid w:val="005F2676"/>
    <w:rsid w:val="005F38B6"/>
    <w:rsid w:val="005F39F2"/>
    <w:rsid w:val="005F419E"/>
    <w:rsid w:val="005F5B07"/>
    <w:rsid w:val="005F69C9"/>
    <w:rsid w:val="00600F68"/>
    <w:rsid w:val="0060143C"/>
    <w:rsid w:val="00601CDA"/>
    <w:rsid w:val="00602CD9"/>
    <w:rsid w:val="00604163"/>
    <w:rsid w:val="00604C18"/>
    <w:rsid w:val="00606D77"/>
    <w:rsid w:val="00610CFC"/>
    <w:rsid w:val="00615E3C"/>
    <w:rsid w:val="00622C74"/>
    <w:rsid w:val="00624C85"/>
    <w:rsid w:val="0062561C"/>
    <w:rsid w:val="00630CBD"/>
    <w:rsid w:val="006327DA"/>
    <w:rsid w:val="0063291C"/>
    <w:rsid w:val="006355FC"/>
    <w:rsid w:val="006363A6"/>
    <w:rsid w:val="00643519"/>
    <w:rsid w:val="00647F7F"/>
    <w:rsid w:val="00650407"/>
    <w:rsid w:val="006536D2"/>
    <w:rsid w:val="00653C8E"/>
    <w:rsid w:val="006601BC"/>
    <w:rsid w:val="006608DC"/>
    <w:rsid w:val="00660E9D"/>
    <w:rsid w:val="00662ABC"/>
    <w:rsid w:val="00662EC5"/>
    <w:rsid w:val="00666A61"/>
    <w:rsid w:val="00671368"/>
    <w:rsid w:val="00671775"/>
    <w:rsid w:val="00676AB1"/>
    <w:rsid w:val="00681E90"/>
    <w:rsid w:val="00682548"/>
    <w:rsid w:val="00684ABE"/>
    <w:rsid w:val="00686193"/>
    <w:rsid w:val="00687560"/>
    <w:rsid w:val="0069180A"/>
    <w:rsid w:val="006948FF"/>
    <w:rsid w:val="0069642B"/>
    <w:rsid w:val="006A0756"/>
    <w:rsid w:val="006A4679"/>
    <w:rsid w:val="006A6B89"/>
    <w:rsid w:val="006A7395"/>
    <w:rsid w:val="006B4ADA"/>
    <w:rsid w:val="006B5A3B"/>
    <w:rsid w:val="006B6D2D"/>
    <w:rsid w:val="006B7332"/>
    <w:rsid w:val="006C08D4"/>
    <w:rsid w:val="006C10D2"/>
    <w:rsid w:val="006C4238"/>
    <w:rsid w:val="006C4CCF"/>
    <w:rsid w:val="006C61AB"/>
    <w:rsid w:val="006C798B"/>
    <w:rsid w:val="006D470F"/>
    <w:rsid w:val="006D5B30"/>
    <w:rsid w:val="006D6E84"/>
    <w:rsid w:val="006D77F4"/>
    <w:rsid w:val="006D7B9F"/>
    <w:rsid w:val="006E05C4"/>
    <w:rsid w:val="006E15FD"/>
    <w:rsid w:val="006F0F2E"/>
    <w:rsid w:val="006F13F7"/>
    <w:rsid w:val="006F172C"/>
    <w:rsid w:val="006F26E3"/>
    <w:rsid w:val="006F551B"/>
    <w:rsid w:val="006F76DA"/>
    <w:rsid w:val="006F7DC9"/>
    <w:rsid w:val="00700A72"/>
    <w:rsid w:val="0070140F"/>
    <w:rsid w:val="007045D3"/>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2A1A"/>
    <w:rsid w:val="00753606"/>
    <w:rsid w:val="0075443E"/>
    <w:rsid w:val="00755428"/>
    <w:rsid w:val="007601D4"/>
    <w:rsid w:val="00760A85"/>
    <w:rsid w:val="00761FB5"/>
    <w:rsid w:val="00762B5D"/>
    <w:rsid w:val="007659E5"/>
    <w:rsid w:val="007662AA"/>
    <w:rsid w:val="007664D1"/>
    <w:rsid w:val="007714FE"/>
    <w:rsid w:val="00771B0E"/>
    <w:rsid w:val="0077307A"/>
    <w:rsid w:val="00774575"/>
    <w:rsid w:val="00774973"/>
    <w:rsid w:val="00775DED"/>
    <w:rsid w:val="00780074"/>
    <w:rsid w:val="007813C0"/>
    <w:rsid w:val="0078230F"/>
    <w:rsid w:val="0078731C"/>
    <w:rsid w:val="00787F62"/>
    <w:rsid w:val="007909DF"/>
    <w:rsid w:val="007921A5"/>
    <w:rsid w:val="00792A64"/>
    <w:rsid w:val="0079409A"/>
    <w:rsid w:val="00794327"/>
    <w:rsid w:val="00795630"/>
    <w:rsid w:val="0079573A"/>
    <w:rsid w:val="00796EBF"/>
    <w:rsid w:val="007A35BF"/>
    <w:rsid w:val="007A377C"/>
    <w:rsid w:val="007A3D7C"/>
    <w:rsid w:val="007A776C"/>
    <w:rsid w:val="007A7B1C"/>
    <w:rsid w:val="007B12CD"/>
    <w:rsid w:val="007B23BA"/>
    <w:rsid w:val="007B2DE2"/>
    <w:rsid w:val="007B3DE3"/>
    <w:rsid w:val="007B3E00"/>
    <w:rsid w:val="007C2D8F"/>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0B6"/>
    <w:rsid w:val="00805462"/>
    <w:rsid w:val="00810318"/>
    <w:rsid w:val="00811B73"/>
    <w:rsid w:val="0081276E"/>
    <w:rsid w:val="00813BFC"/>
    <w:rsid w:val="00816826"/>
    <w:rsid w:val="00820954"/>
    <w:rsid w:val="0082232B"/>
    <w:rsid w:val="00822770"/>
    <w:rsid w:val="0082413A"/>
    <w:rsid w:val="0082469F"/>
    <w:rsid w:val="00825199"/>
    <w:rsid w:val="00825974"/>
    <w:rsid w:val="00834E50"/>
    <w:rsid w:val="008351D2"/>
    <w:rsid w:val="00835ACB"/>
    <w:rsid w:val="00842039"/>
    <w:rsid w:val="00842349"/>
    <w:rsid w:val="008424E0"/>
    <w:rsid w:val="008425ED"/>
    <w:rsid w:val="008477A3"/>
    <w:rsid w:val="00847B75"/>
    <w:rsid w:val="00851704"/>
    <w:rsid w:val="0085384B"/>
    <w:rsid w:val="00854791"/>
    <w:rsid w:val="0086017A"/>
    <w:rsid w:val="008616AA"/>
    <w:rsid w:val="00862294"/>
    <w:rsid w:val="00862560"/>
    <w:rsid w:val="008640A4"/>
    <w:rsid w:val="00864167"/>
    <w:rsid w:val="00864A34"/>
    <w:rsid w:val="00865D9A"/>
    <w:rsid w:val="00867D3D"/>
    <w:rsid w:val="0087572B"/>
    <w:rsid w:val="008803A9"/>
    <w:rsid w:val="008803AD"/>
    <w:rsid w:val="00881A1E"/>
    <w:rsid w:val="00883EE0"/>
    <w:rsid w:val="0088423D"/>
    <w:rsid w:val="00884357"/>
    <w:rsid w:val="00884E10"/>
    <w:rsid w:val="00885D56"/>
    <w:rsid w:val="008904F3"/>
    <w:rsid w:val="008918D9"/>
    <w:rsid w:val="00892CB8"/>
    <w:rsid w:val="00893C1D"/>
    <w:rsid w:val="00893F2D"/>
    <w:rsid w:val="00894224"/>
    <w:rsid w:val="008963C3"/>
    <w:rsid w:val="008A0EEC"/>
    <w:rsid w:val="008A2DF2"/>
    <w:rsid w:val="008A4B36"/>
    <w:rsid w:val="008A4D66"/>
    <w:rsid w:val="008B723E"/>
    <w:rsid w:val="008C0D0A"/>
    <w:rsid w:val="008C37EA"/>
    <w:rsid w:val="008C3CF4"/>
    <w:rsid w:val="008C3F68"/>
    <w:rsid w:val="008C4857"/>
    <w:rsid w:val="008C5C5B"/>
    <w:rsid w:val="008C7245"/>
    <w:rsid w:val="008C7288"/>
    <w:rsid w:val="008D0317"/>
    <w:rsid w:val="008D388E"/>
    <w:rsid w:val="008D5D82"/>
    <w:rsid w:val="008D688D"/>
    <w:rsid w:val="008D7D37"/>
    <w:rsid w:val="008E00E4"/>
    <w:rsid w:val="008E153A"/>
    <w:rsid w:val="008E1566"/>
    <w:rsid w:val="008E237B"/>
    <w:rsid w:val="008E449E"/>
    <w:rsid w:val="008E4D3C"/>
    <w:rsid w:val="008E58F8"/>
    <w:rsid w:val="008E5FDC"/>
    <w:rsid w:val="008E6B7E"/>
    <w:rsid w:val="008F03F7"/>
    <w:rsid w:val="008F34A4"/>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4348"/>
    <w:rsid w:val="0091669C"/>
    <w:rsid w:val="00916BF7"/>
    <w:rsid w:val="00917E72"/>
    <w:rsid w:val="00920D6D"/>
    <w:rsid w:val="009210FD"/>
    <w:rsid w:val="00921A32"/>
    <w:rsid w:val="00923012"/>
    <w:rsid w:val="00925B91"/>
    <w:rsid w:val="009267CD"/>
    <w:rsid w:val="00932A70"/>
    <w:rsid w:val="00933E75"/>
    <w:rsid w:val="00935144"/>
    <w:rsid w:val="00935DF5"/>
    <w:rsid w:val="009472A7"/>
    <w:rsid w:val="00950603"/>
    <w:rsid w:val="00950CA7"/>
    <w:rsid w:val="00951830"/>
    <w:rsid w:val="00951A47"/>
    <w:rsid w:val="00953AAA"/>
    <w:rsid w:val="009546FB"/>
    <w:rsid w:val="00954DB9"/>
    <w:rsid w:val="009575A3"/>
    <w:rsid w:val="00960B6B"/>
    <w:rsid w:val="00961280"/>
    <w:rsid w:val="009639A6"/>
    <w:rsid w:val="00966C79"/>
    <w:rsid w:val="00966E33"/>
    <w:rsid w:val="00967AAA"/>
    <w:rsid w:val="00970021"/>
    <w:rsid w:val="00970C8F"/>
    <w:rsid w:val="00970D61"/>
    <w:rsid w:val="00972760"/>
    <w:rsid w:val="00972EDD"/>
    <w:rsid w:val="0098126D"/>
    <w:rsid w:val="00982F79"/>
    <w:rsid w:val="009845B7"/>
    <w:rsid w:val="00985F03"/>
    <w:rsid w:val="009912BC"/>
    <w:rsid w:val="00993E7A"/>
    <w:rsid w:val="00994FF1"/>
    <w:rsid w:val="00995074"/>
    <w:rsid w:val="00997352"/>
    <w:rsid w:val="009A3CF1"/>
    <w:rsid w:val="009A3D47"/>
    <w:rsid w:val="009A41B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0312"/>
    <w:rsid w:val="009C199D"/>
    <w:rsid w:val="009C19A7"/>
    <w:rsid w:val="009C2844"/>
    <w:rsid w:val="009C3327"/>
    <w:rsid w:val="009C4C01"/>
    <w:rsid w:val="009C4CFD"/>
    <w:rsid w:val="009C5E96"/>
    <w:rsid w:val="009D0616"/>
    <w:rsid w:val="009D20B3"/>
    <w:rsid w:val="009D27E9"/>
    <w:rsid w:val="009D3C48"/>
    <w:rsid w:val="009D60EA"/>
    <w:rsid w:val="009D6F50"/>
    <w:rsid w:val="009E0417"/>
    <w:rsid w:val="009E23CD"/>
    <w:rsid w:val="009E2831"/>
    <w:rsid w:val="009E44C7"/>
    <w:rsid w:val="009E7BCE"/>
    <w:rsid w:val="009F1873"/>
    <w:rsid w:val="009F3A69"/>
    <w:rsid w:val="009F65C8"/>
    <w:rsid w:val="009F6691"/>
    <w:rsid w:val="009F6D11"/>
    <w:rsid w:val="009F6FF7"/>
    <w:rsid w:val="00A0040F"/>
    <w:rsid w:val="00A03317"/>
    <w:rsid w:val="00A03673"/>
    <w:rsid w:val="00A050B3"/>
    <w:rsid w:val="00A104B8"/>
    <w:rsid w:val="00A107D6"/>
    <w:rsid w:val="00A11624"/>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3"/>
    <w:rsid w:val="00A630AA"/>
    <w:rsid w:val="00A65968"/>
    <w:rsid w:val="00A66FDF"/>
    <w:rsid w:val="00A74688"/>
    <w:rsid w:val="00A75E08"/>
    <w:rsid w:val="00A774F0"/>
    <w:rsid w:val="00A80000"/>
    <w:rsid w:val="00A81CB7"/>
    <w:rsid w:val="00A83056"/>
    <w:rsid w:val="00A848FA"/>
    <w:rsid w:val="00A859A6"/>
    <w:rsid w:val="00A86CC6"/>
    <w:rsid w:val="00A91FC5"/>
    <w:rsid w:val="00A93BA3"/>
    <w:rsid w:val="00A973FD"/>
    <w:rsid w:val="00AA2941"/>
    <w:rsid w:val="00AA2C6B"/>
    <w:rsid w:val="00AA30C4"/>
    <w:rsid w:val="00AA4E26"/>
    <w:rsid w:val="00AA5DE4"/>
    <w:rsid w:val="00AB02DA"/>
    <w:rsid w:val="00AC2BAF"/>
    <w:rsid w:val="00AC5337"/>
    <w:rsid w:val="00AC6D51"/>
    <w:rsid w:val="00AD04C3"/>
    <w:rsid w:val="00AD0E03"/>
    <w:rsid w:val="00AD2FBF"/>
    <w:rsid w:val="00AD6F3F"/>
    <w:rsid w:val="00AD7EFC"/>
    <w:rsid w:val="00AE2FE7"/>
    <w:rsid w:val="00AE7799"/>
    <w:rsid w:val="00AF00CB"/>
    <w:rsid w:val="00AF1A21"/>
    <w:rsid w:val="00B02EF9"/>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37C8"/>
    <w:rsid w:val="00B56790"/>
    <w:rsid w:val="00B5796B"/>
    <w:rsid w:val="00B604AB"/>
    <w:rsid w:val="00B623FE"/>
    <w:rsid w:val="00B62614"/>
    <w:rsid w:val="00B62DCD"/>
    <w:rsid w:val="00B65C82"/>
    <w:rsid w:val="00B70020"/>
    <w:rsid w:val="00B70E8A"/>
    <w:rsid w:val="00B71E7A"/>
    <w:rsid w:val="00B72696"/>
    <w:rsid w:val="00B7293D"/>
    <w:rsid w:val="00B7618B"/>
    <w:rsid w:val="00B77859"/>
    <w:rsid w:val="00B80BCC"/>
    <w:rsid w:val="00B82077"/>
    <w:rsid w:val="00B833F9"/>
    <w:rsid w:val="00B9045A"/>
    <w:rsid w:val="00B91D48"/>
    <w:rsid w:val="00B92761"/>
    <w:rsid w:val="00B96D7C"/>
    <w:rsid w:val="00BA1994"/>
    <w:rsid w:val="00BA24CC"/>
    <w:rsid w:val="00BA378C"/>
    <w:rsid w:val="00BA5125"/>
    <w:rsid w:val="00BA59CE"/>
    <w:rsid w:val="00BA6C34"/>
    <w:rsid w:val="00BA6E16"/>
    <w:rsid w:val="00BB136C"/>
    <w:rsid w:val="00BB138C"/>
    <w:rsid w:val="00BB1774"/>
    <w:rsid w:val="00BB1A52"/>
    <w:rsid w:val="00BB30E5"/>
    <w:rsid w:val="00BB5726"/>
    <w:rsid w:val="00BB7BB5"/>
    <w:rsid w:val="00BC0065"/>
    <w:rsid w:val="00BC08E9"/>
    <w:rsid w:val="00BC20B8"/>
    <w:rsid w:val="00BC28AE"/>
    <w:rsid w:val="00BC3319"/>
    <w:rsid w:val="00BC4D60"/>
    <w:rsid w:val="00BC5B81"/>
    <w:rsid w:val="00BC5F6C"/>
    <w:rsid w:val="00BD01CA"/>
    <w:rsid w:val="00BD0614"/>
    <w:rsid w:val="00BD27B8"/>
    <w:rsid w:val="00BE070C"/>
    <w:rsid w:val="00BE1622"/>
    <w:rsid w:val="00BE4F1A"/>
    <w:rsid w:val="00BE54C9"/>
    <w:rsid w:val="00BF08F7"/>
    <w:rsid w:val="00BF1926"/>
    <w:rsid w:val="00BF2E99"/>
    <w:rsid w:val="00BF7143"/>
    <w:rsid w:val="00C0286C"/>
    <w:rsid w:val="00C0580F"/>
    <w:rsid w:val="00C0688F"/>
    <w:rsid w:val="00C13374"/>
    <w:rsid w:val="00C16C3D"/>
    <w:rsid w:val="00C2274D"/>
    <w:rsid w:val="00C23E25"/>
    <w:rsid w:val="00C259A9"/>
    <w:rsid w:val="00C26CBE"/>
    <w:rsid w:val="00C27B80"/>
    <w:rsid w:val="00C30D81"/>
    <w:rsid w:val="00C35800"/>
    <w:rsid w:val="00C42308"/>
    <w:rsid w:val="00C46035"/>
    <w:rsid w:val="00C47DEF"/>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16AD"/>
    <w:rsid w:val="00C731DD"/>
    <w:rsid w:val="00C75DA0"/>
    <w:rsid w:val="00C80171"/>
    <w:rsid w:val="00C8506F"/>
    <w:rsid w:val="00C87E27"/>
    <w:rsid w:val="00C93801"/>
    <w:rsid w:val="00C94895"/>
    <w:rsid w:val="00C94896"/>
    <w:rsid w:val="00C9604B"/>
    <w:rsid w:val="00CA23A2"/>
    <w:rsid w:val="00CA29BD"/>
    <w:rsid w:val="00CA3A7D"/>
    <w:rsid w:val="00CA5A34"/>
    <w:rsid w:val="00CB09BA"/>
    <w:rsid w:val="00CB0AF7"/>
    <w:rsid w:val="00CB2B23"/>
    <w:rsid w:val="00CB3416"/>
    <w:rsid w:val="00CB4114"/>
    <w:rsid w:val="00CB46A9"/>
    <w:rsid w:val="00CB5DF2"/>
    <w:rsid w:val="00CB652D"/>
    <w:rsid w:val="00CC2566"/>
    <w:rsid w:val="00CC28BE"/>
    <w:rsid w:val="00CC40B5"/>
    <w:rsid w:val="00CC7308"/>
    <w:rsid w:val="00CD370C"/>
    <w:rsid w:val="00CD39C1"/>
    <w:rsid w:val="00CD3E26"/>
    <w:rsid w:val="00CD4212"/>
    <w:rsid w:val="00CE1317"/>
    <w:rsid w:val="00CE21BA"/>
    <w:rsid w:val="00CE31C0"/>
    <w:rsid w:val="00CE5BD6"/>
    <w:rsid w:val="00CE6C5E"/>
    <w:rsid w:val="00CF0543"/>
    <w:rsid w:val="00CF0978"/>
    <w:rsid w:val="00CF3D75"/>
    <w:rsid w:val="00CF598E"/>
    <w:rsid w:val="00D006AA"/>
    <w:rsid w:val="00D00C65"/>
    <w:rsid w:val="00D024F1"/>
    <w:rsid w:val="00D0622C"/>
    <w:rsid w:val="00D071CD"/>
    <w:rsid w:val="00D116C0"/>
    <w:rsid w:val="00D11ADF"/>
    <w:rsid w:val="00D11E25"/>
    <w:rsid w:val="00D133BE"/>
    <w:rsid w:val="00D13F59"/>
    <w:rsid w:val="00D14A9B"/>
    <w:rsid w:val="00D15DC8"/>
    <w:rsid w:val="00D204A9"/>
    <w:rsid w:val="00D24B09"/>
    <w:rsid w:val="00D25D0F"/>
    <w:rsid w:val="00D30FF3"/>
    <w:rsid w:val="00D328D0"/>
    <w:rsid w:val="00D33D9F"/>
    <w:rsid w:val="00D34049"/>
    <w:rsid w:val="00D361CD"/>
    <w:rsid w:val="00D3760E"/>
    <w:rsid w:val="00D41F01"/>
    <w:rsid w:val="00D42A68"/>
    <w:rsid w:val="00D4652A"/>
    <w:rsid w:val="00D50ADE"/>
    <w:rsid w:val="00D50C7C"/>
    <w:rsid w:val="00D54641"/>
    <w:rsid w:val="00D54967"/>
    <w:rsid w:val="00D556EB"/>
    <w:rsid w:val="00D55DDC"/>
    <w:rsid w:val="00D56530"/>
    <w:rsid w:val="00D612F3"/>
    <w:rsid w:val="00D61EDC"/>
    <w:rsid w:val="00D63BF9"/>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5DC8"/>
    <w:rsid w:val="00DA0194"/>
    <w:rsid w:val="00DA215D"/>
    <w:rsid w:val="00DA2C47"/>
    <w:rsid w:val="00DA509C"/>
    <w:rsid w:val="00DA5131"/>
    <w:rsid w:val="00DA5CC1"/>
    <w:rsid w:val="00DA5F44"/>
    <w:rsid w:val="00DA60F2"/>
    <w:rsid w:val="00DA6FC0"/>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459"/>
    <w:rsid w:val="00DF56CE"/>
    <w:rsid w:val="00DF6712"/>
    <w:rsid w:val="00DF719C"/>
    <w:rsid w:val="00DF7CEA"/>
    <w:rsid w:val="00E038EA"/>
    <w:rsid w:val="00E06547"/>
    <w:rsid w:val="00E07B32"/>
    <w:rsid w:val="00E101DE"/>
    <w:rsid w:val="00E11A8A"/>
    <w:rsid w:val="00E122F0"/>
    <w:rsid w:val="00E13D0A"/>
    <w:rsid w:val="00E15AEE"/>
    <w:rsid w:val="00E15DE3"/>
    <w:rsid w:val="00E1726E"/>
    <w:rsid w:val="00E200D7"/>
    <w:rsid w:val="00E22B1D"/>
    <w:rsid w:val="00E237C0"/>
    <w:rsid w:val="00E26A70"/>
    <w:rsid w:val="00E26CD8"/>
    <w:rsid w:val="00E2722E"/>
    <w:rsid w:val="00E30078"/>
    <w:rsid w:val="00E35A5C"/>
    <w:rsid w:val="00E36345"/>
    <w:rsid w:val="00E36443"/>
    <w:rsid w:val="00E36943"/>
    <w:rsid w:val="00E37106"/>
    <w:rsid w:val="00E40C2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5282"/>
    <w:rsid w:val="00E668F7"/>
    <w:rsid w:val="00E7093A"/>
    <w:rsid w:val="00E76990"/>
    <w:rsid w:val="00E76E62"/>
    <w:rsid w:val="00E87017"/>
    <w:rsid w:val="00E90E46"/>
    <w:rsid w:val="00E9129F"/>
    <w:rsid w:val="00EA1FA3"/>
    <w:rsid w:val="00EA3450"/>
    <w:rsid w:val="00EA3B44"/>
    <w:rsid w:val="00EA4432"/>
    <w:rsid w:val="00EA4DAB"/>
    <w:rsid w:val="00EA5887"/>
    <w:rsid w:val="00EA65F3"/>
    <w:rsid w:val="00EB0CDB"/>
    <w:rsid w:val="00EB1714"/>
    <w:rsid w:val="00EB64C8"/>
    <w:rsid w:val="00EB6BD3"/>
    <w:rsid w:val="00EB7535"/>
    <w:rsid w:val="00EC2D22"/>
    <w:rsid w:val="00EC5CA5"/>
    <w:rsid w:val="00ED1406"/>
    <w:rsid w:val="00ED156C"/>
    <w:rsid w:val="00ED2312"/>
    <w:rsid w:val="00ED5E8C"/>
    <w:rsid w:val="00EE0122"/>
    <w:rsid w:val="00EE3546"/>
    <w:rsid w:val="00EE4616"/>
    <w:rsid w:val="00EE6384"/>
    <w:rsid w:val="00EE789A"/>
    <w:rsid w:val="00EF0E8C"/>
    <w:rsid w:val="00EF413C"/>
    <w:rsid w:val="00EF47AE"/>
    <w:rsid w:val="00EF4F0A"/>
    <w:rsid w:val="00EF7517"/>
    <w:rsid w:val="00F02891"/>
    <w:rsid w:val="00F0585E"/>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3755D"/>
    <w:rsid w:val="00F42B66"/>
    <w:rsid w:val="00F44223"/>
    <w:rsid w:val="00F44280"/>
    <w:rsid w:val="00F45303"/>
    <w:rsid w:val="00F46FD0"/>
    <w:rsid w:val="00F52A98"/>
    <w:rsid w:val="00F540C4"/>
    <w:rsid w:val="00F54B73"/>
    <w:rsid w:val="00F55C31"/>
    <w:rsid w:val="00F56B13"/>
    <w:rsid w:val="00F56CDF"/>
    <w:rsid w:val="00F61291"/>
    <w:rsid w:val="00F62D9C"/>
    <w:rsid w:val="00F673A9"/>
    <w:rsid w:val="00F71DE7"/>
    <w:rsid w:val="00F7667D"/>
    <w:rsid w:val="00F76BED"/>
    <w:rsid w:val="00F80AA5"/>
    <w:rsid w:val="00F81035"/>
    <w:rsid w:val="00F83E5D"/>
    <w:rsid w:val="00F85A78"/>
    <w:rsid w:val="00F870EC"/>
    <w:rsid w:val="00F926E1"/>
    <w:rsid w:val="00F9432D"/>
    <w:rsid w:val="00F96A8A"/>
    <w:rsid w:val="00F971FA"/>
    <w:rsid w:val="00FA1786"/>
    <w:rsid w:val="00FA2D62"/>
    <w:rsid w:val="00FA4824"/>
    <w:rsid w:val="00FA6060"/>
    <w:rsid w:val="00FA7169"/>
    <w:rsid w:val="00FB1661"/>
    <w:rsid w:val="00FB3903"/>
    <w:rsid w:val="00FB45AE"/>
    <w:rsid w:val="00FB569C"/>
    <w:rsid w:val="00FB7042"/>
    <w:rsid w:val="00FC0D22"/>
    <w:rsid w:val="00FC2D85"/>
    <w:rsid w:val="00FC330E"/>
    <w:rsid w:val="00FC7E5A"/>
    <w:rsid w:val="00FD173B"/>
    <w:rsid w:val="00FD1A9A"/>
    <w:rsid w:val="00FD3590"/>
    <w:rsid w:val="00FD467C"/>
    <w:rsid w:val="00FD513E"/>
    <w:rsid w:val="00FD5258"/>
    <w:rsid w:val="00FE0BEB"/>
    <w:rsid w:val="00FE1933"/>
    <w:rsid w:val="00FE71B5"/>
    <w:rsid w:val="00FE7E4B"/>
    <w:rsid w:val="00FF017B"/>
    <w:rsid w:val="00FF2109"/>
    <w:rsid w:val="00FF24F6"/>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4">
    <w:name w:val="Основной шрифт абзаца4"/>
    <w:rsid w:val="005C16D3"/>
  </w:style>
  <w:style w:type="paragraph" w:customStyle="1" w:styleId="TableParagraph">
    <w:name w:val="Table Paragraph"/>
    <w:basedOn w:val="a"/>
    <w:uiPriority w:val="1"/>
    <w:qFormat/>
    <w:rsid w:val="00DA0194"/>
    <w:pPr>
      <w:widowControl w:val="0"/>
      <w:ind w:firstLine="0"/>
      <w:jc w:val="left"/>
    </w:pPr>
    <w:rPr>
      <w:rFonts w:asciiTheme="minorHAnsi" w:eastAsiaTheme="minorHAnsi" w:hAnsiTheme="minorHAnsi" w:cstheme="minorBidi"/>
      <w:sz w:val="22"/>
      <w:lang w:val="en-US"/>
    </w:rPr>
  </w:style>
  <w:style w:type="character" w:customStyle="1" w:styleId="button-search">
    <w:name w:val="button-search"/>
    <w:basedOn w:val="a0"/>
    <w:rsid w:val="00B537C8"/>
  </w:style>
  <w:style w:type="character" w:customStyle="1" w:styleId="ecattext">
    <w:name w:val="ecattext"/>
    <w:basedOn w:val="a0"/>
    <w:rsid w:val="004857A7"/>
  </w:style>
  <w:style w:type="character" w:customStyle="1" w:styleId="blk">
    <w:name w:val="blk"/>
    <w:basedOn w:val="a0"/>
    <w:rsid w:val="00BB7BB5"/>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42311381">
      <w:bodyDiv w:val="1"/>
      <w:marLeft w:val="0"/>
      <w:marRight w:val="0"/>
      <w:marTop w:val="0"/>
      <w:marBottom w:val="0"/>
      <w:divBdr>
        <w:top w:val="none" w:sz="0" w:space="0" w:color="auto"/>
        <w:left w:val="none" w:sz="0" w:space="0" w:color="auto"/>
        <w:bottom w:val="none" w:sz="0" w:space="0" w:color="auto"/>
        <w:right w:val="none" w:sz="0" w:space="0" w:color="auto"/>
      </w:divBdr>
    </w:div>
    <w:div w:id="147090042">
      <w:bodyDiv w:val="1"/>
      <w:marLeft w:val="0"/>
      <w:marRight w:val="0"/>
      <w:marTop w:val="0"/>
      <w:marBottom w:val="0"/>
      <w:divBdr>
        <w:top w:val="none" w:sz="0" w:space="0" w:color="auto"/>
        <w:left w:val="none" w:sz="0" w:space="0" w:color="auto"/>
        <w:bottom w:val="none" w:sz="0" w:space="0" w:color="auto"/>
        <w:right w:val="none" w:sz="0" w:space="0" w:color="auto"/>
      </w:divBdr>
      <w:divsChild>
        <w:div w:id="335420712">
          <w:marLeft w:val="0"/>
          <w:marRight w:val="0"/>
          <w:marTop w:val="0"/>
          <w:marBottom w:val="0"/>
          <w:divBdr>
            <w:top w:val="none" w:sz="0" w:space="0" w:color="auto"/>
            <w:left w:val="none" w:sz="0" w:space="0" w:color="auto"/>
            <w:bottom w:val="none" w:sz="0" w:space="0" w:color="auto"/>
            <w:right w:val="none" w:sz="0" w:space="0" w:color="auto"/>
          </w:divBdr>
          <w:divsChild>
            <w:div w:id="3889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0982">
      <w:bodyDiv w:val="1"/>
      <w:marLeft w:val="0"/>
      <w:marRight w:val="0"/>
      <w:marTop w:val="0"/>
      <w:marBottom w:val="0"/>
      <w:divBdr>
        <w:top w:val="none" w:sz="0" w:space="0" w:color="auto"/>
        <w:left w:val="none" w:sz="0" w:space="0" w:color="auto"/>
        <w:bottom w:val="none" w:sz="0" w:space="0" w:color="auto"/>
        <w:right w:val="none" w:sz="0" w:space="0" w:color="auto"/>
      </w:divBdr>
      <w:divsChild>
        <w:div w:id="1378899083">
          <w:marLeft w:val="0"/>
          <w:marRight w:val="0"/>
          <w:marTop w:val="0"/>
          <w:marBottom w:val="0"/>
          <w:divBdr>
            <w:top w:val="none" w:sz="0" w:space="0" w:color="auto"/>
            <w:left w:val="none" w:sz="0" w:space="0" w:color="auto"/>
            <w:bottom w:val="none" w:sz="0" w:space="0" w:color="auto"/>
            <w:right w:val="none" w:sz="0" w:space="0" w:color="auto"/>
          </w:divBdr>
          <w:divsChild>
            <w:div w:id="10888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285086906">
      <w:bodyDiv w:val="1"/>
      <w:marLeft w:val="0"/>
      <w:marRight w:val="0"/>
      <w:marTop w:val="0"/>
      <w:marBottom w:val="0"/>
      <w:divBdr>
        <w:top w:val="none" w:sz="0" w:space="0" w:color="auto"/>
        <w:left w:val="none" w:sz="0" w:space="0" w:color="auto"/>
        <w:bottom w:val="none" w:sz="0" w:space="0" w:color="auto"/>
        <w:right w:val="none" w:sz="0" w:space="0" w:color="auto"/>
      </w:divBdr>
      <w:divsChild>
        <w:div w:id="711418277">
          <w:marLeft w:val="0"/>
          <w:marRight w:val="0"/>
          <w:marTop w:val="0"/>
          <w:marBottom w:val="0"/>
          <w:divBdr>
            <w:top w:val="none" w:sz="0" w:space="0" w:color="auto"/>
            <w:left w:val="none" w:sz="0" w:space="0" w:color="auto"/>
            <w:bottom w:val="none" w:sz="0" w:space="0" w:color="auto"/>
            <w:right w:val="none" w:sz="0" w:space="0" w:color="auto"/>
          </w:divBdr>
          <w:divsChild>
            <w:div w:id="8133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057132">
      <w:bodyDiv w:val="1"/>
      <w:marLeft w:val="0"/>
      <w:marRight w:val="0"/>
      <w:marTop w:val="0"/>
      <w:marBottom w:val="0"/>
      <w:divBdr>
        <w:top w:val="none" w:sz="0" w:space="0" w:color="auto"/>
        <w:left w:val="none" w:sz="0" w:space="0" w:color="auto"/>
        <w:bottom w:val="none" w:sz="0" w:space="0" w:color="auto"/>
        <w:right w:val="none" w:sz="0" w:space="0" w:color="auto"/>
      </w:divBdr>
      <w:divsChild>
        <w:div w:id="1236625289">
          <w:marLeft w:val="0"/>
          <w:marRight w:val="0"/>
          <w:marTop w:val="0"/>
          <w:marBottom w:val="0"/>
          <w:divBdr>
            <w:top w:val="none" w:sz="0" w:space="0" w:color="auto"/>
            <w:left w:val="none" w:sz="0" w:space="0" w:color="auto"/>
            <w:bottom w:val="none" w:sz="0" w:space="0" w:color="auto"/>
            <w:right w:val="none" w:sz="0" w:space="0" w:color="auto"/>
          </w:divBdr>
          <w:divsChild>
            <w:div w:id="200948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5266">
      <w:bodyDiv w:val="1"/>
      <w:marLeft w:val="0"/>
      <w:marRight w:val="0"/>
      <w:marTop w:val="0"/>
      <w:marBottom w:val="0"/>
      <w:divBdr>
        <w:top w:val="none" w:sz="0" w:space="0" w:color="auto"/>
        <w:left w:val="none" w:sz="0" w:space="0" w:color="auto"/>
        <w:bottom w:val="none" w:sz="0" w:space="0" w:color="auto"/>
        <w:right w:val="none" w:sz="0" w:space="0" w:color="auto"/>
      </w:divBdr>
    </w:div>
    <w:div w:id="430321219">
      <w:bodyDiv w:val="1"/>
      <w:marLeft w:val="0"/>
      <w:marRight w:val="0"/>
      <w:marTop w:val="0"/>
      <w:marBottom w:val="0"/>
      <w:divBdr>
        <w:top w:val="none" w:sz="0" w:space="0" w:color="auto"/>
        <w:left w:val="none" w:sz="0" w:space="0" w:color="auto"/>
        <w:bottom w:val="none" w:sz="0" w:space="0" w:color="auto"/>
        <w:right w:val="none" w:sz="0" w:space="0" w:color="auto"/>
      </w:divBdr>
      <w:divsChild>
        <w:div w:id="1400057806">
          <w:marLeft w:val="0"/>
          <w:marRight w:val="0"/>
          <w:marTop w:val="0"/>
          <w:marBottom w:val="0"/>
          <w:divBdr>
            <w:top w:val="none" w:sz="0" w:space="0" w:color="auto"/>
            <w:left w:val="none" w:sz="0" w:space="0" w:color="auto"/>
            <w:bottom w:val="none" w:sz="0" w:space="0" w:color="auto"/>
            <w:right w:val="none" w:sz="0" w:space="0" w:color="auto"/>
          </w:divBdr>
          <w:divsChild>
            <w:div w:id="19756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0169">
      <w:bodyDiv w:val="1"/>
      <w:marLeft w:val="0"/>
      <w:marRight w:val="0"/>
      <w:marTop w:val="0"/>
      <w:marBottom w:val="0"/>
      <w:divBdr>
        <w:top w:val="none" w:sz="0" w:space="0" w:color="auto"/>
        <w:left w:val="none" w:sz="0" w:space="0" w:color="auto"/>
        <w:bottom w:val="none" w:sz="0" w:space="0" w:color="auto"/>
        <w:right w:val="none" w:sz="0" w:space="0" w:color="auto"/>
      </w:divBdr>
    </w:div>
    <w:div w:id="596526095">
      <w:bodyDiv w:val="1"/>
      <w:marLeft w:val="0"/>
      <w:marRight w:val="0"/>
      <w:marTop w:val="0"/>
      <w:marBottom w:val="0"/>
      <w:divBdr>
        <w:top w:val="none" w:sz="0" w:space="0" w:color="auto"/>
        <w:left w:val="none" w:sz="0" w:space="0" w:color="auto"/>
        <w:bottom w:val="none" w:sz="0" w:space="0" w:color="auto"/>
        <w:right w:val="none" w:sz="0" w:space="0" w:color="auto"/>
      </w:divBdr>
      <w:divsChild>
        <w:div w:id="1861550948">
          <w:marLeft w:val="0"/>
          <w:marRight w:val="0"/>
          <w:marTop w:val="0"/>
          <w:marBottom w:val="0"/>
          <w:divBdr>
            <w:top w:val="none" w:sz="0" w:space="0" w:color="auto"/>
            <w:left w:val="none" w:sz="0" w:space="0" w:color="auto"/>
            <w:bottom w:val="none" w:sz="0" w:space="0" w:color="auto"/>
            <w:right w:val="none" w:sz="0" w:space="0" w:color="auto"/>
          </w:divBdr>
          <w:divsChild>
            <w:div w:id="11860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07142859">
      <w:bodyDiv w:val="1"/>
      <w:marLeft w:val="0"/>
      <w:marRight w:val="0"/>
      <w:marTop w:val="0"/>
      <w:marBottom w:val="0"/>
      <w:divBdr>
        <w:top w:val="none" w:sz="0" w:space="0" w:color="auto"/>
        <w:left w:val="none" w:sz="0" w:space="0" w:color="auto"/>
        <w:bottom w:val="none" w:sz="0" w:space="0" w:color="auto"/>
        <w:right w:val="none" w:sz="0" w:space="0" w:color="auto"/>
      </w:divBdr>
    </w:div>
    <w:div w:id="792017809">
      <w:bodyDiv w:val="1"/>
      <w:marLeft w:val="0"/>
      <w:marRight w:val="0"/>
      <w:marTop w:val="0"/>
      <w:marBottom w:val="0"/>
      <w:divBdr>
        <w:top w:val="none" w:sz="0" w:space="0" w:color="auto"/>
        <w:left w:val="none" w:sz="0" w:space="0" w:color="auto"/>
        <w:bottom w:val="none" w:sz="0" w:space="0" w:color="auto"/>
        <w:right w:val="none" w:sz="0" w:space="0" w:color="auto"/>
      </w:divBdr>
      <w:divsChild>
        <w:div w:id="503207783">
          <w:marLeft w:val="0"/>
          <w:marRight w:val="0"/>
          <w:marTop w:val="0"/>
          <w:marBottom w:val="0"/>
          <w:divBdr>
            <w:top w:val="none" w:sz="0" w:space="0" w:color="auto"/>
            <w:left w:val="none" w:sz="0" w:space="0" w:color="auto"/>
            <w:bottom w:val="none" w:sz="0" w:space="0" w:color="auto"/>
            <w:right w:val="none" w:sz="0" w:space="0" w:color="auto"/>
          </w:divBdr>
          <w:divsChild>
            <w:div w:id="12412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97">
      <w:bodyDiv w:val="1"/>
      <w:marLeft w:val="0"/>
      <w:marRight w:val="0"/>
      <w:marTop w:val="0"/>
      <w:marBottom w:val="0"/>
      <w:divBdr>
        <w:top w:val="none" w:sz="0" w:space="0" w:color="auto"/>
        <w:left w:val="none" w:sz="0" w:space="0" w:color="auto"/>
        <w:bottom w:val="none" w:sz="0" w:space="0" w:color="auto"/>
        <w:right w:val="none" w:sz="0" w:space="0" w:color="auto"/>
      </w:divBdr>
      <w:divsChild>
        <w:div w:id="880821498">
          <w:marLeft w:val="0"/>
          <w:marRight w:val="0"/>
          <w:marTop w:val="0"/>
          <w:marBottom w:val="0"/>
          <w:divBdr>
            <w:top w:val="none" w:sz="0" w:space="0" w:color="auto"/>
            <w:left w:val="none" w:sz="0" w:space="0" w:color="auto"/>
            <w:bottom w:val="none" w:sz="0" w:space="0" w:color="auto"/>
            <w:right w:val="none" w:sz="0" w:space="0" w:color="auto"/>
          </w:divBdr>
          <w:divsChild>
            <w:div w:id="44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539088">
      <w:bodyDiv w:val="1"/>
      <w:marLeft w:val="0"/>
      <w:marRight w:val="0"/>
      <w:marTop w:val="0"/>
      <w:marBottom w:val="0"/>
      <w:divBdr>
        <w:top w:val="none" w:sz="0" w:space="0" w:color="auto"/>
        <w:left w:val="none" w:sz="0" w:space="0" w:color="auto"/>
        <w:bottom w:val="none" w:sz="0" w:space="0" w:color="auto"/>
        <w:right w:val="none" w:sz="0" w:space="0" w:color="auto"/>
      </w:divBdr>
      <w:divsChild>
        <w:div w:id="1421364895">
          <w:marLeft w:val="0"/>
          <w:marRight w:val="0"/>
          <w:marTop w:val="0"/>
          <w:marBottom w:val="0"/>
          <w:divBdr>
            <w:top w:val="none" w:sz="0" w:space="0" w:color="auto"/>
            <w:left w:val="none" w:sz="0" w:space="0" w:color="auto"/>
            <w:bottom w:val="none" w:sz="0" w:space="0" w:color="auto"/>
            <w:right w:val="none" w:sz="0" w:space="0" w:color="auto"/>
          </w:divBdr>
          <w:divsChild>
            <w:div w:id="21333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69230453">
      <w:bodyDiv w:val="1"/>
      <w:marLeft w:val="0"/>
      <w:marRight w:val="0"/>
      <w:marTop w:val="0"/>
      <w:marBottom w:val="0"/>
      <w:divBdr>
        <w:top w:val="none" w:sz="0" w:space="0" w:color="auto"/>
        <w:left w:val="none" w:sz="0" w:space="0" w:color="auto"/>
        <w:bottom w:val="none" w:sz="0" w:space="0" w:color="auto"/>
        <w:right w:val="none" w:sz="0" w:space="0" w:color="auto"/>
      </w:divBdr>
      <w:divsChild>
        <w:div w:id="1232886889">
          <w:marLeft w:val="0"/>
          <w:marRight w:val="0"/>
          <w:marTop w:val="0"/>
          <w:marBottom w:val="0"/>
          <w:divBdr>
            <w:top w:val="none" w:sz="0" w:space="0" w:color="auto"/>
            <w:left w:val="none" w:sz="0" w:space="0" w:color="auto"/>
            <w:bottom w:val="none" w:sz="0" w:space="0" w:color="auto"/>
            <w:right w:val="none" w:sz="0" w:space="0" w:color="auto"/>
          </w:divBdr>
          <w:divsChild>
            <w:div w:id="1943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960">
      <w:bodyDiv w:val="1"/>
      <w:marLeft w:val="0"/>
      <w:marRight w:val="0"/>
      <w:marTop w:val="0"/>
      <w:marBottom w:val="0"/>
      <w:divBdr>
        <w:top w:val="none" w:sz="0" w:space="0" w:color="auto"/>
        <w:left w:val="none" w:sz="0" w:space="0" w:color="auto"/>
        <w:bottom w:val="none" w:sz="0" w:space="0" w:color="auto"/>
        <w:right w:val="none" w:sz="0" w:space="0" w:color="auto"/>
      </w:divBdr>
      <w:divsChild>
        <w:div w:id="1362629505">
          <w:marLeft w:val="0"/>
          <w:marRight w:val="0"/>
          <w:marTop w:val="0"/>
          <w:marBottom w:val="0"/>
          <w:divBdr>
            <w:top w:val="none" w:sz="0" w:space="0" w:color="auto"/>
            <w:left w:val="none" w:sz="0" w:space="0" w:color="auto"/>
            <w:bottom w:val="none" w:sz="0" w:space="0" w:color="auto"/>
            <w:right w:val="none" w:sz="0" w:space="0" w:color="auto"/>
          </w:divBdr>
          <w:divsChild>
            <w:div w:id="145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75401100">
      <w:bodyDiv w:val="1"/>
      <w:marLeft w:val="0"/>
      <w:marRight w:val="0"/>
      <w:marTop w:val="0"/>
      <w:marBottom w:val="0"/>
      <w:divBdr>
        <w:top w:val="none" w:sz="0" w:space="0" w:color="auto"/>
        <w:left w:val="none" w:sz="0" w:space="0" w:color="auto"/>
        <w:bottom w:val="none" w:sz="0" w:space="0" w:color="auto"/>
        <w:right w:val="none" w:sz="0" w:space="0" w:color="auto"/>
      </w:divBdr>
      <w:divsChild>
        <w:div w:id="1387219641">
          <w:marLeft w:val="0"/>
          <w:marRight w:val="0"/>
          <w:marTop w:val="0"/>
          <w:marBottom w:val="0"/>
          <w:divBdr>
            <w:top w:val="none" w:sz="0" w:space="0" w:color="auto"/>
            <w:left w:val="none" w:sz="0" w:space="0" w:color="auto"/>
            <w:bottom w:val="none" w:sz="0" w:space="0" w:color="auto"/>
            <w:right w:val="none" w:sz="0" w:space="0" w:color="auto"/>
          </w:divBdr>
          <w:divsChild>
            <w:div w:id="16141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901">
      <w:bodyDiv w:val="1"/>
      <w:marLeft w:val="0"/>
      <w:marRight w:val="0"/>
      <w:marTop w:val="0"/>
      <w:marBottom w:val="0"/>
      <w:divBdr>
        <w:top w:val="none" w:sz="0" w:space="0" w:color="auto"/>
        <w:left w:val="none" w:sz="0" w:space="0" w:color="auto"/>
        <w:bottom w:val="none" w:sz="0" w:space="0" w:color="auto"/>
        <w:right w:val="none" w:sz="0" w:space="0" w:color="auto"/>
      </w:divBdr>
    </w:div>
    <w:div w:id="1571038078">
      <w:bodyDiv w:val="1"/>
      <w:marLeft w:val="0"/>
      <w:marRight w:val="0"/>
      <w:marTop w:val="0"/>
      <w:marBottom w:val="0"/>
      <w:divBdr>
        <w:top w:val="none" w:sz="0" w:space="0" w:color="auto"/>
        <w:left w:val="none" w:sz="0" w:space="0" w:color="auto"/>
        <w:bottom w:val="none" w:sz="0" w:space="0" w:color="auto"/>
        <w:right w:val="none" w:sz="0" w:space="0" w:color="auto"/>
      </w:divBdr>
      <w:divsChild>
        <w:div w:id="5330222">
          <w:marLeft w:val="0"/>
          <w:marRight w:val="0"/>
          <w:marTop w:val="0"/>
          <w:marBottom w:val="0"/>
          <w:divBdr>
            <w:top w:val="none" w:sz="0" w:space="0" w:color="auto"/>
            <w:left w:val="none" w:sz="0" w:space="0" w:color="auto"/>
            <w:bottom w:val="none" w:sz="0" w:space="0" w:color="auto"/>
            <w:right w:val="none" w:sz="0" w:space="0" w:color="auto"/>
          </w:divBdr>
          <w:divsChild>
            <w:div w:id="1897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6982">
      <w:bodyDiv w:val="1"/>
      <w:marLeft w:val="0"/>
      <w:marRight w:val="0"/>
      <w:marTop w:val="0"/>
      <w:marBottom w:val="0"/>
      <w:divBdr>
        <w:top w:val="none" w:sz="0" w:space="0" w:color="auto"/>
        <w:left w:val="none" w:sz="0" w:space="0" w:color="auto"/>
        <w:bottom w:val="none" w:sz="0" w:space="0" w:color="auto"/>
        <w:right w:val="none" w:sz="0" w:space="0" w:color="auto"/>
      </w:divBdr>
      <w:divsChild>
        <w:div w:id="424425478">
          <w:marLeft w:val="0"/>
          <w:marRight w:val="0"/>
          <w:marTop w:val="0"/>
          <w:marBottom w:val="0"/>
          <w:divBdr>
            <w:top w:val="none" w:sz="0" w:space="0" w:color="auto"/>
            <w:left w:val="none" w:sz="0" w:space="0" w:color="auto"/>
            <w:bottom w:val="none" w:sz="0" w:space="0" w:color="auto"/>
            <w:right w:val="none" w:sz="0" w:space="0" w:color="auto"/>
          </w:divBdr>
          <w:divsChild>
            <w:div w:id="1118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991">
      <w:bodyDiv w:val="1"/>
      <w:marLeft w:val="0"/>
      <w:marRight w:val="0"/>
      <w:marTop w:val="0"/>
      <w:marBottom w:val="0"/>
      <w:divBdr>
        <w:top w:val="none" w:sz="0" w:space="0" w:color="auto"/>
        <w:left w:val="none" w:sz="0" w:space="0" w:color="auto"/>
        <w:bottom w:val="none" w:sz="0" w:space="0" w:color="auto"/>
        <w:right w:val="none" w:sz="0" w:space="0" w:color="auto"/>
      </w:divBdr>
      <w:divsChild>
        <w:div w:id="1055391873">
          <w:marLeft w:val="0"/>
          <w:marRight w:val="0"/>
          <w:marTop w:val="0"/>
          <w:marBottom w:val="0"/>
          <w:divBdr>
            <w:top w:val="none" w:sz="0" w:space="0" w:color="auto"/>
            <w:left w:val="none" w:sz="0" w:space="0" w:color="auto"/>
            <w:bottom w:val="none" w:sz="0" w:space="0" w:color="auto"/>
            <w:right w:val="none" w:sz="0" w:space="0" w:color="auto"/>
          </w:divBdr>
          <w:divsChild>
            <w:div w:id="21047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39570">
      <w:bodyDiv w:val="1"/>
      <w:marLeft w:val="0"/>
      <w:marRight w:val="0"/>
      <w:marTop w:val="0"/>
      <w:marBottom w:val="0"/>
      <w:divBdr>
        <w:top w:val="none" w:sz="0" w:space="0" w:color="auto"/>
        <w:left w:val="none" w:sz="0" w:space="0" w:color="auto"/>
        <w:bottom w:val="none" w:sz="0" w:space="0" w:color="auto"/>
        <w:right w:val="none" w:sz="0" w:space="0" w:color="auto"/>
      </w:divBdr>
      <w:divsChild>
        <w:div w:id="519516042">
          <w:marLeft w:val="0"/>
          <w:marRight w:val="0"/>
          <w:marTop w:val="0"/>
          <w:marBottom w:val="0"/>
          <w:divBdr>
            <w:top w:val="none" w:sz="0" w:space="0" w:color="auto"/>
            <w:left w:val="none" w:sz="0" w:space="0" w:color="auto"/>
            <w:bottom w:val="none" w:sz="0" w:space="0" w:color="auto"/>
            <w:right w:val="none" w:sz="0" w:space="0" w:color="auto"/>
          </w:divBdr>
          <w:divsChild>
            <w:div w:id="841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19041884">
      <w:bodyDiv w:val="1"/>
      <w:marLeft w:val="0"/>
      <w:marRight w:val="0"/>
      <w:marTop w:val="0"/>
      <w:marBottom w:val="0"/>
      <w:divBdr>
        <w:top w:val="none" w:sz="0" w:space="0" w:color="auto"/>
        <w:left w:val="none" w:sz="0" w:space="0" w:color="auto"/>
        <w:bottom w:val="none" w:sz="0" w:space="0" w:color="auto"/>
        <w:right w:val="none" w:sz="0" w:space="0" w:color="auto"/>
      </w:divBdr>
      <w:divsChild>
        <w:div w:id="1702167285">
          <w:marLeft w:val="0"/>
          <w:marRight w:val="0"/>
          <w:marTop w:val="0"/>
          <w:marBottom w:val="0"/>
          <w:divBdr>
            <w:top w:val="none" w:sz="0" w:space="0" w:color="auto"/>
            <w:left w:val="none" w:sz="0" w:space="0" w:color="auto"/>
            <w:bottom w:val="none" w:sz="0" w:space="0" w:color="auto"/>
            <w:right w:val="none" w:sz="0" w:space="0" w:color="auto"/>
          </w:divBdr>
          <w:divsChild>
            <w:div w:id="10096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0D830-A522-4F4C-982A-A946ADD1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5785</TotalTime>
  <Pages>40</Pages>
  <Words>12946</Words>
  <Characters>73795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86568</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90</cp:revision>
  <cp:lastPrinted>2020-11-26T10:49:00Z</cp:lastPrinted>
  <dcterms:created xsi:type="dcterms:W3CDTF">2020-07-03T06:59:00Z</dcterms:created>
  <dcterms:modified xsi:type="dcterms:W3CDTF">2020-11-26T10:50:00Z</dcterms:modified>
</cp:coreProperties>
</file>