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0B" w:rsidRDefault="00FE040B" w:rsidP="00FE040B">
      <w:pPr>
        <w:pStyle w:val="ab"/>
        <w:widowControl w:val="0"/>
        <w:numPr>
          <w:ilvl w:val="0"/>
          <w:numId w:val="9"/>
        </w:numPr>
        <w:tabs>
          <w:tab w:val="left" w:pos="708"/>
        </w:tabs>
        <w:suppressAutoHyphens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E040B" w:rsidRDefault="00FE040B" w:rsidP="00FE040B">
      <w:pPr>
        <w:pStyle w:val="ab"/>
        <w:widowControl w:val="0"/>
        <w:numPr>
          <w:ilvl w:val="0"/>
          <w:numId w:val="10"/>
        </w:numPr>
        <w:tabs>
          <w:tab w:val="left" w:pos="708"/>
        </w:tabs>
        <w:suppressAutoHyphens/>
        <w:autoSpaceDN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FE040B" w:rsidRDefault="00FE040B" w:rsidP="00FE040B">
      <w:pPr>
        <w:pStyle w:val="ab"/>
        <w:widowControl w:val="0"/>
        <w:numPr>
          <w:ilvl w:val="0"/>
          <w:numId w:val="11"/>
        </w:numPr>
        <w:tabs>
          <w:tab w:val="left" w:pos="708"/>
        </w:tabs>
        <w:suppressAutoHyphens/>
        <w:autoSpaceDN w:val="0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E040B" w:rsidRDefault="00FE040B" w:rsidP="00FE040B">
      <w:pPr>
        <w:pStyle w:val="ab"/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2A37E2" w:rsidRDefault="00FE040B" w:rsidP="00FE040B">
      <w:pPr>
        <w:pStyle w:val="Standard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14.07</w:t>
      </w:r>
      <w:r>
        <w:rPr>
          <w:sz w:val="28"/>
          <w:szCs w:val="28"/>
        </w:rPr>
        <w:t xml:space="preserve">.2020 г. № </w:t>
      </w:r>
      <w:r>
        <w:rPr>
          <w:sz w:val="28"/>
          <w:szCs w:val="28"/>
          <w:lang w:val="ru-RU"/>
        </w:rPr>
        <w:t>911</w:t>
      </w:r>
    </w:p>
    <w:p w:rsidR="002A37E2" w:rsidRDefault="002A37E2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37E2" w:rsidRDefault="002A37E2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37E2" w:rsidRDefault="00033432" w:rsidP="000B532A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033432">
        <w:rPr>
          <w:rFonts w:ascii="Times New Roman" w:hAnsi="Times New Roman" w:cs="Times New Roman"/>
          <w:sz w:val="28"/>
          <w:szCs w:val="28"/>
        </w:rPr>
        <w:t>О проведении продажи объект</w:t>
      </w:r>
      <w:r w:rsidR="009F2659">
        <w:rPr>
          <w:rFonts w:ascii="Times New Roman" w:hAnsi="Times New Roman" w:cs="Times New Roman"/>
          <w:sz w:val="28"/>
          <w:szCs w:val="28"/>
        </w:rPr>
        <w:t>ов</w:t>
      </w:r>
      <w:r w:rsidRPr="00033432">
        <w:rPr>
          <w:rFonts w:ascii="Times New Roman" w:hAnsi="Times New Roman" w:cs="Times New Roman"/>
          <w:sz w:val="28"/>
          <w:szCs w:val="28"/>
        </w:rPr>
        <w:t xml:space="preserve">, </w:t>
      </w:r>
      <w:r w:rsidRPr="00033432">
        <w:rPr>
          <w:rFonts w:ascii="Times New Roman" w:hAnsi="Times New Roman" w:cs="Times New Roman"/>
          <w:snapToGrid w:val="0"/>
          <w:sz w:val="28"/>
          <w:szCs w:val="28"/>
        </w:rPr>
        <w:t>находящ</w:t>
      </w:r>
      <w:r w:rsidR="009F2659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Pr="00033432">
        <w:rPr>
          <w:rFonts w:ascii="Times New Roman" w:hAnsi="Times New Roman" w:cs="Times New Roman"/>
          <w:snapToGrid w:val="0"/>
          <w:sz w:val="28"/>
          <w:szCs w:val="28"/>
        </w:rPr>
        <w:t xml:space="preserve">ся </w:t>
      </w:r>
    </w:p>
    <w:p w:rsidR="00033432" w:rsidRPr="00033432" w:rsidRDefault="00033432" w:rsidP="000B532A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033432">
        <w:rPr>
          <w:rFonts w:ascii="Times New Roman" w:hAnsi="Times New Roman" w:cs="Times New Roman"/>
          <w:snapToGrid w:val="0"/>
          <w:sz w:val="28"/>
          <w:szCs w:val="28"/>
        </w:rPr>
        <w:t xml:space="preserve">в собственности </w:t>
      </w:r>
      <w:proofErr w:type="spellStart"/>
      <w:r w:rsidRPr="00033432">
        <w:rPr>
          <w:rFonts w:ascii="Times New Roman" w:hAnsi="Times New Roman" w:cs="Times New Roman"/>
          <w:snapToGrid w:val="0"/>
          <w:sz w:val="28"/>
          <w:szCs w:val="28"/>
        </w:rPr>
        <w:t>Марксовского</w:t>
      </w:r>
      <w:proofErr w:type="spellEnd"/>
      <w:r w:rsidRPr="00033432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района, </w:t>
      </w:r>
    </w:p>
    <w:p w:rsidR="00734459" w:rsidRPr="00033432" w:rsidRDefault="00033432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3432">
        <w:rPr>
          <w:rFonts w:ascii="Times New Roman" w:hAnsi="Times New Roman" w:cs="Times New Roman"/>
          <w:snapToGrid w:val="0"/>
          <w:sz w:val="28"/>
          <w:szCs w:val="28"/>
        </w:rPr>
        <w:t>посредством публичного предложения</w:t>
      </w:r>
    </w:p>
    <w:p w:rsidR="002A37E2" w:rsidRDefault="002A37E2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5EF0" w:rsidRPr="002A37E2" w:rsidRDefault="00905A56" w:rsidP="002A37E2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proofErr w:type="gramStart"/>
      <w:r w:rsidRPr="002A37E2">
        <w:rPr>
          <w:b w:val="0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1 апреля 2019 года № 45-ФЗ «О внесении изменений в Федеральный закон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</w:t>
      </w:r>
      <w:proofErr w:type="gramEnd"/>
      <w:r w:rsidRPr="002A37E2">
        <w:rPr>
          <w:b w:val="0"/>
          <w:sz w:val="28"/>
          <w:szCs w:val="28"/>
        </w:rPr>
        <w:t xml:space="preserve"> </w:t>
      </w:r>
      <w:proofErr w:type="gramStart"/>
      <w:r w:rsidRPr="002A37E2">
        <w:rPr>
          <w:b w:val="0"/>
          <w:sz w:val="28"/>
          <w:szCs w:val="28"/>
        </w:rPr>
        <w:t xml:space="preserve">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 Саратовской области от 27 февраля 2014 года № 66/384 (с изменениями), </w:t>
      </w:r>
      <w:r w:rsidRPr="002A37E2">
        <w:rPr>
          <w:b w:val="0"/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Pr="002A37E2">
        <w:rPr>
          <w:b w:val="0"/>
          <w:sz w:val="28"/>
          <w:szCs w:val="28"/>
        </w:rPr>
        <w:t xml:space="preserve">от 27 декабря 2019 года № 55/409 </w:t>
      </w:r>
      <w:r w:rsidRPr="002A37E2">
        <w:rPr>
          <w:b w:val="0"/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2A37E2">
        <w:rPr>
          <w:b w:val="0"/>
          <w:sz w:val="28"/>
          <w:szCs w:val="28"/>
        </w:rPr>
        <w:t>Марксовского муниципального района Саратовской области  на 2020 год</w:t>
      </w:r>
      <w:proofErr w:type="gramEnd"/>
      <w:r w:rsidRPr="002A37E2">
        <w:rPr>
          <w:b w:val="0"/>
          <w:sz w:val="28"/>
          <w:szCs w:val="28"/>
        </w:rPr>
        <w:t>» (</w:t>
      </w:r>
      <w:proofErr w:type="gramStart"/>
      <w:r w:rsidRPr="002A37E2">
        <w:rPr>
          <w:b w:val="0"/>
          <w:sz w:val="28"/>
          <w:szCs w:val="28"/>
        </w:rPr>
        <w:t>с изменениями), решением Собрания Марксовского муниципального района Саратовской области от 27 апреля 2020 года № 59/439 «Об условиях приватизации объектов муниципальной собственности Марксовского муниципального района Саратовской области на 2020 год»</w:t>
      </w:r>
      <w:r w:rsidR="000040FE" w:rsidRPr="002A37E2">
        <w:rPr>
          <w:b w:val="0"/>
          <w:sz w:val="28"/>
          <w:szCs w:val="28"/>
        </w:rPr>
        <w:t xml:space="preserve">, </w:t>
      </w:r>
      <w:r w:rsidRPr="002A37E2">
        <w:rPr>
          <w:b w:val="0"/>
          <w:sz w:val="28"/>
          <w:szCs w:val="28"/>
        </w:rPr>
        <w:t>на основании отчетов об оценке рыночной стоимости транспортного средства ИП Пичугин А.И. от 19 марта 2020 года № 05/03/20, от 19 марта 2020 года № 06/03/20, от</w:t>
      </w:r>
      <w:proofErr w:type="gramEnd"/>
      <w:r w:rsidRPr="002A37E2">
        <w:rPr>
          <w:b w:val="0"/>
          <w:sz w:val="28"/>
          <w:szCs w:val="28"/>
        </w:rPr>
        <w:t xml:space="preserve"> 19 марта 2020 года № 07/03/20</w:t>
      </w:r>
      <w:r w:rsidR="004E69C8" w:rsidRPr="00405E55">
        <w:rPr>
          <w:b w:val="0"/>
          <w:sz w:val="28"/>
          <w:szCs w:val="28"/>
        </w:rPr>
        <w:t>,</w:t>
      </w:r>
      <w:r w:rsidR="00405E55" w:rsidRPr="00405E55">
        <w:rPr>
          <w:b w:val="0"/>
          <w:sz w:val="28"/>
          <w:szCs w:val="28"/>
        </w:rPr>
        <w:t xml:space="preserve"> протоколом № 1 о признании претендентов участниками аукциона от 11 июня 2020 года, руководствуясь Уставом </w:t>
      </w:r>
      <w:proofErr w:type="spellStart"/>
      <w:r w:rsidR="00405E55" w:rsidRPr="00405E55">
        <w:rPr>
          <w:b w:val="0"/>
          <w:sz w:val="28"/>
          <w:szCs w:val="28"/>
        </w:rPr>
        <w:t>Марксовского</w:t>
      </w:r>
      <w:proofErr w:type="spellEnd"/>
      <w:r w:rsidR="00405E55" w:rsidRPr="00405E55">
        <w:rPr>
          <w:b w:val="0"/>
          <w:sz w:val="28"/>
          <w:szCs w:val="28"/>
        </w:rPr>
        <w:t xml:space="preserve"> муниципального района, администрация </w:t>
      </w:r>
      <w:proofErr w:type="spellStart"/>
      <w:r w:rsidR="00405E55" w:rsidRPr="00405E55">
        <w:rPr>
          <w:b w:val="0"/>
          <w:sz w:val="28"/>
          <w:szCs w:val="28"/>
        </w:rPr>
        <w:t>Марксовского</w:t>
      </w:r>
      <w:proofErr w:type="spellEnd"/>
      <w:r w:rsidR="00405E55" w:rsidRPr="00405E55">
        <w:rPr>
          <w:b w:val="0"/>
          <w:sz w:val="28"/>
          <w:szCs w:val="28"/>
        </w:rPr>
        <w:t xml:space="preserve"> муниципального района</w:t>
      </w:r>
      <w:r w:rsidR="00405E55">
        <w:rPr>
          <w:sz w:val="28"/>
          <w:szCs w:val="28"/>
        </w:rPr>
        <w:t xml:space="preserve"> </w:t>
      </w:r>
      <w:r w:rsidR="005E63C0" w:rsidRPr="002A37E2">
        <w:rPr>
          <w:b w:val="0"/>
          <w:sz w:val="28"/>
          <w:szCs w:val="28"/>
        </w:rPr>
        <w:t>ПОСТАНОВЛЯЕТ:</w:t>
      </w:r>
    </w:p>
    <w:p w:rsidR="00A71317" w:rsidRPr="002A37E2" w:rsidRDefault="00CC5EF0" w:rsidP="002A37E2">
      <w:pPr>
        <w:pStyle w:val="a6"/>
        <w:numPr>
          <w:ilvl w:val="0"/>
          <w:numId w:val="4"/>
        </w:numPr>
        <w:tabs>
          <w:tab w:val="num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E2">
        <w:rPr>
          <w:rFonts w:ascii="Times New Roman" w:hAnsi="Times New Roman" w:cs="Times New Roman"/>
          <w:sz w:val="28"/>
          <w:szCs w:val="28"/>
        </w:rPr>
        <w:t xml:space="preserve">Объявить проведение </w:t>
      </w:r>
      <w:r w:rsidR="00033432" w:rsidRPr="002A37E2">
        <w:rPr>
          <w:rFonts w:ascii="Times New Roman" w:hAnsi="Times New Roman" w:cs="Times New Roman"/>
          <w:sz w:val="28"/>
          <w:szCs w:val="28"/>
        </w:rPr>
        <w:t>продажи объект</w:t>
      </w:r>
      <w:r w:rsidR="009F2659" w:rsidRPr="002A37E2">
        <w:rPr>
          <w:rFonts w:ascii="Times New Roman" w:hAnsi="Times New Roman" w:cs="Times New Roman"/>
          <w:sz w:val="28"/>
          <w:szCs w:val="28"/>
        </w:rPr>
        <w:t>ов</w:t>
      </w:r>
      <w:r w:rsidR="00033432" w:rsidRPr="002A37E2">
        <w:rPr>
          <w:rFonts w:ascii="Times New Roman" w:hAnsi="Times New Roman" w:cs="Times New Roman"/>
          <w:sz w:val="28"/>
          <w:szCs w:val="28"/>
        </w:rPr>
        <w:t xml:space="preserve">, </w:t>
      </w:r>
      <w:r w:rsidR="00033432" w:rsidRPr="002A37E2">
        <w:rPr>
          <w:rFonts w:ascii="Times New Roman" w:hAnsi="Times New Roman" w:cs="Times New Roman"/>
          <w:snapToGrid w:val="0"/>
          <w:sz w:val="28"/>
          <w:szCs w:val="28"/>
        </w:rPr>
        <w:t>находящ</w:t>
      </w:r>
      <w:r w:rsidR="009F2659" w:rsidRPr="002A37E2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033432" w:rsidRPr="002A37E2">
        <w:rPr>
          <w:rFonts w:ascii="Times New Roman" w:hAnsi="Times New Roman" w:cs="Times New Roman"/>
          <w:snapToGrid w:val="0"/>
          <w:sz w:val="28"/>
          <w:szCs w:val="28"/>
        </w:rPr>
        <w:t>ся в собственности Марксовского муниципального района, посредством публичного предложения (открытая форма подачи предложений о  приобретении муниципального имущества в течение одной процедуры проведения такой продажи)</w:t>
      </w:r>
      <w:r w:rsidRPr="002A37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081B" w:rsidRPr="002A37E2" w:rsidRDefault="0060081B" w:rsidP="002A37E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E2">
        <w:rPr>
          <w:rFonts w:ascii="Times New Roman" w:eastAsia="Times New Roman" w:hAnsi="Times New Roman" w:cs="Times New Roman"/>
          <w:sz w:val="28"/>
          <w:szCs w:val="28"/>
        </w:rPr>
        <w:t>Лот № 1:</w:t>
      </w:r>
      <w:r w:rsidRPr="002A37E2">
        <w:rPr>
          <w:rFonts w:ascii="Times New Roman" w:hAnsi="Times New Roman" w:cs="Times New Roman"/>
          <w:sz w:val="28"/>
          <w:szCs w:val="28"/>
        </w:rPr>
        <w:t xml:space="preserve"> Автобус КАВЗ 397653, регистрационный знак В823РЕ64, год выпуска 2007, номер (</w:t>
      </w:r>
      <w:r w:rsidRPr="002A37E2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A37E2">
        <w:rPr>
          <w:rFonts w:ascii="Times New Roman" w:hAnsi="Times New Roman" w:cs="Times New Roman"/>
          <w:sz w:val="28"/>
          <w:szCs w:val="28"/>
        </w:rPr>
        <w:t>) Х1Е39765370041295.</w:t>
      </w:r>
    </w:p>
    <w:p w:rsidR="0060081B" w:rsidRPr="002A37E2" w:rsidRDefault="0060081B" w:rsidP="002A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E2">
        <w:rPr>
          <w:rFonts w:ascii="Times New Roman" w:eastAsia="Times New Roman" w:hAnsi="Times New Roman" w:cs="Times New Roman"/>
          <w:sz w:val="28"/>
          <w:szCs w:val="28"/>
        </w:rPr>
        <w:t>Лот № 2:</w:t>
      </w:r>
      <w:r w:rsidRPr="002A37E2">
        <w:rPr>
          <w:rFonts w:ascii="Times New Roman" w:hAnsi="Times New Roman" w:cs="Times New Roman"/>
          <w:sz w:val="28"/>
          <w:szCs w:val="28"/>
        </w:rPr>
        <w:t xml:space="preserve">  Автобус ПАЗ 32053-70, регистрационный знак В968ТК64, год выпуска 2008, номер (</w:t>
      </w:r>
      <w:r w:rsidRPr="002A37E2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A37E2">
        <w:rPr>
          <w:rFonts w:ascii="Times New Roman" w:hAnsi="Times New Roman" w:cs="Times New Roman"/>
          <w:sz w:val="28"/>
          <w:szCs w:val="28"/>
        </w:rPr>
        <w:t xml:space="preserve">) </w:t>
      </w:r>
      <w:r w:rsidRPr="002A37E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A37E2">
        <w:rPr>
          <w:rFonts w:ascii="Times New Roman" w:hAnsi="Times New Roman" w:cs="Times New Roman"/>
          <w:sz w:val="28"/>
          <w:szCs w:val="28"/>
        </w:rPr>
        <w:t>1</w:t>
      </w:r>
      <w:r w:rsidRPr="002A37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A37E2">
        <w:rPr>
          <w:rFonts w:ascii="Times New Roman" w:hAnsi="Times New Roman" w:cs="Times New Roman"/>
          <w:sz w:val="28"/>
          <w:szCs w:val="28"/>
        </w:rPr>
        <w:t>3205</w:t>
      </w:r>
      <w:r w:rsidRPr="002A37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37E2">
        <w:rPr>
          <w:rFonts w:ascii="Times New Roman" w:hAnsi="Times New Roman" w:cs="Times New Roman"/>
          <w:sz w:val="28"/>
          <w:szCs w:val="28"/>
        </w:rPr>
        <w:t>Х80008549.</w:t>
      </w:r>
    </w:p>
    <w:p w:rsidR="0060081B" w:rsidRPr="002A37E2" w:rsidRDefault="0060081B" w:rsidP="002A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E2">
        <w:rPr>
          <w:rFonts w:ascii="Times New Roman" w:hAnsi="Times New Roman" w:cs="Times New Roman"/>
          <w:sz w:val="28"/>
          <w:szCs w:val="28"/>
        </w:rPr>
        <w:lastRenderedPageBreak/>
        <w:t>Лот № 3: Автобус ПАЗ 32053, регистрационный знак ВЕ62464, год выпуска 2009, номер (</w:t>
      </w:r>
      <w:r w:rsidRPr="002A37E2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A37E2">
        <w:rPr>
          <w:rFonts w:ascii="Times New Roman" w:hAnsi="Times New Roman" w:cs="Times New Roman"/>
          <w:sz w:val="28"/>
          <w:szCs w:val="28"/>
        </w:rPr>
        <w:t>) Х1М3205С090005643.</w:t>
      </w:r>
    </w:p>
    <w:p w:rsidR="008707AA" w:rsidRPr="002A37E2" w:rsidRDefault="00571976" w:rsidP="002A37E2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E2">
        <w:rPr>
          <w:rFonts w:ascii="Times New Roman" w:hAnsi="Times New Roman" w:cs="Times New Roman"/>
          <w:sz w:val="28"/>
          <w:szCs w:val="28"/>
        </w:rPr>
        <w:t xml:space="preserve">2. </w:t>
      </w:r>
      <w:r w:rsidR="0017299D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Pr="002A37E2">
        <w:rPr>
          <w:rFonts w:ascii="Times New Roman" w:eastAsia="Times New Roman" w:hAnsi="Times New Roman" w:cs="Times New Roman"/>
          <w:sz w:val="28"/>
          <w:szCs w:val="28"/>
        </w:rPr>
        <w:t>Сведения о продаваемом имуществе:</w:t>
      </w:r>
      <w:r w:rsidR="002E4608" w:rsidRPr="002A3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788" w:rsidRPr="002A37E2">
        <w:rPr>
          <w:rFonts w:ascii="Times New Roman" w:eastAsia="Times New Roman" w:hAnsi="Times New Roman" w:cs="Times New Roman"/>
          <w:sz w:val="28"/>
          <w:szCs w:val="28"/>
        </w:rPr>
        <w:t>обременения отсутствуют.</w:t>
      </w:r>
    </w:p>
    <w:p w:rsidR="00CC5EF0" w:rsidRPr="002A37E2" w:rsidRDefault="00CC5EF0" w:rsidP="002A37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7E2">
        <w:rPr>
          <w:rFonts w:ascii="Times New Roman" w:hAnsi="Times New Roman" w:cs="Times New Roman"/>
          <w:sz w:val="28"/>
          <w:szCs w:val="28"/>
        </w:rPr>
        <w:t xml:space="preserve">3. </w:t>
      </w:r>
      <w:r w:rsidR="0017299D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Pr="002A37E2">
        <w:rPr>
          <w:rFonts w:ascii="Times New Roman" w:hAnsi="Times New Roman" w:cs="Times New Roman"/>
          <w:sz w:val="28"/>
          <w:szCs w:val="28"/>
        </w:rPr>
        <w:t>Установить, что начальная цена продажи:</w:t>
      </w:r>
    </w:p>
    <w:p w:rsidR="0060081B" w:rsidRPr="002A37E2" w:rsidRDefault="0060081B" w:rsidP="002A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E2">
        <w:rPr>
          <w:rFonts w:ascii="Times New Roman" w:eastAsia="Times New Roman" w:hAnsi="Times New Roman" w:cs="Times New Roman"/>
          <w:sz w:val="28"/>
          <w:szCs w:val="28"/>
        </w:rPr>
        <w:t xml:space="preserve">- Лота № 1 составляет 67 577 (шестьдесят семь тысяч пятьсот семьдесят семь) рублей, </w:t>
      </w:r>
      <w:r w:rsidRPr="002A37E2">
        <w:rPr>
          <w:rFonts w:ascii="Times New Roman" w:hAnsi="Times New Roman" w:cs="Times New Roman"/>
          <w:sz w:val="28"/>
          <w:szCs w:val="28"/>
        </w:rPr>
        <w:t>без учета НДС</w:t>
      </w:r>
      <w:r w:rsidRPr="002A3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081B" w:rsidRPr="002A37E2" w:rsidRDefault="0060081B" w:rsidP="002A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E2">
        <w:rPr>
          <w:rFonts w:ascii="Times New Roman" w:eastAsia="Times New Roman" w:hAnsi="Times New Roman" w:cs="Times New Roman"/>
          <w:sz w:val="28"/>
          <w:szCs w:val="28"/>
        </w:rPr>
        <w:t xml:space="preserve">- Лота № 2 составляет 99 069 (девяносто девять тысяч шестьдесят девять) рублей, </w:t>
      </w:r>
      <w:r w:rsidRPr="002A37E2">
        <w:rPr>
          <w:rFonts w:ascii="Times New Roman" w:hAnsi="Times New Roman" w:cs="Times New Roman"/>
          <w:sz w:val="28"/>
          <w:szCs w:val="28"/>
        </w:rPr>
        <w:t>без учета НДС</w:t>
      </w:r>
      <w:r w:rsidRPr="002A3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081B" w:rsidRPr="002A37E2" w:rsidRDefault="0060081B" w:rsidP="002A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E2">
        <w:rPr>
          <w:rFonts w:ascii="Times New Roman" w:eastAsia="Times New Roman" w:hAnsi="Times New Roman" w:cs="Times New Roman"/>
          <w:sz w:val="28"/>
          <w:szCs w:val="28"/>
        </w:rPr>
        <w:t xml:space="preserve">- Лота № 3 составляет 196 650 (сто девяносто шестьдесят тысяч шестьсот пятьдесят) рублей, </w:t>
      </w:r>
      <w:r w:rsidRPr="002A37E2">
        <w:rPr>
          <w:rFonts w:ascii="Times New Roman" w:hAnsi="Times New Roman" w:cs="Times New Roman"/>
          <w:sz w:val="28"/>
          <w:szCs w:val="28"/>
        </w:rPr>
        <w:t>без учета НДС</w:t>
      </w:r>
      <w:r w:rsidRPr="002A3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5EF0" w:rsidRPr="002A37E2" w:rsidRDefault="00734459" w:rsidP="002A37E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7E2">
        <w:rPr>
          <w:rFonts w:ascii="Times New Roman" w:hAnsi="Times New Roman" w:cs="Times New Roman"/>
          <w:sz w:val="28"/>
          <w:szCs w:val="28"/>
        </w:rPr>
        <w:t>4.</w:t>
      </w:r>
      <w:r w:rsidR="0017299D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CC5EF0" w:rsidRPr="002A37E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AB639E" w:rsidRPr="002A37E2">
        <w:rPr>
          <w:rFonts w:ascii="Times New Roman" w:hAnsi="Times New Roman" w:cs="Times New Roman"/>
          <w:sz w:val="28"/>
          <w:szCs w:val="28"/>
        </w:rPr>
        <w:t xml:space="preserve">шаг понижения составляет </w:t>
      </w:r>
      <w:r w:rsidR="00F86EB8" w:rsidRPr="002A37E2">
        <w:rPr>
          <w:rFonts w:ascii="Times New Roman" w:hAnsi="Times New Roman" w:cs="Times New Roman"/>
          <w:sz w:val="28"/>
          <w:szCs w:val="28"/>
        </w:rPr>
        <w:t>10</w:t>
      </w:r>
      <w:r w:rsidR="00AB639E" w:rsidRPr="002A37E2">
        <w:rPr>
          <w:rFonts w:ascii="Times New Roman" w:hAnsi="Times New Roman" w:cs="Times New Roman"/>
          <w:sz w:val="28"/>
          <w:szCs w:val="28"/>
        </w:rPr>
        <w:t xml:space="preserve">% от начальной цены продажи, цена отсечения составляет 50% от начальной цены продажи, </w:t>
      </w:r>
      <w:r w:rsidR="00871CD4" w:rsidRPr="002A37E2">
        <w:rPr>
          <w:rFonts w:ascii="Times New Roman" w:hAnsi="Times New Roman" w:cs="Times New Roman"/>
          <w:sz w:val="28"/>
          <w:szCs w:val="28"/>
        </w:rPr>
        <w:t xml:space="preserve">шаг </w:t>
      </w:r>
      <w:r w:rsidR="00CC5EF0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871CD4" w:rsidRPr="002A37E2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CC5EF0" w:rsidRPr="002A37E2">
        <w:rPr>
          <w:rFonts w:ascii="Times New Roman" w:hAnsi="Times New Roman" w:cs="Times New Roman"/>
          <w:sz w:val="28"/>
          <w:szCs w:val="28"/>
        </w:rPr>
        <w:t>5</w:t>
      </w:r>
      <w:r w:rsidR="00871CD4" w:rsidRPr="002A37E2">
        <w:rPr>
          <w:rFonts w:ascii="Times New Roman" w:hAnsi="Times New Roman" w:cs="Times New Roman"/>
          <w:sz w:val="28"/>
          <w:szCs w:val="28"/>
        </w:rPr>
        <w:t>0</w:t>
      </w:r>
      <w:r w:rsidR="00CC5EF0" w:rsidRPr="002A37E2">
        <w:rPr>
          <w:rFonts w:ascii="Times New Roman" w:hAnsi="Times New Roman" w:cs="Times New Roman"/>
          <w:sz w:val="28"/>
          <w:szCs w:val="28"/>
        </w:rPr>
        <w:t xml:space="preserve"> %  </w:t>
      </w:r>
      <w:r w:rsidR="00871CD4" w:rsidRPr="002A37E2">
        <w:rPr>
          <w:rFonts w:ascii="Times New Roman" w:hAnsi="Times New Roman" w:cs="Times New Roman"/>
          <w:sz w:val="28"/>
          <w:szCs w:val="28"/>
        </w:rPr>
        <w:t>от шага понижения</w:t>
      </w:r>
      <w:r w:rsidR="002E0122" w:rsidRPr="002A37E2">
        <w:rPr>
          <w:rFonts w:ascii="Times New Roman" w:hAnsi="Times New Roman" w:cs="Times New Roman"/>
          <w:sz w:val="28"/>
          <w:szCs w:val="28"/>
        </w:rPr>
        <w:t>, размер задатка составляет 2</w:t>
      </w:r>
      <w:r w:rsidR="00CC5EF0" w:rsidRPr="002A37E2">
        <w:rPr>
          <w:rFonts w:ascii="Times New Roman" w:hAnsi="Times New Roman" w:cs="Times New Roman"/>
          <w:sz w:val="28"/>
          <w:szCs w:val="28"/>
        </w:rPr>
        <w:t>0 % от начальной цены продажи</w:t>
      </w:r>
      <w:r w:rsidR="00871CD4" w:rsidRPr="002A37E2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CC5EF0" w:rsidRPr="002A37E2">
        <w:rPr>
          <w:rFonts w:ascii="Times New Roman" w:hAnsi="Times New Roman" w:cs="Times New Roman"/>
          <w:sz w:val="28"/>
          <w:szCs w:val="28"/>
        </w:rPr>
        <w:t>.</w:t>
      </w:r>
    </w:p>
    <w:p w:rsidR="00CC5EF0" w:rsidRPr="002A37E2" w:rsidRDefault="00734459" w:rsidP="002A37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E2">
        <w:rPr>
          <w:rFonts w:ascii="Times New Roman" w:hAnsi="Times New Roman" w:cs="Times New Roman"/>
          <w:sz w:val="28"/>
          <w:szCs w:val="28"/>
        </w:rPr>
        <w:t>5.</w:t>
      </w:r>
      <w:r w:rsidR="0017299D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AB639E" w:rsidRPr="002A37E2">
        <w:rPr>
          <w:rFonts w:ascii="Times New Roman" w:hAnsi="Times New Roman" w:cs="Times New Roman"/>
          <w:sz w:val="28"/>
          <w:szCs w:val="28"/>
        </w:rPr>
        <w:t>П</w:t>
      </w:r>
      <w:r w:rsidR="0060081B" w:rsidRPr="002A37E2">
        <w:rPr>
          <w:rFonts w:ascii="Times New Roman" w:hAnsi="Times New Roman" w:cs="Times New Roman"/>
          <w:sz w:val="28"/>
          <w:szCs w:val="28"/>
        </w:rPr>
        <w:t>ровести</w:t>
      </w:r>
      <w:r w:rsidR="00AB639E" w:rsidRPr="002A37E2">
        <w:rPr>
          <w:rFonts w:ascii="Times New Roman" w:hAnsi="Times New Roman" w:cs="Times New Roman"/>
          <w:sz w:val="28"/>
          <w:szCs w:val="28"/>
        </w:rPr>
        <w:t xml:space="preserve"> продажу</w:t>
      </w:r>
      <w:r w:rsidR="00F126F0" w:rsidRPr="002A37E2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AB639E" w:rsidRPr="002A37E2">
        <w:rPr>
          <w:rFonts w:ascii="Times New Roman" w:hAnsi="Times New Roman" w:cs="Times New Roman"/>
          <w:snapToGrid w:val="0"/>
          <w:sz w:val="28"/>
          <w:szCs w:val="28"/>
        </w:rPr>
        <w:t>, посредством публичного предложения</w:t>
      </w:r>
      <w:r w:rsidR="00571976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C6724F" w:rsidRPr="002A37E2">
        <w:rPr>
          <w:rFonts w:ascii="Times New Roman" w:hAnsi="Times New Roman" w:cs="Times New Roman"/>
          <w:sz w:val="28"/>
          <w:szCs w:val="28"/>
        </w:rPr>
        <w:t>17 авг</w:t>
      </w:r>
      <w:r w:rsidR="009E585D" w:rsidRPr="002A37E2">
        <w:rPr>
          <w:rFonts w:ascii="Times New Roman" w:hAnsi="Times New Roman" w:cs="Times New Roman"/>
          <w:sz w:val="28"/>
          <w:szCs w:val="28"/>
        </w:rPr>
        <w:t>уста</w:t>
      </w:r>
      <w:r w:rsidR="0060081B" w:rsidRPr="002A37E2">
        <w:rPr>
          <w:rFonts w:ascii="Times New Roman" w:hAnsi="Times New Roman" w:cs="Times New Roman"/>
          <w:sz w:val="28"/>
          <w:szCs w:val="28"/>
        </w:rPr>
        <w:t xml:space="preserve"> 2020 года в 1</w:t>
      </w:r>
      <w:r w:rsidR="00D12A2E" w:rsidRPr="002A37E2">
        <w:rPr>
          <w:rFonts w:ascii="Times New Roman" w:hAnsi="Times New Roman" w:cs="Times New Roman"/>
          <w:sz w:val="28"/>
          <w:szCs w:val="28"/>
        </w:rPr>
        <w:t xml:space="preserve">2 часов </w:t>
      </w:r>
      <w:r w:rsidR="0060081B" w:rsidRPr="002A37E2">
        <w:rPr>
          <w:rFonts w:ascii="Times New Roman" w:hAnsi="Times New Roman" w:cs="Times New Roman"/>
          <w:sz w:val="28"/>
          <w:szCs w:val="28"/>
        </w:rPr>
        <w:t>00</w:t>
      </w:r>
      <w:r w:rsidR="00D12A2E" w:rsidRPr="002A37E2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60081B" w:rsidRPr="002A37E2">
        <w:rPr>
          <w:rFonts w:ascii="Times New Roman" w:hAnsi="Times New Roman" w:cs="Times New Roman"/>
          <w:sz w:val="28"/>
          <w:szCs w:val="28"/>
        </w:rPr>
        <w:t xml:space="preserve"> (</w:t>
      </w:r>
      <w:r w:rsidR="00D12A2E" w:rsidRPr="002A37E2">
        <w:rPr>
          <w:rFonts w:ascii="Times New Roman" w:hAnsi="Times New Roman" w:cs="Times New Roman"/>
          <w:sz w:val="28"/>
          <w:szCs w:val="28"/>
        </w:rPr>
        <w:t xml:space="preserve">11 часов 00 минут </w:t>
      </w:r>
      <w:r w:rsidR="0060081B" w:rsidRPr="002A37E2">
        <w:rPr>
          <w:rFonts w:ascii="Times New Roman" w:hAnsi="Times New Roman" w:cs="Times New Roman"/>
          <w:sz w:val="28"/>
          <w:szCs w:val="28"/>
        </w:rPr>
        <w:t xml:space="preserve">по </w:t>
      </w:r>
      <w:r w:rsidR="00D12A2E" w:rsidRPr="002A37E2">
        <w:rPr>
          <w:rFonts w:ascii="Times New Roman" w:hAnsi="Times New Roman" w:cs="Times New Roman"/>
          <w:sz w:val="28"/>
          <w:szCs w:val="28"/>
        </w:rPr>
        <w:t>МСК</w:t>
      </w:r>
      <w:r w:rsidR="0060081B" w:rsidRPr="002A37E2">
        <w:rPr>
          <w:rFonts w:ascii="Times New Roman" w:hAnsi="Times New Roman" w:cs="Times New Roman"/>
          <w:sz w:val="28"/>
          <w:szCs w:val="28"/>
        </w:rPr>
        <w:t xml:space="preserve">) на электронной площадке </w:t>
      </w:r>
      <w:hyperlink r:id="rId8" w:history="1">
        <w:r w:rsidR="0060081B" w:rsidRPr="002A37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www.sberbank-ast.ru</w:t>
        </w:r>
      </w:hyperlink>
      <w:r w:rsidR="0060081B" w:rsidRPr="002A37E2">
        <w:rPr>
          <w:rFonts w:ascii="Times New Roman" w:hAnsi="Times New Roman" w:cs="Times New Roman"/>
          <w:sz w:val="28"/>
          <w:szCs w:val="28"/>
        </w:rPr>
        <w:t xml:space="preserve">. Подведение итогов продажи муниципального имущества посредством публичного предложения, составление протокола осуществляется по адресу: Саратовская область, </w:t>
      </w:r>
      <w:proofErr w:type="gramStart"/>
      <w:r w:rsidR="0060081B" w:rsidRPr="002A37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0081B" w:rsidRPr="002A37E2">
        <w:rPr>
          <w:rFonts w:ascii="Times New Roman" w:hAnsi="Times New Roman" w:cs="Times New Roman"/>
          <w:sz w:val="28"/>
          <w:szCs w:val="28"/>
        </w:rPr>
        <w:t>. Маркс, пр. Ленина, д.20, каб.45.</w:t>
      </w:r>
    </w:p>
    <w:p w:rsidR="00CC5EF0" w:rsidRPr="002A37E2" w:rsidRDefault="00734459" w:rsidP="002A37E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7E2">
        <w:rPr>
          <w:rFonts w:ascii="Times New Roman" w:hAnsi="Times New Roman" w:cs="Times New Roman"/>
          <w:sz w:val="28"/>
          <w:szCs w:val="28"/>
        </w:rPr>
        <w:t>6.</w:t>
      </w:r>
      <w:r w:rsidR="0017299D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CC5EF0" w:rsidRPr="002A37E2">
        <w:rPr>
          <w:rFonts w:ascii="Times New Roman" w:hAnsi="Times New Roman" w:cs="Times New Roman"/>
          <w:sz w:val="28"/>
          <w:szCs w:val="28"/>
        </w:rPr>
        <w:t>Утвердить форму заявки на участие в</w:t>
      </w:r>
      <w:r w:rsidR="009E585D" w:rsidRPr="002A37E2">
        <w:rPr>
          <w:rFonts w:ascii="Times New Roman" w:hAnsi="Times New Roman" w:cs="Times New Roman"/>
          <w:sz w:val="28"/>
          <w:szCs w:val="28"/>
        </w:rPr>
        <w:t xml:space="preserve"> продаже посредством</w:t>
      </w:r>
      <w:r w:rsidR="00C47438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871CD4" w:rsidRPr="002A37E2">
        <w:rPr>
          <w:rFonts w:ascii="Times New Roman" w:hAnsi="Times New Roman" w:cs="Times New Roman"/>
          <w:snapToGrid w:val="0"/>
          <w:sz w:val="28"/>
          <w:szCs w:val="28"/>
        </w:rPr>
        <w:t>публично</w:t>
      </w:r>
      <w:r w:rsidR="009E585D" w:rsidRPr="002A37E2">
        <w:rPr>
          <w:rFonts w:ascii="Times New Roman" w:hAnsi="Times New Roman" w:cs="Times New Roman"/>
          <w:snapToGrid w:val="0"/>
          <w:sz w:val="28"/>
          <w:szCs w:val="28"/>
        </w:rPr>
        <w:t>го</w:t>
      </w:r>
      <w:r w:rsidR="00871CD4" w:rsidRPr="002A37E2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</w:t>
      </w:r>
      <w:r w:rsidR="009E585D" w:rsidRPr="002A37E2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C47438" w:rsidRPr="002A37E2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71CD4" w:rsidRPr="002A37E2">
        <w:rPr>
          <w:rFonts w:ascii="Times New Roman" w:hAnsi="Times New Roman" w:cs="Times New Roman"/>
          <w:sz w:val="28"/>
          <w:szCs w:val="28"/>
        </w:rPr>
        <w:t>2</w:t>
      </w:r>
      <w:r w:rsidR="00CC5EF0" w:rsidRPr="002A3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EF0" w:rsidRPr="002A37E2" w:rsidRDefault="00734459" w:rsidP="002A37E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7E2">
        <w:rPr>
          <w:rFonts w:ascii="Times New Roman" w:hAnsi="Times New Roman" w:cs="Times New Roman"/>
          <w:sz w:val="28"/>
          <w:szCs w:val="28"/>
        </w:rPr>
        <w:t>7.</w:t>
      </w:r>
      <w:r w:rsidR="0017299D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CC5EF0" w:rsidRPr="002A37E2">
        <w:rPr>
          <w:rFonts w:ascii="Times New Roman" w:hAnsi="Times New Roman" w:cs="Times New Roman"/>
          <w:sz w:val="28"/>
          <w:szCs w:val="28"/>
        </w:rPr>
        <w:t xml:space="preserve">Утвердить сроки подачи заявок на участие </w:t>
      </w:r>
      <w:r w:rsidR="009E585D" w:rsidRPr="002A37E2">
        <w:rPr>
          <w:rFonts w:ascii="Times New Roman" w:hAnsi="Times New Roman" w:cs="Times New Roman"/>
          <w:sz w:val="28"/>
          <w:szCs w:val="28"/>
        </w:rPr>
        <w:t xml:space="preserve">в продаже посредством </w:t>
      </w:r>
      <w:r w:rsidR="009E585D" w:rsidRPr="002A37E2">
        <w:rPr>
          <w:rFonts w:ascii="Times New Roman" w:hAnsi="Times New Roman" w:cs="Times New Roman"/>
          <w:snapToGrid w:val="0"/>
          <w:sz w:val="28"/>
          <w:szCs w:val="28"/>
        </w:rPr>
        <w:t>публичного предложения</w:t>
      </w:r>
      <w:r w:rsidR="009E585D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CC5EF0" w:rsidRPr="002A37E2">
        <w:rPr>
          <w:rFonts w:ascii="Times New Roman" w:hAnsi="Times New Roman" w:cs="Times New Roman"/>
          <w:sz w:val="28"/>
          <w:szCs w:val="28"/>
        </w:rPr>
        <w:t>и поря</w:t>
      </w:r>
      <w:r w:rsidR="00716E84" w:rsidRPr="002A37E2">
        <w:rPr>
          <w:rFonts w:ascii="Times New Roman" w:hAnsi="Times New Roman" w:cs="Times New Roman"/>
          <w:sz w:val="28"/>
          <w:szCs w:val="28"/>
        </w:rPr>
        <w:t>док внесения и возврата задатка</w:t>
      </w:r>
      <w:r w:rsidR="00301014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CC5EF0" w:rsidRPr="002A37E2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C47438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871CD4" w:rsidRPr="002A37E2">
        <w:rPr>
          <w:rFonts w:ascii="Times New Roman" w:hAnsi="Times New Roman" w:cs="Times New Roman"/>
          <w:sz w:val="28"/>
          <w:szCs w:val="28"/>
        </w:rPr>
        <w:t>3</w:t>
      </w:r>
      <w:r w:rsidR="00CC5EF0" w:rsidRPr="002A37E2">
        <w:rPr>
          <w:rFonts w:ascii="Times New Roman" w:hAnsi="Times New Roman" w:cs="Times New Roman"/>
          <w:sz w:val="28"/>
          <w:szCs w:val="28"/>
        </w:rPr>
        <w:t>.</w:t>
      </w:r>
    </w:p>
    <w:p w:rsidR="00CC5EF0" w:rsidRPr="002A37E2" w:rsidRDefault="00734459" w:rsidP="002A37E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7E2">
        <w:rPr>
          <w:rFonts w:ascii="Times New Roman" w:hAnsi="Times New Roman" w:cs="Times New Roman"/>
          <w:sz w:val="28"/>
          <w:szCs w:val="28"/>
        </w:rPr>
        <w:t>8.</w:t>
      </w:r>
      <w:r w:rsidR="0017299D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CC5EF0" w:rsidRPr="002A37E2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проведению </w:t>
      </w:r>
      <w:r w:rsidR="009E585D" w:rsidRPr="002A37E2">
        <w:rPr>
          <w:rFonts w:ascii="Times New Roman" w:hAnsi="Times New Roman" w:cs="Times New Roman"/>
          <w:sz w:val="28"/>
          <w:szCs w:val="28"/>
        </w:rPr>
        <w:t>продажи имущества, находящегося в муниципальной собственности</w:t>
      </w:r>
      <w:r w:rsidR="003E538E" w:rsidRPr="002A37E2">
        <w:rPr>
          <w:rFonts w:ascii="Times New Roman" w:hAnsi="Times New Roman" w:cs="Times New Roman"/>
          <w:sz w:val="28"/>
          <w:szCs w:val="28"/>
        </w:rPr>
        <w:t>,</w:t>
      </w:r>
      <w:r w:rsidR="009E585D" w:rsidRPr="002A37E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9E585D" w:rsidRPr="002A37E2">
        <w:rPr>
          <w:rFonts w:ascii="Times New Roman" w:hAnsi="Times New Roman" w:cs="Times New Roman"/>
          <w:snapToGrid w:val="0"/>
          <w:sz w:val="28"/>
          <w:szCs w:val="28"/>
        </w:rPr>
        <w:t>публичного предложения</w:t>
      </w:r>
      <w:r w:rsidR="00CC5EF0" w:rsidRPr="002A37E2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C47438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871CD4" w:rsidRPr="002A37E2">
        <w:rPr>
          <w:rFonts w:ascii="Times New Roman" w:hAnsi="Times New Roman" w:cs="Times New Roman"/>
          <w:sz w:val="28"/>
          <w:szCs w:val="28"/>
        </w:rPr>
        <w:t>4</w:t>
      </w:r>
      <w:r w:rsidR="00CC5EF0" w:rsidRPr="002A37E2">
        <w:rPr>
          <w:rFonts w:ascii="Times New Roman" w:hAnsi="Times New Roman" w:cs="Times New Roman"/>
          <w:sz w:val="28"/>
          <w:szCs w:val="28"/>
        </w:rPr>
        <w:t>.</w:t>
      </w:r>
    </w:p>
    <w:p w:rsidR="009F2659" w:rsidRPr="002A37E2" w:rsidRDefault="009F2659" w:rsidP="002A37E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7E2">
        <w:rPr>
          <w:rFonts w:ascii="Times New Roman" w:hAnsi="Times New Roman" w:cs="Times New Roman"/>
          <w:sz w:val="28"/>
          <w:szCs w:val="28"/>
        </w:rPr>
        <w:t>9. Утвердить договор купли-продажи муниципального имущества согласно приложению №  5.</w:t>
      </w:r>
    </w:p>
    <w:p w:rsidR="00CC5EF0" w:rsidRPr="002A37E2" w:rsidRDefault="009F2659" w:rsidP="002A37E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7E2">
        <w:rPr>
          <w:rFonts w:ascii="Times New Roman" w:hAnsi="Times New Roman" w:cs="Times New Roman"/>
          <w:sz w:val="28"/>
          <w:szCs w:val="28"/>
        </w:rPr>
        <w:t>10</w:t>
      </w:r>
      <w:r w:rsidR="00734459" w:rsidRPr="002A37E2">
        <w:rPr>
          <w:rFonts w:ascii="Times New Roman" w:hAnsi="Times New Roman" w:cs="Times New Roman"/>
          <w:sz w:val="28"/>
          <w:szCs w:val="28"/>
        </w:rPr>
        <w:t>.</w:t>
      </w:r>
      <w:r w:rsidR="0017299D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CC5EF0" w:rsidRPr="002A37E2">
        <w:rPr>
          <w:rFonts w:ascii="Times New Roman" w:hAnsi="Times New Roman" w:cs="Times New Roman"/>
          <w:sz w:val="28"/>
          <w:szCs w:val="28"/>
        </w:rPr>
        <w:t>Опубликовать в газете</w:t>
      </w:r>
      <w:r w:rsidR="00D12A2E" w:rsidRPr="002A37E2">
        <w:rPr>
          <w:rFonts w:ascii="Times New Roman" w:hAnsi="Times New Roman" w:cs="Times New Roman"/>
          <w:sz w:val="28"/>
          <w:szCs w:val="28"/>
        </w:rPr>
        <w:t xml:space="preserve"> МУП ЕРСМИ</w:t>
      </w:r>
      <w:r w:rsidR="00CC5EF0" w:rsidRPr="002A37E2">
        <w:rPr>
          <w:rFonts w:ascii="Times New Roman" w:hAnsi="Times New Roman" w:cs="Times New Roman"/>
          <w:sz w:val="28"/>
          <w:szCs w:val="28"/>
        </w:rPr>
        <w:t xml:space="preserve"> «Воложка» и </w:t>
      </w:r>
      <w:r w:rsidR="0051341B" w:rsidRPr="002A37E2">
        <w:rPr>
          <w:rFonts w:ascii="Times New Roman" w:hAnsi="Times New Roman" w:cs="Times New Roman"/>
          <w:sz w:val="28"/>
          <w:szCs w:val="28"/>
        </w:rPr>
        <w:t>разместить</w:t>
      </w:r>
      <w:r w:rsidR="00734459" w:rsidRPr="002A37E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716E84" w:rsidRPr="002A3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E84" w:rsidRPr="002A37E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16E84" w:rsidRPr="002A37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12A2E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D12A2E" w:rsidRPr="002A37E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12A2E" w:rsidRPr="002A37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2A2E" w:rsidRPr="002A37E2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="00D12A2E" w:rsidRPr="002A37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2A2E" w:rsidRPr="002A37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16E84" w:rsidRPr="002A37E2">
        <w:rPr>
          <w:rFonts w:ascii="Times New Roman" w:hAnsi="Times New Roman" w:cs="Times New Roman"/>
          <w:sz w:val="28"/>
          <w:szCs w:val="28"/>
        </w:rPr>
        <w:t xml:space="preserve">,  </w:t>
      </w:r>
      <w:r w:rsidR="00CC5EF0" w:rsidRPr="002A37E2">
        <w:rPr>
          <w:rFonts w:ascii="Times New Roman" w:hAnsi="Times New Roman" w:cs="Times New Roman"/>
          <w:sz w:val="28"/>
          <w:szCs w:val="28"/>
        </w:rPr>
        <w:t xml:space="preserve">на </w:t>
      </w:r>
      <w:r w:rsidR="00DF5855" w:rsidRPr="002A37E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CC5EF0" w:rsidRPr="002A37E2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9" w:history="1">
        <w:r w:rsidR="009B295F" w:rsidRPr="002A37E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9B295F" w:rsidRPr="002A37E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9B295F" w:rsidRPr="002A37E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torgi</w:t>
        </w:r>
        <w:r w:rsidR="009B295F" w:rsidRPr="002A37E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9B295F" w:rsidRPr="002A37E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gov</w:t>
        </w:r>
        <w:r w:rsidR="009B295F" w:rsidRPr="002A37E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9B295F" w:rsidRPr="002A37E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9B295F" w:rsidRPr="002A37E2">
        <w:rPr>
          <w:rFonts w:ascii="Times New Roman" w:hAnsi="Times New Roman" w:cs="Times New Roman"/>
          <w:sz w:val="28"/>
          <w:szCs w:val="28"/>
        </w:rPr>
        <w:t xml:space="preserve">, электронной площадке </w:t>
      </w:r>
      <w:r w:rsidR="009B295F" w:rsidRPr="002A37E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B295F" w:rsidRPr="002A37E2">
        <w:rPr>
          <w:rFonts w:ascii="Times New Roman" w:hAnsi="Times New Roman" w:cs="Times New Roman"/>
          <w:sz w:val="28"/>
          <w:szCs w:val="28"/>
        </w:rPr>
        <w:t>.sberbank-ast.ru</w:t>
      </w:r>
      <w:r w:rsidR="00CC5EF0" w:rsidRPr="002A37E2">
        <w:rPr>
          <w:rFonts w:ascii="Times New Roman" w:hAnsi="Times New Roman" w:cs="Times New Roman"/>
          <w:sz w:val="28"/>
          <w:szCs w:val="28"/>
        </w:rPr>
        <w:t xml:space="preserve"> объявление </w:t>
      </w:r>
      <w:r w:rsidR="00871CD4" w:rsidRPr="002A37E2">
        <w:rPr>
          <w:rFonts w:ascii="Times New Roman" w:hAnsi="Times New Roman" w:cs="Times New Roman"/>
          <w:sz w:val="28"/>
          <w:szCs w:val="28"/>
        </w:rPr>
        <w:t>о</w:t>
      </w:r>
      <w:r w:rsidR="00CC5EF0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871CD4" w:rsidRPr="002A37E2">
        <w:rPr>
          <w:rFonts w:ascii="Times New Roman" w:hAnsi="Times New Roman" w:cs="Times New Roman"/>
          <w:sz w:val="28"/>
          <w:szCs w:val="28"/>
        </w:rPr>
        <w:t xml:space="preserve">проведении продажи </w:t>
      </w:r>
      <w:r w:rsidR="009E585D" w:rsidRPr="002A37E2">
        <w:rPr>
          <w:rFonts w:ascii="Times New Roman" w:hAnsi="Times New Roman" w:cs="Times New Roman"/>
          <w:sz w:val="28"/>
          <w:szCs w:val="28"/>
        </w:rPr>
        <w:t>имущества,</w:t>
      </w:r>
      <w:r w:rsidR="00871CD4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871CD4" w:rsidRPr="002A37E2">
        <w:rPr>
          <w:rFonts w:ascii="Times New Roman" w:hAnsi="Times New Roman" w:cs="Times New Roman"/>
          <w:snapToGrid w:val="0"/>
          <w:sz w:val="28"/>
          <w:szCs w:val="28"/>
        </w:rPr>
        <w:t>находящ</w:t>
      </w:r>
      <w:r w:rsidR="009E585D" w:rsidRPr="002A37E2">
        <w:rPr>
          <w:rFonts w:ascii="Times New Roman" w:hAnsi="Times New Roman" w:cs="Times New Roman"/>
          <w:snapToGrid w:val="0"/>
          <w:sz w:val="28"/>
          <w:szCs w:val="28"/>
        </w:rPr>
        <w:t>егося</w:t>
      </w:r>
      <w:r w:rsidR="00871CD4" w:rsidRPr="002A37E2">
        <w:rPr>
          <w:rFonts w:ascii="Times New Roman" w:hAnsi="Times New Roman" w:cs="Times New Roman"/>
          <w:snapToGrid w:val="0"/>
          <w:sz w:val="28"/>
          <w:szCs w:val="28"/>
        </w:rPr>
        <w:t xml:space="preserve"> в собственности Марксовского муниципального района, посредством публичного предложения</w:t>
      </w:r>
      <w:r w:rsidR="00CC5EF0" w:rsidRPr="002A37E2">
        <w:rPr>
          <w:rFonts w:ascii="Times New Roman" w:hAnsi="Times New Roman" w:cs="Times New Roman"/>
          <w:sz w:val="28"/>
          <w:szCs w:val="28"/>
        </w:rPr>
        <w:t>.</w:t>
      </w:r>
    </w:p>
    <w:p w:rsidR="00CC5EF0" w:rsidRPr="00CC5EF0" w:rsidRDefault="00734459" w:rsidP="002A37E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7E2">
        <w:rPr>
          <w:rFonts w:ascii="Times New Roman" w:hAnsi="Times New Roman" w:cs="Times New Roman"/>
          <w:sz w:val="28"/>
          <w:szCs w:val="28"/>
        </w:rPr>
        <w:t>1</w:t>
      </w:r>
      <w:r w:rsidR="009F2659" w:rsidRPr="002A37E2">
        <w:rPr>
          <w:rFonts w:ascii="Times New Roman" w:hAnsi="Times New Roman" w:cs="Times New Roman"/>
          <w:sz w:val="28"/>
          <w:szCs w:val="28"/>
        </w:rPr>
        <w:t>1</w:t>
      </w:r>
      <w:r w:rsidRPr="002A37E2">
        <w:rPr>
          <w:rFonts w:ascii="Times New Roman" w:hAnsi="Times New Roman" w:cs="Times New Roman"/>
          <w:sz w:val="28"/>
          <w:szCs w:val="28"/>
        </w:rPr>
        <w:t>.</w:t>
      </w:r>
      <w:r w:rsidR="0017299D" w:rsidRPr="002A37E2">
        <w:rPr>
          <w:rFonts w:ascii="Times New Roman" w:hAnsi="Times New Roman" w:cs="Times New Roman"/>
          <w:sz w:val="28"/>
          <w:szCs w:val="28"/>
        </w:rPr>
        <w:t xml:space="preserve"> </w:t>
      </w:r>
      <w:r w:rsidR="00CC5EF0" w:rsidRPr="002A37E2">
        <w:rPr>
          <w:rFonts w:ascii="Times New Roman" w:hAnsi="Times New Roman" w:cs="Times New Roman"/>
          <w:sz w:val="28"/>
          <w:szCs w:val="28"/>
        </w:rPr>
        <w:t xml:space="preserve">Отделу по управлению имуществом </w:t>
      </w:r>
      <w:r w:rsidR="00DF5855" w:rsidRPr="002A37E2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</w:t>
      </w:r>
      <w:r w:rsidR="00CC5EF0" w:rsidRPr="002A37E2">
        <w:rPr>
          <w:rFonts w:ascii="Times New Roman" w:hAnsi="Times New Roman" w:cs="Times New Roman"/>
          <w:sz w:val="28"/>
          <w:szCs w:val="28"/>
        </w:rPr>
        <w:t xml:space="preserve">администрации Марксовского муниципального района подготовить и провести мероприятия необходимые для проведения </w:t>
      </w:r>
      <w:r w:rsidR="009E585D" w:rsidRPr="002A37E2">
        <w:rPr>
          <w:rFonts w:ascii="Times New Roman" w:hAnsi="Times New Roman" w:cs="Times New Roman"/>
          <w:sz w:val="28"/>
          <w:szCs w:val="28"/>
        </w:rPr>
        <w:t xml:space="preserve">продажи посредством </w:t>
      </w:r>
      <w:r w:rsidR="00871CD4" w:rsidRPr="002A37E2">
        <w:rPr>
          <w:rFonts w:ascii="Times New Roman" w:hAnsi="Times New Roman" w:cs="Times New Roman"/>
          <w:snapToGrid w:val="0"/>
          <w:sz w:val="28"/>
          <w:szCs w:val="28"/>
        </w:rPr>
        <w:t>публичного предложения</w:t>
      </w:r>
      <w:r w:rsidR="00CC5EF0" w:rsidRPr="00CC5EF0">
        <w:rPr>
          <w:rFonts w:ascii="Times New Roman" w:hAnsi="Times New Roman" w:cs="Times New Roman"/>
          <w:sz w:val="28"/>
          <w:szCs w:val="28"/>
        </w:rPr>
        <w:t>.</w:t>
      </w:r>
    </w:p>
    <w:p w:rsidR="00CC5EF0" w:rsidRPr="00CC5EF0" w:rsidRDefault="00CC5EF0" w:rsidP="000B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CC5EF0" w:rsidP="000B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B7C" w:rsidRDefault="00064B7C" w:rsidP="000B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Марксовского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040B" w:rsidRDefault="00CC5EF0" w:rsidP="000B5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E040B" w:rsidSect="00FE040B">
          <w:pgSz w:w="11906" w:h="16838"/>
          <w:pgMar w:top="1134" w:right="794" w:bottom="624" w:left="1701" w:header="708" w:footer="454" w:gutter="0"/>
          <w:cols w:space="708"/>
          <w:docGrid w:linePitch="360"/>
        </w:sectPr>
      </w:pPr>
      <w:r w:rsidRPr="00CC5EF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2A37E2">
        <w:rPr>
          <w:rFonts w:ascii="Times New Roman" w:hAnsi="Times New Roman" w:cs="Times New Roman"/>
          <w:sz w:val="28"/>
          <w:szCs w:val="28"/>
        </w:rPr>
        <w:t xml:space="preserve">        </w:t>
      </w:r>
      <w:r w:rsidR="00C71239">
        <w:rPr>
          <w:rFonts w:ascii="Times New Roman" w:hAnsi="Times New Roman" w:cs="Times New Roman"/>
          <w:sz w:val="28"/>
          <w:szCs w:val="28"/>
        </w:rPr>
        <w:t xml:space="preserve">      </w:t>
      </w:r>
      <w:r w:rsidR="00F50E40">
        <w:rPr>
          <w:rFonts w:ascii="Times New Roman" w:hAnsi="Times New Roman" w:cs="Times New Roman"/>
          <w:sz w:val="28"/>
          <w:szCs w:val="28"/>
        </w:rPr>
        <w:t xml:space="preserve">      </w:t>
      </w:r>
      <w:r w:rsidR="00C71239">
        <w:rPr>
          <w:rFonts w:ascii="Times New Roman" w:hAnsi="Times New Roman" w:cs="Times New Roman"/>
          <w:sz w:val="28"/>
          <w:szCs w:val="28"/>
        </w:rPr>
        <w:t xml:space="preserve">  </w:t>
      </w:r>
      <w:r w:rsidR="000F7378">
        <w:rPr>
          <w:rFonts w:ascii="Times New Roman" w:hAnsi="Times New Roman" w:cs="Times New Roman"/>
          <w:sz w:val="28"/>
          <w:szCs w:val="28"/>
        </w:rPr>
        <w:t>Д.Н.</w:t>
      </w:r>
      <w:r w:rsidR="002F4BD3">
        <w:rPr>
          <w:rFonts w:ascii="Times New Roman" w:hAnsi="Times New Roman" w:cs="Times New Roman"/>
          <w:sz w:val="28"/>
          <w:szCs w:val="28"/>
        </w:rPr>
        <w:t xml:space="preserve"> </w:t>
      </w:r>
      <w:r w:rsidR="000F7378">
        <w:rPr>
          <w:rFonts w:ascii="Times New Roman" w:hAnsi="Times New Roman" w:cs="Times New Roman"/>
          <w:sz w:val="28"/>
          <w:szCs w:val="28"/>
        </w:rPr>
        <w:t xml:space="preserve">Романов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37"/>
        <w:gridCol w:w="4281"/>
      </w:tblGrid>
      <w:tr w:rsidR="00571082" w:rsidTr="00571082">
        <w:tc>
          <w:tcPr>
            <w:tcW w:w="10740" w:type="dxa"/>
          </w:tcPr>
          <w:p w:rsidR="00571082" w:rsidRDefault="00571082" w:rsidP="000B532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:rsidR="002A37E2" w:rsidRDefault="00571082" w:rsidP="00571082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108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571082" w:rsidRPr="00571082" w:rsidRDefault="00571082" w:rsidP="00571082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108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57108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710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571082" w:rsidRDefault="00571082" w:rsidP="00FE040B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108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FE040B">
              <w:rPr>
                <w:rFonts w:ascii="Times New Roman" w:hAnsi="Times New Roman" w:cs="Times New Roman"/>
                <w:sz w:val="28"/>
                <w:szCs w:val="28"/>
              </w:rPr>
              <w:t>14.07.2020 г.</w:t>
            </w:r>
            <w:r w:rsidRPr="00571082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FE040B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</w:tr>
    </w:tbl>
    <w:p w:rsidR="00571082" w:rsidRPr="00CC5EF0" w:rsidRDefault="00571082" w:rsidP="000B53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5EF0" w:rsidRDefault="00CC5EF0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26F0" w:rsidRPr="00ED2AC1" w:rsidRDefault="00F126F0" w:rsidP="000B532A">
      <w:pPr>
        <w:spacing w:after="0" w:line="240" w:lineRule="auto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D2AC1">
        <w:rPr>
          <w:rFonts w:ascii="Times New Roman" w:hAnsi="Times New Roman" w:cs="Times New Roman"/>
          <w:sz w:val="28"/>
          <w:szCs w:val="28"/>
        </w:rPr>
        <w:t xml:space="preserve">Перечень лотов, </w:t>
      </w:r>
      <w:r w:rsidRPr="00ED2AC1">
        <w:rPr>
          <w:rFonts w:ascii="Times New Roman" w:hAnsi="Times New Roman" w:cs="Times New Roman"/>
          <w:snapToGrid w:val="0"/>
          <w:sz w:val="28"/>
          <w:szCs w:val="28"/>
        </w:rPr>
        <w:t xml:space="preserve">находящихся в собственности Марксовского муниципального района, </w:t>
      </w:r>
    </w:p>
    <w:p w:rsidR="00F126F0" w:rsidRDefault="00F126F0" w:rsidP="000B532A">
      <w:pPr>
        <w:spacing w:after="0" w:line="240" w:lineRule="auto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D2AC1">
        <w:rPr>
          <w:rFonts w:ascii="Times New Roman" w:hAnsi="Times New Roman" w:cs="Times New Roman"/>
          <w:snapToGrid w:val="0"/>
          <w:sz w:val="28"/>
          <w:szCs w:val="28"/>
        </w:rPr>
        <w:t>подлежащих продаже посредством публичного предложения (открытая форма подачи предложений о  приобретении муниципального имущества в течение одной процедуры проведения такой продажи)</w:t>
      </w:r>
    </w:p>
    <w:p w:rsidR="00ED2AC1" w:rsidRPr="00ED2AC1" w:rsidRDefault="00ED2AC1" w:rsidP="000B532A">
      <w:pPr>
        <w:spacing w:after="0" w:line="240" w:lineRule="auto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5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042"/>
        <w:gridCol w:w="1418"/>
        <w:gridCol w:w="1275"/>
        <w:gridCol w:w="2835"/>
        <w:gridCol w:w="1134"/>
        <w:gridCol w:w="1418"/>
        <w:gridCol w:w="1276"/>
        <w:gridCol w:w="1275"/>
        <w:gridCol w:w="1211"/>
      </w:tblGrid>
      <w:tr w:rsidR="00F126F0" w:rsidRPr="002A37E2" w:rsidTr="000B532A">
        <w:trPr>
          <w:trHeight w:val="17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2A37E2" w:rsidRDefault="00F126F0" w:rsidP="000B532A">
            <w:pPr>
              <w:pStyle w:val="ad"/>
              <w:spacing w:after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2A37E2">
              <w:rPr>
                <w:sz w:val="22"/>
                <w:szCs w:val="22"/>
              </w:rPr>
              <w:t xml:space="preserve">№ </w:t>
            </w:r>
            <w:proofErr w:type="spellStart"/>
            <w:r w:rsidRPr="002A37E2">
              <w:rPr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2A37E2" w:rsidRDefault="00F126F0" w:rsidP="000B532A">
            <w:pPr>
              <w:pStyle w:val="ad"/>
              <w:spacing w:after="0"/>
              <w:ind w:left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2A37E2">
              <w:rPr>
                <w:sz w:val="22"/>
                <w:szCs w:val="22"/>
              </w:rPr>
              <w:t>Наименование</w:t>
            </w:r>
            <w:proofErr w:type="spellEnd"/>
            <w:r w:rsidRPr="002A37E2">
              <w:rPr>
                <w:sz w:val="22"/>
                <w:szCs w:val="22"/>
              </w:rPr>
              <w:t xml:space="preserve"> </w:t>
            </w:r>
            <w:proofErr w:type="spellStart"/>
            <w:r w:rsidRPr="002A37E2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2A37E2" w:rsidRDefault="00F126F0" w:rsidP="000B532A">
            <w:pPr>
              <w:pStyle w:val="ab"/>
              <w:spacing w:after="0"/>
              <w:contextualSpacing/>
              <w:jc w:val="center"/>
              <w:rPr>
                <w:bCs/>
                <w:sz w:val="22"/>
                <w:szCs w:val="22"/>
              </w:rPr>
            </w:pPr>
            <w:r w:rsidRPr="002A37E2">
              <w:rPr>
                <w:bCs/>
                <w:sz w:val="22"/>
                <w:szCs w:val="22"/>
              </w:rPr>
              <w:t xml:space="preserve">Решение об условиях </w:t>
            </w:r>
            <w:proofErr w:type="spellStart"/>
            <w:proofErr w:type="gramStart"/>
            <w:r w:rsidRPr="002A37E2">
              <w:rPr>
                <w:bCs/>
                <w:sz w:val="22"/>
                <w:szCs w:val="22"/>
              </w:rPr>
              <w:t>приватиза-ции</w:t>
            </w:r>
            <w:proofErr w:type="spellEnd"/>
            <w:proofErr w:type="gramEnd"/>
            <w:r w:rsidRPr="002A37E2">
              <w:rPr>
                <w:bCs/>
                <w:sz w:val="22"/>
                <w:szCs w:val="22"/>
              </w:rPr>
              <w:t xml:space="preserve"> </w:t>
            </w:r>
          </w:p>
          <w:p w:rsidR="00F126F0" w:rsidRPr="002A37E2" w:rsidRDefault="00F126F0" w:rsidP="000B532A">
            <w:pPr>
              <w:pStyle w:val="ad"/>
              <w:spacing w:after="0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2A37E2" w:rsidRDefault="00F126F0" w:rsidP="000B532A">
            <w:pPr>
              <w:pStyle w:val="ad"/>
              <w:spacing w:after="0"/>
              <w:ind w:left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2A37E2">
              <w:rPr>
                <w:bCs/>
                <w:sz w:val="22"/>
                <w:szCs w:val="22"/>
              </w:rPr>
              <w:t>Обременения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7E2">
              <w:rPr>
                <w:rFonts w:ascii="Times New Roman" w:hAnsi="Times New Roman" w:cs="Times New Roman"/>
              </w:rPr>
              <w:t>Цена первоначальное предложение (руб.)</w:t>
            </w:r>
          </w:p>
          <w:p w:rsidR="00F126F0" w:rsidRPr="002A37E2" w:rsidRDefault="00F126F0" w:rsidP="000B53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7E2">
              <w:rPr>
                <w:rFonts w:ascii="Times New Roman" w:hAnsi="Times New Roman" w:cs="Times New Roman"/>
              </w:rPr>
              <w:t>в размере начальной цены, указанной в информационном сообщении о продаже имущества на аукционе, который был признан несостоявшимся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7E2">
              <w:rPr>
                <w:rFonts w:ascii="Times New Roman" w:hAnsi="Times New Roman" w:cs="Times New Roman"/>
              </w:rPr>
              <w:t>Задаток</w:t>
            </w:r>
          </w:p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7E2">
              <w:rPr>
                <w:rFonts w:ascii="Times New Roman" w:hAnsi="Times New Roman" w:cs="Times New Roman"/>
              </w:rPr>
              <w:t>(руб.)</w:t>
            </w:r>
          </w:p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7E2">
              <w:rPr>
                <w:rFonts w:ascii="Times New Roman" w:hAnsi="Times New Roman" w:cs="Times New Roman"/>
              </w:rPr>
              <w:t>в размере 20% от начальной цены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7E2">
              <w:rPr>
                <w:rFonts w:ascii="Times New Roman" w:hAnsi="Times New Roman" w:cs="Times New Roman"/>
              </w:rPr>
              <w:t>Шаг понижения</w:t>
            </w:r>
          </w:p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7E2">
              <w:rPr>
                <w:rFonts w:ascii="Times New Roman" w:hAnsi="Times New Roman" w:cs="Times New Roman"/>
              </w:rPr>
              <w:t xml:space="preserve">(руб.) </w:t>
            </w:r>
          </w:p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7E2">
              <w:rPr>
                <w:rFonts w:ascii="Times New Roman" w:hAnsi="Times New Roman" w:cs="Times New Roman"/>
              </w:rPr>
              <w:t xml:space="preserve">в размере </w:t>
            </w:r>
            <w:r w:rsidR="008670BA" w:rsidRPr="002A37E2">
              <w:rPr>
                <w:rFonts w:ascii="Times New Roman" w:hAnsi="Times New Roman" w:cs="Times New Roman"/>
              </w:rPr>
              <w:t>10</w:t>
            </w:r>
            <w:r w:rsidRPr="002A37E2">
              <w:rPr>
                <w:rFonts w:ascii="Times New Roman" w:hAnsi="Times New Roman" w:cs="Times New Roman"/>
              </w:rPr>
              <w:t>% от начальной цены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7E2">
              <w:rPr>
                <w:rFonts w:ascii="Times New Roman" w:hAnsi="Times New Roman" w:cs="Times New Roman"/>
              </w:rPr>
              <w:t>Цена</w:t>
            </w:r>
          </w:p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7E2">
              <w:rPr>
                <w:rFonts w:ascii="Times New Roman" w:hAnsi="Times New Roman" w:cs="Times New Roman"/>
              </w:rPr>
              <w:t>отсечения</w:t>
            </w:r>
          </w:p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7E2">
              <w:rPr>
                <w:rFonts w:ascii="Times New Roman" w:hAnsi="Times New Roman" w:cs="Times New Roman"/>
              </w:rPr>
              <w:t xml:space="preserve">(руб.) </w:t>
            </w:r>
          </w:p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7E2">
              <w:rPr>
                <w:rFonts w:ascii="Times New Roman" w:hAnsi="Times New Roman" w:cs="Times New Roman"/>
              </w:rPr>
              <w:t>50 процентов начальной цены</w:t>
            </w:r>
          </w:p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7E2">
              <w:rPr>
                <w:rFonts w:ascii="Times New Roman" w:hAnsi="Times New Roman" w:cs="Times New Roman"/>
              </w:rPr>
              <w:t>Шаг аукциона (руб.)</w:t>
            </w:r>
          </w:p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7E2">
              <w:rPr>
                <w:rFonts w:ascii="Times New Roman" w:hAnsi="Times New Roman" w:cs="Times New Roman"/>
              </w:rPr>
              <w:t xml:space="preserve">50% от </w:t>
            </w:r>
          </w:p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7E2">
              <w:rPr>
                <w:rFonts w:ascii="Times New Roman" w:hAnsi="Times New Roman" w:cs="Times New Roman"/>
              </w:rPr>
              <w:t>шага понижения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37E2">
              <w:rPr>
                <w:rFonts w:ascii="Times New Roman" w:hAnsi="Times New Roman" w:cs="Times New Roman"/>
              </w:rPr>
              <w:t>Сведения о ранее проводившихся торгах</w:t>
            </w:r>
          </w:p>
          <w:p w:rsidR="00F126F0" w:rsidRPr="002A37E2" w:rsidRDefault="00F126F0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6F0" w:rsidRPr="00F126F0" w:rsidTr="004E69C8">
        <w:trPr>
          <w:trHeight w:val="8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F126F0" w:rsidRDefault="00F126F0" w:rsidP="000B532A">
            <w:pPr>
              <w:pStyle w:val="ad"/>
              <w:spacing w:after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F126F0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8" w:rsidRPr="00571082" w:rsidRDefault="00045CBE" w:rsidP="000B532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2">
              <w:rPr>
                <w:rFonts w:ascii="Times New Roman" w:hAnsi="Times New Roman" w:cs="Times New Roman"/>
                <w:sz w:val="24"/>
                <w:szCs w:val="24"/>
              </w:rPr>
              <w:t>Автобус КАВЗ 397653, регистрационный знак В823РЕ64, год выпуска 2007, номер (</w:t>
            </w:r>
            <w:r w:rsidRPr="00571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571082">
              <w:rPr>
                <w:rFonts w:ascii="Times New Roman" w:hAnsi="Times New Roman" w:cs="Times New Roman"/>
                <w:sz w:val="24"/>
                <w:szCs w:val="24"/>
              </w:rPr>
              <w:t>) Х1Е39765370041295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F126F0" w:rsidRDefault="000040FE" w:rsidP="00922075">
            <w:pPr>
              <w:pStyle w:val="ad"/>
              <w:spacing w:after="0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решение</w:t>
            </w:r>
            <w:r w:rsidR="00F126F0" w:rsidRPr="00F126F0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45CBE">
              <w:rPr>
                <w:bCs/>
                <w:sz w:val="22"/>
                <w:szCs w:val="22"/>
                <w:lang w:val="ru-RU"/>
              </w:rPr>
              <w:t xml:space="preserve"> от </w:t>
            </w:r>
            <w:r w:rsidR="00045CBE" w:rsidRPr="00045CBE">
              <w:t xml:space="preserve">27 </w:t>
            </w:r>
            <w:proofErr w:type="spellStart"/>
            <w:r w:rsidR="00045CBE" w:rsidRPr="00045CBE">
              <w:t>апреля</w:t>
            </w:r>
            <w:proofErr w:type="spellEnd"/>
            <w:r w:rsidR="00045CBE" w:rsidRPr="00045CBE">
              <w:t xml:space="preserve"> 2020 </w:t>
            </w:r>
            <w:proofErr w:type="spellStart"/>
            <w:r w:rsidR="00045CBE" w:rsidRPr="00045CBE">
              <w:t>года</w:t>
            </w:r>
            <w:proofErr w:type="spellEnd"/>
            <w:r w:rsidR="00045CBE" w:rsidRPr="00045CBE">
              <w:t xml:space="preserve"> № 59/439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F126F0" w:rsidRDefault="00F126F0" w:rsidP="000B532A">
            <w:pPr>
              <w:pStyle w:val="ad"/>
              <w:spacing w:after="0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F126F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184FE1" w:rsidRDefault="00184FE1" w:rsidP="000B532A">
            <w:pPr>
              <w:pStyle w:val="ad"/>
              <w:spacing w:after="0"/>
              <w:ind w:left="0"/>
              <w:contextualSpacing/>
              <w:jc w:val="center"/>
              <w:rPr>
                <w:lang w:val="ru-RU"/>
              </w:rPr>
            </w:pPr>
            <w:r w:rsidRPr="00184FE1">
              <w:t>67</w:t>
            </w:r>
            <w:r>
              <w:t> </w:t>
            </w:r>
            <w:r w:rsidRPr="00184FE1">
              <w:t>577</w:t>
            </w:r>
            <w:r>
              <w:rPr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0040FE" w:rsidRDefault="00184FE1" w:rsidP="000B532A">
            <w:pPr>
              <w:pStyle w:val="ad"/>
              <w:spacing w:after="0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13 515,40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F126F0" w:rsidRDefault="00F126F0" w:rsidP="00184FE1">
            <w:pPr>
              <w:pStyle w:val="ad"/>
              <w:spacing w:after="0"/>
              <w:ind w:left="0"/>
              <w:contextualSpacing/>
              <w:rPr>
                <w:sz w:val="22"/>
                <w:szCs w:val="22"/>
                <w:lang w:val="ru-RU"/>
              </w:rPr>
            </w:pPr>
            <w:r w:rsidRPr="00F126F0">
              <w:rPr>
                <w:sz w:val="22"/>
                <w:szCs w:val="22"/>
                <w:lang w:val="ru-RU"/>
              </w:rPr>
              <w:t xml:space="preserve"> </w:t>
            </w:r>
            <w:r w:rsidR="00184FE1">
              <w:rPr>
                <w:sz w:val="22"/>
                <w:szCs w:val="22"/>
                <w:lang w:val="ru-RU"/>
              </w:rPr>
              <w:t>6 757,70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F126F0" w:rsidRDefault="00184FE1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33 788,50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F126F0" w:rsidRDefault="00184FE1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3 378,85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0" w:rsidRPr="00F126F0" w:rsidRDefault="00F126F0" w:rsidP="009B71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26F0">
              <w:rPr>
                <w:rFonts w:ascii="Times New Roman" w:hAnsi="Times New Roman" w:cs="Times New Roman"/>
              </w:rPr>
              <w:t>открытый аукцион</w:t>
            </w:r>
            <w:r w:rsidR="009B71EC">
              <w:rPr>
                <w:rFonts w:ascii="Times New Roman" w:hAnsi="Times New Roman" w:cs="Times New Roman"/>
              </w:rPr>
              <w:t xml:space="preserve"> от 12 мая 2020</w:t>
            </w:r>
            <w:r w:rsidRPr="00F126F0">
              <w:rPr>
                <w:rFonts w:ascii="Times New Roman" w:hAnsi="Times New Roman" w:cs="Times New Roman"/>
              </w:rPr>
              <w:t xml:space="preserve"> года, признан несостоявшимся (отсутствие заявок)</w:t>
            </w:r>
          </w:p>
        </w:tc>
      </w:tr>
      <w:tr w:rsidR="009B71EC" w:rsidRPr="00F126F0" w:rsidTr="004E69C8">
        <w:trPr>
          <w:trHeight w:val="1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Pr="004E69C8" w:rsidRDefault="009B71EC" w:rsidP="000B532A">
            <w:pPr>
              <w:pStyle w:val="ad"/>
              <w:spacing w:after="0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Pr="00571082" w:rsidRDefault="009B71EC" w:rsidP="004E69C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2">
              <w:rPr>
                <w:rFonts w:ascii="Times New Roman" w:hAnsi="Times New Roman" w:cs="Times New Roman"/>
                <w:sz w:val="24"/>
                <w:szCs w:val="24"/>
              </w:rPr>
              <w:t>Автобус ПАЗ 32053-70, регистрационный знак В968ТК64, год выпуска 2008, номер (</w:t>
            </w:r>
            <w:r w:rsidRPr="00571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5710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71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71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1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71082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  <w:r w:rsidRPr="00571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71082">
              <w:rPr>
                <w:rFonts w:ascii="Times New Roman" w:hAnsi="Times New Roman" w:cs="Times New Roman"/>
                <w:sz w:val="24"/>
                <w:szCs w:val="24"/>
              </w:rPr>
              <w:t>Х80008549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Default="009B71EC" w:rsidP="000B532A">
            <w:pPr>
              <w:pStyle w:val="ad"/>
              <w:spacing w:after="0"/>
              <w:ind w:left="0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решение</w:t>
            </w:r>
            <w:r w:rsidRPr="00F126F0"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 от </w:t>
            </w:r>
            <w:r w:rsidRPr="009B71EC">
              <w:rPr>
                <w:lang w:val="ru-RU"/>
              </w:rPr>
              <w:t>27 апреля 2</w:t>
            </w:r>
            <w:r w:rsidRPr="00045CBE">
              <w:t xml:space="preserve">020 </w:t>
            </w:r>
            <w:proofErr w:type="spellStart"/>
            <w:r w:rsidRPr="00045CBE">
              <w:t>года</w:t>
            </w:r>
            <w:proofErr w:type="spellEnd"/>
            <w:r w:rsidRPr="00045CBE">
              <w:t xml:space="preserve"> № 59/439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Pr="00F126F0" w:rsidRDefault="009B71EC" w:rsidP="000B532A">
            <w:pPr>
              <w:pStyle w:val="ad"/>
              <w:spacing w:after="0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F126F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Pr="00184FE1" w:rsidRDefault="009B71EC" w:rsidP="000B532A">
            <w:pPr>
              <w:pStyle w:val="ad"/>
              <w:spacing w:after="0"/>
              <w:ind w:left="0"/>
              <w:contextualSpacing/>
              <w:jc w:val="center"/>
              <w:rPr>
                <w:lang w:val="ru-RU"/>
              </w:rPr>
            </w:pPr>
            <w:r w:rsidRPr="00184FE1">
              <w:rPr>
                <w:lang w:val="ru-RU"/>
              </w:rPr>
              <w:t>99</w:t>
            </w:r>
            <w:r>
              <w:rPr>
                <w:lang w:val="ru-RU"/>
              </w:rPr>
              <w:t> </w:t>
            </w:r>
            <w:r w:rsidRPr="00184FE1">
              <w:rPr>
                <w:lang w:val="ru-RU"/>
              </w:rPr>
              <w:t>069</w:t>
            </w:r>
            <w:r>
              <w:rPr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Default="009B71EC" w:rsidP="000B532A">
            <w:pPr>
              <w:pStyle w:val="ad"/>
              <w:spacing w:after="0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19 813,80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Pr="00F126F0" w:rsidRDefault="009B71EC" w:rsidP="000B532A">
            <w:pPr>
              <w:pStyle w:val="ad"/>
              <w:spacing w:after="0"/>
              <w:ind w:left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9 906,90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Default="009B71EC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49 534,50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Default="009B71EC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9 906,90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Pr="00F126F0" w:rsidRDefault="009B71EC" w:rsidP="005932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26F0">
              <w:rPr>
                <w:rFonts w:ascii="Times New Roman" w:hAnsi="Times New Roman" w:cs="Times New Roman"/>
              </w:rPr>
              <w:t>открытый аукцион</w:t>
            </w:r>
            <w:r>
              <w:rPr>
                <w:rFonts w:ascii="Times New Roman" w:hAnsi="Times New Roman" w:cs="Times New Roman"/>
              </w:rPr>
              <w:t xml:space="preserve"> от 12 мая 2020</w:t>
            </w:r>
            <w:r w:rsidRPr="00F126F0">
              <w:rPr>
                <w:rFonts w:ascii="Times New Roman" w:hAnsi="Times New Roman" w:cs="Times New Roman"/>
              </w:rPr>
              <w:t xml:space="preserve"> года, признан несостоявшимся (отсутств</w:t>
            </w:r>
            <w:r w:rsidRPr="00F126F0">
              <w:rPr>
                <w:rFonts w:ascii="Times New Roman" w:hAnsi="Times New Roman" w:cs="Times New Roman"/>
              </w:rPr>
              <w:lastRenderedPageBreak/>
              <w:t>ие заявок)</w:t>
            </w:r>
          </w:p>
        </w:tc>
      </w:tr>
      <w:tr w:rsidR="009B71EC" w:rsidRPr="00F126F0" w:rsidTr="004E69C8">
        <w:trPr>
          <w:trHeight w:val="3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Pr="004E69C8" w:rsidRDefault="009B71EC" w:rsidP="000B532A">
            <w:pPr>
              <w:pStyle w:val="ad"/>
              <w:spacing w:after="0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Pr="00571082" w:rsidRDefault="009B71EC" w:rsidP="004E6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2">
              <w:rPr>
                <w:rFonts w:ascii="Times New Roman" w:hAnsi="Times New Roman" w:cs="Times New Roman"/>
                <w:sz w:val="24"/>
                <w:szCs w:val="24"/>
              </w:rPr>
              <w:t>Автобус ПАЗ 32053, регистрационный знак ВЕ62464, год выпуска 2009, номер (</w:t>
            </w:r>
            <w:r w:rsidRPr="00571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571082">
              <w:rPr>
                <w:rFonts w:ascii="Times New Roman" w:hAnsi="Times New Roman" w:cs="Times New Roman"/>
                <w:sz w:val="24"/>
                <w:szCs w:val="24"/>
              </w:rPr>
              <w:t>) Х1М3205С090005643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Default="009B71EC" w:rsidP="000B532A">
            <w:pPr>
              <w:pStyle w:val="ad"/>
              <w:spacing w:after="0"/>
              <w:ind w:left="0"/>
              <w:contextualSpacing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решение</w:t>
            </w:r>
            <w:r w:rsidRPr="00F126F0"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 от </w:t>
            </w:r>
            <w:r w:rsidRPr="00045CBE">
              <w:t xml:space="preserve">27 </w:t>
            </w:r>
            <w:proofErr w:type="spellStart"/>
            <w:r w:rsidRPr="00045CBE">
              <w:t>апреля</w:t>
            </w:r>
            <w:proofErr w:type="spellEnd"/>
            <w:r w:rsidRPr="00045CBE">
              <w:t xml:space="preserve"> 2020 </w:t>
            </w:r>
            <w:proofErr w:type="spellStart"/>
            <w:r w:rsidRPr="00045CBE">
              <w:t>года</w:t>
            </w:r>
            <w:proofErr w:type="spellEnd"/>
            <w:r w:rsidRPr="00045CBE">
              <w:t xml:space="preserve"> № 59/439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Pr="00F126F0" w:rsidRDefault="009B71EC" w:rsidP="000B532A">
            <w:pPr>
              <w:pStyle w:val="ad"/>
              <w:spacing w:after="0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F126F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Pr="00184FE1" w:rsidRDefault="009B71EC" w:rsidP="000B532A">
            <w:pPr>
              <w:pStyle w:val="ad"/>
              <w:spacing w:after="0"/>
              <w:ind w:left="0"/>
              <w:contextualSpacing/>
              <w:jc w:val="center"/>
              <w:rPr>
                <w:lang w:val="ru-RU"/>
              </w:rPr>
            </w:pPr>
            <w:r w:rsidRPr="00184FE1">
              <w:t>196</w:t>
            </w:r>
            <w:r>
              <w:t> </w:t>
            </w:r>
            <w:r w:rsidRPr="00184FE1">
              <w:t>650</w:t>
            </w:r>
            <w:r>
              <w:rPr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Default="009B71EC" w:rsidP="000B532A">
            <w:pPr>
              <w:pStyle w:val="ad"/>
              <w:spacing w:after="0"/>
              <w:ind w:left="0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39 330,00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Pr="00F126F0" w:rsidRDefault="009B71EC" w:rsidP="000B532A">
            <w:pPr>
              <w:pStyle w:val="ad"/>
              <w:spacing w:after="0"/>
              <w:ind w:left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19 665,00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Default="009B71EC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98 325,00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Default="009B71EC" w:rsidP="000B5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9 832,50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EC" w:rsidRPr="00F126F0" w:rsidRDefault="009B71EC" w:rsidP="005932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26F0">
              <w:rPr>
                <w:rFonts w:ascii="Times New Roman" w:hAnsi="Times New Roman" w:cs="Times New Roman"/>
              </w:rPr>
              <w:t>открытый аукцион</w:t>
            </w:r>
            <w:r>
              <w:rPr>
                <w:rFonts w:ascii="Times New Roman" w:hAnsi="Times New Roman" w:cs="Times New Roman"/>
              </w:rPr>
              <w:t xml:space="preserve"> от 12 мая 2020</w:t>
            </w:r>
            <w:r w:rsidRPr="00F126F0">
              <w:rPr>
                <w:rFonts w:ascii="Times New Roman" w:hAnsi="Times New Roman" w:cs="Times New Roman"/>
              </w:rPr>
              <w:t xml:space="preserve"> года, признан несостоявшимся (отсутствие заявок)</w:t>
            </w:r>
          </w:p>
        </w:tc>
      </w:tr>
    </w:tbl>
    <w:p w:rsidR="00F126F0" w:rsidRPr="00F126F0" w:rsidRDefault="00F126F0" w:rsidP="000B532A">
      <w:pPr>
        <w:spacing w:after="0" w:line="240" w:lineRule="auto"/>
        <w:contextualSpacing/>
        <w:rPr>
          <w:rFonts w:ascii="Times New Roman" w:hAnsi="Times New Roman" w:cs="Times New Roman"/>
          <w:b/>
          <w:snapToGrid w:val="0"/>
        </w:rPr>
      </w:pPr>
    </w:p>
    <w:p w:rsidR="00F126F0" w:rsidRPr="00ED2AC1" w:rsidRDefault="00F126F0" w:rsidP="000B532A">
      <w:pPr>
        <w:pStyle w:val="ab"/>
        <w:spacing w:after="0"/>
        <w:contextualSpacing/>
        <w:jc w:val="both"/>
        <w:rPr>
          <w:sz w:val="28"/>
          <w:szCs w:val="28"/>
        </w:rPr>
      </w:pPr>
      <w:r w:rsidRPr="00F126F0">
        <w:rPr>
          <w:sz w:val="22"/>
          <w:szCs w:val="22"/>
        </w:rPr>
        <w:t xml:space="preserve">          </w:t>
      </w:r>
      <w:r w:rsidRPr="00ED2AC1">
        <w:rPr>
          <w:sz w:val="28"/>
          <w:szCs w:val="28"/>
        </w:rPr>
        <w:t xml:space="preserve">Оплату произвести единовременно в </w:t>
      </w:r>
      <w:r w:rsidR="000040FE">
        <w:rPr>
          <w:sz w:val="28"/>
          <w:szCs w:val="28"/>
        </w:rPr>
        <w:t>1</w:t>
      </w:r>
      <w:r w:rsidRPr="00ED2AC1">
        <w:rPr>
          <w:sz w:val="28"/>
          <w:szCs w:val="28"/>
        </w:rPr>
        <w:t>0-дневный срок с момента подписания  договора купли-продажи.</w:t>
      </w:r>
    </w:p>
    <w:p w:rsidR="00F126F0" w:rsidRPr="00F126F0" w:rsidRDefault="00F126F0" w:rsidP="000B532A">
      <w:pPr>
        <w:pStyle w:val="ab"/>
        <w:spacing w:after="0"/>
        <w:contextualSpacing/>
        <w:jc w:val="both"/>
        <w:rPr>
          <w:b/>
          <w:sz w:val="22"/>
          <w:szCs w:val="22"/>
        </w:rPr>
      </w:pPr>
    </w:p>
    <w:p w:rsidR="0011707B" w:rsidRPr="00F126F0" w:rsidRDefault="0011707B" w:rsidP="000B53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71CD4" w:rsidRDefault="00871CD4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74DD" w:rsidRDefault="002374DD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:rsidR="002374DD" w:rsidRDefault="002374DD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 администрации</w:t>
      </w:r>
    </w:p>
    <w:p w:rsidR="00F126F0" w:rsidRDefault="002374DD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F126F0">
        <w:rPr>
          <w:rFonts w:ascii="Times New Roman" w:hAnsi="Times New Roman" w:cs="Times New Roman"/>
          <w:sz w:val="28"/>
          <w:szCs w:val="28"/>
        </w:rPr>
        <w:t xml:space="preserve">  </w:t>
      </w:r>
      <w:r w:rsidR="00F126F0">
        <w:rPr>
          <w:rFonts w:ascii="Times New Roman" w:hAnsi="Times New Roman" w:cs="Times New Roman"/>
          <w:sz w:val="28"/>
          <w:szCs w:val="28"/>
        </w:rPr>
        <w:tab/>
      </w:r>
      <w:r w:rsidR="00F126F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126F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2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126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Солдатова</w:t>
      </w:r>
    </w:p>
    <w:p w:rsidR="00871CD4" w:rsidRDefault="00871CD4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1CD4" w:rsidRDefault="00871CD4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26F0" w:rsidRDefault="00F126F0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126F0" w:rsidSect="00FE040B">
          <w:pgSz w:w="16838" w:h="11906" w:orient="landscape"/>
          <w:pgMar w:top="1134" w:right="1134" w:bottom="567" w:left="902" w:header="709" w:footer="709" w:gutter="0"/>
          <w:cols w:space="708"/>
          <w:docGrid w:linePitch="360"/>
        </w:sectPr>
      </w:pPr>
    </w:p>
    <w:p w:rsidR="00871CD4" w:rsidRPr="00CC5EF0" w:rsidRDefault="00871CD4" w:rsidP="000B532A">
      <w:pPr>
        <w:spacing w:after="0" w:line="240" w:lineRule="auto"/>
        <w:ind w:left="4248" w:firstLine="5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71CD4" w:rsidRPr="00CC5EF0" w:rsidRDefault="00871CD4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71CD4" w:rsidRPr="00CC5EF0" w:rsidRDefault="00871CD4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Марксовского муниципального района</w:t>
      </w:r>
    </w:p>
    <w:p w:rsidR="00871CD4" w:rsidRDefault="00871CD4" w:rsidP="000B532A">
      <w:pPr>
        <w:pStyle w:val="ab"/>
        <w:spacing w:after="0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от  </w:t>
      </w:r>
      <w:r w:rsidR="00FE040B">
        <w:rPr>
          <w:sz w:val="28"/>
          <w:szCs w:val="28"/>
        </w:rPr>
        <w:t xml:space="preserve">14.07.2020 г. </w:t>
      </w:r>
      <w:r>
        <w:rPr>
          <w:sz w:val="28"/>
          <w:szCs w:val="28"/>
        </w:rPr>
        <w:t xml:space="preserve"> № </w:t>
      </w:r>
      <w:r w:rsidR="00FE040B">
        <w:rPr>
          <w:sz w:val="28"/>
          <w:szCs w:val="28"/>
        </w:rPr>
        <w:t>911</w:t>
      </w:r>
    </w:p>
    <w:p w:rsidR="00871CD4" w:rsidRDefault="00871CD4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1CD4" w:rsidRPr="00CC5EF0" w:rsidRDefault="00871CD4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E52" w:rsidRPr="004603D6" w:rsidRDefault="00DB1E52" w:rsidP="00DB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9E585D" w:rsidRPr="004603D6">
        <w:rPr>
          <w:rFonts w:ascii="Times New Roman" w:hAnsi="Times New Roman" w:cs="Times New Roman"/>
          <w:sz w:val="28"/>
          <w:szCs w:val="28"/>
        </w:rPr>
        <w:t xml:space="preserve">В </w:t>
      </w:r>
      <w:r w:rsidR="009E585D">
        <w:rPr>
          <w:rFonts w:ascii="Times New Roman" w:hAnsi="Times New Roman" w:cs="Times New Roman"/>
          <w:sz w:val="28"/>
          <w:szCs w:val="28"/>
        </w:rPr>
        <w:t>ПРОДАЖЕ ПОСРЕДСТВОМ ПУБЛИЧНОГО ПРЕДЛОЖЕНИЯ</w:t>
      </w:r>
      <w:r w:rsidR="009E585D" w:rsidRPr="004603D6">
        <w:rPr>
          <w:rFonts w:ascii="Times New Roman" w:hAnsi="Times New Roman" w:cs="Times New Roman"/>
          <w:sz w:val="28"/>
          <w:szCs w:val="28"/>
        </w:rPr>
        <w:t xml:space="preserve"> </w:t>
      </w:r>
      <w:r w:rsidR="009E585D">
        <w:rPr>
          <w:rFonts w:ascii="Times New Roman" w:hAnsi="Times New Roman" w:cs="Times New Roman"/>
          <w:sz w:val="28"/>
          <w:szCs w:val="28"/>
        </w:rPr>
        <w:t xml:space="preserve"> </w:t>
      </w:r>
      <w:r w:rsidRPr="004603D6">
        <w:rPr>
          <w:rFonts w:ascii="Times New Roman" w:hAnsi="Times New Roman" w:cs="Times New Roman"/>
          <w:sz w:val="28"/>
          <w:szCs w:val="28"/>
        </w:rPr>
        <w:t>№___</w:t>
      </w:r>
    </w:p>
    <w:p w:rsidR="00DB1E52" w:rsidRPr="004603D6" w:rsidRDefault="00DB1E52" w:rsidP="00DB1E52">
      <w:pPr>
        <w:pStyle w:val="11"/>
        <w:jc w:val="center"/>
        <w:rPr>
          <w:i w:val="0"/>
          <w:sz w:val="28"/>
          <w:szCs w:val="28"/>
        </w:rPr>
      </w:pPr>
    </w:p>
    <w:p w:rsidR="00DB1E52" w:rsidRPr="004603D6" w:rsidRDefault="00DB1E52" w:rsidP="00DB1E52">
      <w:pPr>
        <w:pStyle w:val="11"/>
        <w:ind w:left="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      «_____»_________20__г</w:t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  <w:t xml:space="preserve">         </w:t>
      </w:r>
      <w:proofErr w:type="gramStart"/>
      <w:r w:rsidRPr="004603D6">
        <w:rPr>
          <w:i w:val="0"/>
          <w:sz w:val="28"/>
          <w:szCs w:val="28"/>
        </w:rPr>
        <w:t>г</w:t>
      </w:r>
      <w:proofErr w:type="gramEnd"/>
      <w:r w:rsidRPr="004603D6">
        <w:rPr>
          <w:i w:val="0"/>
          <w:sz w:val="28"/>
          <w:szCs w:val="28"/>
        </w:rPr>
        <w:t>. Маркс</w:t>
      </w:r>
    </w:p>
    <w:p w:rsidR="00DB1E52" w:rsidRPr="004603D6" w:rsidRDefault="00DB1E52" w:rsidP="00DB1E52">
      <w:pPr>
        <w:pStyle w:val="11"/>
        <w:ind w:left="0"/>
        <w:rPr>
          <w:i w:val="0"/>
          <w:sz w:val="28"/>
          <w:szCs w:val="28"/>
        </w:rPr>
      </w:pPr>
    </w:p>
    <w:p w:rsidR="00DB1E52" w:rsidRPr="004603D6" w:rsidRDefault="00DB1E52" w:rsidP="00DB1E52">
      <w:pPr>
        <w:pStyle w:val="11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Заявитель ___________________________________________________________</w:t>
      </w:r>
    </w:p>
    <w:p w:rsidR="00DB1E52" w:rsidRPr="004603D6" w:rsidRDefault="00DB1E52" w:rsidP="00DB1E52">
      <w:pPr>
        <w:pStyle w:val="11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</w:t>
      </w:r>
      <w:r>
        <w:rPr>
          <w:i w:val="0"/>
          <w:sz w:val="28"/>
          <w:szCs w:val="28"/>
        </w:rPr>
        <w:t>__</w:t>
      </w:r>
      <w:r w:rsidRPr="004603D6">
        <w:rPr>
          <w:i w:val="0"/>
          <w:sz w:val="28"/>
          <w:szCs w:val="28"/>
        </w:rPr>
        <w:t>________________</w:t>
      </w:r>
    </w:p>
    <w:p w:rsidR="00DB1E52" w:rsidRPr="004603D6" w:rsidRDefault="00DB1E52" w:rsidP="00DB1E52">
      <w:pPr>
        <w:pStyle w:val="11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</w:t>
      </w:r>
      <w:r>
        <w:rPr>
          <w:i w:val="0"/>
          <w:sz w:val="28"/>
          <w:szCs w:val="28"/>
        </w:rPr>
        <w:t>__</w:t>
      </w:r>
      <w:r w:rsidRPr="004603D6">
        <w:rPr>
          <w:i w:val="0"/>
          <w:sz w:val="28"/>
          <w:szCs w:val="28"/>
        </w:rPr>
        <w:t>_______</w:t>
      </w:r>
    </w:p>
    <w:p w:rsidR="00DB1E52" w:rsidRPr="009E585D" w:rsidRDefault="00DB1E52" w:rsidP="00DB1E52">
      <w:pPr>
        <w:pStyle w:val="11"/>
        <w:ind w:left="0"/>
        <w:jc w:val="both"/>
        <w:rPr>
          <w:i w:val="0"/>
          <w:sz w:val="20"/>
        </w:rPr>
      </w:pPr>
      <w:r w:rsidRPr="009E585D">
        <w:rPr>
          <w:i w:val="0"/>
          <w:sz w:val="20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DB1E52" w:rsidRPr="004603D6" w:rsidRDefault="00DB1E52" w:rsidP="00DB1E52">
      <w:pPr>
        <w:pStyle w:val="11"/>
        <w:ind w:left="0"/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____________________________________________________________________</w:t>
      </w:r>
    </w:p>
    <w:p w:rsidR="00DB1E52" w:rsidRPr="004603D6" w:rsidRDefault="00DB1E52" w:rsidP="00DB1E52">
      <w:pPr>
        <w:pStyle w:val="11"/>
        <w:tabs>
          <w:tab w:val="left" w:pos="8931"/>
        </w:tabs>
        <w:ind w:left="0" w:right="-12"/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>именуемый далее Претендент, в лице __________________________________________________________________________________________________________________________</w:t>
      </w:r>
      <w:r>
        <w:rPr>
          <w:i w:val="0"/>
          <w:sz w:val="28"/>
          <w:szCs w:val="28"/>
        </w:rPr>
        <w:t>____</w:t>
      </w:r>
      <w:r w:rsidRPr="004603D6">
        <w:rPr>
          <w:i w:val="0"/>
          <w:sz w:val="28"/>
          <w:szCs w:val="28"/>
        </w:rPr>
        <w:t>__________,</w:t>
      </w:r>
    </w:p>
    <w:p w:rsidR="00DB1E52" w:rsidRPr="009E585D" w:rsidRDefault="00DB1E52" w:rsidP="00DB1E52">
      <w:pPr>
        <w:pStyle w:val="11"/>
        <w:ind w:left="0"/>
        <w:jc w:val="center"/>
        <w:rPr>
          <w:sz w:val="20"/>
        </w:rPr>
      </w:pPr>
      <w:r w:rsidRPr="009E585D">
        <w:rPr>
          <w:i w:val="0"/>
          <w:sz w:val="20"/>
        </w:rPr>
        <w:t xml:space="preserve">(фамилия, имя, отчество, должность) </w:t>
      </w:r>
    </w:p>
    <w:p w:rsidR="00DB1E52" w:rsidRPr="004603D6" w:rsidRDefault="00DB1E52" w:rsidP="00DB1E52">
      <w:pPr>
        <w:pStyle w:val="FR4"/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3D6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4603D6">
        <w:rPr>
          <w:rFonts w:ascii="Times New Roman" w:hAnsi="Times New Roman"/>
          <w:sz w:val="28"/>
          <w:szCs w:val="28"/>
        </w:rPr>
        <w:t xml:space="preserve"> на основании 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603D6">
        <w:rPr>
          <w:rFonts w:ascii="Times New Roman" w:hAnsi="Times New Roman"/>
          <w:sz w:val="28"/>
          <w:szCs w:val="28"/>
        </w:rPr>
        <w:t>___________,</w:t>
      </w:r>
    </w:p>
    <w:p w:rsidR="00DB1E52" w:rsidRPr="009E585D" w:rsidRDefault="00DB1E52" w:rsidP="00DB1E52">
      <w:pPr>
        <w:pStyle w:val="11"/>
        <w:ind w:left="0" w:firstLine="2980"/>
        <w:rPr>
          <w:i w:val="0"/>
          <w:sz w:val="20"/>
        </w:rPr>
      </w:pPr>
      <w:r w:rsidRPr="009E585D">
        <w:rPr>
          <w:i w:val="0"/>
          <w:sz w:val="20"/>
        </w:rPr>
        <w:t>(наименование документа)</w:t>
      </w:r>
    </w:p>
    <w:p w:rsidR="00DB1E52" w:rsidRPr="004603D6" w:rsidRDefault="009B71EC" w:rsidP="00DB1E52">
      <w:pPr>
        <w:pStyle w:val="11"/>
        <w:ind w:left="0"/>
        <w:jc w:val="both"/>
        <w:rPr>
          <w:sz w:val="28"/>
          <w:szCs w:val="28"/>
        </w:rPr>
      </w:pPr>
      <w:r w:rsidRPr="00CC5EF0">
        <w:rPr>
          <w:i w:val="0"/>
          <w:sz w:val="28"/>
          <w:szCs w:val="28"/>
        </w:rPr>
        <w:t xml:space="preserve">принимая решение об участии в </w:t>
      </w:r>
      <w:r w:rsidR="009E585D" w:rsidRPr="009E585D">
        <w:rPr>
          <w:i w:val="0"/>
          <w:sz w:val="28"/>
          <w:szCs w:val="28"/>
        </w:rPr>
        <w:t xml:space="preserve">продаже </w:t>
      </w:r>
      <w:r w:rsidR="009E585D" w:rsidRPr="00CC5EF0">
        <w:rPr>
          <w:i w:val="0"/>
          <w:sz w:val="28"/>
          <w:szCs w:val="28"/>
        </w:rPr>
        <w:t>имущества</w:t>
      </w:r>
      <w:r w:rsidR="009E585D">
        <w:rPr>
          <w:i w:val="0"/>
          <w:sz w:val="28"/>
          <w:szCs w:val="28"/>
        </w:rPr>
        <w:t xml:space="preserve">, </w:t>
      </w:r>
      <w:r w:rsidR="009E585D" w:rsidRPr="00CC5EF0">
        <w:rPr>
          <w:i w:val="0"/>
          <w:sz w:val="28"/>
          <w:szCs w:val="28"/>
        </w:rPr>
        <w:t>находящегося в муниципальной собственности</w:t>
      </w:r>
      <w:r w:rsidR="00356BDF">
        <w:rPr>
          <w:i w:val="0"/>
          <w:sz w:val="28"/>
          <w:szCs w:val="28"/>
        </w:rPr>
        <w:t>,</w:t>
      </w:r>
      <w:r w:rsidR="009E585D" w:rsidRPr="009E585D">
        <w:rPr>
          <w:i w:val="0"/>
          <w:sz w:val="28"/>
          <w:szCs w:val="28"/>
        </w:rPr>
        <w:t xml:space="preserve"> посредством публичного предложения  </w:t>
      </w:r>
      <w:r w:rsidRPr="00CC5EF0">
        <w:rPr>
          <w:i w:val="0"/>
          <w:sz w:val="28"/>
          <w:szCs w:val="28"/>
        </w:rPr>
        <w:t>по приобретению</w:t>
      </w:r>
      <w:r w:rsidR="00DB1E52" w:rsidRPr="004603D6">
        <w:rPr>
          <w:i w:val="0"/>
          <w:sz w:val="28"/>
          <w:szCs w:val="28"/>
        </w:rPr>
        <w:t xml:space="preserve">:      </w:t>
      </w:r>
    </w:p>
    <w:p w:rsidR="00DB1E52" w:rsidRPr="004603D6" w:rsidRDefault="00DB1E52" w:rsidP="00DB1E52">
      <w:pPr>
        <w:pStyle w:val="11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</w:t>
      </w:r>
      <w:r>
        <w:rPr>
          <w:i w:val="0"/>
          <w:sz w:val="28"/>
          <w:szCs w:val="28"/>
        </w:rPr>
        <w:t>__</w:t>
      </w:r>
      <w:r w:rsidRPr="004603D6">
        <w:rPr>
          <w:i w:val="0"/>
          <w:sz w:val="28"/>
          <w:szCs w:val="28"/>
        </w:rPr>
        <w:t>____</w:t>
      </w:r>
    </w:p>
    <w:p w:rsidR="00DB1E52" w:rsidRPr="004603D6" w:rsidRDefault="00DB1E52" w:rsidP="00DB1E52">
      <w:pPr>
        <w:pStyle w:val="11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</w:t>
      </w:r>
      <w:r>
        <w:rPr>
          <w:i w:val="0"/>
          <w:sz w:val="28"/>
          <w:szCs w:val="28"/>
        </w:rPr>
        <w:t>__</w:t>
      </w:r>
      <w:r w:rsidRPr="004603D6">
        <w:rPr>
          <w:i w:val="0"/>
          <w:sz w:val="28"/>
          <w:szCs w:val="28"/>
        </w:rPr>
        <w:t>__</w:t>
      </w:r>
    </w:p>
    <w:p w:rsidR="00DB1E52" w:rsidRPr="009E585D" w:rsidRDefault="00DB1E52" w:rsidP="0000466E">
      <w:pPr>
        <w:pStyle w:val="11"/>
        <w:pBdr>
          <w:bottom w:val="single" w:sz="12" w:space="31" w:color="auto"/>
        </w:pBdr>
        <w:ind w:left="0"/>
        <w:jc w:val="both"/>
        <w:rPr>
          <w:i w:val="0"/>
          <w:sz w:val="20"/>
        </w:rPr>
      </w:pPr>
      <w:r w:rsidRPr="009E585D">
        <w:rPr>
          <w:i w:val="0"/>
          <w:sz w:val="20"/>
        </w:rPr>
        <w:t xml:space="preserve"> (предмет </w:t>
      </w:r>
      <w:r w:rsidR="00593224" w:rsidRPr="009E585D">
        <w:rPr>
          <w:i w:val="0"/>
          <w:sz w:val="20"/>
        </w:rPr>
        <w:t>торгов</w:t>
      </w:r>
      <w:r w:rsidRPr="009E585D">
        <w:rPr>
          <w:i w:val="0"/>
          <w:sz w:val="20"/>
        </w:rPr>
        <w:t>, его основные характеристики и местонахождение)</w:t>
      </w:r>
    </w:p>
    <w:p w:rsidR="0000466E" w:rsidRPr="0000466E" w:rsidRDefault="0000466E" w:rsidP="009D77AD">
      <w:pPr>
        <w:pStyle w:val="11"/>
        <w:spacing w:line="216" w:lineRule="auto"/>
        <w:ind w:left="0"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Претендент обязуется</w:t>
      </w:r>
      <w:r w:rsidR="00DB1E52" w:rsidRPr="0000466E">
        <w:rPr>
          <w:i w:val="0"/>
          <w:sz w:val="28"/>
          <w:szCs w:val="28"/>
        </w:rPr>
        <w:t>:</w:t>
      </w:r>
      <w:r w:rsidR="00DB1E52" w:rsidRPr="0000466E">
        <w:rPr>
          <w:i w:val="0"/>
          <w:sz w:val="28"/>
          <w:szCs w:val="28"/>
        </w:rPr>
        <w:tab/>
      </w:r>
    </w:p>
    <w:p w:rsidR="0000466E" w:rsidRPr="0000466E" w:rsidRDefault="0000466E" w:rsidP="009D77AD">
      <w:pPr>
        <w:pStyle w:val="11"/>
        <w:spacing w:line="216" w:lineRule="auto"/>
        <w:ind w:left="0" w:firstLine="851"/>
        <w:jc w:val="both"/>
        <w:rPr>
          <w:i w:val="0"/>
          <w:sz w:val="28"/>
          <w:szCs w:val="28"/>
        </w:rPr>
      </w:pPr>
      <w:r w:rsidRPr="0000466E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>1.</w:t>
      </w:r>
      <w:r w:rsidRPr="0000466E">
        <w:rPr>
          <w:i w:val="0"/>
          <w:sz w:val="28"/>
          <w:szCs w:val="28"/>
        </w:rPr>
        <w:t xml:space="preserve"> </w:t>
      </w:r>
      <w:proofErr w:type="gramStart"/>
      <w:r w:rsidR="00DB1E52" w:rsidRPr="0000466E">
        <w:rPr>
          <w:i w:val="0"/>
          <w:sz w:val="28"/>
          <w:szCs w:val="28"/>
        </w:rPr>
        <w:t>Соблюдать условия</w:t>
      </w:r>
      <w:r w:rsidR="00356BDF" w:rsidRPr="0000466E">
        <w:rPr>
          <w:i w:val="0"/>
          <w:sz w:val="28"/>
          <w:szCs w:val="28"/>
        </w:rPr>
        <w:t xml:space="preserve"> продажи имущества посредством публичного предложения</w:t>
      </w:r>
      <w:r w:rsidR="00DB1E52" w:rsidRPr="0000466E">
        <w:rPr>
          <w:i w:val="0"/>
          <w:sz w:val="28"/>
          <w:szCs w:val="28"/>
        </w:rPr>
        <w:t>, содержащиеся в информацион</w:t>
      </w:r>
      <w:r w:rsidR="00DB1E52" w:rsidRPr="0000466E">
        <w:rPr>
          <w:i w:val="0"/>
          <w:sz w:val="28"/>
          <w:szCs w:val="28"/>
        </w:rPr>
        <w:softHyphen/>
        <w:t xml:space="preserve">ном сообщении о проведении </w:t>
      </w:r>
      <w:r w:rsidR="00356BDF" w:rsidRPr="0000466E">
        <w:rPr>
          <w:i w:val="0"/>
          <w:sz w:val="28"/>
          <w:szCs w:val="28"/>
        </w:rPr>
        <w:t>продажи имущества посредством публичного предложения</w:t>
      </w:r>
      <w:r w:rsidR="00DB1E52" w:rsidRPr="0000466E">
        <w:rPr>
          <w:i w:val="0"/>
          <w:sz w:val="28"/>
          <w:szCs w:val="28"/>
        </w:rPr>
        <w:t xml:space="preserve">, опубликованном в газете «Воложка» от ____________ 20__г. ________, и обнародованном на сайте </w:t>
      </w:r>
      <w:hyperlink r:id="rId10" w:history="1">
        <w:r w:rsidR="00DB1E52" w:rsidRPr="0000466E">
          <w:rPr>
            <w:rStyle w:val="a3"/>
            <w:i w:val="0"/>
            <w:color w:val="auto"/>
            <w:sz w:val="28"/>
            <w:szCs w:val="28"/>
          </w:rPr>
          <w:t>http://www.torgi.gov.ru</w:t>
        </w:r>
      </w:hyperlink>
      <w:r w:rsidR="00DB1E52" w:rsidRPr="0000466E">
        <w:rPr>
          <w:i w:val="0"/>
          <w:sz w:val="28"/>
          <w:szCs w:val="28"/>
        </w:rPr>
        <w:t xml:space="preserve">, официальном сайте </w:t>
      </w:r>
      <w:proofErr w:type="spellStart"/>
      <w:r w:rsidR="00DB1E52" w:rsidRPr="0000466E">
        <w:rPr>
          <w:i w:val="0"/>
          <w:sz w:val="28"/>
          <w:szCs w:val="28"/>
        </w:rPr>
        <w:t>Марксовского</w:t>
      </w:r>
      <w:proofErr w:type="spellEnd"/>
      <w:r w:rsidR="00DB1E52" w:rsidRPr="0000466E">
        <w:rPr>
          <w:i w:val="0"/>
          <w:sz w:val="28"/>
          <w:szCs w:val="28"/>
        </w:rPr>
        <w:t xml:space="preserve"> муниципального района http://marksadm.ru/, электронной площадке</w:t>
      </w:r>
      <w:r w:rsidR="00DB1E52" w:rsidRPr="0000466E">
        <w:rPr>
          <w:i w:val="0"/>
        </w:rPr>
        <w:t xml:space="preserve"> </w:t>
      </w:r>
      <w:r w:rsidR="00DB1E52" w:rsidRPr="0000466E">
        <w:rPr>
          <w:i w:val="0"/>
          <w:sz w:val="28"/>
          <w:szCs w:val="28"/>
          <w:lang w:val="en-US"/>
        </w:rPr>
        <w:t>www</w:t>
      </w:r>
      <w:r w:rsidR="00DB1E52" w:rsidRPr="0000466E">
        <w:rPr>
          <w:i w:val="0"/>
          <w:sz w:val="28"/>
          <w:szCs w:val="28"/>
        </w:rPr>
        <w:t>.</w:t>
      </w:r>
      <w:proofErr w:type="spellStart"/>
      <w:r w:rsidR="00DB1E52" w:rsidRPr="0000466E">
        <w:rPr>
          <w:i w:val="0"/>
          <w:sz w:val="28"/>
          <w:szCs w:val="28"/>
        </w:rPr>
        <w:t>sberbank-ast.ru</w:t>
      </w:r>
      <w:proofErr w:type="spellEnd"/>
      <w:r w:rsidR="00DB1E52" w:rsidRPr="0000466E">
        <w:rPr>
          <w:i w:val="0"/>
          <w:sz w:val="28"/>
          <w:szCs w:val="28"/>
        </w:rPr>
        <w:t xml:space="preserve">, а  также порядок проведения </w:t>
      </w:r>
      <w:r w:rsidR="00356BDF" w:rsidRPr="0000466E">
        <w:rPr>
          <w:i w:val="0"/>
          <w:sz w:val="28"/>
          <w:szCs w:val="28"/>
        </w:rPr>
        <w:t>продажи имущества посредством публичного предложения</w:t>
      </w:r>
      <w:r w:rsidR="00DB1E52" w:rsidRPr="0000466E">
        <w:rPr>
          <w:i w:val="0"/>
          <w:sz w:val="28"/>
          <w:szCs w:val="28"/>
        </w:rPr>
        <w:t>, установленный Постановлением Правительства Российской</w:t>
      </w:r>
      <w:proofErr w:type="gramEnd"/>
      <w:r w:rsidR="00DB1E52" w:rsidRPr="0000466E">
        <w:rPr>
          <w:i w:val="0"/>
          <w:sz w:val="28"/>
          <w:szCs w:val="28"/>
        </w:rPr>
        <w:t xml:space="preserve">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00466E" w:rsidRPr="0000466E" w:rsidRDefault="0000466E" w:rsidP="009D77AD">
      <w:pPr>
        <w:suppressAutoHyphens/>
        <w:autoSpaceDE w:val="0"/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66E">
        <w:rPr>
          <w:rFonts w:ascii="Times New Roman" w:hAnsi="Times New Roman" w:cs="Times New Roman"/>
          <w:sz w:val="28"/>
          <w:szCs w:val="28"/>
        </w:rPr>
        <w:t xml:space="preserve">1.2. В случае признания Победителем продажи 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 и  </w:t>
      </w:r>
      <w:proofErr w:type="gramStart"/>
      <w:r w:rsidRPr="0000466E">
        <w:rPr>
          <w:rFonts w:ascii="Times New Roman" w:hAnsi="Times New Roman" w:cs="Times New Roman"/>
          <w:sz w:val="28"/>
          <w:szCs w:val="28"/>
        </w:rPr>
        <w:t>оплатить стоимость имущества</w:t>
      </w:r>
      <w:proofErr w:type="gramEnd"/>
      <w:r w:rsidRPr="0000466E">
        <w:rPr>
          <w:rFonts w:ascii="Times New Roman" w:hAnsi="Times New Roman" w:cs="Times New Roman"/>
          <w:sz w:val="28"/>
          <w:szCs w:val="28"/>
        </w:rPr>
        <w:t xml:space="preserve"> по цене, определенной по </w:t>
      </w:r>
      <w:r w:rsidRPr="0000466E">
        <w:rPr>
          <w:rFonts w:ascii="Times New Roman" w:hAnsi="Times New Roman" w:cs="Times New Roman"/>
          <w:sz w:val="28"/>
          <w:szCs w:val="28"/>
        </w:rPr>
        <w:lastRenderedPageBreak/>
        <w:t xml:space="preserve">итогам продажи в срок, указанный в информационном сообщении о проведении продажи имущества посредством публичного предложения; </w:t>
      </w:r>
    </w:p>
    <w:p w:rsidR="0000466E" w:rsidRDefault="0000466E" w:rsidP="009D77AD">
      <w:pPr>
        <w:suppressAutoHyphens/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466E">
        <w:rPr>
          <w:rFonts w:ascii="Times New Roman" w:hAnsi="Times New Roman" w:cs="Times New Roman"/>
          <w:sz w:val="28"/>
          <w:szCs w:val="28"/>
        </w:rPr>
        <w:t>Задаток Победителя продажи имущества засчитывается в счет оплаты приобретаемого Объект</w:t>
      </w:r>
      <w:proofErr w:type="gramStart"/>
      <w:r w:rsidRPr="0000466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046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0466E">
        <w:rPr>
          <w:rFonts w:ascii="Times New Roman" w:hAnsi="Times New Roman" w:cs="Times New Roman"/>
          <w:sz w:val="28"/>
          <w:szCs w:val="28"/>
        </w:rPr>
        <w:t xml:space="preserve">) (лота) продажи. </w:t>
      </w:r>
    </w:p>
    <w:p w:rsidR="0000466E" w:rsidRPr="0066593D" w:rsidRDefault="0000466E" w:rsidP="009D77AD">
      <w:pPr>
        <w:suppressAutoHyphens/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466E">
        <w:rPr>
          <w:rFonts w:ascii="Times New Roman" w:hAnsi="Times New Roman" w:cs="Times New Roman"/>
          <w:sz w:val="28"/>
          <w:szCs w:val="28"/>
        </w:rPr>
        <w:t>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</w:t>
      </w:r>
      <w:proofErr w:type="gramStart"/>
      <w:r w:rsidRPr="0000466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046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0466E">
        <w:rPr>
          <w:rFonts w:ascii="Times New Roman" w:hAnsi="Times New Roman" w:cs="Times New Roman"/>
          <w:sz w:val="28"/>
          <w:szCs w:val="28"/>
        </w:rPr>
        <w:t xml:space="preserve">) (лота) </w:t>
      </w:r>
      <w:r w:rsidRPr="00004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93D">
        <w:rPr>
          <w:rFonts w:ascii="Times New Roman" w:hAnsi="Times New Roman" w:cs="Times New Roman"/>
          <w:sz w:val="28"/>
          <w:szCs w:val="28"/>
        </w:rPr>
        <w:t>и он не имеет претензий к ним.</w:t>
      </w:r>
    </w:p>
    <w:p w:rsidR="0000466E" w:rsidRPr="0000466E" w:rsidRDefault="0000466E" w:rsidP="009D77AD">
      <w:pPr>
        <w:suppressAutoHyphens/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0466E">
        <w:rPr>
          <w:rFonts w:ascii="Times New Roman" w:hAnsi="Times New Roman" w:cs="Times New Roman"/>
          <w:sz w:val="28"/>
          <w:szCs w:val="28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00466E" w:rsidRPr="0000466E" w:rsidRDefault="0000466E" w:rsidP="009D77AD">
      <w:pPr>
        <w:pStyle w:val="a6"/>
        <w:spacing w:after="0" w:line="21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0466E">
        <w:rPr>
          <w:rFonts w:ascii="Times New Roman" w:hAnsi="Times New Roman" w:cs="Times New Roman"/>
          <w:sz w:val="28"/>
          <w:szCs w:val="28"/>
        </w:rPr>
        <w:t xml:space="preserve">Задаток подлежит перечислению Претендентом на счет Оператора электронной площадки и перечисляется непосредственно Претендентом. Исполнение обязанности по внесению суммы задатка третьими лицами не допускается.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66E" w:rsidRDefault="005C5872" w:rsidP="009D77AD">
      <w:pPr>
        <w:suppressAutoHyphens/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0466E" w:rsidRPr="0000466E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представленных документов и информации несет Претендент. </w:t>
      </w:r>
    </w:p>
    <w:p w:rsidR="0000466E" w:rsidRPr="0000466E" w:rsidRDefault="005C5872" w:rsidP="009D77AD">
      <w:pPr>
        <w:suppressAutoHyphens/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0466E" w:rsidRPr="0000466E">
        <w:rPr>
          <w:rFonts w:ascii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торги Объект</w:t>
      </w:r>
      <w:proofErr w:type="gramStart"/>
      <w:r w:rsidR="0000466E" w:rsidRPr="0000466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00466E" w:rsidRPr="000046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0466E" w:rsidRPr="0000466E">
        <w:rPr>
          <w:rFonts w:ascii="Times New Roman" w:hAnsi="Times New Roman" w:cs="Times New Roman"/>
          <w:sz w:val="28"/>
          <w:szCs w:val="28"/>
        </w:rPr>
        <w:t>) (лота) продажи в результате осмотра, который осуществляется по адресу местонахождения Объекта(</w:t>
      </w:r>
      <w:proofErr w:type="spellStart"/>
      <w:r w:rsidR="0000466E" w:rsidRPr="000046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0466E" w:rsidRPr="0000466E">
        <w:rPr>
          <w:rFonts w:ascii="Times New Roman" w:hAnsi="Times New Roman" w:cs="Times New Roman"/>
          <w:sz w:val="28"/>
          <w:szCs w:val="28"/>
        </w:rPr>
        <w:t xml:space="preserve">) (лота) продажи. </w:t>
      </w:r>
    </w:p>
    <w:p w:rsidR="0000466E" w:rsidRPr="0000466E" w:rsidRDefault="0000466E" w:rsidP="009D77AD">
      <w:pPr>
        <w:pStyle w:val="a6"/>
        <w:spacing w:after="0" w:line="216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66E">
        <w:rPr>
          <w:rFonts w:ascii="Times New Roman" w:hAnsi="Times New Roman" w:cs="Times New Roman"/>
          <w:sz w:val="28"/>
          <w:szCs w:val="28"/>
        </w:rPr>
        <w:t>В соответствии</w:t>
      </w:r>
      <w:r w:rsidR="00D12A2E">
        <w:rPr>
          <w:rFonts w:ascii="Times New Roman" w:hAnsi="Times New Roman" w:cs="Times New Roman"/>
          <w:sz w:val="28"/>
          <w:szCs w:val="28"/>
        </w:rPr>
        <w:t xml:space="preserve"> с Федеральным законом от 27</w:t>
      </w:r>
      <w:r w:rsidR="00D12A2E" w:rsidRPr="00D12A2E">
        <w:rPr>
          <w:rFonts w:ascii="Times New Roman" w:hAnsi="Times New Roman" w:cs="Times New Roman"/>
          <w:sz w:val="28"/>
          <w:szCs w:val="28"/>
        </w:rPr>
        <w:t xml:space="preserve"> </w:t>
      </w:r>
      <w:r w:rsidR="00D12A2E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00466E">
        <w:rPr>
          <w:rFonts w:ascii="Times New Roman" w:hAnsi="Times New Roman" w:cs="Times New Roman"/>
          <w:sz w:val="28"/>
          <w:szCs w:val="28"/>
        </w:rPr>
        <w:t xml:space="preserve">2006 </w:t>
      </w:r>
      <w:r w:rsidR="00D12A2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0466E">
        <w:rPr>
          <w:rFonts w:ascii="Times New Roman" w:hAnsi="Times New Roman" w:cs="Times New Roman"/>
          <w:sz w:val="28"/>
          <w:szCs w:val="28"/>
        </w:rPr>
        <w:t xml:space="preserve">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имущества посредством публичного предложения. </w:t>
      </w:r>
      <w:proofErr w:type="gramStart"/>
      <w:r w:rsidRPr="0000466E">
        <w:rPr>
          <w:rFonts w:ascii="Times New Roman" w:hAnsi="Times New Roman" w:cs="Times New Roman"/>
          <w:sz w:val="28"/>
          <w:szCs w:val="28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0466E">
        <w:rPr>
          <w:rFonts w:ascii="Times New Roman" w:hAnsi="Times New Roman" w:cs="Times New Roman"/>
          <w:sz w:val="28"/>
          <w:szCs w:val="28"/>
        </w:rPr>
        <w:t xml:space="preserve"> При этом общее описание вышеуказанных способов обработки данных приведено</w:t>
      </w:r>
      <w:r w:rsidR="00D12A2E">
        <w:rPr>
          <w:rFonts w:ascii="Times New Roman" w:hAnsi="Times New Roman" w:cs="Times New Roman"/>
          <w:sz w:val="28"/>
          <w:szCs w:val="28"/>
        </w:rPr>
        <w:t xml:space="preserve"> в  Федеральном законе от 27 июля </w:t>
      </w:r>
      <w:r w:rsidRPr="0000466E">
        <w:rPr>
          <w:rFonts w:ascii="Times New Roman" w:hAnsi="Times New Roman" w:cs="Times New Roman"/>
          <w:sz w:val="28"/>
          <w:szCs w:val="28"/>
        </w:rPr>
        <w:t>2006</w:t>
      </w:r>
      <w:r w:rsidR="00D12A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466E">
        <w:rPr>
          <w:rFonts w:ascii="Times New Roman" w:hAnsi="Times New Roman" w:cs="Times New Roman"/>
          <w:sz w:val="28"/>
          <w:szCs w:val="28"/>
        </w:rPr>
        <w:t xml:space="preserve">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</w:t>
      </w:r>
      <w:r w:rsidR="00D12A2E">
        <w:rPr>
          <w:rFonts w:ascii="Times New Roman" w:hAnsi="Times New Roman" w:cs="Times New Roman"/>
          <w:sz w:val="28"/>
          <w:szCs w:val="28"/>
        </w:rPr>
        <w:t xml:space="preserve">ми Федерального закона от 27 июля </w:t>
      </w:r>
      <w:r w:rsidRPr="0000466E">
        <w:rPr>
          <w:rFonts w:ascii="Times New Roman" w:hAnsi="Times New Roman" w:cs="Times New Roman"/>
          <w:sz w:val="28"/>
          <w:szCs w:val="28"/>
        </w:rPr>
        <w:t>2006</w:t>
      </w:r>
      <w:r w:rsidR="00D12A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466E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данных», права и обязанности в области защиты персональных данных ему известны.</w:t>
      </w:r>
    </w:p>
    <w:p w:rsidR="00DB1E52" w:rsidRPr="004603D6" w:rsidRDefault="00DB1E52" w:rsidP="00DB1E52">
      <w:pPr>
        <w:pStyle w:val="FR4"/>
        <w:pBdr>
          <w:bottom w:val="single" w:sz="12" w:space="1" w:color="auto"/>
        </w:pBdr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603D6">
        <w:rPr>
          <w:rFonts w:ascii="Times New Roman" w:hAnsi="Times New Roman"/>
          <w:sz w:val="28"/>
          <w:szCs w:val="28"/>
        </w:rPr>
        <w:t xml:space="preserve"> Адрес и банковские реквизиты Претендента:</w:t>
      </w:r>
    </w:p>
    <w:p w:rsidR="00DB1E52" w:rsidRPr="004603D6" w:rsidRDefault="00DB1E52" w:rsidP="00DB1E52">
      <w:pPr>
        <w:pStyle w:val="11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____________________________________________________________________________________________________________</w:t>
      </w:r>
      <w:r>
        <w:rPr>
          <w:i w:val="0"/>
          <w:sz w:val="28"/>
          <w:szCs w:val="28"/>
        </w:rPr>
        <w:t>____</w:t>
      </w:r>
      <w:r w:rsidRPr="004603D6">
        <w:rPr>
          <w:i w:val="0"/>
          <w:sz w:val="28"/>
          <w:szCs w:val="28"/>
        </w:rPr>
        <w:t>________________________</w:t>
      </w:r>
    </w:p>
    <w:p w:rsidR="00DB1E52" w:rsidRPr="004603D6" w:rsidRDefault="00DB1E52" w:rsidP="002A37E2">
      <w:pPr>
        <w:pStyle w:val="11"/>
        <w:ind w:left="0" w:firstLine="851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К заявке прилагаются:</w:t>
      </w:r>
    </w:p>
    <w:p w:rsidR="006C6292" w:rsidRDefault="00DB1E52" w:rsidP="009D77AD">
      <w:pPr>
        <w:pStyle w:val="11"/>
        <w:ind w:left="0" w:right="40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  </w:t>
      </w:r>
    </w:p>
    <w:p w:rsidR="002A37E2" w:rsidRPr="0000466E" w:rsidRDefault="002A37E2" w:rsidP="0000466E">
      <w:pPr>
        <w:pStyle w:val="11"/>
        <w:ind w:left="0"/>
        <w:rPr>
          <w:iCs/>
          <w:sz w:val="28"/>
          <w:szCs w:val="28"/>
        </w:rPr>
      </w:pPr>
    </w:p>
    <w:p w:rsidR="00716E84" w:rsidRPr="00CC5EF0" w:rsidRDefault="00716E84" w:rsidP="000B532A">
      <w:pPr>
        <w:pStyle w:val="11"/>
        <w:ind w:left="0" w:right="400"/>
        <w:contextualSpacing/>
        <w:jc w:val="both"/>
        <w:rPr>
          <w:i w:val="0"/>
          <w:sz w:val="28"/>
          <w:szCs w:val="28"/>
        </w:rPr>
      </w:pPr>
    </w:p>
    <w:p w:rsidR="00571082" w:rsidRDefault="00571082" w:rsidP="005710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:rsidR="00571082" w:rsidRDefault="00571082" w:rsidP="005710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 администрации</w:t>
      </w:r>
    </w:p>
    <w:p w:rsidR="00571082" w:rsidRDefault="00571082" w:rsidP="005710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В.В. Солдатова</w:t>
      </w:r>
    </w:p>
    <w:p w:rsidR="00CC5EF0" w:rsidRPr="00CC5EF0" w:rsidRDefault="002A37E2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6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649E">
        <w:rPr>
          <w:rFonts w:ascii="Times New Roman" w:hAnsi="Times New Roman" w:cs="Times New Roman"/>
          <w:sz w:val="28"/>
          <w:szCs w:val="28"/>
        </w:rPr>
        <w:t xml:space="preserve">  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71CD4">
        <w:rPr>
          <w:rFonts w:ascii="Times New Roman" w:hAnsi="Times New Roman" w:cs="Times New Roman"/>
          <w:sz w:val="28"/>
          <w:szCs w:val="28"/>
        </w:rPr>
        <w:t>3</w:t>
      </w:r>
    </w:p>
    <w:p w:rsidR="00CC5EF0" w:rsidRPr="00CC5EF0" w:rsidRDefault="00CC5EF0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      администрации</w:t>
      </w:r>
    </w:p>
    <w:p w:rsidR="00CC5EF0" w:rsidRPr="00CC5EF0" w:rsidRDefault="00CC5EF0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Марксовского муниципального района</w:t>
      </w:r>
    </w:p>
    <w:p w:rsidR="00AA76CE" w:rsidRDefault="0060649E" w:rsidP="000B532A">
      <w:pPr>
        <w:pStyle w:val="ab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76CE">
        <w:rPr>
          <w:sz w:val="28"/>
          <w:szCs w:val="28"/>
        </w:rPr>
        <w:t xml:space="preserve">                                                </w:t>
      </w:r>
      <w:r w:rsidR="00A266E0">
        <w:rPr>
          <w:sz w:val="28"/>
          <w:szCs w:val="28"/>
        </w:rPr>
        <w:t xml:space="preserve">      </w:t>
      </w:r>
      <w:r w:rsidR="00FE040B">
        <w:rPr>
          <w:sz w:val="28"/>
          <w:szCs w:val="28"/>
        </w:rPr>
        <w:t>от  14.07.2020 г.  № 911</w:t>
      </w:r>
    </w:p>
    <w:p w:rsidR="00764122" w:rsidRDefault="00764122" w:rsidP="000B532A">
      <w:pPr>
        <w:spacing w:after="0" w:line="240" w:lineRule="auto"/>
        <w:ind w:left="1764" w:firstLine="10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122" w:rsidRDefault="00764122" w:rsidP="000B532A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CC5EF0" w:rsidP="000B532A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Сроки подачи заявок </w:t>
      </w:r>
    </w:p>
    <w:p w:rsidR="00CC5EF0" w:rsidRPr="00CC5EF0" w:rsidRDefault="00CC5EF0" w:rsidP="00DB72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C5872">
        <w:rPr>
          <w:rFonts w:ascii="Times New Roman" w:hAnsi="Times New Roman" w:cs="Times New Roman"/>
          <w:sz w:val="28"/>
          <w:szCs w:val="28"/>
        </w:rPr>
        <w:t>продаже</w:t>
      </w:r>
      <w:r w:rsidR="00871CD4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 w:rsidRPr="00CC5EF0">
        <w:rPr>
          <w:rFonts w:ascii="Times New Roman" w:hAnsi="Times New Roman" w:cs="Times New Roman"/>
          <w:sz w:val="28"/>
          <w:szCs w:val="28"/>
        </w:rPr>
        <w:t xml:space="preserve"> и порядок внесения и возврата задатка.</w:t>
      </w:r>
    </w:p>
    <w:p w:rsidR="00CC5EF0" w:rsidRPr="00CC5EF0" w:rsidRDefault="00CC5EF0" w:rsidP="000B53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122" w:rsidRPr="005C5872" w:rsidRDefault="00CC5EF0" w:rsidP="002A37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Прием заявок для участия в </w:t>
      </w:r>
      <w:r w:rsidR="00871CD4">
        <w:rPr>
          <w:rFonts w:ascii="Times New Roman" w:hAnsi="Times New Roman" w:cs="Times New Roman"/>
          <w:sz w:val="28"/>
          <w:szCs w:val="28"/>
        </w:rPr>
        <w:t>торгах, посредством публичного предложения</w:t>
      </w:r>
      <w:r w:rsidRPr="00CC5EF0">
        <w:rPr>
          <w:rFonts w:ascii="Times New Roman" w:hAnsi="Times New Roman" w:cs="Times New Roman"/>
          <w:sz w:val="28"/>
          <w:szCs w:val="28"/>
        </w:rPr>
        <w:t xml:space="preserve"> осуществляется по рабочим дням</w:t>
      </w:r>
      <w:r w:rsidRPr="00CC5E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C5EF0">
        <w:rPr>
          <w:rFonts w:ascii="Times New Roman" w:hAnsi="Times New Roman" w:cs="Times New Roman"/>
          <w:sz w:val="28"/>
          <w:szCs w:val="28"/>
        </w:rPr>
        <w:t xml:space="preserve"> начиная с момента опубликования  информационного сообщения о проведении </w:t>
      </w:r>
      <w:r w:rsidR="00ED2AC1">
        <w:rPr>
          <w:rFonts w:ascii="Times New Roman" w:hAnsi="Times New Roman" w:cs="Times New Roman"/>
          <w:sz w:val="28"/>
          <w:szCs w:val="28"/>
        </w:rPr>
        <w:t>торгов</w:t>
      </w:r>
      <w:r w:rsidRPr="00CC5EF0">
        <w:rPr>
          <w:rFonts w:ascii="Times New Roman" w:hAnsi="Times New Roman" w:cs="Times New Roman"/>
          <w:sz w:val="28"/>
          <w:szCs w:val="28"/>
        </w:rPr>
        <w:t xml:space="preserve">.  Срок окончания приема заявок на участие в </w:t>
      </w:r>
      <w:r w:rsidR="00871CD4">
        <w:rPr>
          <w:rFonts w:ascii="Times New Roman" w:hAnsi="Times New Roman" w:cs="Times New Roman"/>
          <w:sz w:val="28"/>
          <w:szCs w:val="28"/>
        </w:rPr>
        <w:t>торгах</w:t>
      </w:r>
      <w:r w:rsidRPr="00CC5EF0">
        <w:rPr>
          <w:rFonts w:ascii="Times New Roman" w:hAnsi="Times New Roman" w:cs="Times New Roman"/>
          <w:sz w:val="28"/>
          <w:szCs w:val="28"/>
        </w:rPr>
        <w:t xml:space="preserve"> –  </w:t>
      </w:r>
      <w:r w:rsidR="005C5872">
        <w:rPr>
          <w:rFonts w:ascii="Times New Roman" w:hAnsi="Times New Roman" w:cs="Times New Roman"/>
          <w:sz w:val="28"/>
          <w:szCs w:val="28"/>
        </w:rPr>
        <w:t>17 часов 00 минут (</w:t>
      </w:r>
      <w:r w:rsidRPr="00CC5EF0">
        <w:rPr>
          <w:rFonts w:ascii="Times New Roman" w:hAnsi="Times New Roman" w:cs="Times New Roman"/>
          <w:sz w:val="28"/>
          <w:szCs w:val="28"/>
        </w:rPr>
        <w:t>16</w:t>
      </w:r>
      <w:r w:rsidR="005C5872">
        <w:rPr>
          <w:rFonts w:ascii="Times New Roman" w:hAnsi="Times New Roman" w:cs="Times New Roman"/>
          <w:sz w:val="28"/>
          <w:szCs w:val="28"/>
        </w:rPr>
        <w:t xml:space="preserve"> </w:t>
      </w:r>
      <w:r w:rsidR="005C5872" w:rsidRPr="005C5872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5C5872">
        <w:rPr>
          <w:rFonts w:ascii="Times New Roman" w:hAnsi="Times New Roman" w:cs="Times New Roman"/>
          <w:sz w:val="28"/>
          <w:szCs w:val="28"/>
        </w:rPr>
        <w:t>00</w:t>
      </w:r>
      <w:r w:rsidR="005C5872" w:rsidRPr="005C5872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5C5872">
        <w:rPr>
          <w:rFonts w:ascii="Times New Roman" w:hAnsi="Times New Roman" w:cs="Times New Roman"/>
          <w:sz w:val="28"/>
          <w:szCs w:val="28"/>
        </w:rPr>
        <w:t xml:space="preserve"> </w:t>
      </w:r>
      <w:r w:rsidR="005C5872" w:rsidRPr="005C5872">
        <w:rPr>
          <w:rFonts w:ascii="Times New Roman" w:hAnsi="Times New Roman" w:cs="Times New Roman"/>
          <w:sz w:val="28"/>
          <w:szCs w:val="28"/>
        </w:rPr>
        <w:t>по МСК) 11</w:t>
      </w:r>
      <w:r w:rsidR="0017299D" w:rsidRPr="005C5872">
        <w:rPr>
          <w:rFonts w:ascii="Times New Roman" w:hAnsi="Times New Roman" w:cs="Times New Roman"/>
          <w:sz w:val="28"/>
          <w:szCs w:val="28"/>
        </w:rPr>
        <w:t xml:space="preserve"> </w:t>
      </w:r>
      <w:r w:rsidR="005C5872" w:rsidRPr="005C5872">
        <w:rPr>
          <w:rFonts w:ascii="Times New Roman" w:hAnsi="Times New Roman" w:cs="Times New Roman"/>
          <w:sz w:val="28"/>
          <w:szCs w:val="28"/>
        </w:rPr>
        <w:t>августа</w:t>
      </w:r>
      <w:r w:rsidR="00CF6A5E" w:rsidRPr="005C5872">
        <w:rPr>
          <w:rFonts w:ascii="Times New Roman" w:hAnsi="Times New Roman" w:cs="Times New Roman"/>
          <w:sz w:val="28"/>
          <w:szCs w:val="28"/>
        </w:rPr>
        <w:t xml:space="preserve"> </w:t>
      </w:r>
      <w:r w:rsidR="00C5543E" w:rsidRPr="005C5872">
        <w:rPr>
          <w:rFonts w:ascii="Times New Roman" w:hAnsi="Times New Roman" w:cs="Times New Roman"/>
          <w:sz w:val="28"/>
          <w:szCs w:val="28"/>
        </w:rPr>
        <w:t>20</w:t>
      </w:r>
      <w:r w:rsidR="005C5872" w:rsidRPr="005C5872">
        <w:rPr>
          <w:rFonts w:ascii="Times New Roman" w:hAnsi="Times New Roman" w:cs="Times New Roman"/>
          <w:sz w:val="28"/>
          <w:szCs w:val="28"/>
        </w:rPr>
        <w:t>20</w:t>
      </w:r>
      <w:r w:rsidR="0017299D" w:rsidRPr="005C5872">
        <w:rPr>
          <w:rFonts w:ascii="Times New Roman" w:hAnsi="Times New Roman" w:cs="Times New Roman"/>
          <w:sz w:val="28"/>
          <w:szCs w:val="28"/>
        </w:rPr>
        <w:t xml:space="preserve"> </w:t>
      </w:r>
      <w:r w:rsidRPr="005C587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C5872" w:rsidRPr="005C5872" w:rsidRDefault="005C5872" w:rsidP="002A37E2">
      <w:pPr>
        <w:pStyle w:val="3"/>
        <w:tabs>
          <w:tab w:val="left" w:pos="540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872">
        <w:rPr>
          <w:rFonts w:ascii="Times New Roman" w:hAnsi="Times New Roman" w:cs="Times New Roman"/>
          <w:sz w:val="28"/>
          <w:szCs w:val="28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участниках. </w:t>
      </w:r>
    </w:p>
    <w:p w:rsidR="005C5872" w:rsidRPr="00586EE3" w:rsidRDefault="005C5872" w:rsidP="002A37E2">
      <w:pPr>
        <w:tabs>
          <w:tab w:val="left" w:pos="540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6EE3">
        <w:rPr>
          <w:rFonts w:ascii="Times New Roman" w:hAnsi="Times New Roman" w:cs="Times New Roman"/>
          <w:sz w:val="28"/>
          <w:szCs w:val="28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586EE3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586EE3">
        <w:rPr>
          <w:rFonts w:ascii="Times New Roman" w:hAnsi="Times New Roman" w:cs="Times New Roman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5C5872" w:rsidRPr="00586EE3" w:rsidRDefault="005C5872" w:rsidP="002A37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EE3">
        <w:rPr>
          <w:rFonts w:ascii="Times New Roman" w:eastAsia="Calibri" w:hAnsi="Times New Roman" w:cs="Times New Roman"/>
          <w:sz w:val="28"/>
          <w:szCs w:val="28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872" w:rsidRPr="00586EE3" w:rsidRDefault="005C5872" w:rsidP="002A37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EE3">
        <w:rPr>
          <w:rFonts w:ascii="Times New Roman" w:eastAsia="Calibri" w:hAnsi="Times New Roman" w:cs="Times New Roman"/>
          <w:sz w:val="28"/>
          <w:szCs w:val="28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586EE3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586EE3">
        <w:rPr>
          <w:rFonts w:ascii="Times New Roman" w:hAnsi="Times New Roman" w:cs="Times New Roman"/>
          <w:sz w:val="28"/>
          <w:szCs w:val="28"/>
        </w:rPr>
        <w:t xml:space="preserve"> информационного сообщения до даты окончания срока приема заявок на официальном сайте торгов </w:t>
      </w:r>
      <w:hyperlink r:id="rId11" w:history="1">
        <w:r w:rsidRPr="00D12A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12A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12A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r w:rsidRPr="00D12A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12A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D12A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12A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12A2E">
        <w:rPr>
          <w:rFonts w:ascii="Times New Roman" w:hAnsi="Times New Roman" w:cs="Times New Roman"/>
          <w:sz w:val="28"/>
          <w:szCs w:val="28"/>
        </w:rPr>
        <w:t xml:space="preserve"> </w:t>
      </w:r>
      <w:r w:rsidRPr="00586EE3">
        <w:rPr>
          <w:rFonts w:ascii="Times New Roman" w:hAnsi="Times New Roman" w:cs="Times New Roman"/>
          <w:sz w:val="28"/>
          <w:szCs w:val="28"/>
        </w:rPr>
        <w:t xml:space="preserve">и электронной площадке </w:t>
      </w:r>
      <w:r w:rsidRPr="00586E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86EE3">
        <w:rPr>
          <w:rFonts w:ascii="Times New Roman" w:hAnsi="Times New Roman" w:cs="Times New Roman"/>
          <w:sz w:val="28"/>
          <w:szCs w:val="28"/>
        </w:rPr>
        <w:t>.sberbank-ast.ru</w:t>
      </w:r>
      <w:r w:rsidRPr="00586E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872" w:rsidRPr="004603D6" w:rsidRDefault="005C5872" w:rsidP="002A37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 xml:space="preserve">Дата определения участников аукциона - </w:t>
      </w:r>
      <w:r>
        <w:rPr>
          <w:rFonts w:ascii="Times New Roman" w:hAnsi="Times New Roman" w:cs="Times New Roman"/>
          <w:sz w:val="28"/>
          <w:szCs w:val="28"/>
        </w:rPr>
        <w:t>14 августа</w:t>
      </w:r>
      <w:r w:rsidRPr="004603D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03D6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                                          </w:t>
      </w:r>
    </w:p>
    <w:p w:rsidR="005C5872" w:rsidRPr="00586EE3" w:rsidRDefault="005C5872" w:rsidP="002A37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Задаток вносится единым платежом на счет </w:t>
      </w:r>
      <w:r w:rsidRPr="00586EE3"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Pr="00586E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5872" w:rsidRPr="005C5872" w:rsidRDefault="005C5872" w:rsidP="002A37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Задаток должен поступить не позднее </w:t>
      </w:r>
      <w:r w:rsidRPr="005C5872">
        <w:rPr>
          <w:rFonts w:ascii="Times New Roman" w:hAnsi="Times New Roman" w:cs="Times New Roman"/>
          <w:sz w:val="28"/>
          <w:szCs w:val="28"/>
        </w:rPr>
        <w:t xml:space="preserve">17 часов 00 минут (16 часов 00 минут по МСК) 11 августа 2020 г. </w:t>
      </w:r>
    </w:p>
    <w:p w:rsidR="005C5872" w:rsidRPr="004603D6" w:rsidRDefault="005C5872" w:rsidP="002A37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3D6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sz w:val="28"/>
          <w:szCs w:val="28"/>
        </w:rPr>
        <w:t>продажи муниципального имущества посредством публичного предложения</w:t>
      </w:r>
      <w:r w:rsidRPr="004603D6">
        <w:rPr>
          <w:rFonts w:ascii="Times New Roman" w:hAnsi="Times New Roman" w:cs="Times New Roman"/>
          <w:sz w:val="28"/>
          <w:szCs w:val="28"/>
        </w:rPr>
        <w:t xml:space="preserve"> размещенное на официальном сайте  </w:t>
      </w:r>
      <w:proofErr w:type="spellStart"/>
      <w:r w:rsidRPr="004603D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603D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12A2E">
        <w:rPr>
          <w:rFonts w:ascii="Times New Roman" w:hAnsi="Times New Roman" w:cs="Times New Roman"/>
          <w:sz w:val="28"/>
          <w:szCs w:val="28"/>
        </w:rPr>
        <w:t xml:space="preserve">района </w:t>
      </w:r>
      <w:hyperlink r:id="rId12" w:history="1">
        <w:r w:rsidRPr="00D12A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http://marksadm.ru/</w:t>
        </w:r>
      </w:hyperlink>
      <w:r w:rsidRPr="007919BA">
        <w:rPr>
          <w:rFonts w:ascii="Times New Roman" w:hAnsi="Times New Roman" w:cs="Times New Roman"/>
          <w:sz w:val="28"/>
          <w:szCs w:val="28"/>
        </w:rPr>
        <w:t>,</w:t>
      </w:r>
      <w:r w:rsidRPr="004603D6">
        <w:rPr>
          <w:rFonts w:ascii="Times New Roman" w:hAnsi="Times New Roman" w:cs="Times New Roman"/>
          <w:sz w:val="28"/>
          <w:szCs w:val="28"/>
        </w:rPr>
        <w:t xml:space="preserve"> </w:t>
      </w:r>
      <w:r w:rsidRPr="00231B96">
        <w:rPr>
          <w:rFonts w:ascii="Times New Roman" w:hAnsi="Times New Roman" w:cs="Times New Roman"/>
          <w:sz w:val="28"/>
          <w:szCs w:val="28"/>
        </w:rPr>
        <w:t xml:space="preserve">электронной площадке </w:t>
      </w:r>
      <w:r w:rsidRPr="00231B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31B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31B96">
        <w:rPr>
          <w:rFonts w:ascii="Times New Roman" w:hAnsi="Times New Roman" w:cs="Times New Roman"/>
          <w:sz w:val="28"/>
          <w:szCs w:val="28"/>
        </w:rPr>
        <w:t>sberbank-ast.ru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31B9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13" w:history="1">
        <w:r w:rsidRPr="00D12A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12A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12A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D12A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12A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12A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12A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12A2E">
        <w:rPr>
          <w:rFonts w:ascii="Times New Roman" w:hAnsi="Times New Roman" w:cs="Times New Roman"/>
          <w:sz w:val="28"/>
          <w:szCs w:val="28"/>
        </w:rPr>
        <w:t xml:space="preserve"> </w:t>
      </w:r>
      <w:r w:rsidRPr="004603D6">
        <w:rPr>
          <w:rFonts w:ascii="Times New Roman" w:hAnsi="Times New Roman" w:cs="Times New Roman"/>
          <w:sz w:val="28"/>
          <w:szCs w:val="28"/>
        </w:rPr>
        <w:t>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</w:t>
      </w:r>
      <w:proofErr w:type="gramEnd"/>
      <w:r w:rsidRPr="004603D6">
        <w:rPr>
          <w:rFonts w:ascii="Times New Roman" w:hAnsi="Times New Roman" w:cs="Times New Roman"/>
          <w:sz w:val="28"/>
          <w:szCs w:val="28"/>
        </w:rPr>
        <w:t xml:space="preserve"> задатка являются акцептом такой оферты, после чего договор о задатке считается заключенным в письменной форме.</w:t>
      </w:r>
    </w:p>
    <w:p w:rsidR="005C5872" w:rsidRPr="004603D6" w:rsidRDefault="005C5872" w:rsidP="002A37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lastRenderedPageBreak/>
        <w:t xml:space="preserve">Задатки, внесенные претендентами (кроме победителя), возвращаются им </w:t>
      </w:r>
      <w:r>
        <w:rPr>
          <w:rFonts w:ascii="Times New Roman" w:hAnsi="Times New Roman" w:cs="Times New Roman"/>
          <w:sz w:val="28"/>
          <w:szCs w:val="28"/>
        </w:rPr>
        <w:t>по заявлению, поданному в личном кабинете</w:t>
      </w:r>
      <w:r w:rsidRPr="00A54F38">
        <w:rPr>
          <w:rFonts w:ascii="Times New Roman" w:hAnsi="Times New Roman" w:cs="Times New Roman"/>
          <w:sz w:val="28"/>
          <w:szCs w:val="28"/>
        </w:rPr>
        <w:t xml:space="preserve"> </w:t>
      </w:r>
      <w:r w:rsidRPr="00586EE3">
        <w:rPr>
          <w:rFonts w:ascii="Times New Roman" w:hAnsi="Times New Roman" w:cs="Times New Roman"/>
          <w:sz w:val="28"/>
          <w:szCs w:val="28"/>
        </w:rPr>
        <w:t>электронной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6EE3">
        <w:rPr>
          <w:rFonts w:ascii="Times New Roman" w:hAnsi="Times New Roman" w:cs="Times New Roman"/>
          <w:sz w:val="28"/>
          <w:szCs w:val="28"/>
        </w:rPr>
        <w:t xml:space="preserve"> </w:t>
      </w:r>
      <w:r w:rsidRPr="00586E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86E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6EE3">
        <w:rPr>
          <w:rFonts w:ascii="Times New Roman" w:hAnsi="Times New Roman" w:cs="Times New Roman"/>
          <w:sz w:val="28"/>
          <w:szCs w:val="28"/>
        </w:rPr>
        <w:t>sberbank-ast.ru</w:t>
      </w:r>
      <w:proofErr w:type="spellEnd"/>
      <w:r w:rsidRPr="004603D6">
        <w:rPr>
          <w:rFonts w:ascii="Times New Roman" w:hAnsi="Times New Roman" w:cs="Times New Roman"/>
          <w:sz w:val="28"/>
          <w:szCs w:val="28"/>
        </w:rPr>
        <w:t>.</w:t>
      </w:r>
    </w:p>
    <w:p w:rsidR="005C5872" w:rsidRPr="00586EE3" w:rsidRDefault="005C5872" w:rsidP="002A37E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EE3"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электронном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586EE3">
        <w:rPr>
          <w:rFonts w:ascii="Times New Roman" w:hAnsi="Times New Roman" w:cs="Times New Roman"/>
          <w:sz w:val="28"/>
          <w:szCs w:val="28"/>
        </w:rPr>
        <w:t>Претендентам необходимо пройти процедуру регистрации на электронной площадке.</w:t>
      </w:r>
    </w:p>
    <w:p w:rsidR="005C5872" w:rsidRPr="00586EE3" w:rsidRDefault="005C5872" w:rsidP="002A37E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EE3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5C5872" w:rsidRPr="00586EE3" w:rsidRDefault="005C5872" w:rsidP="002A37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EE3">
        <w:rPr>
          <w:rFonts w:ascii="Times New Roman" w:hAnsi="Times New Roman" w:cs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C5872" w:rsidRPr="00586EE3" w:rsidRDefault="005C5872" w:rsidP="002A37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EE3">
        <w:rPr>
          <w:rFonts w:ascii="Times New Roman" w:hAnsi="Times New Roman" w:cs="Times New Roman"/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ED2AC1" w:rsidRDefault="00ED2AC1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2A2E" w:rsidRDefault="00D12A2E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37E2" w:rsidRPr="00CC5EF0" w:rsidRDefault="002A37E2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1082" w:rsidRDefault="00571082" w:rsidP="005710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:rsidR="00571082" w:rsidRDefault="00571082" w:rsidP="005710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 администрации</w:t>
      </w:r>
    </w:p>
    <w:p w:rsidR="00571082" w:rsidRDefault="00571082" w:rsidP="005710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В.В. Солдатова</w:t>
      </w:r>
    </w:p>
    <w:p w:rsidR="00ED2AC1" w:rsidRDefault="00ED2AC1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243" w:rsidRDefault="00DB7243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77AD" w:rsidRDefault="009D77AD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6E0" w:rsidRDefault="00CC5EF0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</w:t>
      </w:r>
      <w:r w:rsidR="00ED2A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C5EF0">
        <w:rPr>
          <w:rFonts w:ascii="Times New Roman" w:hAnsi="Times New Roman" w:cs="Times New Roman"/>
          <w:sz w:val="28"/>
          <w:szCs w:val="28"/>
        </w:rPr>
        <w:t xml:space="preserve">   </w:t>
      </w:r>
      <w:r w:rsidR="0057108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C5EF0" w:rsidRPr="00CC5EF0" w:rsidRDefault="00A266E0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60649E">
        <w:rPr>
          <w:rFonts w:ascii="Times New Roman" w:hAnsi="Times New Roman" w:cs="Times New Roman"/>
          <w:sz w:val="28"/>
          <w:szCs w:val="28"/>
        </w:rPr>
        <w:t xml:space="preserve">     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126F0">
        <w:rPr>
          <w:rFonts w:ascii="Times New Roman" w:hAnsi="Times New Roman" w:cs="Times New Roman"/>
          <w:sz w:val="28"/>
          <w:szCs w:val="28"/>
        </w:rPr>
        <w:t>4</w:t>
      </w:r>
    </w:p>
    <w:p w:rsidR="00CC5EF0" w:rsidRPr="00CC5EF0" w:rsidRDefault="00CC5EF0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064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C5EF0">
        <w:rPr>
          <w:rFonts w:ascii="Times New Roman" w:hAnsi="Times New Roman" w:cs="Times New Roman"/>
          <w:sz w:val="28"/>
          <w:szCs w:val="28"/>
        </w:rPr>
        <w:t>к постановлению      администрации</w:t>
      </w:r>
    </w:p>
    <w:p w:rsidR="00CC5EF0" w:rsidRPr="00CC5EF0" w:rsidRDefault="00CC5EF0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Марксовского муниципального района</w:t>
      </w:r>
    </w:p>
    <w:p w:rsidR="006C6292" w:rsidRDefault="00CC5EF0" w:rsidP="00571082">
      <w:pPr>
        <w:pStyle w:val="ab"/>
        <w:spacing w:after="0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  <w:r w:rsidR="00030BD5">
        <w:rPr>
          <w:sz w:val="28"/>
          <w:szCs w:val="28"/>
        </w:rPr>
        <w:t xml:space="preserve">           </w:t>
      </w:r>
      <w:r w:rsidR="00FE040B">
        <w:rPr>
          <w:sz w:val="28"/>
          <w:szCs w:val="28"/>
        </w:rPr>
        <w:t xml:space="preserve">от  14.07.2020 г.  № 911 </w:t>
      </w:r>
    </w:p>
    <w:p w:rsidR="00571082" w:rsidRDefault="00571082" w:rsidP="00571082">
      <w:pPr>
        <w:pStyle w:val="ab"/>
        <w:spacing w:after="0"/>
        <w:contextualSpacing/>
        <w:rPr>
          <w:sz w:val="28"/>
          <w:szCs w:val="28"/>
        </w:rPr>
      </w:pPr>
    </w:p>
    <w:p w:rsidR="00CC5EF0" w:rsidRPr="00CC5EF0" w:rsidRDefault="00CC5EF0" w:rsidP="000B53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A2FE0" w:rsidRDefault="00CC5EF0" w:rsidP="000B53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</w:t>
      </w:r>
      <w:r w:rsidR="000B532A" w:rsidRPr="00CC5EF0">
        <w:rPr>
          <w:rFonts w:ascii="Times New Roman" w:hAnsi="Times New Roman" w:cs="Times New Roman"/>
          <w:sz w:val="28"/>
          <w:szCs w:val="28"/>
        </w:rPr>
        <w:t>по проведению</w:t>
      </w:r>
      <w:r w:rsidR="008A2FE0">
        <w:rPr>
          <w:rFonts w:ascii="Times New Roman" w:hAnsi="Times New Roman" w:cs="Times New Roman"/>
          <w:sz w:val="28"/>
          <w:szCs w:val="28"/>
        </w:rPr>
        <w:t xml:space="preserve"> процедуры </w:t>
      </w:r>
      <w:r w:rsidR="00DB7243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="008A2FE0" w:rsidRPr="00CC5EF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A2FE0">
        <w:rPr>
          <w:rFonts w:ascii="Times New Roman" w:hAnsi="Times New Roman" w:cs="Times New Roman"/>
          <w:sz w:val="28"/>
          <w:szCs w:val="28"/>
        </w:rPr>
        <w:t xml:space="preserve"> посредством </w:t>
      </w:r>
    </w:p>
    <w:p w:rsidR="0072123E" w:rsidRDefault="000B532A" w:rsidP="000B53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</w:t>
      </w:r>
      <w:r w:rsidRPr="00AB639E">
        <w:rPr>
          <w:rFonts w:ascii="Times New Roman" w:hAnsi="Times New Roman" w:cs="Times New Roman"/>
          <w:snapToGrid w:val="0"/>
          <w:sz w:val="28"/>
          <w:szCs w:val="28"/>
        </w:rPr>
        <w:t>публичного предложения</w:t>
      </w:r>
      <w:r w:rsidRPr="00CC5EF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0B532A" w:rsidRPr="001B36E1" w:rsidTr="000B532A">
        <w:trPr>
          <w:trHeight w:val="876"/>
        </w:trPr>
        <w:tc>
          <w:tcPr>
            <w:tcW w:w="4395" w:type="dxa"/>
            <w:shd w:val="clear" w:color="auto" w:fill="auto"/>
          </w:tcPr>
          <w:p w:rsidR="000B532A" w:rsidRPr="001B36E1" w:rsidRDefault="000B532A" w:rsidP="000B532A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управлению имуществом </w:t>
            </w: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>управления земельно-имущественных отношений администрации Марксовского муниципального района</w:t>
            </w:r>
          </w:p>
        </w:tc>
        <w:tc>
          <w:tcPr>
            <w:tcW w:w="4961" w:type="dxa"/>
            <w:shd w:val="clear" w:color="auto" w:fill="auto"/>
          </w:tcPr>
          <w:p w:rsidR="000B532A" w:rsidRPr="001B36E1" w:rsidRDefault="000B532A" w:rsidP="002A37E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7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Комиссии;</w:t>
            </w:r>
          </w:p>
        </w:tc>
      </w:tr>
      <w:tr w:rsidR="000B532A" w:rsidRPr="001B36E1" w:rsidTr="000B532A">
        <w:trPr>
          <w:trHeight w:val="1172"/>
        </w:trPr>
        <w:tc>
          <w:tcPr>
            <w:tcW w:w="4395" w:type="dxa"/>
            <w:shd w:val="clear" w:color="auto" w:fill="auto"/>
          </w:tcPr>
          <w:p w:rsidR="000B532A" w:rsidRDefault="000B532A" w:rsidP="000B532A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2A" w:rsidRPr="001B36E1" w:rsidRDefault="000B532A" w:rsidP="00DB7243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</w:t>
            </w:r>
            <w:r w:rsidR="00DB7243">
              <w:rPr>
                <w:rFonts w:ascii="Times New Roman" w:hAnsi="Times New Roman" w:cs="Times New Roman"/>
                <w:sz w:val="28"/>
                <w:szCs w:val="28"/>
              </w:rPr>
              <w:t>ю имуществом</w:t>
            </w:r>
            <w:r w:rsidR="00DB7243" w:rsidRPr="001B36E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земельно-имущественных отношений</w:t>
            </w:r>
            <w:r w:rsidR="00DB7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Марксовского муниципального района</w:t>
            </w:r>
          </w:p>
        </w:tc>
        <w:tc>
          <w:tcPr>
            <w:tcW w:w="4961" w:type="dxa"/>
            <w:shd w:val="clear" w:color="auto" w:fill="auto"/>
          </w:tcPr>
          <w:p w:rsidR="000B532A" w:rsidRDefault="000B532A" w:rsidP="000B532A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2A" w:rsidRPr="001B36E1" w:rsidRDefault="000B532A" w:rsidP="002A37E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7E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Комиссии;</w:t>
            </w:r>
          </w:p>
        </w:tc>
      </w:tr>
      <w:tr w:rsidR="000B532A" w:rsidRPr="001B36E1" w:rsidTr="000B532A">
        <w:trPr>
          <w:trHeight w:val="1172"/>
        </w:trPr>
        <w:tc>
          <w:tcPr>
            <w:tcW w:w="4395" w:type="dxa"/>
            <w:shd w:val="clear" w:color="auto" w:fill="auto"/>
          </w:tcPr>
          <w:p w:rsidR="000B532A" w:rsidRDefault="000B532A" w:rsidP="000B532A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2A" w:rsidRPr="001B36E1" w:rsidRDefault="000B532A" w:rsidP="000B532A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управлению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>управления земельно-имущественных отношений администрации Марксовского муниципального района</w:t>
            </w:r>
          </w:p>
        </w:tc>
        <w:tc>
          <w:tcPr>
            <w:tcW w:w="4961" w:type="dxa"/>
            <w:shd w:val="clear" w:color="auto" w:fill="auto"/>
          </w:tcPr>
          <w:p w:rsidR="000B532A" w:rsidRDefault="000B532A" w:rsidP="000B532A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2A" w:rsidRPr="001B36E1" w:rsidRDefault="000B532A" w:rsidP="002A37E2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7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>екретарь Комиссии;</w:t>
            </w:r>
          </w:p>
        </w:tc>
      </w:tr>
      <w:tr w:rsidR="000B532A" w:rsidRPr="001B36E1" w:rsidTr="000B532A">
        <w:trPr>
          <w:trHeight w:val="284"/>
        </w:trPr>
        <w:tc>
          <w:tcPr>
            <w:tcW w:w="4395" w:type="dxa"/>
            <w:shd w:val="clear" w:color="auto" w:fill="auto"/>
          </w:tcPr>
          <w:p w:rsidR="000B532A" w:rsidRPr="001B36E1" w:rsidRDefault="000B532A" w:rsidP="000B532A">
            <w:pPr>
              <w:snapToGrid w:val="0"/>
              <w:spacing w:after="0" w:line="240" w:lineRule="auto"/>
              <w:ind w:lef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B532A" w:rsidRPr="001B36E1" w:rsidRDefault="000B532A" w:rsidP="000B532A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B532A" w:rsidTr="000B532A">
        <w:trPr>
          <w:trHeight w:val="1764"/>
        </w:trPr>
        <w:tc>
          <w:tcPr>
            <w:tcW w:w="4395" w:type="dxa"/>
            <w:shd w:val="clear" w:color="auto" w:fill="auto"/>
          </w:tcPr>
          <w:p w:rsidR="000B532A" w:rsidRDefault="000B532A" w:rsidP="000B532A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земельно-имущественных отношений администрации  </w:t>
            </w: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Саратовской области </w:t>
            </w:r>
          </w:p>
        </w:tc>
        <w:tc>
          <w:tcPr>
            <w:tcW w:w="4961" w:type="dxa"/>
            <w:shd w:val="clear" w:color="auto" w:fill="auto"/>
          </w:tcPr>
          <w:p w:rsidR="000B532A" w:rsidRDefault="000B532A" w:rsidP="000B532A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2A" w:rsidRDefault="000B532A" w:rsidP="000B532A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2A" w:rsidRPr="001B36E1" w:rsidTr="000B532A">
        <w:trPr>
          <w:trHeight w:val="1764"/>
        </w:trPr>
        <w:tc>
          <w:tcPr>
            <w:tcW w:w="4395" w:type="dxa"/>
            <w:shd w:val="clear" w:color="auto" w:fill="auto"/>
          </w:tcPr>
          <w:p w:rsidR="000B532A" w:rsidRDefault="000B532A" w:rsidP="000B532A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правовому обеспечению </w:t>
            </w:r>
          </w:p>
          <w:p w:rsidR="000B532A" w:rsidRPr="001B36E1" w:rsidRDefault="000B532A" w:rsidP="00DB7243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36E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6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B532A" w:rsidRPr="001B36E1" w:rsidRDefault="000B532A" w:rsidP="000B532A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2A" w:rsidRPr="001B36E1" w:rsidRDefault="000B532A" w:rsidP="000B532A">
            <w:pPr>
              <w:snapToGrid w:val="0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082" w:rsidRDefault="00571082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37E2" w:rsidRDefault="002A37E2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1082" w:rsidRDefault="00571082" w:rsidP="005710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:rsidR="00571082" w:rsidRDefault="00571082" w:rsidP="005710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 администрации</w:t>
      </w:r>
    </w:p>
    <w:p w:rsidR="00571082" w:rsidRDefault="00571082" w:rsidP="002A37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В.В. Солдатова</w:t>
      </w:r>
      <w:r w:rsidR="009F26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77AD" w:rsidRDefault="00571082" w:rsidP="00FE040B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2659" w:rsidRPr="00CC5EF0" w:rsidRDefault="009F2659" w:rsidP="00FE040B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F2659" w:rsidRPr="00FE040B" w:rsidRDefault="009F2659" w:rsidP="00FE0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C5EF0">
        <w:rPr>
          <w:rFonts w:ascii="Times New Roman" w:hAnsi="Times New Roman" w:cs="Times New Roman"/>
          <w:sz w:val="28"/>
          <w:szCs w:val="28"/>
        </w:rPr>
        <w:t xml:space="preserve">к </w:t>
      </w:r>
      <w:r w:rsidR="00FE040B">
        <w:rPr>
          <w:rFonts w:ascii="Times New Roman" w:hAnsi="Times New Roman" w:cs="Times New Roman"/>
          <w:sz w:val="28"/>
          <w:szCs w:val="28"/>
        </w:rPr>
        <w:t xml:space="preserve">постановлению   </w:t>
      </w:r>
      <w:r w:rsidRPr="00FE04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F2659" w:rsidRPr="00FE040B" w:rsidRDefault="009F2659" w:rsidP="00FE0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Марксовского муниципального района</w:t>
      </w:r>
    </w:p>
    <w:p w:rsidR="009F2659" w:rsidRPr="00FE040B" w:rsidRDefault="009F2659" w:rsidP="00FE0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E040B" w:rsidRPr="00FE040B">
        <w:rPr>
          <w:rFonts w:ascii="Times New Roman" w:hAnsi="Times New Roman" w:cs="Times New Roman"/>
          <w:sz w:val="28"/>
          <w:szCs w:val="28"/>
        </w:rPr>
        <w:t>от  14.07.2020 г.  № 911</w:t>
      </w:r>
    </w:p>
    <w:p w:rsidR="009F2659" w:rsidRDefault="009F2659" w:rsidP="009F2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659" w:rsidRDefault="009F2659" w:rsidP="009F2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659" w:rsidRPr="00D12A2E" w:rsidRDefault="009F2659" w:rsidP="009F26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2A2E">
        <w:rPr>
          <w:rFonts w:ascii="Times New Roman" w:hAnsi="Times New Roman" w:cs="Times New Roman"/>
          <w:i/>
          <w:sz w:val="28"/>
          <w:szCs w:val="28"/>
        </w:rPr>
        <w:t>Проект договора купли-продажи муниципального имущества</w:t>
      </w:r>
      <w:r w:rsidR="0066593D" w:rsidRPr="00D12A2E">
        <w:rPr>
          <w:rFonts w:ascii="Times New Roman" w:hAnsi="Times New Roman" w:cs="Times New Roman"/>
          <w:i/>
          <w:sz w:val="28"/>
          <w:szCs w:val="28"/>
        </w:rPr>
        <w:t xml:space="preserve"> по Лоту № 1, № 2, № 3.</w:t>
      </w:r>
    </w:p>
    <w:p w:rsidR="009F2659" w:rsidRDefault="009F2659" w:rsidP="009F2659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9F2659" w:rsidRDefault="009F2659" w:rsidP="003E6DBA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3B0B2A">
        <w:rPr>
          <w:rStyle w:val="FontStyle22"/>
          <w:sz w:val="28"/>
          <w:szCs w:val="28"/>
        </w:rPr>
        <w:t xml:space="preserve">Договор </w:t>
      </w:r>
    </w:p>
    <w:p w:rsidR="009F2659" w:rsidRPr="003B0B2A" w:rsidRDefault="009F2659" w:rsidP="003E6DBA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>
        <w:rPr>
          <w:rStyle w:val="FontStyle22"/>
          <w:sz w:val="28"/>
          <w:szCs w:val="28"/>
        </w:rPr>
        <w:t>купли-продажи муниципального имущества</w:t>
      </w:r>
    </w:p>
    <w:p w:rsidR="009F2659" w:rsidRPr="003B0B2A" w:rsidRDefault="009F2659" w:rsidP="003E6DBA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3B0B2A">
        <w:rPr>
          <w:rStyle w:val="FontStyle22"/>
          <w:sz w:val="28"/>
          <w:szCs w:val="28"/>
        </w:rPr>
        <w:t xml:space="preserve">                                                            </w:t>
      </w:r>
      <w:r>
        <w:rPr>
          <w:rStyle w:val="FontStyle22"/>
          <w:sz w:val="28"/>
          <w:szCs w:val="28"/>
        </w:rPr>
        <w:t xml:space="preserve">         </w:t>
      </w:r>
      <w:r w:rsidRPr="003B0B2A">
        <w:rPr>
          <w:rStyle w:val="FontStyle22"/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 xml:space="preserve">                                                                                               </w:t>
      </w:r>
      <w:r w:rsidRPr="003E538E">
        <w:rPr>
          <w:rStyle w:val="FontStyle22"/>
          <w:b w:val="0"/>
          <w:sz w:val="28"/>
          <w:szCs w:val="28"/>
        </w:rPr>
        <w:t>г.</w:t>
      </w:r>
      <w:r w:rsidR="003E538E" w:rsidRPr="003E538E">
        <w:rPr>
          <w:rStyle w:val="FontStyle22"/>
          <w:b w:val="0"/>
          <w:sz w:val="28"/>
          <w:szCs w:val="28"/>
        </w:rPr>
        <w:t xml:space="preserve"> </w:t>
      </w:r>
      <w:r w:rsidRPr="003E538E">
        <w:rPr>
          <w:rStyle w:val="FontStyle22"/>
          <w:b w:val="0"/>
          <w:sz w:val="28"/>
          <w:szCs w:val="28"/>
        </w:rPr>
        <w:t>Маркс</w:t>
      </w:r>
      <w:r>
        <w:rPr>
          <w:rStyle w:val="FontStyle22"/>
          <w:sz w:val="28"/>
          <w:szCs w:val="28"/>
        </w:rPr>
        <w:t xml:space="preserve">                                             </w:t>
      </w:r>
      <w:r w:rsidR="003E538E">
        <w:rPr>
          <w:rStyle w:val="FontStyle22"/>
          <w:sz w:val="28"/>
          <w:szCs w:val="28"/>
        </w:rPr>
        <w:t xml:space="preserve">     </w:t>
      </w:r>
      <w:r>
        <w:rPr>
          <w:rStyle w:val="FontStyle22"/>
          <w:sz w:val="28"/>
          <w:szCs w:val="28"/>
        </w:rPr>
        <w:t xml:space="preserve">        </w:t>
      </w:r>
      <w:r w:rsidR="003E538E">
        <w:rPr>
          <w:rStyle w:val="FontStyle22"/>
          <w:sz w:val="28"/>
          <w:szCs w:val="28"/>
        </w:rPr>
        <w:t xml:space="preserve">  </w:t>
      </w:r>
      <w:r>
        <w:rPr>
          <w:rStyle w:val="FontStyle22"/>
          <w:sz w:val="28"/>
          <w:szCs w:val="28"/>
        </w:rPr>
        <w:t xml:space="preserve">      </w:t>
      </w:r>
      <w:r w:rsidRPr="003E538E">
        <w:rPr>
          <w:rStyle w:val="FontStyle22"/>
          <w:b w:val="0"/>
          <w:sz w:val="28"/>
          <w:szCs w:val="28"/>
        </w:rPr>
        <w:t>«___»____________ 20</w:t>
      </w:r>
      <w:r w:rsidR="00571082" w:rsidRPr="003E538E">
        <w:rPr>
          <w:rStyle w:val="FontStyle22"/>
          <w:b w:val="0"/>
          <w:sz w:val="28"/>
          <w:szCs w:val="28"/>
        </w:rPr>
        <w:t>___</w:t>
      </w:r>
      <w:r w:rsidRPr="003E538E">
        <w:rPr>
          <w:rStyle w:val="FontStyle22"/>
          <w:b w:val="0"/>
          <w:sz w:val="28"/>
          <w:szCs w:val="28"/>
        </w:rPr>
        <w:t xml:space="preserve"> г.</w:t>
      </w:r>
    </w:p>
    <w:p w:rsidR="009F2659" w:rsidRDefault="009F2659" w:rsidP="003E6DBA">
      <w:pPr>
        <w:pStyle w:val="af"/>
        <w:rPr>
          <w:rFonts w:ascii="Times New Roman" w:hAnsi="Times New Roman" w:cs="Times New Roman"/>
          <w:snapToGrid w:val="0"/>
          <w:sz w:val="28"/>
          <w:szCs w:val="28"/>
        </w:rPr>
      </w:pPr>
    </w:p>
    <w:p w:rsidR="009F2659" w:rsidRPr="00C96FCE" w:rsidRDefault="009F2659" w:rsidP="003E6DBA">
      <w:pPr>
        <w:pStyle w:val="af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Марксовского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70C28">
        <w:rPr>
          <w:rStyle w:val="ac"/>
          <w:sz w:val="28"/>
          <w:szCs w:val="28"/>
        </w:rPr>
        <w:t>именуем</w:t>
      </w:r>
      <w:r>
        <w:rPr>
          <w:rStyle w:val="ac"/>
          <w:sz w:val="28"/>
          <w:szCs w:val="28"/>
        </w:rPr>
        <w:t>ый</w:t>
      </w:r>
      <w:r w:rsidRPr="00970C28">
        <w:rPr>
          <w:rStyle w:val="ac"/>
          <w:sz w:val="28"/>
          <w:szCs w:val="28"/>
        </w:rPr>
        <w:t xml:space="preserve"> в  дальнейшем «Покупатель», с другой стороны,  заключили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3E6DBA" w:rsidRDefault="003E6DBA" w:rsidP="003E6D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F2659" w:rsidRPr="00970C28" w:rsidRDefault="009F2659" w:rsidP="003E6D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70C28">
        <w:rPr>
          <w:rFonts w:ascii="Times New Roman" w:hAnsi="Times New Roman" w:cs="Times New Roman"/>
          <w:b/>
          <w:snapToGrid w:val="0"/>
          <w:sz w:val="28"/>
          <w:szCs w:val="28"/>
        </w:rPr>
        <w:t>1. ПРЕДМЕТ ДОГОВОРА.</w:t>
      </w:r>
    </w:p>
    <w:p w:rsidR="009F2659" w:rsidRPr="008A2FE0" w:rsidRDefault="008A2FE0" w:rsidP="008A2F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9F2659" w:rsidRPr="008A2FE0">
        <w:rPr>
          <w:rFonts w:ascii="Times New Roman" w:hAnsi="Times New Roman" w:cs="Times New Roman"/>
          <w:snapToGrid w:val="0"/>
          <w:sz w:val="28"/>
          <w:szCs w:val="28"/>
        </w:rPr>
        <w:t>1.1.</w:t>
      </w:r>
      <w:r w:rsidR="009F2659" w:rsidRPr="00970C28">
        <w:rPr>
          <w:snapToGrid w:val="0"/>
          <w:sz w:val="28"/>
          <w:szCs w:val="28"/>
        </w:rPr>
        <w:t xml:space="preserve"> </w:t>
      </w:r>
      <w:r w:rsidR="00D12A2E">
        <w:rPr>
          <w:rFonts w:ascii="Times New Roman" w:hAnsi="Times New Roman" w:cs="Times New Roman"/>
          <w:snapToGrid w:val="0"/>
          <w:sz w:val="28"/>
          <w:szCs w:val="28"/>
        </w:rPr>
        <w:t>В соответствии с п</w:t>
      </w:r>
      <w:r w:rsidR="00DB7243" w:rsidRPr="008A2FE0">
        <w:rPr>
          <w:rFonts w:ascii="Times New Roman" w:hAnsi="Times New Roman" w:cs="Times New Roman"/>
          <w:snapToGrid w:val="0"/>
          <w:sz w:val="28"/>
          <w:szCs w:val="28"/>
        </w:rPr>
        <w:t>ротоколом</w:t>
      </w:r>
      <w:r w:rsidRPr="008A2FE0">
        <w:rPr>
          <w:rFonts w:ascii="Times New Roman" w:hAnsi="Times New Roman" w:cs="Times New Roman"/>
          <w:snapToGrid w:val="0"/>
          <w:sz w:val="28"/>
          <w:szCs w:val="28"/>
        </w:rPr>
        <w:t xml:space="preserve"> заседания комиссии</w:t>
      </w:r>
      <w:r w:rsidRPr="008A2FE0">
        <w:rPr>
          <w:rFonts w:ascii="Times New Roman" w:hAnsi="Times New Roman" w:cs="Times New Roman"/>
          <w:sz w:val="28"/>
          <w:szCs w:val="28"/>
        </w:rPr>
        <w:t xml:space="preserve"> по проведению процедуры  продажи муниципального имущества посредством </w:t>
      </w:r>
      <w:r w:rsidRPr="008A2FE0">
        <w:rPr>
          <w:rFonts w:ascii="Times New Roman" w:hAnsi="Times New Roman" w:cs="Times New Roman"/>
          <w:snapToGrid w:val="0"/>
          <w:sz w:val="28"/>
          <w:szCs w:val="28"/>
        </w:rPr>
        <w:t xml:space="preserve">публичного предложения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от «__»__________ 20_ года,</w:t>
      </w:r>
      <w:r w:rsidR="00DB7243" w:rsidRPr="008A2F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2659" w:rsidRPr="008A2FE0">
        <w:rPr>
          <w:rFonts w:ascii="Times New Roman" w:hAnsi="Times New Roman" w:cs="Times New Roman"/>
          <w:snapToGrid w:val="0"/>
          <w:sz w:val="28"/>
          <w:szCs w:val="28"/>
        </w:rPr>
        <w:t xml:space="preserve">Продавец  </w:t>
      </w:r>
      <w:r>
        <w:rPr>
          <w:rFonts w:ascii="Times New Roman" w:hAnsi="Times New Roman" w:cs="Times New Roman"/>
          <w:snapToGrid w:val="0"/>
          <w:sz w:val="28"/>
          <w:szCs w:val="28"/>
        </w:rPr>
        <w:t>продает, а Покупатель на условиях настоящего договора приобретает в собственность</w:t>
      </w:r>
      <w:r w:rsidR="009F2659" w:rsidRPr="00970C28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>______________________________________</w:t>
      </w:r>
      <w:r w:rsidR="009F2659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="009F2659">
        <w:rPr>
          <w:sz w:val="28"/>
          <w:szCs w:val="28"/>
        </w:rPr>
        <w:t>.</w:t>
      </w:r>
    </w:p>
    <w:p w:rsidR="008A2FE0" w:rsidRDefault="009F2659" w:rsidP="008A2FE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438D7">
        <w:rPr>
          <w:rFonts w:ascii="Times New Roman" w:hAnsi="Times New Roman" w:cs="Times New Roman"/>
          <w:snapToGrid w:val="0"/>
          <w:sz w:val="28"/>
          <w:szCs w:val="28"/>
        </w:rPr>
        <w:t xml:space="preserve">1.2. Имущество, указанное в пункте 1.1., принадлежит Марксовскому муниципальному району на основании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</w:t>
      </w:r>
      <w:r w:rsidRPr="006438D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6C6FEE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F2659" w:rsidRPr="006A0B9C" w:rsidRDefault="008A2FE0" w:rsidP="008A2FE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1.3. </w:t>
      </w:r>
      <w:r w:rsidR="009F2659" w:rsidRPr="006A0B9C">
        <w:rPr>
          <w:rFonts w:ascii="Times New Roman" w:hAnsi="Times New Roman" w:cs="Times New Roman"/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9F2659" w:rsidRPr="009A0A00" w:rsidRDefault="009F2659" w:rsidP="003E6DBA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3E6DBA" w:rsidRDefault="003E6DBA" w:rsidP="003E6D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F2659" w:rsidRPr="00970C28" w:rsidRDefault="009F2659" w:rsidP="003E6D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70C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2. </w:t>
      </w:r>
      <w:r w:rsidR="008A2FE0">
        <w:rPr>
          <w:rFonts w:ascii="Times New Roman" w:hAnsi="Times New Roman" w:cs="Times New Roman"/>
          <w:b/>
          <w:snapToGrid w:val="0"/>
          <w:sz w:val="28"/>
          <w:szCs w:val="28"/>
        </w:rPr>
        <w:t>ПОРЯДОК РАСЧЕТОВ</w:t>
      </w:r>
      <w:r w:rsidRPr="00970C28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:rsidR="009F2659" w:rsidRPr="00C96FCE" w:rsidRDefault="009F2659" w:rsidP="003E6DBA">
      <w:pPr>
        <w:pStyle w:val="ab"/>
        <w:spacing w:after="0"/>
        <w:ind w:firstLine="708"/>
        <w:jc w:val="both"/>
        <w:rPr>
          <w:sz w:val="28"/>
          <w:szCs w:val="28"/>
        </w:rPr>
      </w:pPr>
      <w:r w:rsidRPr="00C44C71">
        <w:rPr>
          <w:snapToGrid w:val="0"/>
          <w:sz w:val="28"/>
          <w:szCs w:val="28"/>
        </w:rPr>
        <w:t>2.1.</w:t>
      </w:r>
      <w:r w:rsidR="008A2FE0"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Цена за имущество указанное в пункте 1.1. составляет</w:t>
      </w:r>
      <w:proofErr w:type="gramStart"/>
      <w:r w:rsidRPr="00C44C71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9C242A">
        <w:rPr>
          <w:sz w:val="28"/>
          <w:szCs w:val="28"/>
        </w:rPr>
        <w:t xml:space="preserve"> (</w:t>
      </w:r>
      <w:r>
        <w:rPr>
          <w:sz w:val="28"/>
          <w:szCs w:val="28"/>
        </w:rPr>
        <w:t>________</w:t>
      </w:r>
      <w:r w:rsidRPr="009C242A">
        <w:rPr>
          <w:sz w:val="28"/>
          <w:szCs w:val="28"/>
        </w:rPr>
        <w:t xml:space="preserve">) </w:t>
      </w:r>
      <w:proofErr w:type="gramEnd"/>
      <w:r w:rsidRPr="009C242A">
        <w:rPr>
          <w:sz w:val="28"/>
          <w:szCs w:val="28"/>
        </w:rPr>
        <w:t>рублей</w:t>
      </w:r>
      <w:r w:rsidRPr="00C44C71">
        <w:rPr>
          <w:snapToGrid w:val="0"/>
          <w:sz w:val="28"/>
          <w:szCs w:val="28"/>
        </w:rPr>
        <w:t xml:space="preserve"> в соответствии с протоколом </w:t>
      </w:r>
      <w:r w:rsidR="008A2FE0" w:rsidRPr="008A2FE0">
        <w:rPr>
          <w:snapToGrid w:val="0"/>
          <w:sz w:val="28"/>
          <w:szCs w:val="28"/>
        </w:rPr>
        <w:t>заседания комиссии</w:t>
      </w:r>
      <w:r w:rsidR="008A2FE0" w:rsidRPr="008A2FE0">
        <w:rPr>
          <w:sz w:val="28"/>
          <w:szCs w:val="28"/>
        </w:rPr>
        <w:t xml:space="preserve"> по проведению процедуры  продажи муниципального имущества посредством </w:t>
      </w:r>
      <w:r w:rsidR="008A2FE0" w:rsidRPr="008A2FE0">
        <w:rPr>
          <w:snapToGrid w:val="0"/>
          <w:sz w:val="28"/>
          <w:szCs w:val="28"/>
        </w:rPr>
        <w:t xml:space="preserve">публичного предложения </w:t>
      </w:r>
      <w:r w:rsidR="008A2FE0">
        <w:rPr>
          <w:snapToGrid w:val="0"/>
          <w:sz w:val="28"/>
          <w:szCs w:val="28"/>
        </w:rPr>
        <w:t>от «__»__________ 20_ года.</w:t>
      </w:r>
      <w:r>
        <w:rPr>
          <w:snapToGrid w:val="0"/>
          <w:sz w:val="28"/>
          <w:szCs w:val="28"/>
        </w:rPr>
        <w:t xml:space="preserve"> Цена </w:t>
      </w:r>
      <w:r w:rsidRPr="00C44C71">
        <w:rPr>
          <w:snapToGrid w:val="0"/>
          <w:sz w:val="28"/>
          <w:szCs w:val="28"/>
        </w:rPr>
        <w:t>является окончательной и изменени</w:t>
      </w:r>
      <w:r>
        <w:rPr>
          <w:snapToGrid w:val="0"/>
          <w:sz w:val="28"/>
          <w:szCs w:val="28"/>
        </w:rPr>
        <w:t>ю</w:t>
      </w:r>
      <w:r w:rsidRPr="00C44C71">
        <w:rPr>
          <w:snapToGrid w:val="0"/>
          <w:sz w:val="28"/>
          <w:szCs w:val="28"/>
        </w:rPr>
        <w:t xml:space="preserve"> не подлежит.</w:t>
      </w:r>
    </w:p>
    <w:p w:rsidR="008A2FE0" w:rsidRDefault="008A2FE0" w:rsidP="003E6DBA">
      <w:pPr>
        <w:pStyle w:val="af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2.2</w:t>
      </w:r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D12A2E">
        <w:rPr>
          <w:rFonts w:ascii="Times New Roman" w:hAnsi="Times New Roman" w:cs="Times New Roman"/>
          <w:snapToGrid w:val="0"/>
          <w:sz w:val="28"/>
          <w:szCs w:val="28"/>
        </w:rPr>
        <w:t xml:space="preserve"> Покупатель производит оплату 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12A2E">
        <w:rPr>
          <w:rFonts w:ascii="Times New Roman" w:hAnsi="Times New Roman" w:cs="Times New Roman"/>
          <w:snapToGrid w:val="0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ей суммы в течение 10-ти 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дней  с момента подписания настоящего договора путем перечисления суммы на счет Продавца – расчетный счет 40101810300000010010, БИК 046311001, ИНН 6443011355, КПП 644301001, КБК 06211402053050000410, ОКТМО 63626000,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Банк получателя Отделение Саратов </w:t>
      </w:r>
      <w:proofErr w:type="gramStart"/>
      <w:r w:rsidRPr="00970C28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Саратов, получатель: УФК по Саратовской области (Администрация Марксовского муниципального района).</w:t>
      </w:r>
    </w:p>
    <w:p w:rsidR="008A2FE0" w:rsidRDefault="008A2FE0" w:rsidP="003E6DB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2.3. В счет оплаты засчитывается сумма внесенного Покупателем задатка (20% от начальной цены продажи) в размере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 ________________</w:t>
      </w:r>
      <w:r w:rsidR="0066593D"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</w:rPr>
        <w:t>____</w:t>
      </w:r>
      <w:r w:rsidR="0066593D">
        <w:rPr>
          <w:rFonts w:ascii="Times New Roman" w:hAnsi="Times New Roman" w:cs="Times New Roman"/>
          <w:snapToGrid w:val="0"/>
          <w:sz w:val="28"/>
          <w:szCs w:val="28"/>
        </w:rPr>
        <w:t xml:space="preserve">________) </w:t>
      </w:r>
      <w:proofErr w:type="gramEnd"/>
      <w:r w:rsidR="0066593D">
        <w:rPr>
          <w:rFonts w:ascii="Times New Roman" w:hAnsi="Times New Roman" w:cs="Times New Roman"/>
          <w:snapToGrid w:val="0"/>
          <w:sz w:val="28"/>
          <w:szCs w:val="28"/>
        </w:rPr>
        <w:t>рублей 00 копеек.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F2659" w:rsidRPr="005569E9" w:rsidRDefault="008A2FE0" w:rsidP="003E6DB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D12A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>Обязательства Покупателя по оплате имущества считаются выполненными с момента поступления денежных сре</w:t>
      </w:r>
      <w:proofErr w:type="gramStart"/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>дств  в  п</w:t>
      </w:r>
      <w:proofErr w:type="gramEnd"/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олном объеме на счет Продавца. </w:t>
      </w:r>
    </w:p>
    <w:p w:rsidR="003E6DBA" w:rsidRDefault="003E6DBA" w:rsidP="003E6D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F2659" w:rsidRPr="00970C28" w:rsidRDefault="0066593D" w:rsidP="003E6D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9F2659" w:rsidRPr="00970C28">
        <w:rPr>
          <w:rFonts w:ascii="Times New Roman" w:hAnsi="Times New Roman" w:cs="Times New Roman"/>
          <w:b/>
          <w:snapToGrid w:val="0"/>
          <w:sz w:val="28"/>
          <w:szCs w:val="28"/>
        </w:rPr>
        <w:t>. СРОКИ ИСПОЛНЕНИЯ ОБЯЗАТЕЛЬСТВ.</w:t>
      </w:r>
    </w:p>
    <w:p w:rsidR="009F2659" w:rsidRPr="00970C28" w:rsidRDefault="0066593D" w:rsidP="003E6DB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.1.  Имущество, указанное в пункте 1.1. настоящего договора, должно быть передано Покупателю по акту приема-передачи </w:t>
      </w:r>
      <w:proofErr w:type="gramStart"/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>согласно статьи</w:t>
      </w:r>
      <w:proofErr w:type="gramEnd"/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556 ГК Российской Федерации.</w:t>
      </w:r>
    </w:p>
    <w:p w:rsidR="009F2659" w:rsidRPr="00970C28" w:rsidRDefault="0066593D" w:rsidP="003E6DB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.2. </w:t>
      </w:r>
      <w:proofErr w:type="gramStart"/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>С даты подписания</w:t>
      </w:r>
      <w:proofErr w:type="gramEnd"/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3E6DBA" w:rsidRDefault="003E6DBA" w:rsidP="003E6D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F2659" w:rsidRPr="00970C28" w:rsidRDefault="0066593D" w:rsidP="003E6D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4</w:t>
      </w:r>
      <w:r w:rsidR="009F2659" w:rsidRPr="00970C28">
        <w:rPr>
          <w:rFonts w:ascii="Times New Roman" w:hAnsi="Times New Roman" w:cs="Times New Roman"/>
          <w:b/>
          <w:snapToGrid w:val="0"/>
          <w:sz w:val="28"/>
          <w:szCs w:val="28"/>
        </w:rPr>
        <w:t>.  ОБЯЗАТЕЛЬСТВА  СТОРОН.</w:t>
      </w:r>
    </w:p>
    <w:p w:rsidR="009F2659" w:rsidRPr="00970C28" w:rsidRDefault="0066593D" w:rsidP="003E6DB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.1. Продавец обязан: своевременно передать  Покупателю имущество в состоянии, отвечающем условиям договора. </w:t>
      </w:r>
    </w:p>
    <w:p w:rsidR="009F2659" w:rsidRPr="00970C28" w:rsidRDefault="0066593D" w:rsidP="003E6DB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.2. Покупатель обязан: оплатить имущество в размерах и сроки, установленные  в пункте 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>.1. настоящего договора.</w:t>
      </w:r>
    </w:p>
    <w:p w:rsidR="003E6DBA" w:rsidRDefault="003E6DBA" w:rsidP="003E6D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F2659" w:rsidRPr="00970C28" w:rsidRDefault="0066593D" w:rsidP="003E6D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5</w:t>
      </w:r>
      <w:r w:rsidR="009F2659" w:rsidRPr="00970C28">
        <w:rPr>
          <w:rFonts w:ascii="Times New Roman" w:hAnsi="Times New Roman" w:cs="Times New Roman"/>
          <w:b/>
          <w:snapToGrid w:val="0"/>
          <w:sz w:val="28"/>
          <w:szCs w:val="28"/>
        </w:rPr>
        <w:t>. ОТВЕТСТВЕННОСТЬ  СТОРОН.</w:t>
      </w:r>
    </w:p>
    <w:p w:rsidR="009F2659" w:rsidRPr="00970C28" w:rsidRDefault="0066593D" w:rsidP="003E6DB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9F2659" w:rsidRPr="00970C28" w:rsidRDefault="0066593D" w:rsidP="003E6DB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9F2659" w:rsidRPr="00C96FCE" w:rsidRDefault="0066593D" w:rsidP="003E6DB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 w:rsidR="00D12A2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настоящий </w:t>
      </w:r>
      <w:proofErr w:type="gramStart"/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>договор</w:t>
      </w:r>
      <w:proofErr w:type="gramEnd"/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может быть расторгнут Продавцом и Покупателем путем направления уведомления другой стороне.</w:t>
      </w:r>
    </w:p>
    <w:p w:rsidR="003E6DBA" w:rsidRDefault="003E6DBA" w:rsidP="003E6D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F2659" w:rsidRPr="00C14598" w:rsidRDefault="0066593D" w:rsidP="003E6DB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6</w:t>
      </w:r>
      <w:r w:rsidR="009F2659" w:rsidRPr="00C14598">
        <w:rPr>
          <w:rFonts w:ascii="Times New Roman" w:hAnsi="Times New Roman" w:cs="Times New Roman"/>
          <w:b/>
          <w:snapToGrid w:val="0"/>
          <w:sz w:val="28"/>
          <w:szCs w:val="28"/>
        </w:rPr>
        <w:t>. ПОРЯДОК РАЗРЕШЕНИЯ СПОРОВ.</w:t>
      </w:r>
    </w:p>
    <w:p w:rsidR="009F2659" w:rsidRPr="009F2659" w:rsidRDefault="0066593D" w:rsidP="003E6DBA">
      <w:pPr>
        <w:pStyle w:val="ad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9F2659" w:rsidRPr="009F2659">
        <w:rPr>
          <w:sz w:val="28"/>
          <w:szCs w:val="28"/>
          <w:lang w:val="ru-RU"/>
        </w:rPr>
        <w:t>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F2659" w:rsidRPr="009A0A00" w:rsidRDefault="0066593D" w:rsidP="003E6DB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9F2659" w:rsidRPr="00C14598">
        <w:rPr>
          <w:rFonts w:ascii="Times New Roman" w:hAnsi="Times New Roman" w:cs="Times New Roman"/>
          <w:snapToGrid w:val="0"/>
          <w:sz w:val="28"/>
          <w:szCs w:val="28"/>
        </w:rPr>
        <w:t>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</w:t>
      </w:r>
      <w:r w:rsidR="009F2659"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действующим законодательством.</w:t>
      </w:r>
    </w:p>
    <w:p w:rsidR="003E6DBA" w:rsidRDefault="003E6DBA" w:rsidP="003E6DBA">
      <w:pPr>
        <w:pStyle w:val="ab"/>
        <w:spacing w:after="0"/>
        <w:jc w:val="center"/>
        <w:rPr>
          <w:b/>
          <w:snapToGrid w:val="0"/>
          <w:sz w:val="28"/>
          <w:szCs w:val="28"/>
        </w:rPr>
      </w:pPr>
    </w:p>
    <w:p w:rsidR="009F2659" w:rsidRPr="00970C28" w:rsidRDefault="0066593D" w:rsidP="003E6DBA">
      <w:pPr>
        <w:pStyle w:val="ab"/>
        <w:spacing w:after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7</w:t>
      </w:r>
      <w:r w:rsidR="009F2659" w:rsidRPr="00970C28">
        <w:rPr>
          <w:b/>
          <w:snapToGrid w:val="0"/>
          <w:sz w:val="28"/>
          <w:szCs w:val="28"/>
        </w:rPr>
        <w:t>. ПРОЧИЕ УСЛОВИЯ.</w:t>
      </w:r>
    </w:p>
    <w:p w:rsidR="009F2659" w:rsidRPr="00970C28" w:rsidRDefault="0066593D" w:rsidP="0066593D">
      <w:pPr>
        <w:pStyle w:val="ab"/>
        <w:spacing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2659"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="009F2659"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="009F2659" w:rsidRPr="007A3796">
        <w:rPr>
          <w:sz w:val="28"/>
          <w:szCs w:val="28"/>
        </w:rPr>
        <w:t>Управлени</w:t>
      </w:r>
      <w:r w:rsidR="009F2659">
        <w:rPr>
          <w:sz w:val="28"/>
          <w:szCs w:val="28"/>
        </w:rPr>
        <w:t>я</w:t>
      </w:r>
      <w:r w:rsidR="009F2659" w:rsidRPr="007A3796">
        <w:rPr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="009F2659" w:rsidRPr="00970C28">
        <w:rPr>
          <w:sz w:val="28"/>
          <w:szCs w:val="28"/>
        </w:rPr>
        <w:t>.</w:t>
      </w:r>
    </w:p>
    <w:p w:rsidR="009F2659" w:rsidRPr="00C96FCE" w:rsidRDefault="009F2659" w:rsidP="003E6DBA">
      <w:pPr>
        <w:widowControl w:val="0"/>
        <w:tabs>
          <w:tab w:val="num" w:pos="130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66593D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3E6DBA" w:rsidRDefault="003E6DBA" w:rsidP="003E6DBA">
      <w:pPr>
        <w:widowControl w:val="0"/>
        <w:tabs>
          <w:tab w:val="num" w:pos="1305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F2659" w:rsidRPr="00970C28" w:rsidRDefault="0066593D" w:rsidP="003E6DBA">
      <w:pPr>
        <w:widowControl w:val="0"/>
        <w:tabs>
          <w:tab w:val="num" w:pos="1305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8</w:t>
      </w:r>
      <w:r w:rsidR="009F2659" w:rsidRPr="00970C28">
        <w:rPr>
          <w:rFonts w:ascii="Times New Roman" w:hAnsi="Times New Roman" w:cs="Times New Roman"/>
          <w:b/>
          <w:snapToGrid w:val="0"/>
          <w:sz w:val="28"/>
          <w:szCs w:val="28"/>
        </w:rPr>
        <w:t>. ЮРИДИЧЕСКИЕ АДРЕСА И  РЕКВИЗИТЫ СТОРОН.</w:t>
      </w:r>
    </w:p>
    <w:p w:rsidR="009F2659" w:rsidRPr="00970C28" w:rsidRDefault="009F2659" w:rsidP="003E6DBA">
      <w:pPr>
        <w:widowControl w:val="0"/>
        <w:tabs>
          <w:tab w:val="num" w:pos="1305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F2659" w:rsidRPr="00970C28" w:rsidRDefault="009F2659" w:rsidP="009F2659">
      <w:pPr>
        <w:widowControl w:val="0"/>
        <w:spacing w:after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9F2659" w:rsidRPr="00970C28" w:rsidTr="003A26CD">
        <w:tc>
          <w:tcPr>
            <w:tcW w:w="5006" w:type="dxa"/>
          </w:tcPr>
          <w:p w:rsidR="009F2659" w:rsidRPr="00970C28" w:rsidRDefault="009F2659" w:rsidP="003A26CD">
            <w:pPr>
              <w:pStyle w:val="a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9F2659" w:rsidRPr="00970C28" w:rsidRDefault="009F2659" w:rsidP="003A26C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66593D" w:rsidRDefault="0066593D" w:rsidP="003A26CD">
            <w:pPr>
              <w:pStyle w:val="a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="009F2659"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 w:rsidR="003E6DB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F2659"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 w:rsidR="003E6DB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F2659"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 w:rsidR="003E6DB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="009F2659"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9F2659" w:rsidRPr="00970C28" w:rsidRDefault="0066593D" w:rsidP="003A26CD">
            <w:pPr>
              <w:pStyle w:val="a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="009F2659"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9F2659"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9F2659" w:rsidRPr="00970C28" w:rsidRDefault="009F2659" w:rsidP="003A26CD">
            <w:pPr>
              <w:pStyle w:val="a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9F2659" w:rsidRPr="00970C28" w:rsidRDefault="009F2659" w:rsidP="003A26CD">
            <w:pPr>
              <w:pStyle w:val="a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66593D" w:rsidRDefault="009F2659" w:rsidP="003A26CD">
            <w:pPr>
              <w:pStyle w:val="a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9F2659" w:rsidRPr="00970C28" w:rsidRDefault="009F2659" w:rsidP="003A26CD">
            <w:pPr>
              <w:pStyle w:val="a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9F2659" w:rsidRPr="00970C28" w:rsidRDefault="009F2659" w:rsidP="003A26CD">
            <w:pPr>
              <w:pStyle w:val="a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9F2659" w:rsidRDefault="0066593D" w:rsidP="003A26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1026401770911</w:t>
            </w:r>
          </w:p>
          <w:p w:rsidR="0066593D" w:rsidRDefault="0066593D" w:rsidP="003A26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3D" w:rsidRDefault="0066593D" w:rsidP="003A26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66593D" w:rsidRDefault="0066593D" w:rsidP="003A26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9F2659" w:rsidRPr="00970C28" w:rsidRDefault="009F2659" w:rsidP="003A26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59" w:rsidRPr="00970C28" w:rsidRDefault="009F2659" w:rsidP="003A26C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9F2659" w:rsidRPr="00970C28" w:rsidRDefault="009F2659" w:rsidP="003A26C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9F2659" w:rsidRDefault="009F2659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2659" w:rsidRPr="00970C28" w:rsidRDefault="009F2659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2659" w:rsidRDefault="009F2659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2659" w:rsidRDefault="009F2659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2659" w:rsidRDefault="009F2659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2659" w:rsidRDefault="009F2659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2659" w:rsidRDefault="009F2659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2659" w:rsidRPr="00970C28" w:rsidRDefault="009F2659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6593D" w:rsidRDefault="0066593D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6593D" w:rsidRDefault="0066593D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6593D" w:rsidRDefault="0066593D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6593D" w:rsidRDefault="0066593D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6593D" w:rsidRDefault="0066593D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2659" w:rsidRDefault="009F2659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</w:t>
            </w:r>
          </w:p>
          <w:p w:rsidR="009F2659" w:rsidRPr="00970C28" w:rsidRDefault="009F2659" w:rsidP="003A2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9F2659" w:rsidRPr="00970C28" w:rsidRDefault="009F2659" w:rsidP="003A26C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9F2659" w:rsidRPr="00970C28" w:rsidRDefault="009F2659" w:rsidP="003A26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659" w:rsidRDefault="009F2659" w:rsidP="009F2659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9F2659" w:rsidRDefault="009F2659" w:rsidP="009F2659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9F2659" w:rsidRDefault="009F2659" w:rsidP="009F2659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9F2659" w:rsidRDefault="009F2659" w:rsidP="009F2659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9F2659" w:rsidRDefault="009F2659" w:rsidP="009F2659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9F2659" w:rsidRDefault="009F2659" w:rsidP="009F2659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9F2659" w:rsidRDefault="009F2659" w:rsidP="009F2659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9F2659" w:rsidRDefault="009F2659" w:rsidP="009F2659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9D77AD" w:rsidRDefault="009D77AD" w:rsidP="009F2659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9D77AD" w:rsidRDefault="009D77AD" w:rsidP="009F2659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9D77AD" w:rsidRDefault="009D77AD" w:rsidP="009F2659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9F2659" w:rsidRDefault="009F2659" w:rsidP="009F2659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9F2659" w:rsidRDefault="009F2659" w:rsidP="009F2659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9F2659" w:rsidRDefault="009F2659" w:rsidP="009F2659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71082" w:rsidTr="003E6DBA">
        <w:tc>
          <w:tcPr>
            <w:tcW w:w="4927" w:type="dxa"/>
          </w:tcPr>
          <w:p w:rsidR="00571082" w:rsidRDefault="00571082" w:rsidP="009F2659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928" w:type="dxa"/>
          </w:tcPr>
          <w:p w:rsidR="002A37E2" w:rsidRDefault="00571082" w:rsidP="00FE040B">
            <w:pPr>
              <w:pStyle w:val="Style16"/>
              <w:widowControl/>
              <w:tabs>
                <w:tab w:val="left" w:pos="0"/>
              </w:tabs>
              <w:spacing w:line="240" w:lineRule="auto"/>
              <w:ind w:firstLine="0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9F2659">
              <w:rPr>
                <w:rStyle w:val="FontStyle22"/>
                <w:b w:val="0"/>
                <w:sz w:val="28"/>
                <w:szCs w:val="28"/>
              </w:rPr>
              <w:t>Приложение</w:t>
            </w:r>
            <w:r w:rsidR="003E6DBA">
              <w:rPr>
                <w:rStyle w:val="FontStyle22"/>
                <w:b w:val="0"/>
                <w:sz w:val="28"/>
                <w:szCs w:val="28"/>
              </w:rPr>
              <w:t xml:space="preserve"> </w:t>
            </w:r>
          </w:p>
          <w:p w:rsidR="002A37E2" w:rsidRDefault="003E6DBA" w:rsidP="00FE040B">
            <w:pPr>
              <w:pStyle w:val="Style16"/>
              <w:widowControl/>
              <w:tabs>
                <w:tab w:val="left" w:pos="0"/>
              </w:tabs>
              <w:spacing w:line="240" w:lineRule="auto"/>
              <w:ind w:firstLine="0"/>
              <w:jc w:val="both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к договору купли-продажи</w:t>
            </w:r>
          </w:p>
          <w:p w:rsidR="002A37E2" w:rsidRDefault="003E6DBA" w:rsidP="00FE040B">
            <w:pPr>
              <w:pStyle w:val="Style16"/>
              <w:widowControl/>
              <w:tabs>
                <w:tab w:val="left" w:pos="0"/>
              </w:tabs>
              <w:spacing w:line="240" w:lineRule="auto"/>
              <w:ind w:firstLine="0"/>
              <w:jc w:val="both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 xml:space="preserve">муниципального имущества </w:t>
            </w:r>
          </w:p>
          <w:p w:rsidR="00571082" w:rsidRDefault="00571082" w:rsidP="00FE040B">
            <w:pPr>
              <w:pStyle w:val="Style16"/>
              <w:widowControl/>
              <w:tabs>
                <w:tab w:val="left" w:pos="0"/>
              </w:tabs>
              <w:spacing w:line="240" w:lineRule="auto"/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</w:tr>
    </w:tbl>
    <w:p w:rsidR="009F2659" w:rsidRPr="009F2659" w:rsidRDefault="009F2659" w:rsidP="009F2659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9F2659" w:rsidRDefault="009F2659" w:rsidP="009F2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9F2659" w:rsidRDefault="002A37E2" w:rsidP="009F2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2659">
        <w:rPr>
          <w:rFonts w:ascii="Times New Roman" w:hAnsi="Times New Roman" w:cs="Times New Roman"/>
          <w:sz w:val="28"/>
          <w:szCs w:val="28"/>
        </w:rPr>
        <w:t>риема – передачи</w:t>
      </w:r>
    </w:p>
    <w:p w:rsidR="009F2659" w:rsidRDefault="009F2659" w:rsidP="009F2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Маркс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="00571082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2659" w:rsidRDefault="009F2659" w:rsidP="009F2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659" w:rsidRPr="005569E9" w:rsidRDefault="009F2659" w:rsidP="003E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95E7E">
        <w:rPr>
          <w:rFonts w:ascii="Times New Roman" w:hAnsi="Times New Roman" w:cs="Times New Roman"/>
          <w:snapToGrid w:val="0"/>
          <w:sz w:val="28"/>
          <w:szCs w:val="28"/>
        </w:rPr>
        <w:t xml:space="preserve">дминистрация Марксовского муниципального района Саратовской области,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</w:t>
      </w:r>
      <w:r w:rsidRPr="00895E7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895E7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действующего на основании Устава Марксовского муниципального района,</w:t>
      </w:r>
      <w:r w:rsidRPr="001C247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именуемая в дальнейшем «</w:t>
      </w:r>
      <w:r w:rsidRPr="00895E7E">
        <w:rPr>
          <w:rFonts w:ascii="Times New Roman" w:hAnsi="Times New Roman" w:cs="Times New Roman"/>
          <w:snapToGrid w:val="0"/>
          <w:sz w:val="28"/>
          <w:szCs w:val="28"/>
        </w:rPr>
        <w:t>Продавец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895E7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895E7E">
        <w:rPr>
          <w:rFonts w:ascii="Times New Roman" w:hAnsi="Times New Roman" w:cs="Times New Roman"/>
          <w:noProof/>
          <w:sz w:val="28"/>
          <w:szCs w:val="28"/>
        </w:rPr>
        <w:t>с одной</w:t>
      </w:r>
      <w:r w:rsidRPr="00895E7E">
        <w:rPr>
          <w:rFonts w:ascii="Times New Roman" w:hAnsi="Times New Roman" w:cs="Times New Roman"/>
          <w:sz w:val="28"/>
          <w:szCs w:val="28"/>
        </w:rPr>
        <w:t xml:space="preserve"> </w:t>
      </w:r>
      <w:r w:rsidRPr="00895E7E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6C6FEE">
        <w:rPr>
          <w:rStyle w:val="ac"/>
          <w:rFonts w:eastAsiaTheme="minorEastAsia"/>
          <w:sz w:val="28"/>
          <w:szCs w:val="28"/>
        </w:rPr>
        <w:t>именуемый в  дальнейшем «Покупатель»</w:t>
      </w:r>
      <w:r>
        <w:rPr>
          <w:rStyle w:val="ac"/>
          <w:rFonts w:eastAsiaTheme="minorEastAsia"/>
          <w:sz w:val="28"/>
          <w:szCs w:val="28"/>
        </w:rPr>
        <w:t xml:space="preserve"> </w:t>
      </w:r>
      <w:r w:rsidRPr="00895E7E">
        <w:rPr>
          <w:rFonts w:ascii="Times New Roman" w:hAnsi="Times New Roman" w:cs="Times New Roman"/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</w:t>
      </w:r>
      <w:r w:rsidRPr="00895E7E">
        <w:rPr>
          <w:rFonts w:ascii="Times New Roman" w:hAnsi="Times New Roman" w:cs="Times New Roman"/>
          <w:snapToGrid w:val="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895E7E">
        <w:rPr>
          <w:rFonts w:ascii="Times New Roman" w:hAnsi="Times New Roman" w:cs="Times New Roman"/>
          <w:snapToGrid w:val="0"/>
          <w:sz w:val="28"/>
          <w:szCs w:val="28"/>
        </w:rPr>
        <w:t xml:space="preserve"> купли-продажи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имущества </w:t>
      </w:r>
      <w:r w:rsidRPr="00895E7E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571082">
        <w:rPr>
          <w:rFonts w:ascii="Times New Roman" w:hAnsi="Times New Roman" w:cs="Times New Roman"/>
          <w:snapToGrid w:val="0"/>
          <w:sz w:val="28"/>
          <w:szCs w:val="28"/>
        </w:rPr>
        <w:t>_____</w:t>
      </w:r>
      <w:r w:rsidRPr="00895E7E">
        <w:rPr>
          <w:rFonts w:ascii="Times New Roman" w:hAnsi="Times New Roman" w:cs="Times New Roman"/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sz w:val="28"/>
          <w:szCs w:val="28"/>
        </w:rPr>
        <w:t>.</w:t>
      </w:r>
    </w:p>
    <w:p w:rsidR="009F2659" w:rsidRDefault="009F2659" w:rsidP="003E6DBA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F2659" w:rsidRPr="00895E7E" w:rsidRDefault="009F2659" w:rsidP="003E6DBA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5E7E">
        <w:rPr>
          <w:rFonts w:ascii="Times New Roman" w:hAnsi="Times New Roman" w:cs="Times New Roman"/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имущества </w:t>
      </w:r>
      <w:r w:rsidRPr="00895E7E">
        <w:rPr>
          <w:rFonts w:ascii="Times New Roman" w:hAnsi="Times New Roman" w:cs="Times New Roman"/>
          <w:snapToGrid w:val="0"/>
          <w:sz w:val="28"/>
          <w:szCs w:val="28"/>
        </w:rPr>
        <w:t>произведена полностью, в сроки указанные в договоре.</w:t>
      </w:r>
    </w:p>
    <w:p w:rsidR="009F2659" w:rsidRPr="00895E7E" w:rsidRDefault="009F2659" w:rsidP="003E6DBA">
      <w:pPr>
        <w:widowControl w:val="0"/>
        <w:spacing w:after="0" w:line="240" w:lineRule="auto"/>
        <w:ind w:right="-6" w:firstLine="144"/>
        <w:jc w:val="both"/>
        <w:rPr>
          <w:rFonts w:ascii="Times New Roman" w:hAnsi="Times New Roman" w:cs="Times New Roman"/>
          <w:sz w:val="28"/>
          <w:szCs w:val="28"/>
        </w:rPr>
      </w:pPr>
    </w:p>
    <w:p w:rsidR="009F2659" w:rsidRPr="006C6FEE" w:rsidRDefault="009F2659" w:rsidP="009F2659">
      <w:pPr>
        <w:widowControl w:val="0"/>
        <w:spacing w:after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6FEE">
        <w:rPr>
          <w:rFonts w:ascii="Times New Roman" w:hAnsi="Times New Roman" w:cs="Times New Roman"/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928"/>
        <w:gridCol w:w="4644"/>
      </w:tblGrid>
      <w:tr w:rsidR="009F2659" w:rsidRPr="006C6FEE" w:rsidTr="002A37E2">
        <w:tc>
          <w:tcPr>
            <w:tcW w:w="4928" w:type="dxa"/>
          </w:tcPr>
          <w:p w:rsidR="0066593D" w:rsidRPr="00970C28" w:rsidRDefault="0066593D" w:rsidP="0066593D">
            <w:pPr>
              <w:pStyle w:val="a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66593D" w:rsidRPr="00970C28" w:rsidRDefault="0066593D" w:rsidP="0066593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66593D" w:rsidRDefault="0066593D" w:rsidP="0066593D">
            <w:pPr>
              <w:pStyle w:val="a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66593D" w:rsidRPr="00970C28" w:rsidRDefault="0066593D" w:rsidP="0066593D">
            <w:pPr>
              <w:pStyle w:val="a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66593D" w:rsidRPr="00970C28" w:rsidRDefault="0066593D" w:rsidP="0066593D">
            <w:pPr>
              <w:pStyle w:val="a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66593D" w:rsidRPr="00970C28" w:rsidRDefault="0066593D" w:rsidP="0066593D">
            <w:pPr>
              <w:pStyle w:val="a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66593D" w:rsidRDefault="0066593D" w:rsidP="0066593D">
            <w:pPr>
              <w:pStyle w:val="a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66593D" w:rsidRPr="00970C28" w:rsidRDefault="0066593D" w:rsidP="0066593D">
            <w:pPr>
              <w:pStyle w:val="a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66593D" w:rsidRPr="00970C28" w:rsidRDefault="0066593D" w:rsidP="0066593D">
            <w:pPr>
              <w:pStyle w:val="a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66593D" w:rsidRDefault="0066593D" w:rsidP="0066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1026401770911</w:t>
            </w:r>
          </w:p>
          <w:p w:rsidR="0066593D" w:rsidRDefault="0066593D" w:rsidP="0066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3D" w:rsidRDefault="0066593D" w:rsidP="0066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66593D" w:rsidRDefault="0066593D" w:rsidP="0066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66593D" w:rsidRPr="00970C28" w:rsidRDefault="0066593D" w:rsidP="0066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3D" w:rsidRPr="00970C28" w:rsidRDefault="0066593D" w:rsidP="0066593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____________________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9F2659" w:rsidRPr="006C6FEE" w:rsidRDefault="0066593D" w:rsidP="0066593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644" w:type="dxa"/>
          </w:tcPr>
          <w:p w:rsidR="009F2659" w:rsidRDefault="009F2659" w:rsidP="003A2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59" w:rsidRDefault="009F2659" w:rsidP="003A2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59" w:rsidRDefault="009F2659" w:rsidP="003A2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59" w:rsidRDefault="009F2659" w:rsidP="003A2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59" w:rsidRDefault="009F2659" w:rsidP="003A2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59" w:rsidRDefault="009F2659" w:rsidP="003A2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59" w:rsidRDefault="009F2659" w:rsidP="003A2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59" w:rsidRDefault="009F2659" w:rsidP="003A2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59" w:rsidRDefault="009F2659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6593D" w:rsidRDefault="0066593D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6593D" w:rsidRDefault="0066593D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6593D" w:rsidRDefault="0066593D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6593D" w:rsidRPr="00970C28" w:rsidRDefault="0066593D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F2659" w:rsidRDefault="002A37E2" w:rsidP="003A26CD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F2659"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___________________</w:t>
            </w:r>
          </w:p>
          <w:p w:rsidR="009F2659" w:rsidRPr="006C6FEE" w:rsidRDefault="009F2659" w:rsidP="003A26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659" w:rsidRDefault="009F2659" w:rsidP="009F2659">
      <w:pPr>
        <w:rPr>
          <w:rFonts w:ascii="Times New Roman" w:hAnsi="Times New Roman" w:cs="Times New Roman"/>
          <w:sz w:val="28"/>
          <w:szCs w:val="28"/>
        </w:rPr>
      </w:pPr>
    </w:p>
    <w:p w:rsidR="00571082" w:rsidRDefault="00571082" w:rsidP="005710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:rsidR="00571082" w:rsidRDefault="00571082" w:rsidP="005710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 администрации</w:t>
      </w:r>
    </w:p>
    <w:p w:rsidR="009F2659" w:rsidRPr="00CC5EF0" w:rsidRDefault="00571082" w:rsidP="000B53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В.В. Солдатова</w:t>
      </w:r>
    </w:p>
    <w:sectPr w:rsidR="009F2659" w:rsidRPr="00CC5EF0" w:rsidSect="00F126F0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0B" w:rsidRDefault="00FE040B" w:rsidP="00EA4EBE">
      <w:pPr>
        <w:spacing w:after="0" w:line="240" w:lineRule="auto"/>
      </w:pPr>
      <w:r>
        <w:separator/>
      </w:r>
    </w:p>
  </w:endnote>
  <w:endnote w:type="continuationSeparator" w:id="0">
    <w:p w:rsidR="00FE040B" w:rsidRDefault="00FE040B" w:rsidP="00EA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0B" w:rsidRDefault="00FE040B" w:rsidP="00EA4EBE">
      <w:pPr>
        <w:spacing w:after="0" w:line="240" w:lineRule="auto"/>
      </w:pPr>
      <w:r>
        <w:separator/>
      </w:r>
    </w:p>
  </w:footnote>
  <w:footnote w:type="continuationSeparator" w:id="0">
    <w:p w:rsidR="00FE040B" w:rsidRDefault="00FE040B" w:rsidP="00EA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114A732A"/>
    <w:multiLevelType w:val="singleLevel"/>
    <w:tmpl w:val="5088F6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30847359"/>
    <w:multiLevelType w:val="hybridMultilevel"/>
    <w:tmpl w:val="8776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9A7"/>
    <w:multiLevelType w:val="hybridMultilevel"/>
    <w:tmpl w:val="6EF06244"/>
    <w:lvl w:ilvl="0" w:tplc="28F8F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0F93923"/>
    <w:multiLevelType w:val="multilevel"/>
    <w:tmpl w:val="833C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F50CB"/>
    <w:multiLevelType w:val="multilevel"/>
    <w:tmpl w:val="88441E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5EF0"/>
    <w:rsid w:val="00001568"/>
    <w:rsid w:val="000040FE"/>
    <w:rsid w:val="0000466E"/>
    <w:rsid w:val="000066F6"/>
    <w:rsid w:val="00030BD5"/>
    <w:rsid w:val="00033432"/>
    <w:rsid w:val="0003389A"/>
    <w:rsid w:val="00045CBE"/>
    <w:rsid w:val="00054D22"/>
    <w:rsid w:val="00057D0F"/>
    <w:rsid w:val="00060A82"/>
    <w:rsid w:val="00064B7C"/>
    <w:rsid w:val="00082751"/>
    <w:rsid w:val="000B532A"/>
    <w:rsid w:val="000D0E21"/>
    <w:rsid w:val="000E5C56"/>
    <w:rsid w:val="000E63D4"/>
    <w:rsid w:val="000F0742"/>
    <w:rsid w:val="000F7378"/>
    <w:rsid w:val="00110A8B"/>
    <w:rsid w:val="0011707B"/>
    <w:rsid w:val="001561CD"/>
    <w:rsid w:val="0017299D"/>
    <w:rsid w:val="001816A1"/>
    <w:rsid w:val="00184FE1"/>
    <w:rsid w:val="00196579"/>
    <w:rsid w:val="001B258C"/>
    <w:rsid w:val="001C2C3B"/>
    <w:rsid w:val="001D1F48"/>
    <w:rsid w:val="00203092"/>
    <w:rsid w:val="002030EA"/>
    <w:rsid w:val="002075A9"/>
    <w:rsid w:val="0021165B"/>
    <w:rsid w:val="0022528F"/>
    <w:rsid w:val="0023590D"/>
    <w:rsid w:val="0023687B"/>
    <w:rsid w:val="002374DD"/>
    <w:rsid w:val="002439F5"/>
    <w:rsid w:val="002463AB"/>
    <w:rsid w:val="002672FE"/>
    <w:rsid w:val="00272B0F"/>
    <w:rsid w:val="002A37E2"/>
    <w:rsid w:val="002A4D42"/>
    <w:rsid w:val="002B11E7"/>
    <w:rsid w:val="002B798C"/>
    <w:rsid w:val="002C56AB"/>
    <w:rsid w:val="002E0122"/>
    <w:rsid w:val="002E05C5"/>
    <w:rsid w:val="002E0F54"/>
    <w:rsid w:val="002E1AF5"/>
    <w:rsid w:val="002E4608"/>
    <w:rsid w:val="002F4BD3"/>
    <w:rsid w:val="00301014"/>
    <w:rsid w:val="00320B46"/>
    <w:rsid w:val="00333AA9"/>
    <w:rsid w:val="003534CD"/>
    <w:rsid w:val="00354D9A"/>
    <w:rsid w:val="00356BDF"/>
    <w:rsid w:val="00370C87"/>
    <w:rsid w:val="00382920"/>
    <w:rsid w:val="003A26CD"/>
    <w:rsid w:val="003B68FA"/>
    <w:rsid w:val="003C5F99"/>
    <w:rsid w:val="003E538E"/>
    <w:rsid w:val="003E6DBA"/>
    <w:rsid w:val="00405E55"/>
    <w:rsid w:val="0040659F"/>
    <w:rsid w:val="00431FFC"/>
    <w:rsid w:val="004805F0"/>
    <w:rsid w:val="004946B4"/>
    <w:rsid w:val="004C2660"/>
    <w:rsid w:val="004C3335"/>
    <w:rsid w:val="004D0190"/>
    <w:rsid w:val="004E1D45"/>
    <w:rsid w:val="004E4CC8"/>
    <w:rsid w:val="004E69C8"/>
    <w:rsid w:val="005056F8"/>
    <w:rsid w:val="0051341B"/>
    <w:rsid w:val="00523A7F"/>
    <w:rsid w:val="0053760E"/>
    <w:rsid w:val="00547B5B"/>
    <w:rsid w:val="005549C5"/>
    <w:rsid w:val="00562378"/>
    <w:rsid w:val="00571082"/>
    <w:rsid w:val="00571976"/>
    <w:rsid w:val="00587C14"/>
    <w:rsid w:val="00590C14"/>
    <w:rsid w:val="00593224"/>
    <w:rsid w:val="00594603"/>
    <w:rsid w:val="005A52C6"/>
    <w:rsid w:val="005B2D87"/>
    <w:rsid w:val="005C5872"/>
    <w:rsid w:val="005E5402"/>
    <w:rsid w:val="005E63C0"/>
    <w:rsid w:val="005F2C6E"/>
    <w:rsid w:val="005F6A13"/>
    <w:rsid w:val="0060081B"/>
    <w:rsid w:val="0060649E"/>
    <w:rsid w:val="00607460"/>
    <w:rsid w:val="006231A4"/>
    <w:rsid w:val="0063145C"/>
    <w:rsid w:val="00632620"/>
    <w:rsid w:val="0063458B"/>
    <w:rsid w:val="006566D6"/>
    <w:rsid w:val="0066593D"/>
    <w:rsid w:val="00674888"/>
    <w:rsid w:val="006C0D7F"/>
    <w:rsid w:val="006C2D5C"/>
    <w:rsid w:val="006C6292"/>
    <w:rsid w:val="006D4440"/>
    <w:rsid w:val="006E2876"/>
    <w:rsid w:val="006E340D"/>
    <w:rsid w:val="006E4634"/>
    <w:rsid w:val="006F0759"/>
    <w:rsid w:val="006F6AC8"/>
    <w:rsid w:val="00701EB0"/>
    <w:rsid w:val="00716E84"/>
    <w:rsid w:val="0072123E"/>
    <w:rsid w:val="00734459"/>
    <w:rsid w:val="00737D3C"/>
    <w:rsid w:val="00764122"/>
    <w:rsid w:val="007963CB"/>
    <w:rsid w:val="007F049E"/>
    <w:rsid w:val="007F3EE8"/>
    <w:rsid w:val="0080243A"/>
    <w:rsid w:val="00812E1E"/>
    <w:rsid w:val="00817FAD"/>
    <w:rsid w:val="00852B9E"/>
    <w:rsid w:val="008670BA"/>
    <w:rsid w:val="008707AA"/>
    <w:rsid w:val="00871CD4"/>
    <w:rsid w:val="008A2FE0"/>
    <w:rsid w:val="008A5D39"/>
    <w:rsid w:val="008C5FE7"/>
    <w:rsid w:val="00905A56"/>
    <w:rsid w:val="00912343"/>
    <w:rsid w:val="00922075"/>
    <w:rsid w:val="009276D0"/>
    <w:rsid w:val="00935F80"/>
    <w:rsid w:val="00954D8D"/>
    <w:rsid w:val="0095535B"/>
    <w:rsid w:val="009B295F"/>
    <w:rsid w:val="009B6253"/>
    <w:rsid w:val="009B71EC"/>
    <w:rsid w:val="009C4066"/>
    <w:rsid w:val="009D00EC"/>
    <w:rsid w:val="009D77AD"/>
    <w:rsid w:val="009E585D"/>
    <w:rsid w:val="009F14D1"/>
    <w:rsid w:val="009F2659"/>
    <w:rsid w:val="009F4D5A"/>
    <w:rsid w:val="009F5311"/>
    <w:rsid w:val="009F5FD7"/>
    <w:rsid w:val="00A02F3A"/>
    <w:rsid w:val="00A049E8"/>
    <w:rsid w:val="00A1376A"/>
    <w:rsid w:val="00A13CE7"/>
    <w:rsid w:val="00A17970"/>
    <w:rsid w:val="00A266E0"/>
    <w:rsid w:val="00A2736E"/>
    <w:rsid w:val="00A47FE4"/>
    <w:rsid w:val="00A51DD4"/>
    <w:rsid w:val="00A71317"/>
    <w:rsid w:val="00A71E90"/>
    <w:rsid w:val="00A82231"/>
    <w:rsid w:val="00A94A6F"/>
    <w:rsid w:val="00AA46BA"/>
    <w:rsid w:val="00AA76CE"/>
    <w:rsid w:val="00AB639E"/>
    <w:rsid w:val="00B17813"/>
    <w:rsid w:val="00B2714F"/>
    <w:rsid w:val="00B34A8F"/>
    <w:rsid w:val="00B93470"/>
    <w:rsid w:val="00BA6ED5"/>
    <w:rsid w:val="00BB1A7C"/>
    <w:rsid w:val="00BC5537"/>
    <w:rsid w:val="00BD6EC5"/>
    <w:rsid w:val="00BD73B0"/>
    <w:rsid w:val="00BE0551"/>
    <w:rsid w:val="00BE3EEA"/>
    <w:rsid w:val="00BF21AA"/>
    <w:rsid w:val="00C05788"/>
    <w:rsid w:val="00C106C6"/>
    <w:rsid w:val="00C10943"/>
    <w:rsid w:val="00C12BE1"/>
    <w:rsid w:val="00C152D0"/>
    <w:rsid w:val="00C47438"/>
    <w:rsid w:val="00C5543E"/>
    <w:rsid w:val="00C66D6C"/>
    <w:rsid w:val="00C6724F"/>
    <w:rsid w:val="00C71239"/>
    <w:rsid w:val="00C765F2"/>
    <w:rsid w:val="00C84D79"/>
    <w:rsid w:val="00C87D43"/>
    <w:rsid w:val="00CC5EF0"/>
    <w:rsid w:val="00CD0B63"/>
    <w:rsid w:val="00CD64BC"/>
    <w:rsid w:val="00CE12E8"/>
    <w:rsid w:val="00CE78D5"/>
    <w:rsid w:val="00CF5A1E"/>
    <w:rsid w:val="00CF6A5E"/>
    <w:rsid w:val="00D07459"/>
    <w:rsid w:val="00D10BF9"/>
    <w:rsid w:val="00D12A2E"/>
    <w:rsid w:val="00D43B41"/>
    <w:rsid w:val="00D514E1"/>
    <w:rsid w:val="00D720BD"/>
    <w:rsid w:val="00DB1E52"/>
    <w:rsid w:val="00DB3557"/>
    <w:rsid w:val="00DB7243"/>
    <w:rsid w:val="00DD2951"/>
    <w:rsid w:val="00DE7741"/>
    <w:rsid w:val="00DF5855"/>
    <w:rsid w:val="00DF6F2C"/>
    <w:rsid w:val="00E102DE"/>
    <w:rsid w:val="00E125C0"/>
    <w:rsid w:val="00E148AA"/>
    <w:rsid w:val="00E270D3"/>
    <w:rsid w:val="00E43069"/>
    <w:rsid w:val="00E6148C"/>
    <w:rsid w:val="00E66AC5"/>
    <w:rsid w:val="00E864EF"/>
    <w:rsid w:val="00E92273"/>
    <w:rsid w:val="00EA4EBE"/>
    <w:rsid w:val="00EB3C0C"/>
    <w:rsid w:val="00EB4D04"/>
    <w:rsid w:val="00EB794F"/>
    <w:rsid w:val="00EC7E4C"/>
    <w:rsid w:val="00ED2AC1"/>
    <w:rsid w:val="00ED7F98"/>
    <w:rsid w:val="00F126F0"/>
    <w:rsid w:val="00F315C6"/>
    <w:rsid w:val="00F32658"/>
    <w:rsid w:val="00F422E8"/>
    <w:rsid w:val="00F50E40"/>
    <w:rsid w:val="00F60A50"/>
    <w:rsid w:val="00F640AA"/>
    <w:rsid w:val="00F764B6"/>
    <w:rsid w:val="00F806BB"/>
    <w:rsid w:val="00F86EB8"/>
    <w:rsid w:val="00FA71D4"/>
    <w:rsid w:val="00FB005F"/>
    <w:rsid w:val="00FC4868"/>
    <w:rsid w:val="00FE040B"/>
    <w:rsid w:val="00FE1A70"/>
    <w:rsid w:val="00FF474C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C"/>
  </w:style>
  <w:style w:type="paragraph" w:styleId="1">
    <w:name w:val="heading 1"/>
    <w:basedOn w:val="a"/>
    <w:link w:val="10"/>
    <w:uiPriority w:val="9"/>
    <w:qFormat/>
    <w:rsid w:val="00F86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C5EF0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paragraph" w:customStyle="1" w:styleId="FR4">
    <w:name w:val="FR4"/>
    <w:rsid w:val="00CC5EF0"/>
    <w:pPr>
      <w:widowControl w:val="0"/>
      <w:snapToGrid w:val="0"/>
      <w:spacing w:after="0" w:line="316" w:lineRule="auto"/>
      <w:ind w:left="360" w:right="400"/>
    </w:pPr>
    <w:rPr>
      <w:rFonts w:ascii="Arial" w:eastAsia="Times New Roman" w:hAnsi="Arial" w:cs="Times New Roman"/>
      <w:sz w:val="18"/>
      <w:szCs w:val="20"/>
    </w:rPr>
  </w:style>
  <w:style w:type="character" w:styleId="a3">
    <w:name w:val="Hyperlink"/>
    <w:basedOn w:val="a0"/>
    <w:uiPriority w:val="99"/>
    <w:unhideWhenUsed/>
    <w:rsid w:val="00764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07A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A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4EBE"/>
  </w:style>
  <w:style w:type="paragraph" w:styleId="a9">
    <w:name w:val="footer"/>
    <w:basedOn w:val="a"/>
    <w:link w:val="aa"/>
    <w:uiPriority w:val="99"/>
    <w:unhideWhenUsed/>
    <w:rsid w:val="00EA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EBE"/>
  </w:style>
  <w:style w:type="paragraph" w:styleId="ab">
    <w:name w:val="Body Text"/>
    <w:basedOn w:val="a"/>
    <w:link w:val="ac"/>
    <w:rsid w:val="00AA76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AA76CE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F126F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F126F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F86E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22">
    <w:name w:val="Font Style22"/>
    <w:uiPriority w:val="99"/>
    <w:rsid w:val="009F26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F265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F2659"/>
    <w:pPr>
      <w:widowControl w:val="0"/>
      <w:autoSpaceDE w:val="0"/>
      <w:autoSpaceDN w:val="0"/>
      <w:adjustRightInd w:val="0"/>
      <w:spacing w:after="0" w:line="389" w:lineRule="exact"/>
      <w:ind w:firstLine="1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9F26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59"/>
    <w:rsid w:val="0057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a0"/>
    <w:rsid w:val="00DB1E52"/>
  </w:style>
  <w:style w:type="paragraph" w:customStyle="1" w:styleId="western">
    <w:name w:val="western"/>
    <w:basedOn w:val="a"/>
    <w:rsid w:val="0035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35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5C58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5872"/>
    <w:rPr>
      <w:sz w:val="16"/>
      <w:szCs w:val="16"/>
    </w:rPr>
  </w:style>
  <w:style w:type="paragraph" w:customStyle="1" w:styleId="Standard">
    <w:name w:val="Standard"/>
    <w:rsid w:val="00FE040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rks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4D08-0754-4822-8B7D-DF9D1DA9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13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белоусова-нм</cp:lastModifiedBy>
  <cp:revision>99</cp:revision>
  <cp:lastPrinted>2020-07-14T07:00:00Z</cp:lastPrinted>
  <dcterms:created xsi:type="dcterms:W3CDTF">2011-11-13T07:10:00Z</dcterms:created>
  <dcterms:modified xsi:type="dcterms:W3CDTF">2020-07-14T07:51:00Z</dcterms:modified>
</cp:coreProperties>
</file>