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97EA" w14:textId="77777777" w:rsidR="00CF27A8" w:rsidRDefault="00CF27A8" w:rsidP="00CF27A8">
      <w:pPr>
        <w:pStyle w:val="a3"/>
      </w:pPr>
      <w:r>
        <w:rPr>
          <w:rStyle w:val="a4"/>
        </w:rPr>
        <w:t>Справка об итогах социально-экономического развития Марксовского муниципального района за 8 месяцев 2020 года</w:t>
      </w:r>
    </w:p>
    <w:p w14:paraId="1167D25D" w14:textId="77777777" w:rsidR="00CF27A8" w:rsidRDefault="00CF27A8" w:rsidP="00CF27A8">
      <w:pPr>
        <w:pStyle w:val="a3"/>
      </w:pPr>
      <w:r>
        <w:rPr>
          <w:rStyle w:val="a4"/>
        </w:rPr>
        <w:t> </w:t>
      </w:r>
    </w:p>
    <w:p w14:paraId="56FDF1E8" w14:textId="77777777" w:rsidR="00CF27A8" w:rsidRDefault="00CF27A8" w:rsidP="00CF27A8">
      <w:pPr>
        <w:pStyle w:val="a3"/>
        <w:jc w:val="center"/>
      </w:pPr>
      <w:r>
        <w:rPr>
          <w:rStyle w:val="a4"/>
        </w:rPr>
        <w:t>I. Качество жизни населения</w:t>
      </w:r>
    </w:p>
    <w:p w14:paraId="67362CFE" w14:textId="77777777" w:rsidR="00CF27A8" w:rsidRDefault="00CF27A8" w:rsidP="00CF27A8">
      <w:pPr>
        <w:pStyle w:val="a3"/>
        <w:jc w:val="center"/>
      </w:pPr>
      <w:r>
        <w:t> </w:t>
      </w:r>
    </w:p>
    <w:p w14:paraId="2468F2B4" w14:textId="77777777" w:rsidR="00CF27A8" w:rsidRDefault="00CF27A8" w:rsidP="00CF27A8">
      <w:pPr>
        <w:pStyle w:val="a3"/>
        <w:jc w:val="center"/>
      </w:pPr>
      <w:r>
        <w:rPr>
          <w:rStyle w:val="a5"/>
          <w:b/>
          <w:bCs/>
        </w:rPr>
        <w:t>Демографическая обстановка</w:t>
      </w:r>
    </w:p>
    <w:p w14:paraId="6933A27A" w14:textId="77777777" w:rsidR="00CF27A8" w:rsidRDefault="00CF27A8" w:rsidP="00CF27A8">
      <w:pPr>
        <w:pStyle w:val="a3"/>
        <w:jc w:val="both"/>
      </w:pPr>
      <w:r>
        <w:t>Численность населения Марксовского муниципального района на 01.09.2020 года составляет 61,1 тыс. чел., из них - 30,7 тыс.чел. городских жителей (50,3%) и 30,4 тыс.чел. проживает в сельской местности (49,7%). Средняя продолжительность жизни  на 01.09.2020 г. составляет – 70 лет, в том числе мужчин – 64,4 лет, женщин – 76,1 лет.</w:t>
      </w:r>
    </w:p>
    <w:p w14:paraId="7CED2045" w14:textId="77777777" w:rsidR="00CF27A8" w:rsidRDefault="00CF27A8" w:rsidP="00CF27A8">
      <w:pPr>
        <w:pStyle w:val="a3"/>
        <w:jc w:val="both"/>
      </w:pPr>
      <w:r>
        <w:t>Численность пенсионеров 18,6 тыс.чел. или 99,5% к уровню соответствующего периода 2019 года.</w:t>
      </w:r>
    </w:p>
    <w:p w14:paraId="2FFC043C" w14:textId="77777777" w:rsidR="00CF27A8" w:rsidRDefault="00CF27A8" w:rsidP="00CF27A8">
      <w:pPr>
        <w:pStyle w:val="a3"/>
        <w:jc w:val="both"/>
      </w:pPr>
      <w:r>
        <w:t>За 8 месяцев 2020 года на территории района, по данным статистики  родилось 268 чел.</w:t>
      </w:r>
      <w:r>
        <w:rPr>
          <w:rStyle w:val="a4"/>
        </w:rPr>
        <w:t xml:space="preserve"> (</w:t>
      </w:r>
      <w:r>
        <w:t>74% к  8 мес.2019 г.), умерло – 550 чел. (94,5 % к 8 мес.2019 г.),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(- 282 чел.) (2019 г. – 220 чел.)</w:t>
      </w:r>
    </w:p>
    <w:p w14:paraId="723B2D5D" w14:textId="77777777" w:rsidR="00CF27A8" w:rsidRDefault="00CF27A8" w:rsidP="00CF27A8">
      <w:pPr>
        <w:pStyle w:val="a3"/>
        <w:jc w:val="both"/>
      </w:pPr>
      <w:r>
        <w:t>Число заключенных браков за 8 мес. 2020 г. остается на уровне прошлого года и составляет – 156, число разводов – 158, что выше периода прошлого года на 1,8 %.</w:t>
      </w:r>
    </w:p>
    <w:p w14:paraId="63483222" w14:textId="77777777" w:rsidR="00CF27A8" w:rsidRDefault="00CF27A8" w:rsidP="00CF27A8">
      <w:pPr>
        <w:pStyle w:val="a3"/>
        <w:jc w:val="both"/>
      </w:pPr>
      <w:r>
        <w:t> </w:t>
      </w:r>
    </w:p>
    <w:p w14:paraId="63B82B2D" w14:textId="77777777" w:rsidR="00CF27A8" w:rsidRDefault="00CF27A8" w:rsidP="00CF27A8">
      <w:pPr>
        <w:pStyle w:val="a3"/>
        <w:jc w:val="center"/>
      </w:pPr>
      <w:r>
        <w:rPr>
          <w:rStyle w:val="a5"/>
          <w:b/>
          <w:bCs/>
        </w:rPr>
        <w:t>Рынок труда</w:t>
      </w:r>
    </w:p>
    <w:p w14:paraId="2B5D3B9C" w14:textId="77777777" w:rsidR="00CF27A8" w:rsidRDefault="00CF27A8" w:rsidP="00CF27A8">
      <w:pPr>
        <w:pStyle w:val="a3"/>
        <w:jc w:val="both"/>
      </w:pPr>
      <w:r>
        <w:t>На 01.09.2020 года численность трудоспособного населения района составила 33,7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- 9,0 тыс. человек или 100,1% к соответствующему периоду прошлого года.</w:t>
      </w:r>
    </w:p>
    <w:p w14:paraId="32C4967B" w14:textId="77777777" w:rsidR="00CF27A8" w:rsidRDefault="00CF27A8" w:rsidP="00CF27A8">
      <w:pPr>
        <w:pStyle w:val="a3"/>
        <w:jc w:val="both"/>
      </w:pPr>
      <w:r>
        <w:t>Рост численности работающих произошел в сфере обрабатывающих производств - на 15 чел. (рост – 0,8%),  в сфере сельского хозяйства – на 57 чел. (рост – 5,6%), в сфере здравоохранения – на 30 чел. (рост – 1,9%), в сфере административной деятельности – на 30 чел. (рост – 19,9%).</w:t>
      </w:r>
    </w:p>
    <w:p w14:paraId="3ACDB91C" w14:textId="77777777" w:rsidR="00CF27A8" w:rsidRDefault="00CF27A8" w:rsidP="00CF27A8">
      <w:pPr>
        <w:pStyle w:val="a3"/>
        <w:jc w:val="both"/>
      </w:pPr>
      <w:r>
        <w:t>Наибольшее снижение численности работников наблюдается в области культуры, спорта, организации досуга и развлечений – на 29 чел. (спад – 16,6), в сфере обеспечения электроэнергии, газом и паром – 11 чел. (снижение – 2,1%), в сфере государственного управления – на 25 чел. (снижение на 3,8%).</w:t>
      </w:r>
    </w:p>
    <w:p w14:paraId="01434B81" w14:textId="77777777" w:rsidR="00CF27A8" w:rsidRDefault="00CF27A8" w:rsidP="00CF27A8">
      <w:pPr>
        <w:pStyle w:val="a3"/>
        <w:jc w:val="both"/>
      </w:pPr>
      <w:r>
        <w:t>Основная доля работающих была занята:</w:t>
      </w:r>
    </w:p>
    <w:p w14:paraId="0DB44FA9" w14:textId="77777777" w:rsidR="00CF27A8" w:rsidRDefault="00CF27A8" w:rsidP="00CF27A8">
      <w:pPr>
        <w:pStyle w:val="a3"/>
        <w:jc w:val="both"/>
      </w:pPr>
      <w:r>
        <w:t>- в сфере образования – 24,% или 2,1 тыс. человек,</w:t>
      </w:r>
    </w:p>
    <w:p w14:paraId="5960B7EC" w14:textId="77777777" w:rsidR="00CF27A8" w:rsidRDefault="00CF27A8" w:rsidP="00CF27A8">
      <w:pPr>
        <w:pStyle w:val="a3"/>
        <w:jc w:val="both"/>
      </w:pPr>
      <w:r>
        <w:lastRenderedPageBreak/>
        <w:t>- в сфере обрабатывающих производств – 20,5% от общего числа занятого населения или 1,8 тыс. человек,</w:t>
      </w:r>
    </w:p>
    <w:p w14:paraId="6E7CC08C" w14:textId="77777777" w:rsidR="00CF27A8" w:rsidRDefault="00CF27A8" w:rsidP="00CF27A8">
      <w:pPr>
        <w:pStyle w:val="a3"/>
        <w:jc w:val="both"/>
      </w:pPr>
      <w:r>
        <w:t>- в здравоохранении и предоставлении соц. услуг – 18,2% или 1,6 тыс. человек,</w:t>
      </w:r>
    </w:p>
    <w:p w14:paraId="42F39AEB" w14:textId="77777777" w:rsidR="00CF27A8" w:rsidRDefault="00CF27A8" w:rsidP="00CF27A8">
      <w:pPr>
        <w:pStyle w:val="a3"/>
        <w:jc w:val="both"/>
      </w:pPr>
      <w:r>
        <w:t>- в сельском хозяйстве – 11,6% или 1,0 тыс. человек.</w:t>
      </w:r>
    </w:p>
    <w:p w14:paraId="168AFE1E" w14:textId="77777777" w:rsidR="00CF27A8" w:rsidRDefault="00CF27A8" w:rsidP="00CF27A8">
      <w:pPr>
        <w:pStyle w:val="a3"/>
        <w:jc w:val="both"/>
      </w:pPr>
      <w:r>
        <w:t>За 8 месяцев 2020 года численность граждан, зарегистрированных в качестве безработных, увеличилось в 3,5 раза по сравнению с соответствующим периодом прошлого года и составила на 01.07.2020 года – 1286 человека (8 мес. 2019 г. -  364 чел.). Уровень регистрируемой безработицы составил 3,8% от численности трудоспособного населения (на 01.09.2019 г. – 1,0 %). На общественные работы направлено 29 человека.</w:t>
      </w:r>
    </w:p>
    <w:p w14:paraId="6D438915" w14:textId="77777777" w:rsidR="00CF27A8" w:rsidRDefault="00CF27A8" w:rsidP="00CF27A8">
      <w:pPr>
        <w:pStyle w:val="a3"/>
        <w:jc w:val="both"/>
      </w:pPr>
      <w:r>
        <w:t>За 8 мес. 2020 года в районе, в рамках работы по снижению неформальной занятости, проведено 18 рейдовых мероприятий, обследовано 45  хозяйствующих субъекта, в результате чего выявлено 284 работника, с которыми не заключены трудовые договоры, из них 37 физических лиц, осуществляющих деятельность без оформления в налоговом органе.</w:t>
      </w:r>
    </w:p>
    <w:p w14:paraId="52EECFB5" w14:textId="77777777" w:rsidR="00CF27A8" w:rsidRDefault="00CF27A8" w:rsidP="00CF27A8">
      <w:pPr>
        <w:pStyle w:val="a3"/>
        <w:jc w:val="both"/>
      </w:pPr>
      <w:r>
        <w:t>В результате проведенной работы с 284 работниками заключены трудовые договоры – 100% от выявленных и 84,8% к плану (434 чел.), 137 физических лиц встали на учет в статусе ИП.</w:t>
      </w:r>
    </w:p>
    <w:p w14:paraId="2EA32DF1" w14:textId="77777777" w:rsidR="00CF27A8" w:rsidRDefault="00CF27A8" w:rsidP="00CF27A8">
      <w:pPr>
        <w:pStyle w:val="a3"/>
        <w:jc w:val="both"/>
      </w:pPr>
      <w:r>
        <w:t> </w:t>
      </w:r>
    </w:p>
    <w:p w14:paraId="45265290" w14:textId="77777777" w:rsidR="00CF27A8" w:rsidRDefault="00CF27A8" w:rsidP="00CF27A8">
      <w:pPr>
        <w:pStyle w:val="a3"/>
        <w:jc w:val="center"/>
      </w:pPr>
      <w:r>
        <w:rPr>
          <w:rStyle w:val="a5"/>
          <w:b/>
          <w:bCs/>
        </w:rPr>
        <w:t>Уровень жизни и доходов населения</w:t>
      </w:r>
    </w:p>
    <w:p w14:paraId="6A3A3A3F" w14:textId="77777777" w:rsidR="00CF27A8" w:rsidRDefault="00CF27A8" w:rsidP="00CF27A8">
      <w:pPr>
        <w:pStyle w:val="a3"/>
        <w:jc w:val="both"/>
      </w:pPr>
      <w:r>
        <w:t>Размер среднемесячной заработной платы по крупным и средним предприятиям района по предварительным данным увеличился на 9,7%  к уровню 01.08.2019 года и составил –27086,3 руб.</w:t>
      </w:r>
    </w:p>
    <w:p w14:paraId="56D97E38" w14:textId="77777777" w:rsidR="00CF27A8" w:rsidRDefault="00CF27A8" w:rsidP="00CF27A8">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профессиональная, научная и  техническая деятельность – (124,4%), здравоохранение - (114,2%), оптовая и розничная торговля – (111,2%), сельское хозяйство – (110,9%), образование – (110,0%).</w:t>
      </w:r>
    </w:p>
    <w:p w14:paraId="70CC036E" w14:textId="77777777" w:rsidR="00CF27A8" w:rsidRDefault="00CF27A8" w:rsidP="00CF27A8">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по обеспечению электроэнергией, газом, паром,  деятельность  в области здравоохранения и сельского хозяйства. Заработная плата в этих отраслях превышает среднерайонный уровень, в среднем, в 1,2 раза (от 26,8 т.р. до 35,2 т.р.)</w:t>
      </w:r>
    </w:p>
    <w:p w14:paraId="5DAC920A" w14:textId="77777777" w:rsidR="00CF27A8" w:rsidRDefault="00CF27A8" w:rsidP="00CF27A8">
      <w:pPr>
        <w:pStyle w:val="a3"/>
        <w:jc w:val="both"/>
      </w:pPr>
      <w:r>
        <w:t>Наиболее низкий уровень среднемесячной заработной платы сохраняется в сфере деятельности в области культуры, спорта организации досуга и развлечений – 22,3 тыс. рублей (83,2% от районного уровня) и в сфере гостиниц и предприятий общественного питания – 21,3 тыс.руб. (79,8% от районного уровня).</w:t>
      </w:r>
    </w:p>
    <w:p w14:paraId="406B65DF" w14:textId="77777777" w:rsidR="00CF27A8" w:rsidRDefault="00CF27A8" w:rsidP="00CF27A8">
      <w:pPr>
        <w:pStyle w:val="a3"/>
        <w:jc w:val="both"/>
      </w:pPr>
      <w:r>
        <w:t>Средний размер назначенных пенсий на 01.08.2020 г. составил – 12703,36 рублей.</w:t>
      </w:r>
    </w:p>
    <w:p w14:paraId="732FE67D" w14:textId="77777777" w:rsidR="00CF27A8" w:rsidRDefault="00CF27A8" w:rsidP="00CF27A8">
      <w:pPr>
        <w:pStyle w:val="a3"/>
        <w:jc w:val="both"/>
      </w:pPr>
      <w:r>
        <w:t> </w:t>
      </w:r>
    </w:p>
    <w:p w14:paraId="0FAA3862" w14:textId="77777777" w:rsidR="00CF27A8" w:rsidRDefault="00CF27A8" w:rsidP="00CF27A8">
      <w:pPr>
        <w:pStyle w:val="a3"/>
        <w:jc w:val="center"/>
      </w:pPr>
      <w:r>
        <w:rPr>
          <w:rStyle w:val="a4"/>
        </w:rPr>
        <w:lastRenderedPageBreak/>
        <w:t>II. Муниципальный сектор</w:t>
      </w:r>
    </w:p>
    <w:p w14:paraId="1041BB88" w14:textId="77777777" w:rsidR="00CF27A8" w:rsidRDefault="00CF27A8" w:rsidP="00CF27A8">
      <w:pPr>
        <w:pStyle w:val="a3"/>
        <w:jc w:val="both"/>
      </w:pPr>
      <w:r>
        <w:t> </w:t>
      </w:r>
    </w:p>
    <w:p w14:paraId="44C3FF29" w14:textId="77777777" w:rsidR="00CF27A8" w:rsidRDefault="00CF27A8" w:rsidP="00CF27A8">
      <w:pPr>
        <w:pStyle w:val="a3"/>
        <w:jc w:val="center"/>
      </w:pPr>
      <w:r>
        <w:rPr>
          <w:rStyle w:val="a5"/>
          <w:b/>
          <w:bCs/>
        </w:rPr>
        <w:t>Исполнение консолидированного бюджета Марксовского муниципального района за 8 месяцев 2020 года</w:t>
      </w:r>
    </w:p>
    <w:p w14:paraId="2E20AEEC" w14:textId="77777777" w:rsidR="00CF27A8" w:rsidRDefault="00CF27A8" w:rsidP="00CF27A8">
      <w:pPr>
        <w:pStyle w:val="a3"/>
        <w:jc w:val="both"/>
      </w:pPr>
      <w:r>
        <w:t>Доходная часть консолидированного бюджета Марксовского муниципального района за 8 месяцев 2020 года исполнена в сумме 845742,6 тыс. руб., что составляет 65,3 % к годовым бюджетным назначениям (уточненный план – 1295389,5 тыс. руб.). За 8 месяцев  2020 года доходов получено больше на 124910,6 тыс. руб. или на 17,3 % по сравнению с аналогичным периодом 2019 года.</w:t>
      </w:r>
    </w:p>
    <w:p w14:paraId="36E36435" w14:textId="77777777" w:rsidR="00CF27A8" w:rsidRDefault="00CF27A8" w:rsidP="00CF27A8">
      <w:pPr>
        <w:pStyle w:val="a3"/>
        <w:jc w:val="both"/>
      </w:pPr>
      <w:r>
        <w:t>По налоговым и неналоговым доходам бюджет за отчетный период исполнен в сумме 188645,4 тыс. руб., что составляет 60,3 % к годовым бюджетным назначениям (уточненный план – 312735,9 тыс. руб.). По сравнению с аналогичным периодом 2019 года увеличились на 17164,4 тыс. руб. или на 10,0 %.</w:t>
      </w:r>
    </w:p>
    <w:p w14:paraId="4C88223D" w14:textId="77777777" w:rsidR="00CF27A8" w:rsidRDefault="00CF27A8" w:rsidP="00CF27A8">
      <w:pPr>
        <w:pStyle w:val="a3"/>
        <w:jc w:val="both"/>
      </w:pPr>
      <w:r>
        <w:t>По налоговым доходам бюджет исполнен в сумме 145317,9 тыс. руб., что составляет 55,8 % к годовым бюджетным назначениям (уточненный   план – 260595,4 тыс. руб.). По сравнению с аналогичным периодом 2019 года поступления по налоговым доходам уменьшились на 7228,0 тыс. руб. или 4,7 %.                       </w:t>
      </w:r>
    </w:p>
    <w:p w14:paraId="1D9667F6" w14:textId="77777777" w:rsidR="00CF27A8" w:rsidRDefault="00CF27A8" w:rsidP="00CF27A8">
      <w:pPr>
        <w:pStyle w:val="a3"/>
        <w:jc w:val="both"/>
      </w:pPr>
      <w:r>
        <w:t>По основному бюджетообразующему налогу – налогу на доходы физических лиц, исполнение за 8 месяцев 2020 года составило 88470,5 тыс. руб., что составляет 62,8 % к годовым бюджетным назначениям (план – 140857,7 тыс. руб.). По сравнению с аналогичным периодом 2019 года поступление налога увеличились на 4851,9 тыс. руб. или на 5,8 %.</w:t>
      </w:r>
    </w:p>
    <w:p w14:paraId="2E1F0E20" w14:textId="77777777" w:rsidR="00CF27A8" w:rsidRDefault="00CF27A8" w:rsidP="00CF27A8">
      <w:pPr>
        <w:pStyle w:val="a3"/>
        <w:jc w:val="both"/>
      </w:pPr>
      <w:r>
        <w:t>По акцизам на нефтепродукты поступления за 8 месяцев 2020 года составили 23738,2 тыс. руб., что составляет 58,2 % к годовым бюджетным назначениям (уточненный план 40811,2 тыс. руб.). По сравнению с аналогичным периодом 2019 года поступление налога уменьшились                 на 1329,1 тыс. руб. или на 5,3 %.</w:t>
      </w:r>
    </w:p>
    <w:p w14:paraId="786DBF95" w14:textId="77777777" w:rsidR="00CF27A8" w:rsidRDefault="00CF27A8" w:rsidP="00CF27A8">
      <w:pPr>
        <w:pStyle w:val="a3"/>
        <w:jc w:val="both"/>
      </w:pPr>
      <w:r>
        <w:t>По единому налогу на вмененный доход поступления составили 6623,6 тыс. руб., что составляет 58,2 % к годовым бюджетным назначениям (уточненный план – 11375,0 тыс. руб.).  По сравнению с аналогичным периодом 2019 года поступления уменьшились на 2544,5 тыс. руб. или на 27,8 %.</w:t>
      </w:r>
    </w:p>
    <w:p w14:paraId="255BAECB" w14:textId="77777777" w:rsidR="00CF27A8" w:rsidRDefault="00CF27A8" w:rsidP="00CF27A8">
      <w:pPr>
        <w:pStyle w:val="a3"/>
        <w:jc w:val="both"/>
      </w:pPr>
      <w:r>
        <w:t>По единому сельскохозяйственному налогу поступления за 8 месяцев 2020 года составили 8336,0 тыс. руб. или 82,9 % к уточненному плану года (план – 10053,6 тыс. руб.).</w:t>
      </w:r>
    </w:p>
    <w:p w14:paraId="494D585E" w14:textId="77777777" w:rsidR="00CF27A8" w:rsidRDefault="00CF27A8" w:rsidP="00CF27A8">
      <w:pPr>
        <w:pStyle w:val="a3"/>
        <w:jc w:val="both"/>
      </w:pPr>
      <w:r>
        <w:t>По налогу на имущество физических лиц поступления за 8 месяцев 2020 года составили 3014,9 тыс. руб. или 15,5 % к уточненному плану года (план – 19511,2 тыс. руб.), что на  51,9% меньше аналогичного периода прошлого года.</w:t>
      </w:r>
    </w:p>
    <w:p w14:paraId="3743F7F3" w14:textId="77777777" w:rsidR="00CF27A8" w:rsidRDefault="00CF27A8" w:rsidP="00CF27A8">
      <w:pPr>
        <w:pStyle w:val="a3"/>
        <w:jc w:val="both"/>
      </w:pPr>
      <w:r>
        <w:t>По земельному налогу за 8 месяцев 2020 года составили 8834,5 тыс. руб. или 30,7 % к уточненному плану года (план – 28746,7 тыс. руб.), что на  24,8 % меньше аналогичного периода прошлого года.</w:t>
      </w:r>
    </w:p>
    <w:p w14:paraId="458BEB09" w14:textId="77777777" w:rsidR="00CF27A8" w:rsidRDefault="00CF27A8" w:rsidP="00CF27A8">
      <w:pPr>
        <w:pStyle w:val="a3"/>
        <w:jc w:val="both"/>
      </w:pPr>
      <w:r>
        <w:lastRenderedPageBreak/>
        <w:t>Налог, взимаемый в связи с применением патентной системы налогообложения за 8 месяцев 2020 года, составил 128,6 тыс. руб. или 55,9 % к уточненному плану года (план – 230,0 тыс. руб.), что на  20,6 % больше аналогичного периода прошлого года.</w:t>
      </w:r>
    </w:p>
    <w:p w14:paraId="23C4963B" w14:textId="77777777" w:rsidR="00CF27A8" w:rsidRDefault="00CF27A8" w:rsidP="00CF27A8">
      <w:pPr>
        <w:pStyle w:val="a3"/>
        <w:jc w:val="both"/>
      </w:pPr>
      <w:r>
        <w:t>По государственной пошлине поступления составили 6171,6 тыс. руб., что составляет 68,5 % к годовым бюджетным назначениям (уточненный план –9010,0 тыс. руб.), что на 1403,0 тыс. руб.  или на 29,4 % больше, чем за 8 месяцев 2019 года.</w:t>
      </w:r>
    </w:p>
    <w:p w14:paraId="47C426BB" w14:textId="77777777" w:rsidR="00CF27A8" w:rsidRDefault="00CF27A8" w:rsidP="00CF27A8">
      <w:pPr>
        <w:pStyle w:val="a3"/>
        <w:jc w:val="both"/>
      </w:pPr>
      <w:r>
        <w:t>По неналоговым доходам за 8 месяцев 2020 года бюджет исполнен в сумме  43327,5 тыс. руб., что составляет 83,1 % к уточненным годовым назначениям (план – 52140,5 тыс. руб.).  По сравнению с аналогичным периодом 2019 года поступления увеличились на 24392,4 тыс. руб.</w:t>
      </w:r>
    </w:p>
    <w:p w14:paraId="4B0EB0D8" w14:textId="77777777" w:rsidR="00CF27A8" w:rsidRDefault="00CF27A8" w:rsidP="00CF27A8">
      <w:pPr>
        <w:pStyle w:val="a3"/>
        <w:jc w:val="both"/>
      </w:pPr>
      <w:r>
        <w:t>- доходы, полученные в виде арендной платы за земельные участки составили 8746,1 тыс. руб., что составляет 54,0 % к годовым бюджетным назначениям (уточненный план – 16200,0 тыс. руб.). По сравнению с аналогичным периодом 2019 года поступления увеличились на 584,9  тыс. руб. или на 7,2 % .</w:t>
      </w:r>
    </w:p>
    <w:p w14:paraId="0DA3314D" w14:textId="77777777" w:rsidR="00CF27A8" w:rsidRDefault="00CF27A8" w:rsidP="00CF27A8">
      <w:pPr>
        <w:pStyle w:val="a3"/>
        <w:jc w:val="both"/>
      </w:pPr>
      <w:r>
        <w:t>- доходы от сдачи в аренду имущества  составили 724,4 тыс. руб., что на 5,9 % больше по сравнению с аналогичным периодом 2019 года (уточненный план – 2288,9  тыс. руб. исполнение составляет 31,6 % к годовым бюджетным назначениям);</w:t>
      </w:r>
    </w:p>
    <w:p w14:paraId="48A720DA" w14:textId="77777777" w:rsidR="00CF27A8" w:rsidRDefault="00CF27A8" w:rsidP="00CF27A8">
      <w:pPr>
        <w:pStyle w:val="a3"/>
        <w:jc w:val="both"/>
      </w:pPr>
      <w:r>
        <w:t> - доходы от продажи земельных участков составили 27975,1 тыс. руб., что на 23963,5 тыс. руб. больше по сравнению с аналогичным периодом 2019 года (уточненный план – 24179,6 тыс. руб. исполнение составляет 115,7 % к годовым бюджетным назначениям);</w:t>
      </w:r>
    </w:p>
    <w:p w14:paraId="4EA428C8" w14:textId="77777777" w:rsidR="00CF27A8" w:rsidRDefault="00CF27A8" w:rsidP="00CF27A8">
      <w:pPr>
        <w:pStyle w:val="a3"/>
        <w:jc w:val="both"/>
      </w:pPr>
      <w:r>
        <w:t>- прочие неналоговые поступления  составили  5881,9 тыс. руб.</w:t>
      </w:r>
    </w:p>
    <w:p w14:paraId="0ABD557B" w14:textId="77777777" w:rsidR="00CF27A8" w:rsidRDefault="00CF27A8" w:rsidP="00CF27A8">
      <w:pPr>
        <w:pStyle w:val="a3"/>
        <w:jc w:val="both"/>
      </w:pPr>
      <w:r>
        <w:t>Безвозмездных перечислений за 8 месяцев 2020 года поступило 657097,2 тыс. руб., в том числе по видам безвозмездных перечислений:</w:t>
      </w:r>
    </w:p>
    <w:p w14:paraId="1C84F47A" w14:textId="77777777" w:rsidR="00CF27A8" w:rsidRDefault="00CF27A8" w:rsidP="00CF27A8">
      <w:pPr>
        <w:pStyle w:val="a3"/>
        <w:jc w:val="both"/>
      </w:pPr>
      <w:r>
        <w:t>-  дотации – 152806,0 тыс. руб. (по сравнению с аналогичным периодом 2019 года в бюджет поступило больше на 14617,0 тыс. руб. или на 10,6  %);   </w:t>
      </w:r>
    </w:p>
    <w:p w14:paraId="33A3A6EA" w14:textId="77777777" w:rsidR="00CF27A8" w:rsidRDefault="00CF27A8" w:rsidP="00CF27A8">
      <w:pPr>
        <w:pStyle w:val="a3"/>
        <w:jc w:val="both"/>
      </w:pPr>
      <w:r>
        <w:t>- субсидии – 57038,1 тыс. руб.;</w:t>
      </w:r>
    </w:p>
    <w:p w14:paraId="28473A7F" w14:textId="77777777" w:rsidR="00CF27A8" w:rsidRDefault="00CF27A8" w:rsidP="00CF27A8">
      <w:pPr>
        <w:pStyle w:val="a3"/>
        <w:jc w:val="both"/>
      </w:pPr>
      <w:r>
        <w:t>- субвенции – 410637,9 тыс. руб. (по сравнению с аналогичным периодом 2019 года в бюджет поступило больше на 43663,6  тыс. руб. или на 11,9 %);   </w:t>
      </w:r>
    </w:p>
    <w:p w14:paraId="4F9BEBA8" w14:textId="77777777" w:rsidR="00CF27A8" w:rsidRDefault="00CF27A8" w:rsidP="00CF27A8">
      <w:pPr>
        <w:pStyle w:val="a3"/>
        <w:jc w:val="both"/>
      </w:pPr>
      <w:r>
        <w:t>- иные межбюджетные трансферты – 50248,5 тыс. руб.;</w:t>
      </w:r>
    </w:p>
    <w:p w14:paraId="2BAC7DD9" w14:textId="77777777" w:rsidR="00CF27A8" w:rsidRDefault="00CF27A8" w:rsidP="00CF27A8">
      <w:pPr>
        <w:pStyle w:val="a3"/>
        <w:jc w:val="both"/>
      </w:pPr>
      <w:r>
        <w:t>- прочие безвозмездные поступления – 1556,2 тыс. руб.;</w:t>
      </w:r>
    </w:p>
    <w:p w14:paraId="1364C44D" w14:textId="77777777" w:rsidR="00CF27A8" w:rsidRDefault="00CF27A8" w:rsidP="00CF27A8">
      <w:pPr>
        <w:pStyle w:val="a3"/>
        <w:jc w:val="both"/>
      </w:pPr>
      <w:r>
        <w:t>- возврат остатков субсидий и субвенций прошлых лет, имеющих целевое назначение  –15189,4 тыс. руб.</w:t>
      </w:r>
    </w:p>
    <w:p w14:paraId="1BCB88FA" w14:textId="77777777" w:rsidR="00CF27A8" w:rsidRDefault="00CF27A8" w:rsidP="00CF27A8">
      <w:pPr>
        <w:pStyle w:val="a3"/>
        <w:jc w:val="both"/>
      </w:pPr>
      <w:r>
        <w:t>Расходная часть консолидированного бюджета исполнена в сумме  816574,1 тыс. рублей. На 01.09.2020 года расходов произведено на 103180,2 тыс. рублей или на 14,5 % больше, чем за соответствующий  период 2019 года (713393,9 тыс. рублей).</w:t>
      </w:r>
    </w:p>
    <w:p w14:paraId="6A52B1D7" w14:textId="77777777" w:rsidR="00CF27A8" w:rsidRDefault="00CF27A8" w:rsidP="00CF27A8">
      <w:pPr>
        <w:pStyle w:val="a3"/>
        <w:jc w:val="both"/>
      </w:pPr>
      <w:r>
        <w:t xml:space="preserve">Наибольший удельный вес в расходах консолидированного бюджета занимают расходы на социально-культурную сферу- 78,1 %. В общих расходах социальной сферы на образование </w:t>
      </w:r>
      <w:r>
        <w:lastRenderedPageBreak/>
        <w:t>направлено 540563,9 тыс. рублей (84,8%), на культуру- 66315,0 тыс. рублей (10,4%), на физическую культуру и спорт- 18672,9 тыс. рублей (2,9%), на социальную политику 12062,0 тыс. рублей (1,9%). В целом расходы на социально-культурную сферу составили 637613,8 тыс. рублей.</w:t>
      </w:r>
    </w:p>
    <w:p w14:paraId="017D68D7" w14:textId="77777777" w:rsidR="00CF27A8" w:rsidRDefault="00CF27A8" w:rsidP="00CF27A8">
      <w:pPr>
        <w:pStyle w:val="a3"/>
        <w:jc w:val="both"/>
      </w:pPr>
      <w:r>
        <w:t>Основными статьями расходов являются оплата труда с начислениями (72,2%) и оплата коммунальных услуг (8,6%). Расходы на оплату труда с начислениями на 01.09.2020 года составили 589538,9 тыс. рублей, что на 57366,7 тыс. рублей больше, чем за 8 месяцев 2019 года. Расходы на оплату коммунальных услуг составляют 70530,5 тыс. рублей, что на 35567,7 тыс. рублей больше расходов  соответствующего периода 2019 года.</w:t>
      </w:r>
    </w:p>
    <w:p w14:paraId="432BAA84" w14:textId="77777777" w:rsidR="00CF27A8" w:rsidRDefault="00CF27A8" w:rsidP="00CF27A8">
      <w:pPr>
        <w:pStyle w:val="a3"/>
        <w:jc w:val="both"/>
      </w:pPr>
      <w:r>
        <w:t>За 8 месяцев 2020 г. муниципальными заказчиками района проведено закупок:</w:t>
      </w:r>
    </w:p>
    <w:p w14:paraId="7D395C72" w14:textId="77777777" w:rsidR="00CF27A8" w:rsidRDefault="00CF27A8" w:rsidP="00CF27A8">
      <w:pPr>
        <w:pStyle w:val="a3"/>
        <w:jc w:val="both"/>
      </w:pPr>
      <w:r>
        <w:t>- 88 электронных аукционов (за 8 месяцев 2019 г. – 122), на общую объявленную сумму  – 164 931  тыс. рублей (за 8 месяцев 2019 г. – 143 062  тыс. рублей, или  115,3%). Заключено контрактов – 128 (за 8 месяцев 2019 г. – 274), на общую сумму 115 844 тыс. рублей,  (за 8 месяцев 2019 г. – 122 044 тыс. рублей или 94,9 %). Из них по итогам электронных аукционов заключено контрактов с единственным поставщиком (подрядчиком исполнителем) – 40 (за 8 месяцев 2019 г. – 49), на общую сумму  83 639 тыс. рублей (за 8 месяцев 2019 г.  – 93 166 тыс. рублей или 89,8 %).  Количество контрактов, переходящих с предыдущих лет с исполнением в текущем году – 4, на общую сумму 9 575 тыс. рублей, из них 1 контракт заключен с единственным поставщиком на сумму 1 594 тыс. рублей.</w:t>
      </w:r>
    </w:p>
    <w:p w14:paraId="1C9C8C8F" w14:textId="77777777" w:rsidR="00CF27A8" w:rsidRDefault="00CF27A8" w:rsidP="00CF27A8">
      <w:pPr>
        <w:pStyle w:val="a3"/>
        <w:jc w:val="both"/>
      </w:pPr>
      <w:r>
        <w:t>- Конкурсы в электронной форме за 8 месяцев 2020 г. в количестве – 1, на общую объявленную сумму – 566 тыс. рублей. Заключено контрактов – 27, на общую сумму – 547 тыс. рублей. Количество контрактов, переходящих с предыдущих лет с исполнением в текущем году – 4, на общую сумму 5 458 тыс. рублей (контракты заключены с единственным поставщиком).</w:t>
      </w:r>
    </w:p>
    <w:p w14:paraId="3CC90944" w14:textId="77777777" w:rsidR="00CF27A8" w:rsidRDefault="00CF27A8" w:rsidP="00CF27A8">
      <w:pPr>
        <w:pStyle w:val="a3"/>
        <w:jc w:val="both"/>
      </w:pPr>
      <w:r>
        <w:t>- Запросов котировок за 1 полугодие 2020 г. не проводились. </w:t>
      </w:r>
    </w:p>
    <w:p w14:paraId="07753BD7" w14:textId="77777777" w:rsidR="00CF27A8" w:rsidRDefault="00CF27A8" w:rsidP="00CF27A8">
      <w:pPr>
        <w:pStyle w:val="a3"/>
        <w:jc w:val="both"/>
      </w:pPr>
      <w:r>
        <w:t>Экономия средств по итогам осуществления закупок составила 11 392 тыс. рублей (за 8 месяцев 2019 г.  – 5 875 тыс. рублей, или  193,9 %). </w:t>
      </w:r>
    </w:p>
    <w:p w14:paraId="37855B2E" w14:textId="77777777" w:rsidR="00CF27A8" w:rsidRDefault="00CF27A8" w:rsidP="00CF27A8">
      <w:pPr>
        <w:pStyle w:val="a3"/>
        <w:jc w:val="both"/>
      </w:pPr>
      <w:r>
        <w:t>За 8 месяцев 2020 г. муниципальными заказчиками района заключены контракты на поставку товаров (выполнение работ, оказание услуг) на сумму 295 952 тыс. рублей (за 8 месяцев 2019 г.   – 292 416 тыс. рублей, или 101,2 %), из них 116 391 тыс. рублей  (за 8 месяцев 2019 г. –  123 074 тыс. рублей или 94,6 %) посредством конкурентных способов закупок, 179 561 тыс. рублей (за 8 месяцев 2019 г. –  169 342 тыс. рублей или 106 %) –  с единственным поставщиком. Количество конкурентных закупок, переходящих с предыдущих лет с исполнением в текущем году – 8, на общую сумму 15 033 тыс. рублей.</w:t>
      </w:r>
    </w:p>
    <w:p w14:paraId="1207D6C5" w14:textId="77777777" w:rsidR="00CF27A8" w:rsidRDefault="00CF27A8" w:rsidP="00CF27A8">
      <w:pPr>
        <w:pStyle w:val="a3"/>
        <w:jc w:val="both"/>
      </w:pPr>
      <w:r>
        <w:t> </w:t>
      </w:r>
    </w:p>
    <w:p w14:paraId="51C6FBFD" w14:textId="77777777" w:rsidR="00CF27A8" w:rsidRDefault="00CF27A8" w:rsidP="00CF27A8">
      <w:pPr>
        <w:pStyle w:val="a3"/>
        <w:jc w:val="center"/>
      </w:pPr>
      <w:r>
        <w:rPr>
          <w:rStyle w:val="a5"/>
          <w:b/>
          <w:bCs/>
        </w:rPr>
        <w:t>Управление имуществом и земельными ресурсами</w:t>
      </w:r>
    </w:p>
    <w:p w14:paraId="59BDEA22" w14:textId="77777777" w:rsidR="00CF27A8" w:rsidRDefault="00CF27A8" w:rsidP="00CF27A8">
      <w:pPr>
        <w:pStyle w:val="a3"/>
        <w:jc w:val="both"/>
      </w:pPr>
      <w:r>
        <w:t>По состоянию на 10.09.2020 года между администрацией Марксовского муниципального района и арендаторами земельных участков заключено 1742 договора аренды на общую суму 15 100,6 тыс. руб. Размер задолженности перед администрацией Марксовского муниципального района Саратовской области по арендной плате за земельные участки составляет 9 420 тыс.. руб., количество должников 53.</w:t>
      </w:r>
    </w:p>
    <w:p w14:paraId="65CBF04B" w14:textId="77777777" w:rsidR="00CF27A8" w:rsidRDefault="00CF27A8" w:rsidP="00CF27A8">
      <w:pPr>
        <w:pStyle w:val="a3"/>
        <w:jc w:val="both"/>
      </w:pPr>
      <w:r>
        <w:lastRenderedPageBreak/>
        <w:t>В рамках претензионной - исковой работы по взысканию задолженности за аренду земельных участков за период с 01.01.2020 г. по 10.09.2020 г. направлено 71 уведомление об имеющейся задолженности на общую сумму 6 151,5 тыс. руб., подано 15 исковых заявлений по взысканию задолженности по арендной плате за земельные участки на сумму 3 040,20 тыс. руб. (до конца года планируется подать еще 15 исковых заявлений на сумму не менее 2 000,0 тыс. руб.)</w:t>
      </w:r>
    </w:p>
    <w:p w14:paraId="5BCE5432" w14:textId="77777777" w:rsidR="00CF27A8" w:rsidRDefault="00CF27A8" w:rsidP="00CF27A8">
      <w:pPr>
        <w:pStyle w:val="a3"/>
        <w:jc w:val="both"/>
      </w:pPr>
      <w:r>
        <w:t>За отчетный период прекращено 15 договоров аренды, в отношении земельных участков с видом разрешенного использования «для индивидуального жилищного строительства» площадью 20084,00 кв.м, в связи с истечением срока действия договоров аренды и неиспользованием земельных участков. Направлено 5 уведомлений о расторжении договоров аренды земельных участков (срок действия по которым не истек) в связи с неиспользованием земельных участков и невнесением арендных платежей. Подано в суд 2 исковых заявления о расторжении договоров аренды земельных участков площадью 19700 кв. м. В суде рассматривается заявление администрации о включении в реестр требований кредитора задолженности в сумме 2,3 млн. руб.</w:t>
      </w:r>
    </w:p>
    <w:p w14:paraId="1580F209" w14:textId="77777777" w:rsidR="00CF27A8" w:rsidRDefault="00CF27A8" w:rsidP="00CF27A8">
      <w:pPr>
        <w:pStyle w:val="a3"/>
        <w:jc w:val="both"/>
      </w:pPr>
      <w:r>
        <w:t>По состоянию на 10.09.2020 г. в службе судебных приставов на исполнении находится 73 исполнительных листов в отношении арендаторов земельных участков на сумму 13 800,5 тыс. руб. Сумма возможная к взысканию составляет 6 235,4 тыс. руб. (Скосырева О.И на сумму долга 400,00 тыс. руб.; ОАО Д/О «Чайка» на сумму долга 377,5 тыс. руб.).</w:t>
      </w:r>
    </w:p>
    <w:p w14:paraId="0ED1FE04" w14:textId="77777777" w:rsidR="00CF27A8" w:rsidRDefault="00CF27A8" w:rsidP="00CF27A8">
      <w:pPr>
        <w:pStyle w:val="a3"/>
        <w:jc w:val="both"/>
      </w:pPr>
      <w:r>
        <w:t>В рамках претензионно-исковой работы и исполнительного производства за отчетный период в бюджет Марксовского муниципального района по взысканию задолженности по аренде земли поступило 2 600,1 тыс.руб. (до конца года ожидается поступление от претензионной исковой работы порядка 1 500 тыс.руб.)</w:t>
      </w:r>
    </w:p>
    <w:p w14:paraId="290AA284" w14:textId="77777777" w:rsidR="00CF27A8" w:rsidRDefault="00CF27A8" w:rsidP="00CF27A8">
      <w:pPr>
        <w:pStyle w:val="a3"/>
        <w:jc w:val="both"/>
      </w:pPr>
      <w:r>
        <w:t>За период с 01.01.2020 г. по 10.09.2020 г. проведено 22 аукциона  по 43 лотам, из них:</w:t>
      </w:r>
    </w:p>
    <w:p w14:paraId="18096B3C" w14:textId="77777777" w:rsidR="00CF27A8" w:rsidRDefault="00CF27A8" w:rsidP="00CF27A8">
      <w:pPr>
        <w:pStyle w:val="a3"/>
        <w:jc w:val="both"/>
      </w:pPr>
      <w:r>
        <w:t>- 10 аукционов по 23 лотам по продаже права собственности  на сумму  21 877,90 тыс. руб., площадью 1774,7  га (до конца года планируется провести еще 5 аукционов на сумму 1000,0 тыс. руб.);</w:t>
      </w:r>
    </w:p>
    <w:p w14:paraId="3C63A900" w14:textId="77777777" w:rsidR="00CF27A8" w:rsidRDefault="00CF27A8" w:rsidP="00CF27A8">
      <w:pPr>
        <w:pStyle w:val="a3"/>
        <w:jc w:val="both"/>
      </w:pPr>
      <w:r>
        <w:t>- 12 аукционов по 20 лотам по продаже права аренды на сумму годовой арендной платы 396,9 тыс.руб.,  площадью 100,9  га (до конца года планируется провести еще 5 аукционов на сумму годовой арендной платы 200,0 тыс. руб.).</w:t>
      </w:r>
    </w:p>
    <w:p w14:paraId="5657346C" w14:textId="77777777" w:rsidR="00CF27A8" w:rsidRDefault="00CF27A8" w:rsidP="00CF27A8">
      <w:pPr>
        <w:pStyle w:val="a3"/>
        <w:jc w:val="both"/>
      </w:pPr>
      <w:r>
        <w:t>В 2020 году проведено проверок (плановых и внеплановых) – 82 из запланированных 167. Из них выявлено:- оформленных   земельных участков - 27 (актов о невозможности 13); - выдано предписаний – 42.</w:t>
      </w:r>
    </w:p>
    <w:p w14:paraId="6A8301C0" w14:textId="77777777" w:rsidR="00CF27A8" w:rsidRDefault="00CF27A8" w:rsidP="00CF27A8">
      <w:pPr>
        <w:pStyle w:val="a3"/>
        <w:jc w:val="both"/>
      </w:pPr>
      <w:r>
        <w:t>Из 167 проверок 37 проверок было запланировано по МО г. Маркс (исключены из плана проверок на 2020 год, в соответствии с поручением правительства РФ №  ММ-П36-1945 - 17 проверок, которые будут включены на 2021 год). Проведено 22 проверки. На момент проверки оформлено 13 участков: составлено 2 акта о невозможности и 7 предписаний по оформлению участков.</w:t>
      </w:r>
    </w:p>
    <w:p w14:paraId="3EE71FE1" w14:textId="77777777" w:rsidR="00CF27A8" w:rsidRDefault="00CF27A8" w:rsidP="00CF27A8">
      <w:pPr>
        <w:pStyle w:val="a3"/>
        <w:jc w:val="both"/>
      </w:pPr>
      <w:r>
        <w:t>За период с 01.01.2020 года по 10.08.2020 года проведено 12 плановых проверок в отношении земельных участков сельскохозяйственного назначения площадью 1123 га. Из них не выявлено нарушений в отношении 7 участков площадью 1072,5 га; по 5 участкам площадью 50,5 га составлено 5 актов о невозможности. До конца года запланировано провести 10 проверок.</w:t>
      </w:r>
    </w:p>
    <w:p w14:paraId="43BEE19D" w14:textId="77777777" w:rsidR="00CF27A8" w:rsidRDefault="00CF27A8" w:rsidP="00CF27A8">
      <w:pPr>
        <w:pStyle w:val="a3"/>
        <w:jc w:val="both"/>
      </w:pPr>
      <w:r>
        <w:rPr>
          <w:rStyle w:val="a4"/>
        </w:rPr>
        <w:lastRenderedPageBreak/>
        <w:t> </w:t>
      </w:r>
    </w:p>
    <w:p w14:paraId="0CE22CF0" w14:textId="77777777" w:rsidR="00CF27A8" w:rsidRDefault="00CF27A8" w:rsidP="00CF27A8">
      <w:pPr>
        <w:pStyle w:val="a3"/>
        <w:jc w:val="center"/>
      </w:pPr>
      <w:r>
        <w:rPr>
          <w:rStyle w:val="a4"/>
        </w:rPr>
        <w:t>III. Основные экономические показатели</w:t>
      </w:r>
    </w:p>
    <w:p w14:paraId="5BE2B20D" w14:textId="77777777" w:rsidR="00CF27A8" w:rsidRDefault="00CF27A8" w:rsidP="00CF27A8">
      <w:pPr>
        <w:pStyle w:val="a3"/>
        <w:jc w:val="both"/>
      </w:pPr>
      <w:r>
        <w:t> </w:t>
      </w:r>
    </w:p>
    <w:p w14:paraId="22D585C6" w14:textId="77777777" w:rsidR="00CF27A8" w:rsidRDefault="00CF27A8" w:rsidP="00CF27A8">
      <w:pPr>
        <w:pStyle w:val="a3"/>
        <w:jc w:val="center"/>
      </w:pPr>
      <w:r>
        <w:rPr>
          <w:rStyle w:val="a5"/>
          <w:b/>
          <w:bCs/>
        </w:rPr>
        <w:t>Промышленное производство</w:t>
      </w:r>
    </w:p>
    <w:p w14:paraId="7479C9BA" w14:textId="77777777" w:rsidR="00CF27A8" w:rsidRDefault="00CF27A8" w:rsidP="00CF27A8">
      <w:pPr>
        <w:pStyle w:val="a3"/>
        <w:jc w:val="both"/>
      </w:pPr>
      <w:r>
        <w:t>Индекс промышленного производства составил  – 99,9%. Объем отгруженной товарной продукции и оказанных услуг в целом по промышленности района за 8 мес. 2020 года,  составил порядка – 3,2млрд. рублей, что составляет к уровню 8 мес. 2019 года – 102,1%.</w:t>
      </w:r>
    </w:p>
    <w:p w14:paraId="7F3CEBBD" w14:textId="77777777" w:rsidR="00CF27A8" w:rsidRDefault="00CF27A8" w:rsidP="00CF27A8">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14:paraId="5F2CA593" w14:textId="77777777" w:rsidR="00CF27A8" w:rsidRDefault="00CF27A8" w:rsidP="00CF27A8">
      <w:pPr>
        <w:pStyle w:val="a3"/>
        <w:jc w:val="both"/>
      </w:pPr>
      <w:r>
        <w:t>Численность работающих на обрабатывающих производствах составляет порядка 1,8 тыс. человек, что на 0,2% ниже уровня 2019 года; среднемесячный размер заработной платы составляет – 24,5 тыс. руб., что  на 2,0% выше уровня 8 мес.2019 года.</w:t>
      </w:r>
    </w:p>
    <w:p w14:paraId="4ED8D23E" w14:textId="77777777" w:rsidR="00CF27A8" w:rsidRDefault="00CF27A8" w:rsidP="00CF27A8">
      <w:pPr>
        <w:pStyle w:val="a3"/>
        <w:jc w:val="both"/>
      </w:pPr>
      <w:r>
        <w:t> </w:t>
      </w:r>
    </w:p>
    <w:p w14:paraId="6F066631" w14:textId="77777777" w:rsidR="00CF27A8" w:rsidRDefault="00CF27A8" w:rsidP="00CF27A8">
      <w:pPr>
        <w:pStyle w:val="a3"/>
        <w:jc w:val="center"/>
      </w:pPr>
      <w:r>
        <w:rPr>
          <w:rStyle w:val="a5"/>
          <w:b/>
          <w:bCs/>
        </w:rPr>
        <w:t>Агропромышленный комплекс</w:t>
      </w:r>
    </w:p>
    <w:p w14:paraId="638B658D" w14:textId="77777777" w:rsidR="00CF27A8" w:rsidRDefault="00CF27A8" w:rsidP="00CF27A8">
      <w:pPr>
        <w:pStyle w:val="a3"/>
        <w:jc w:val="both"/>
      </w:pPr>
      <w:r>
        <w:t>На 01.09.2020 года в аграрном секторе экономики стабильно функционируют 18 сельхозпредприятий различных форм собственности, 79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14:paraId="75C3C6E2" w14:textId="77777777" w:rsidR="00CF27A8" w:rsidRDefault="00CF27A8" w:rsidP="00CF27A8">
      <w:pPr>
        <w:pStyle w:val="a3"/>
        <w:jc w:val="both"/>
      </w:pPr>
      <w:r>
        <w:t>По итогам отчетного периода общая численность занятых в агропромышленном комплексе района составляет 2657 человека (100% к уровню прошлого года). Обеспечен темп роста среднемесячной заработной платы по крупным и средним сельхозпредприятиям в объеме 110% к уровню 2019 года, размер ее составляет 30365 рублей, что в 1,3 раза превышает уровень среднеотраслевой заработной платы по области.</w:t>
      </w:r>
    </w:p>
    <w:p w14:paraId="72B1C52F" w14:textId="77777777" w:rsidR="00CF27A8" w:rsidRDefault="00CF27A8" w:rsidP="00CF27A8">
      <w:pPr>
        <w:pStyle w:val="a3"/>
        <w:jc w:val="both"/>
      </w:pPr>
      <w:r>
        <w:t>За 8 месяцев 2020 года сельхозтоваропроизводителями района всех форм собственности произведено продукции сельского хозяйства на сумму 3322 млн. рублей или 128,9% к уровню 2019 года.</w:t>
      </w:r>
    </w:p>
    <w:p w14:paraId="28E68A4C" w14:textId="77777777" w:rsidR="00CF27A8" w:rsidRDefault="00CF27A8" w:rsidP="00CF27A8">
      <w:pPr>
        <w:pStyle w:val="a3"/>
        <w:jc w:val="both"/>
      </w:pPr>
      <w:r>
        <w:t>По прогнозу в районе ожидается произвести 136,4  тыс. тонн зерна,  получить 55,0 тыс. тонн маслосемян подсолнечника, не менее 24,0 тыс. тонн овощей, 270,4 тыс. тонн зеленых кормов, а также заготовить на зимний период 2020-2021 гг. сена – 17,0 тыс. тонн, сенажа – 25,0 тыс. тонн, силоса – 70,0 тыс. тонн, соломы – 13,0 тыс. тонн.</w:t>
      </w:r>
    </w:p>
    <w:p w14:paraId="2F544094" w14:textId="77777777" w:rsidR="00CF27A8" w:rsidRDefault="00CF27A8" w:rsidP="00CF27A8">
      <w:pPr>
        <w:pStyle w:val="a3"/>
        <w:jc w:val="both"/>
      </w:pPr>
      <w:r>
        <w:t>Ожидаемые объёмы производства продукции растениеводства позволят обеспечить район фуражом и семенным материалом.</w:t>
      </w:r>
    </w:p>
    <w:p w14:paraId="4E3E45BB" w14:textId="77777777" w:rsidR="00CF27A8" w:rsidRDefault="00CF27A8" w:rsidP="00CF27A8">
      <w:pPr>
        <w:pStyle w:val="a3"/>
        <w:jc w:val="both"/>
      </w:pPr>
      <w:r>
        <w:lastRenderedPageBreak/>
        <w:t>На 01.09.20 г произведено зерновых и зернобобовых культур – 101,4 тыс. тонн, овощей – 5,5 тыс. тонн. Заготовлено кормов:  сена – 23,3 тыс. тонн, сенажа – 34,6 тыс. тонн, соломы – 15,6 тыс. тонн, силоса - 3,3тыс. тонн.</w:t>
      </w:r>
    </w:p>
    <w:p w14:paraId="4605FA37" w14:textId="77777777" w:rsidR="00CF27A8" w:rsidRDefault="00CF27A8" w:rsidP="00CF27A8">
      <w:pPr>
        <w:pStyle w:val="a3"/>
        <w:jc w:val="both"/>
      </w:pPr>
      <w:r>
        <w:t>Одной из ведущих отраслей в агропромышленном комплексе района остается  животноводство. По состоянию на 1 сентября 2020 года в хозяйствах района всех форм собственности содержится 24,987  тыс. голов крупного рогатого скота, в том числе 10,985 тыс. голов  коров, а также 1,6 тыс. голов свиней, 9,7 тыс. голов овец и 93,0 тыс. голов птицы, что к соответствующему уровню 2019 года составляет  108,7; 106,1; 100; 100 и 100,8 процентов соответственно.</w:t>
      </w:r>
    </w:p>
    <w:p w14:paraId="6E5CDD4E" w14:textId="77777777" w:rsidR="00CF27A8" w:rsidRDefault="00CF27A8" w:rsidP="00CF27A8">
      <w:pPr>
        <w:pStyle w:val="a3"/>
        <w:jc w:val="both"/>
      </w:pPr>
      <w:r>
        <w:t>Произведено на убой скота и птицы – 2,4 тыс. тонн или  98,1% к уровню 2019 года, яиц куриных – 9600 тыс. штук или 96,3% к уровню 2019 года.</w:t>
      </w:r>
    </w:p>
    <w:p w14:paraId="7BA2E48E" w14:textId="77777777" w:rsidR="00CF27A8" w:rsidRDefault="00CF27A8" w:rsidP="00CF27A8">
      <w:pPr>
        <w:pStyle w:val="a3"/>
        <w:jc w:val="both"/>
      </w:pPr>
      <w:r>
        <w:t>Марксовский район по-прежнему является лидером по производству молока в Саратовской области. Так, по итогам 8 месяцев 2020 года хозяйствами всех форм собственности произведено 52 тыс. тонн молока, из которых 39,5 тыс. тонн (или 76%) произведено сельскохозяйственными предприятиями. Надой молока в расчете на 1 корову молочного стада в сельскохозяйственных организациях составил 6649 кг (96% к уровню 2019 года и в 1,6 раза больше средне областного показателя).</w:t>
      </w:r>
    </w:p>
    <w:p w14:paraId="33271918" w14:textId="77777777" w:rsidR="00CF27A8" w:rsidRDefault="00CF27A8" w:rsidP="00CF27A8">
      <w:pPr>
        <w:pStyle w:val="a3"/>
        <w:jc w:val="both"/>
      </w:pPr>
      <w:r>
        <w:t>За шесть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более 175 млн. рублей государственной поддержки.</w:t>
      </w:r>
    </w:p>
    <w:p w14:paraId="7DFA6AC8" w14:textId="77777777" w:rsidR="00CF27A8" w:rsidRDefault="00CF27A8" w:rsidP="00CF27A8">
      <w:pPr>
        <w:pStyle w:val="a3"/>
        <w:jc w:val="both"/>
      </w:pPr>
      <w:r>
        <w:t>В рамках технической модернизации за период с начала года приобретена сельскохозяйственная техника на сумму порядка 283 млн. рублей.</w:t>
      </w:r>
    </w:p>
    <w:p w14:paraId="0ADF7C49" w14:textId="77777777" w:rsidR="00CF27A8" w:rsidRDefault="00CF27A8" w:rsidP="00CF27A8">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продолжаются мероприятия по строительству, реконструкции и техническому перевооружению орошаемых участков. Мероприятия проведены на площади 2,5 тыс. га (100 % плана).</w:t>
      </w:r>
    </w:p>
    <w:p w14:paraId="3AAFB949" w14:textId="77777777" w:rsidR="00CF27A8" w:rsidRDefault="00CF27A8" w:rsidP="00CF27A8">
      <w:pPr>
        <w:pStyle w:val="a3"/>
        <w:jc w:val="both"/>
      </w:pPr>
      <w:r>
        <w:t> </w:t>
      </w:r>
    </w:p>
    <w:p w14:paraId="02640B47" w14:textId="77777777" w:rsidR="00CF27A8" w:rsidRDefault="00CF27A8" w:rsidP="00CF27A8">
      <w:pPr>
        <w:pStyle w:val="a3"/>
        <w:jc w:val="center"/>
      </w:pPr>
      <w:r>
        <w:rPr>
          <w:rStyle w:val="a5"/>
          <w:b/>
          <w:bCs/>
        </w:rPr>
        <w:t>Инвестиции</w:t>
      </w:r>
    </w:p>
    <w:p w14:paraId="53114988" w14:textId="77777777" w:rsidR="00CF27A8" w:rsidRDefault="00CF27A8" w:rsidP="00CF27A8">
      <w:pPr>
        <w:pStyle w:val="a3"/>
        <w:jc w:val="both"/>
      </w:pPr>
      <w:r>
        <w:t>Общий объем инвестиций в основной капитал, с учетом областных организаций на 01.09.2020 года, по предварительным данным, составил более 600,0 млн. руб. что на 26% превышает  уровень 8 месяцев 2019 года (476 млн.руб.). Более 85% от общего объема инвестиций сосредоточено в отрасли сельского хозяйства.</w:t>
      </w:r>
    </w:p>
    <w:p w14:paraId="593EBCBA" w14:textId="77777777" w:rsidR="00CF27A8" w:rsidRDefault="00CF27A8" w:rsidP="00CF27A8">
      <w:pPr>
        <w:pStyle w:val="a3"/>
        <w:jc w:val="both"/>
      </w:pPr>
      <w:r>
        <w:t>В отчетном периоде продолжена реализация  5  проектов на общую сумму –284,57 млн.руб.,с планируемым созданием не менее 31-го нового рабочего места.</w:t>
      </w:r>
    </w:p>
    <w:p w14:paraId="56DAFFA4" w14:textId="77777777" w:rsidR="00CF27A8" w:rsidRDefault="00CF27A8" w:rsidP="00CF27A8">
      <w:pPr>
        <w:pStyle w:val="a3"/>
        <w:jc w:val="both"/>
      </w:pPr>
      <w:r>
        <w:t>В ближайшей перспективе инвесторов реализация еще 7 инвестпроектов в сфере АПК на сумму порядка 1553,5 млн.руб. и планируемым созданием не менее 12 рабочих мест.</w:t>
      </w:r>
    </w:p>
    <w:p w14:paraId="2A8E08C7" w14:textId="77777777" w:rsidR="00CF27A8" w:rsidRDefault="00CF27A8" w:rsidP="00CF27A8">
      <w:pPr>
        <w:pStyle w:val="a3"/>
        <w:jc w:val="both"/>
      </w:pPr>
      <w:r>
        <w:t> </w:t>
      </w:r>
    </w:p>
    <w:p w14:paraId="25F377BC" w14:textId="77777777" w:rsidR="00CF27A8" w:rsidRDefault="00CF27A8" w:rsidP="00CF27A8">
      <w:pPr>
        <w:pStyle w:val="a3"/>
        <w:jc w:val="center"/>
      </w:pPr>
      <w:r>
        <w:rPr>
          <w:rStyle w:val="a5"/>
          <w:b/>
          <w:bCs/>
        </w:rPr>
        <w:lastRenderedPageBreak/>
        <w:t>Потребительский рынок</w:t>
      </w:r>
    </w:p>
    <w:p w14:paraId="08453F0B" w14:textId="77777777" w:rsidR="00CF27A8" w:rsidRDefault="00CF27A8" w:rsidP="00CF27A8">
      <w:pPr>
        <w:pStyle w:val="a3"/>
        <w:jc w:val="both"/>
      </w:pPr>
      <w:r>
        <w:t>На сегодняшний день потребительский рынок муниципального района представлен 669  объектами (778объектов – 8 мес. 2019 года), в том числе:</w:t>
      </w:r>
    </w:p>
    <w:p w14:paraId="63903102" w14:textId="77777777" w:rsidR="00CF27A8" w:rsidRDefault="00CF27A8" w:rsidP="00CF27A8">
      <w:pPr>
        <w:pStyle w:val="a3"/>
        <w:jc w:val="both"/>
      </w:pPr>
      <w:r>
        <w:t>- 509 объектов торговли (536 объектов в 2019 г);</w:t>
      </w:r>
    </w:p>
    <w:p w14:paraId="2DB4F36B" w14:textId="77777777" w:rsidR="00CF27A8" w:rsidRDefault="00CF27A8" w:rsidP="00CF27A8">
      <w:pPr>
        <w:pStyle w:val="a3"/>
        <w:jc w:val="both"/>
      </w:pPr>
      <w:r>
        <w:t>- 67 объектов общественного питания (72 объекта в 2019 г);</w:t>
      </w:r>
    </w:p>
    <w:p w14:paraId="11EB139C" w14:textId="77777777" w:rsidR="00CF27A8" w:rsidRDefault="00CF27A8" w:rsidP="00CF27A8">
      <w:pPr>
        <w:pStyle w:val="a3"/>
        <w:jc w:val="both"/>
      </w:pPr>
      <w:r>
        <w:t>- 92 объекта бытового обслуживания (104 объекта в 2019 г);</w:t>
      </w:r>
    </w:p>
    <w:p w14:paraId="025C02F2" w14:textId="77777777" w:rsidR="00CF27A8" w:rsidRDefault="00CF27A8" w:rsidP="00CF27A8">
      <w:pPr>
        <w:pStyle w:val="a3"/>
        <w:jc w:val="both"/>
      </w:pPr>
      <w:r>
        <w:t>- 56 объектов по оказанию услуг;</w:t>
      </w:r>
    </w:p>
    <w:p w14:paraId="1EE9A507" w14:textId="77777777" w:rsidR="00CF27A8" w:rsidRDefault="00CF27A8" w:rsidP="00CF27A8">
      <w:pPr>
        <w:pStyle w:val="a3"/>
        <w:jc w:val="both"/>
      </w:pPr>
      <w:r>
        <w:t>- 1 рынок (1 объект в 2019 г).</w:t>
      </w:r>
    </w:p>
    <w:p w14:paraId="046CD058" w14:textId="77777777" w:rsidR="00CF27A8" w:rsidRDefault="00CF27A8" w:rsidP="00CF27A8">
      <w:pPr>
        <w:pStyle w:val="a3"/>
        <w:jc w:val="both"/>
      </w:pPr>
      <w:r>
        <w:t>Из действующих торговых объектов торговлю продовольственными товарами осуществляют 116 объектов, непродовольственными – 198 объектов, смешанными товарами – 126 объекта. Обеспеченность муниципального района торговыми площадями составила 892 кв. м на 1000 жителей (норматив 422 кв. м), в 2019 году – 896 кв. м. на 1000 жителей.</w:t>
      </w:r>
    </w:p>
    <w:p w14:paraId="5D817F6E" w14:textId="77777777" w:rsidR="00CF27A8" w:rsidRDefault="00CF27A8" w:rsidP="00CF27A8">
      <w:pPr>
        <w:pStyle w:val="a3"/>
        <w:jc w:val="both"/>
      </w:pPr>
      <w:r>
        <w:t>Оборот розничной торговли по прогнозным данным составит – 3262,8млн.руб., или 101,1% к уровню прошлого года в сопоставимых ценах, оборот общественного питания – 122,7 млн.руб. или 81,1% к 8 мес. 2019 года в сопоставимых ценах.</w:t>
      </w:r>
    </w:p>
    <w:p w14:paraId="4C029965" w14:textId="77777777" w:rsidR="00CF27A8" w:rsidRDefault="00CF27A8" w:rsidP="00CF27A8">
      <w:pPr>
        <w:pStyle w:val="a3"/>
        <w:jc w:val="both"/>
      </w:pPr>
      <w:r>
        <w:t> </w:t>
      </w:r>
    </w:p>
    <w:p w14:paraId="1AC389E4" w14:textId="77777777" w:rsidR="00CF27A8" w:rsidRDefault="00CF27A8" w:rsidP="00CF27A8">
      <w:pPr>
        <w:pStyle w:val="a3"/>
        <w:jc w:val="center"/>
      </w:pPr>
      <w:r>
        <w:rPr>
          <w:rStyle w:val="a5"/>
          <w:b/>
          <w:bCs/>
        </w:rPr>
        <w:t>Малый бизнес</w:t>
      </w:r>
    </w:p>
    <w:p w14:paraId="5A8DAD45" w14:textId="77777777" w:rsidR="00CF27A8" w:rsidRDefault="00CF27A8" w:rsidP="00CF27A8">
      <w:pPr>
        <w:pStyle w:val="a3"/>
        <w:jc w:val="both"/>
      </w:pPr>
      <w:r>
        <w:t>Численность индивидуальных предпринимателей на 01.09.2020 года, увеличилась на 0,3% к уровню 2019 года и составила – 1306 чел. (на 01.09.19 г. – 1301  чел.). Число малых предприятий - 259 единица, что составляет 111,1% к уровню прошлого года (233 ед.).</w:t>
      </w:r>
    </w:p>
    <w:p w14:paraId="083D07D0" w14:textId="77777777" w:rsidR="00CF27A8" w:rsidRDefault="00CF27A8" w:rsidP="00CF27A8">
      <w:pPr>
        <w:pStyle w:val="a3"/>
        <w:jc w:val="both"/>
      </w:pPr>
      <w:r>
        <w:t>Стоимость условного (минимального) набора продуктов питания по муниципальному району составила 3464,5 рублей, что на 6,0% ниже среднеобластного уровня (3764,5  руб.).</w:t>
      </w:r>
    </w:p>
    <w:p w14:paraId="28615E93" w14:textId="77777777" w:rsidR="00CF27A8" w:rsidRDefault="00CF27A8" w:rsidP="00CF27A8">
      <w:pPr>
        <w:pStyle w:val="a3"/>
        <w:jc w:val="both"/>
      </w:pPr>
      <w:r>
        <w:t>Объем налоговых поступлений от субъектов малого и среднего предпринимательства в бюджет района на 01.09.2020 г. составил порядка  15  млн. рублей, что на 11,3% ниже уровня 8 мес. 2019 года (на 01.08.2019 года – 16,9 млн.руб.). </w:t>
      </w:r>
    </w:p>
    <w:p w14:paraId="3A760718" w14:textId="77777777" w:rsidR="00CF27A8" w:rsidRDefault="00CF27A8" w:rsidP="00CF27A8">
      <w:pPr>
        <w:pStyle w:val="a3"/>
        <w:jc w:val="both"/>
      </w:pPr>
      <w:r>
        <w:t>За 2020 год:</w:t>
      </w:r>
    </w:p>
    <w:p w14:paraId="5CFAE774" w14:textId="77777777" w:rsidR="00CF27A8" w:rsidRDefault="00CF27A8" w:rsidP="00CF27A8">
      <w:pPr>
        <w:pStyle w:val="a3"/>
        <w:jc w:val="both"/>
      </w:pPr>
      <w:r>
        <w:t>- оказаны консультативные услуги по вопросам ведения предпринимательской деятельности порядка 88 предпринимателям (за 8 мес.2019 года - 162 предпринимателям);</w:t>
      </w:r>
    </w:p>
    <w:p w14:paraId="208E2EC6" w14:textId="77777777" w:rsidR="00CF27A8" w:rsidRDefault="00CF27A8" w:rsidP="00CF27A8">
      <w:pPr>
        <w:pStyle w:val="a3"/>
        <w:jc w:val="both"/>
      </w:pPr>
      <w:r>
        <w:t>- по вопросам развития малого и среднего предпринимательства организованы и проведено 2 мероприятия (за 1 кв. 2019 год -  3 мероприятия).</w:t>
      </w:r>
    </w:p>
    <w:p w14:paraId="09A52F69" w14:textId="77777777" w:rsidR="00CF27A8" w:rsidRDefault="00CF27A8" w:rsidP="00CF27A8">
      <w:pPr>
        <w:pStyle w:val="a3"/>
        <w:jc w:val="both"/>
      </w:pPr>
      <w:r>
        <w:t> </w:t>
      </w:r>
    </w:p>
    <w:p w14:paraId="21187B94" w14:textId="77777777" w:rsidR="00CF27A8" w:rsidRDefault="00CF27A8" w:rsidP="00CF27A8">
      <w:pPr>
        <w:pStyle w:val="a3"/>
        <w:jc w:val="center"/>
      </w:pPr>
      <w:r>
        <w:rPr>
          <w:rStyle w:val="a5"/>
          <w:b/>
          <w:bCs/>
        </w:rPr>
        <w:t>Жилищно-коммунальное хозяйство</w:t>
      </w:r>
    </w:p>
    <w:p w14:paraId="4349AB97" w14:textId="77777777" w:rsidR="00CF27A8" w:rsidRDefault="00CF27A8" w:rsidP="00CF27A8">
      <w:pPr>
        <w:pStyle w:val="a3"/>
        <w:jc w:val="both"/>
      </w:pPr>
      <w:r>
        <w:lastRenderedPageBreak/>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14:paraId="7C489CFD" w14:textId="77777777" w:rsidR="00CF27A8" w:rsidRDefault="00CF27A8" w:rsidP="00CF27A8">
      <w:pPr>
        <w:pStyle w:val="a3"/>
        <w:jc w:val="both"/>
      </w:pPr>
      <w:r>
        <w:t>307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97 теплоисточников, из них 47 котельных и 50 топочных. МУП «Тепло» на сегодня занимается обслуживанием всех 47 котельных на территории Марксовского муниципального района и 40,6 км тепловых сетей. В ходе подготовки к ОЗП запланирован капитальный ремонт 29 котлов, 64 насосов, 42 автоматик безопасности, 2 водонагревателей; замена и установка 12 новых котлов, 6 автоматик безопасности, 20 сигнализаторов загазованности; капитальный ремонт 1,5 км теплотрасс, теплоизоляция 1,4 км теплотрасс.</w:t>
      </w:r>
    </w:p>
    <w:p w14:paraId="08BB8DA6" w14:textId="77777777" w:rsidR="00CF27A8" w:rsidRDefault="00CF27A8" w:rsidP="00CF27A8">
      <w:pPr>
        <w:pStyle w:val="a3"/>
        <w:jc w:val="both"/>
      </w:pPr>
      <w:r>
        <w:t>Совместно с ГАУ «Агентство по повышению эффективности использования имущественного комплекса Саратовской области» проведен комплекс прикладных научных исследований (ПНИ) и заключаются договоры на разработку проектно-сметные документации (ПСД) с целью заключения энергосервисных контрактов, направленных на энергосбережение и повышение энергетической эффективности использования энергетических ресурсов системы теплоснабжения по 6 объектам.</w:t>
      </w:r>
    </w:p>
    <w:p w14:paraId="1E35D6F9" w14:textId="77777777" w:rsidR="00CF27A8" w:rsidRDefault="00CF27A8" w:rsidP="00CF27A8">
      <w:pPr>
        <w:pStyle w:val="a3"/>
        <w:jc w:val="both"/>
      </w:pPr>
      <w:r>
        <w:t>В 4 образовательных учреждениях (с. Полековское, с. Семеновка, с. Орловское, с. Подлесное) в рамках заключенных энергосервисных контрактов ведутся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14:paraId="1284D4BE" w14:textId="77777777" w:rsidR="00CF27A8" w:rsidRDefault="00CF27A8" w:rsidP="00CF27A8">
      <w:pPr>
        <w:pStyle w:val="a3"/>
        <w:jc w:val="both"/>
      </w:pPr>
      <w:r>
        <w:t>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Возможен переход лишь всего дома в целом. Администрацией муниципального района ведется работа по разработке плана перехода всех 26 многоквартирных домов с. Подлесное на индивидуальное отопление. В 2020 году планируется отключение многоквартирного дома № 73 по ул. Комсомольская от централизованной системы теплоснабжения. Переведены 229 квартир из 634, работа продолжается. Планируемый срок реализации 5 лет.</w:t>
      </w:r>
    </w:p>
    <w:p w14:paraId="0CE23F0A" w14:textId="77777777" w:rsidR="00CF27A8" w:rsidRDefault="00CF27A8" w:rsidP="00CF27A8">
      <w:pPr>
        <w:pStyle w:val="a3"/>
        <w:jc w:val="both"/>
      </w:pPr>
      <w:r>
        <w:t>Для обеспечения поселений Марксовского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14:paraId="5E991715" w14:textId="77777777" w:rsidR="00CF27A8" w:rsidRDefault="00CF27A8" w:rsidP="00CF27A8">
      <w:pPr>
        <w:pStyle w:val="a3"/>
        <w:jc w:val="both"/>
      </w:pPr>
      <w:r>
        <w:t>В ходе мониторингового контроля качества питьевой воды, проводимого в Марксовском муниципальном районе в 2020 г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30 проб воды на санитарно-микробиологические и санитарно-гигиенические показатели. Все указанные пробы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217602A" w14:textId="77777777" w:rsidR="00CF27A8" w:rsidRDefault="00CF27A8" w:rsidP="00CF27A8">
      <w:pPr>
        <w:pStyle w:val="a3"/>
        <w:jc w:val="both"/>
      </w:pPr>
      <w:r>
        <w:lastRenderedPageBreak/>
        <w:t>Администрацией муниципального района совместно с гарантирующей организацией в сфере водоснабжения ООО «Водоканал-Плюс» в целях увеличения объемов и улучшения качества добываемой воды проведены следующие работы: пробурено 2 скважины глубиной 45 м и 200 м, проведены работы по монтажу накопителя на водозаборе № 3, произведено перераспределение абонентов от водозаборов, на водозаборе №3 осуществлено строительство и ввод в эксплуатацию насосной станции 2-го подъема, запущен дополнительный сетевой насос на водозаборе № 2, своевременно проводится очистка и дезинфекция резервуаров чистой воды, осуществлена гидропромывка сетей водоснабжения, что в комплексе позволило уйти от графика подачи воды в летний период и выйти на круглосуточный режим водоснабжения в муниципальном образовании г. Маркс.</w:t>
      </w:r>
    </w:p>
    <w:p w14:paraId="45D0F570" w14:textId="77777777" w:rsidR="00CF27A8" w:rsidRDefault="00CF27A8" w:rsidP="00CF27A8">
      <w:pPr>
        <w:pStyle w:val="a3"/>
        <w:jc w:val="both"/>
      </w:pPr>
      <w:r>
        <w:t>В микрорайоне «Простаквашино» г.Маркса проведена замена магистрального участка водопровода по ул.Мамина от д.4А до д.39 пр.Строителей – 07 км.</w:t>
      </w:r>
    </w:p>
    <w:p w14:paraId="7C649CC8" w14:textId="77777777" w:rsidR="00CF27A8" w:rsidRDefault="00CF27A8" w:rsidP="00CF27A8">
      <w:pPr>
        <w:pStyle w:val="a3"/>
        <w:jc w:val="both"/>
      </w:pPr>
      <w:r>
        <w:t>В сельских поселениях для нормализации водоснабжения также проведен комплекс мероприятий: замена глубинных насосов, реконструкция водонапорных башен (с. Золотовка, с. Воротаевка, с. Заря, с. Степное), бурение (с. Васильевка, с. Подлесновское, с. Бобово, с. Калининское, с. Степное, с. Звонаревка, с. Раскатово) и ремонт скважин, задвижек, автоматики, проведены ремонтно-восстановительные работы водопроводной сети и т.д.</w:t>
      </w:r>
    </w:p>
    <w:p w14:paraId="3ADF8F5B" w14:textId="77777777" w:rsidR="00CF27A8" w:rsidRDefault="00CF27A8" w:rsidP="00CF27A8">
      <w:pPr>
        <w:pStyle w:val="a3"/>
        <w:jc w:val="both"/>
      </w:pPr>
      <w:r>
        <w:t> </w:t>
      </w:r>
    </w:p>
    <w:p w14:paraId="2D8B62B6" w14:textId="77777777" w:rsidR="00CF27A8" w:rsidRDefault="00CF27A8" w:rsidP="00CF27A8">
      <w:pPr>
        <w:pStyle w:val="a3"/>
        <w:jc w:val="center"/>
      </w:pPr>
      <w:r>
        <w:rPr>
          <w:rStyle w:val="a5"/>
          <w:b/>
          <w:bCs/>
        </w:rPr>
        <w:t>Капитальный ремонт общего имущества многоквартирных домов.</w:t>
      </w:r>
    </w:p>
    <w:p w14:paraId="5756B2FD" w14:textId="77777777" w:rsidR="00CF27A8" w:rsidRDefault="00CF27A8" w:rsidP="00CF27A8">
      <w:pPr>
        <w:pStyle w:val="a3"/>
        <w:jc w:val="both"/>
      </w:pPr>
      <w:r>
        <w:t>В соответствии с областным Краткосрочным планом реализации областной программы капитального ремонта общего имущества в многоквартирных домах на территории Марксовского муниципального района на 2020 г. включено 17 многоквартирным домам, по 3 домам завершены работы, по 5 домам ведутся работы, на остальные заключены договора на выполнение работ. Из предыдущих краткосрочных планов капитального ремонта осталось 25 многоквартирных домов, по 22 домам заключены договора, по остальным домам Фондом капитального ремонта объявляются электронные аукционы на выполнения работ.</w:t>
      </w:r>
    </w:p>
    <w:p w14:paraId="341D69B4" w14:textId="77777777" w:rsidR="00CF27A8" w:rsidRDefault="00CF27A8" w:rsidP="00CF27A8">
      <w:pPr>
        <w:pStyle w:val="a3"/>
        <w:jc w:val="both"/>
      </w:pPr>
      <w:r>
        <w:t> </w:t>
      </w:r>
    </w:p>
    <w:p w14:paraId="676CF767" w14:textId="77777777" w:rsidR="00CF27A8" w:rsidRDefault="00CF27A8" w:rsidP="00CF27A8">
      <w:pPr>
        <w:pStyle w:val="a3"/>
        <w:jc w:val="center"/>
      </w:pPr>
      <w:r>
        <w:rPr>
          <w:rStyle w:val="a5"/>
          <w:b/>
          <w:bCs/>
        </w:rPr>
        <w:t>Благоустройство</w:t>
      </w:r>
    </w:p>
    <w:p w14:paraId="5A5C2287" w14:textId="77777777" w:rsidR="00CF27A8" w:rsidRDefault="00CF27A8" w:rsidP="00CF27A8">
      <w:pPr>
        <w:pStyle w:val="a3"/>
        <w:jc w:val="both"/>
      </w:pPr>
      <w:r>
        <w:t>В рамках мероприятия «озеленение территории и благоустройство зеленых зон» проведены следующие работы:</w:t>
      </w:r>
    </w:p>
    <w:p w14:paraId="1BA57567" w14:textId="77777777" w:rsidR="00CF27A8" w:rsidRDefault="00CF27A8" w:rsidP="00CF27A8">
      <w:pPr>
        <w:pStyle w:val="a3"/>
        <w:jc w:val="both"/>
      </w:pPr>
      <w:r>
        <w:t>- уборка мусора, в т.ч. крупногабаритного 57336 м2</w:t>
      </w:r>
    </w:p>
    <w:p w14:paraId="3595BA86" w14:textId="77777777" w:rsidR="00CF27A8" w:rsidRDefault="00CF27A8" w:rsidP="00CF27A8">
      <w:pPr>
        <w:pStyle w:val="a3"/>
        <w:jc w:val="both"/>
      </w:pPr>
      <w:r>
        <w:t>-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w:t>
      </w:r>
    </w:p>
    <w:p w14:paraId="4C2172CE" w14:textId="77777777" w:rsidR="00CF27A8" w:rsidRDefault="00CF27A8" w:rsidP="00CF27A8">
      <w:pPr>
        <w:pStyle w:val="a3"/>
        <w:jc w:val="both"/>
      </w:pPr>
      <w:r>
        <w:t>- полив цветников, газонов (два раза в неделю) 24085 м2</w:t>
      </w:r>
    </w:p>
    <w:p w14:paraId="3A3E37A8" w14:textId="77777777" w:rsidR="00CF27A8" w:rsidRDefault="00CF27A8" w:rsidP="00CF27A8">
      <w:pPr>
        <w:pStyle w:val="a3"/>
        <w:jc w:val="both"/>
      </w:pPr>
      <w:r>
        <w:t>- прополка цветников, газонов (два раза в неделю) 23815 м2</w:t>
      </w:r>
    </w:p>
    <w:p w14:paraId="7FE9F44E" w14:textId="77777777" w:rsidR="00CF27A8" w:rsidRDefault="00CF27A8" w:rsidP="00CF27A8">
      <w:pPr>
        <w:pStyle w:val="a3"/>
        <w:jc w:val="both"/>
      </w:pPr>
      <w:r>
        <w:t>- покос травы, уборка сухой травы (два раза в месяц) 409400 м2</w:t>
      </w:r>
    </w:p>
    <w:p w14:paraId="4D4E5117" w14:textId="77777777" w:rsidR="00CF27A8" w:rsidRDefault="00CF27A8" w:rsidP="00CF27A8">
      <w:pPr>
        <w:pStyle w:val="a3"/>
        <w:jc w:val="both"/>
      </w:pPr>
      <w:r>
        <w:lastRenderedPageBreak/>
        <w:t>- омолаживающая обрезка, кронирование деревьев 310 шт.</w:t>
      </w:r>
    </w:p>
    <w:p w14:paraId="5089C9D4" w14:textId="77777777" w:rsidR="00CF27A8" w:rsidRDefault="00CF27A8" w:rsidP="00CF27A8">
      <w:pPr>
        <w:pStyle w:val="a3"/>
        <w:jc w:val="both"/>
      </w:pPr>
      <w:r>
        <w:t>- удаление сорной растительности с вывозом древесных отходов 24427 м2</w:t>
      </w:r>
    </w:p>
    <w:p w14:paraId="5110A820" w14:textId="77777777" w:rsidR="00CF27A8" w:rsidRDefault="00CF27A8" w:rsidP="00CF27A8">
      <w:pPr>
        <w:pStyle w:val="a3"/>
        <w:jc w:val="both"/>
      </w:pPr>
      <w:r>
        <w:t>- уборка опавшей листвы 9620 м2</w:t>
      </w:r>
    </w:p>
    <w:p w14:paraId="070EB2DD" w14:textId="77777777" w:rsidR="00CF27A8" w:rsidRDefault="00CF27A8" w:rsidP="00CF27A8">
      <w:pPr>
        <w:pStyle w:val="a3"/>
        <w:jc w:val="both"/>
      </w:pPr>
      <w:r>
        <w:t>- высадка деревьев (липы, катальпы на аллее Выпускников) 247 шт.</w:t>
      </w:r>
    </w:p>
    <w:p w14:paraId="59F07697" w14:textId="77777777" w:rsidR="00CF27A8" w:rsidRDefault="00CF27A8" w:rsidP="00CF27A8">
      <w:pPr>
        <w:pStyle w:val="a3"/>
        <w:jc w:val="both"/>
      </w:pPr>
      <w:r>
        <w:t>- побелка деревьев 1715 шт.</w:t>
      </w:r>
    </w:p>
    <w:p w14:paraId="7902626F" w14:textId="77777777" w:rsidR="00CF27A8" w:rsidRDefault="00CF27A8" w:rsidP="00CF27A8">
      <w:pPr>
        <w:pStyle w:val="a3"/>
        <w:jc w:val="both"/>
      </w:pPr>
      <w:r>
        <w:t>- выпиловка деревьев 73 шт.</w:t>
      </w:r>
    </w:p>
    <w:p w14:paraId="6B872585" w14:textId="77777777" w:rsidR="00CF27A8" w:rsidRDefault="00CF27A8" w:rsidP="00CF27A8">
      <w:pPr>
        <w:pStyle w:val="a3"/>
        <w:jc w:val="both"/>
      </w:pPr>
      <w:r>
        <w:t>В рамках мероприятия «Содержание мест общего пользования» проведены следующие  работы по благоустройству  города:</w:t>
      </w:r>
    </w:p>
    <w:p w14:paraId="3AB7606B" w14:textId="77777777" w:rsidR="00CF27A8" w:rsidRDefault="00CF27A8" w:rsidP="00CF27A8">
      <w:pPr>
        <w:pStyle w:val="a3"/>
        <w:jc w:val="both"/>
      </w:pPr>
      <w:r>
        <w:t>- выполнялись механизированная и ручная уборка мусора, грязи, снега – 100402 м2;</w:t>
      </w:r>
    </w:p>
    <w:p w14:paraId="27FAC183" w14:textId="77777777" w:rsidR="00CF27A8" w:rsidRDefault="00CF27A8" w:rsidP="00CF27A8">
      <w:pPr>
        <w:pStyle w:val="a3"/>
        <w:jc w:val="both"/>
      </w:pPr>
      <w:r>
        <w:t>- проводилась ручная обработка против гололедными материалами – 79388 м2;</w:t>
      </w:r>
    </w:p>
    <w:p w14:paraId="59DE93DB" w14:textId="77777777" w:rsidR="00CF27A8" w:rsidRDefault="00CF27A8" w:rsidP="00CF27A8">
      <w:pPr>
        <w:pStyle w:val="a3"/>
        <w:jc w:val="both"/>
      </w:pPr>
      <w:r>
        <w:t>- сбор  и вывоз мусора (веток) – 175 м3</w:t>
      </w:r>
    </w:p>
    <w:p w14:paraId="4ADB2D85" w14:textId="77777777" w:rsidR="00CF27A8" w:rsidRDefault="00CF27A8" w:rsidP="00CF27A8">
      <w:pPr>
        <w:pStyle w:val="a3"/>
        <w:jc w:val="both"/>
      </w:pPr>
      <w:r>
        <w:t>- содержание остановочных площадок и павильонов - 46 шт.;</w:t>
      </w:r>
    </w:p>
    <w:p w14:paraId="556E35E9" w14:textId="77777777" w:rsidR="00CF27A8" w:rsidRDefault="00CF27A8" w:rsidP="00CF27A8">
      <w:pPr>
        <w:pStyle w:val="a3"/>
        <w:jc w:val="both"/>
      </w:pPr>
      <w:r>
        <w:t>- отлов безнадзорных животных -28 шт.;</w:t>
      </w:r>
    </w:p>
    <w:p w14:paraId="00170962" w14:textId="77777777" w:rsidR="00CF27A8" w:rsidRDefault="00CF27A8" w:rsidP="00CF27A8">
      <w:pPr>
        <w:pStyle w:val="a3"/>
        <w:jc w:val="both"/>
      </w:pPr>
      <w:r>
        <w:t>- ликвидировались несанкционированные свалки мусора в количестве – 8 шт.;</w:t>
      </w:r>
    </w:p>
    <w:p w14:paraId="0ECFB0FF" w14:textId="77777777" w:rsidR="00CF27A8" w:rsidRDefault="00CF27A8" w:rsidP="00CF27A8">
      <w:pPr>
        <w:pStyle w:val="a3"/>
        <w:jc w:val="both"/>
      </w:pPr>
      <w:r>
        <w:t>- проводится ежедневная очистка урн – 38 шт.;</w:t>
      </w:r>
    </w:p>
    <w:p w14:paraId="50C5E98C" w14:textId="77777777" w:rsidR="00CF27A8" w:rsidRDefault="00CF27A8" w:rsidP="00CF27A8">
      <w:pPr>
        <w:pStyle w:val="a3"/>
        <w:jc w:val="both"/>
      </w:pPr>
      <w:r>
        <w:t>- содержание и ремонт скамеек, урн, фонтанов, памятников, и др. малых архитектурных форм(9шт.) - 6 раз в год</w:t>
      </w:r>
    </w:p>
    <w:p w14:paraId="539D8F38" w14:textId="77777777" w:rsidR="00CF27A8" w:rsidRDefault="00CF27A8" w:rsidP="00CF27A8">
      <w:pPr>
        <w:pStyle w:val="a3"/>
        <w:jc w:val="both"/>
      </w:pPr>
      <w:r>
        <w:t>- проводилась работа по праздничному оформлению территории города.</w:t>
      </w:r>
    </w:p>
    <w:p w14:paraId="5E8C4C88" w14:textId="77777777" w:rsidR="00CF27A8" w:rsidRDefault="00CF27A8" w:rsidP="00CF27A8">
      <w:pPr>
        <w:pStyle w:val="a3"/>
        <w:jc w:val="both"/>
      </w:pPr>
      <w:r>
        <w:t>В рамках мероприятия «Содержание автомобильных дорог общего пользования местного значения» в 2020 году проводилась уборка закрепленной территории по городу:</w:t>
      </w:r>
    </w:p>
    <w:p w14:paraId="4760DA8B" w14:textId="77777777" w:rsidR="00CF27A8" w:rsidRDefault="00CF27A8" w:rsidP="00CF27A8">
      <w:pPr>
        <w:pStyle w:val="a3"/>
        <w:jc w:val="both"/>
      </w:pPr>
      <w:r>
        <w:t>- посыпка дорог песко-солевой смесью - 558800 м2;</w:t>
      </w:r>
    </w:p>
    <w:p w14:paraId="69ACD7DE" w14:textId="77777777" w:rsidR="00CF27A8" w:rsidRDefault="00CF27A8" w:rsidP="00CF27A8">
      <w:pPr>
        <w:pStyle w:val="a3"/>
        <w:jc w:val="both"/>
      </w:pPr>
      <w:r>
        <w:t>- сдвигание снега на дорогах - 418800 м2;</w:t>
      </w:r>
    </w:p>
    <w:p w14:paraId="26E24388" w14:textId="77777777" w:rsidR="00CF27A8" w:rsidRDefault="00CF27A8" w:rsidP="00CF27A8">
      <w:pPr>
        <w:pStyle w:val="a3"/>
        <w:jc w:val="both"/>
      </w:pPr>
      <w:r>
        <w:t>- грейдерование проезжей части дорог- 1632926 м2;</w:t>
      </w:r>
    </w:p>
    <w:p w14:paraId="514570C0" w14:textId="77777777" w:rsidR="00CF27A8" w:rsidRDefault="00CF27A8" w:rsidP="00CF27A8">
      <w:pPr>
        <w:pStyle w:val="a3"/>
        <w:jc w:val="both"/>
      </w:pPr>
      <w:r>
        <w:t>- вывоз снега – 5130 м3.</w:t>
      </w:r>
    </w:p>
    <w:p w14:paraId="7003665D" w14:textId="77777777" w:rsidR="00CF27A8" w:rsidRDefault="00CF27A8" w:rsidP="00CF27A8">
      <w:pPr>
        <w:pStyle w:val="a3"/>
        <w:jc w:val="both"/>
      </w:pPr>
      <w:r>
        <w:t>- механизированная уборка тротуаров от снега-10500м2</w:t>
      </w:r>
    </w:p>
    <w:p w14:paraId="4D7AFE36" w14:textId="77777777" w:rsidR="00CF27A8" w:rsidRDefault="00CF27A8" w:rsidP="00CF27A8">
      <w:pPr>
        <w:pStyle w:val="a3"/>
        <w:jc w:val="both"/>
      </w:pPr>
      <w:r>
        <w:t>- ручная уборка тротуаров от снега- 6155 м2</w:t>
      </w:r>
    </w:p>
    <w:p w14:paraId="02774459" w14:textId="77777777" w:rsidR="00CF27A8" w:rsidRDefault="00CF27A8" w:rsidP="00CF27A8">
      <w:pPr>
        <w:pStyle w:val="a3"/>
        <w:jc w:val="both"/>
      </w:pPr>
      <w:r>
        <w:t>В летние периоды будут проводиться следующие работы:</w:t>
      </w:r>
    </w:p>
    <w:p w14:paraId="3485BEEF" w14:textId="77777777" w:rsidR="00CF27A8" w:rsidRDefault="00CF27A8" w:rsidP="00CF27A8">
      <w:pPr>
        <w:pStyle w:val="a3"/>
        <w:jc w:val="both"/>
      </w:pPr>
      <w:r>
        <w:t>- подметание дорог в летний период – 1578800 м2</w:t>
      </w:r>
    </w:p>
    <w:p w14:paraId="09FA9DF0" w14:textId="77777777" w:rsidR="00CF27A8" w:rsidRDefault="00CF27A8" w:rsidP="00CF27A8">
      <w:pPr>
        <w:pStyle w:val="a3"/>
        <w:jc w:val="both"/>
      </w:pPr>
      <w:r>
        <w:lastRenderedPageBreak/>
        <w:t>- увлажнение дорог в летний период – 96200 м2</w:t>
      </w:r>
    </w:p>
    <w:p w14:paraId="6E89B2C3" w14:textId="77777777" w:rsidR="00CF27A8" w:rsidRDefault="00CF27A8" w:rsidP="00CF27A8">
      <w:pPr>
        <w:pStyle w:val="a3"/>
        <w:jc w:val="both"/>
      </w:pPr>
      <w:r>
        <w:t>- уборка остановочных площадок от пыли- 778м2</w:t>
      </w:r>
    </w:p>
    <w:p w14:paraId="339BD3FC" w14:textId="77777777" w:rsidR="00CF27A8" w:rsidRDefault="00CF27A8" w:rsidP="00CF27A8">
      <w:pPr>
        <w:pStyle w:val="a3"/>
        <w:jc w:val="both"/>
      </w:pPr>
      <w:r>
        <w:t>В рамках мероприятия «Организация уличного освещения и содержание светофорного оборудования» за 8 месяцев 2020 года заменены лампы в количестве 165 шт., проводятся работы по ремонту светофорного оборудования.</w:t>
      </w:r>
    </w:p>
    <w:p w14:paraId="7C2028CF" w14:textId="77777777" w:rsidR="00CF27A8" w:rsidRDefault="00CF27A8" w:rsidP="00CF27A8">
      <w:pPr>
        <w:pStyle w:val="a3"/>
        <w:jc w:val="both"/>
      </w:pPr>
      <w:r>
        <w:t>На выполнение мероприятия «Содержание и благоустройство городского пляжа» в мае 2020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14:paraId="78CA8B3A" w14:textId="77777777" w:rsidR="00CF27A8" w:rsidRDefault="00CF27A8" w:rsidP="00CF27A8">
      <w:pPr>
        <w:pStyle w:val="a3"/>
        <w:jc w:val="both"/>
      </w:pPr>
      <w: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 </w:t>
      </w:r>
    </w:p>
    <w:p w14:paraId="0D4C1DFE" w14:textId="77777777" w:rsidR="00CF27A8" w:rsidRDefault="00CF27A8" w:rsidP="00CF27A8">
      <w:pPr>
        <w:pStyle w:val="a3"/>
        <w:jc w:val="both"/>
      </w:pPr>
      <w:r>
        <w:t>В настоящее время ведется подготовка к осенне-зимнему периоду:</w:t>
      </w:r>
    </w:p>
    <w:p w14:paraId="3C275EBC" w14:textId="77777777" w:rsidR="00CF27A8" w:rsidRDefault="00CF27A8" w:rsidP="00CF27A8">
      <w:pPr>
        <w:pStyle w:val="a3"/>
        <w:jc w:val="both"/>
      </w:pPr>
      <w:r>
        <w:t>- заготовка песко –соляной смеси;</w:t>
      </w:r>
    </w:p>
    <w:p w14:paraId="4D6A1462" w14:textId="77777777" w:rsidR="00CF27A8" w:rsidRDefault="00CF27A8" w:rsidP="00CF27A8">
      <w:pPr>
        <w:pStyle w:val="a3"/>
        <w:jc w:val="both"/>
      </w:pPr>
      <w:r>
        <w:t>- подготовка техники к зиме.</w:t>
      </w:r>
    </w:p>
    <w:p w14:paraId="799CD561" w14:textId="77777777" w:rsidR="00CF27A8" w:rsidRDefault="00CF27A8" w:rsidP="00CF27A8">
      <w:pPr>
        <w:pStyle w:val="a3"/>
        <w:jc w:val="both"/>
      </w:pPr>
      <w:r>
        <w:t>Планы по «озеленению территории и благоустройству зеленых зон» на 2020 год:</w:t>
      </w:r>
    </w:p>
    <w:p w14:paraId="10B2EC04" w14:textId="77777777" w:rsidR="00CF27A8" w:rsidRDefault="00CF27A8" w:rsidP="00CF27A8">
      <w:pPr>
        <w:pStyle w:val="a3"/>
        <w:jc w:val="both"/>
      </w:pPr>
      <w:r>
        <w:t>Озеленение территории МУК «ЦДК» в мо г. Марксе;</w:t>
      </w:r>
    </w:p>
    <w:p w14:paraId="3B152002" w14:textId="77777777" w:rsidR="00CF27A8" w:rsidRDefault="00CF27A8" w:rsidP="00CF27A8">
      <w:pPr>
        <w:pStyle w:val="a3"/>
        <w:jc w:val="both"/>
      </w:pPr>
      <w:r>
        <w:rPr>
          <w:rStyle w:val="a4"/>
        </w:rPr>
        <w:t> </w:t>
      </w:r>
    </w:p>
    <w:p w14:paraId="3479BC4D" w14:textId="77777777" w:rsidR="00CF27A8" w:rsidRDefault="00CF27A8" w:rsidP="00CF27A8">
      <w:pPr>
        <w:pStyle w:val="a3"/>
        <w:jc w:val="center"/>
      </w:pPr>
      <w:r>
        <w:rPr>
          <w:rStyle w:val="a4"/>
        </w:rPr>
        <w:t>Дорожное хозяйство</w:t>
      </w:r>
    </w:p>
    <w:p w14:paraId="3D39AC11" w14:textId="77777777" w:rsidR="00CF27A8" w:rsidRDefault="00CF27A8" w:rsidP="00CF27A8">
      <w:pPr>
        <w:pStyle w:val="a3"/>
        <w:jc w:val="both"/>
      </w:pPr>
      <w:r>
        <w:t>В  2020 году  на содержание и  ремонт дорог на территории муниципального образования г. Маркс всего предусмотрены средства в сумме 13 165,0 тыс. руб., в том числе:</w:t>
      </w:r>
    </w:p>
    <w:p w14:paraId="688AD6B3" w14:textId="77777777" w:rsidR="00CF27A8" w:rsidRDefault="00CF27A8" w:rsidP="00CF27A8">
      <w:pPr>
        <w:pStyle w:val="a3"/>
        <w:jc w:val="both"/>
      </w:pPr>
      <w:r>
        <w:t>Муниципальный дорожный фонд – 8750,0 тыс. руб.; местный бюджет – 4415,0 тыс. руб, субсидия областного бюджета – 10860,3 тыс. руб.</w:t>
      </w:r>
    </w:p>
    <w:p w14:paraId="315B78A8" w14:textId="77777777" w:rsidR="00CF27A8" w:rsidRDefault="00CF27A8" w:rsidP="00CF27A8">
      <w:pPr>
        <w:pStyle w:val="a3"/>
        <w:jc w:val="both"/>
      </w:pPr>
      <w:r>
        <w:t>В муниципальном образовании г. Маркс проведены следующие работы:</w:t>
      </w:r>
    </w:p>
    <w:p w14:paraId="1D308087" w14:textId="77777777" w:rsidR="00CF27A8" w:rsidRDefault="00CF27A8" w:rsidP="00CF27A8">
      <w:pPr>
        <w:pStyle w:val="a3"/>
        <w:jc w:val="both"/>
      </w:pPr>
      <w:r>
        <w:t>В весенний период 2020 г.  выполнен ямочный ремонт улиц города общей площадью 1751 кв. м: ул. 10-я линия, Заводская, К. Маркса, Рабочая, Загородная Роща, Победы, К. Либкнехта, Куйбышева, Интернациональная, Колхозная на сумму 1437,1 тыс. рублей.</w:t>
      </w:r>
    </w:p>
    <w:p w14:paraId="68BF770F" w14:textId="77777777" w:rsidR="00CF27A8" w:rsidRDefault="00CF27A8" w:rsidP="00CF27A8">
      <w:pPr>
        <w:pStyle w:val="a3"/>
        <w:jc w:val="both"/>
      </w:pPr>
      <w:r>
        <w:t>В весенний период 2020 г. проведены работы по ремонту сплошным слоем участков улично - дорожной сети на общую сумму 7894,1 тыс.руб. :</w:t>
      </w:r>
    </w:p>
    <w:p w14:paraId="14476740" w14:textId="77777777" w:rsidR="00CF27A8" w:rsidRDefault="00CF27A8" w:rsidP="00CF27A8">
      <w:pPr>
        <w:pStyle w:val="a3"/>
      </w:pPr>
      <w:r>
        <w:t>1. пр. Ленина от ул. К-Либкнехта от ул. Энгельса (охрана), перекресток МОУ-СОШ № 6, от ул. Куйбышева до ул. Рабочая (Автомиг), кольцо (старый рынок), пр. Ленина д. 52 А (МФЦ) общей площадью 4874 кв.м.</w:t>
      </w:r>
    </w:p>
    <w:p w14:paraId="1250ABD7" w14:textId="77777777" w:rsidR="00CF27A8" w:rsidRDefault="00CF27A8" w:rsidP="00CF27A8">
      <w:pPr>
        <w:pStyle w:val="a3"/>
        <w:jc w:val="both"/>
      </w:pPr>
      <w:r>
        <w:t>2. Ремонт пешеходной зоны по ул. Интернациональная (от пр. Строителей до ул. Октябрьская) общей площадью 1089 кв.м.</w:t>
      </w:r>
    </w:p>
    <w:p w14:paraId="3BDD0350" w14:textId="77777777" w:rsidR="00CF27A8" w:rsidRDefault="00CF27A8" w:rsidP="00CF27A8">
      <w:pPr>
        <w:pStyle w:val="a3"/>
        <w:jc w:val="both"/>
      </w:pPr>
      <w:r>
        <w:lastRenderedPageBreak/>
        <w:t>3.ул. Красноармейская (от скорой помощи до ул. Интернациональная) общей площадью 2964 кв.м.</w:t>
      </w:r>
    </w:p>
    <w:p w14:paraId="28D4F459" w14:textId="77777777" w:rsidR="00CF27A8" w:rsidRDefault="00CF27A8" w:rsidP="00CF27A8">
      <w:pPr>
        <w:pStyle w:val="a3"/>
        <w:jc w:val="both"/>
      </w:pPr>
      <w:r>
        <w:t>4. За счет средств областного бюджета выполнен ремонт сплошным слоем ул. 5-я линия – общей площадью 9207 кв.м., стоимостью – 5 880,0 тыс. руб.</w:t>
      </w:r>
    </w:p>
    <w:p w14:paraId="0CAEBD79" w14:textId="77777777" w:rsidR="00CF27A8" w:rsidRDefault="00CF27A8" w:rsidP="00CF27A8">
      <w:pPr>
        <w:pStyle w:val="a3"/>
        <w:jc w:val="both"/>
      </w:pPr>
      <w:r>
        <w:t>5. Ремонт тротуара по ул. Октябрьская (от д/с № 15 до пр. Ленина) общей площадью 324 кв.м., стоимостью 648,7 тыс. руб.</w:t>
      </w:r>
    </w:p>
    <w:p w14:paraId="26A774D8" w14:textId="77777777" w:rsidR="00CF27A8" w:rsidRDefault="00CF27A8" w:rsidP="00CF27A8">
      <w:pPr>
        <w:pStyle w:val="a3"/>
        <w:jc w:val="both"/>
      </w:pPr>
      <w:r>
        <w:t>6.Ремонт сплошным слоем -  ул. Сосновая (въезд и площадка для разворота автобусного маршрута № 15) общей площадью 1100 кв.м., стоимостью 850,2 тыс. руб.</w:t>
      </w:r>
    </w:p>
    <w:p w14:paraId="013A4A8E" w14:textId="77777777" w:rsidR="00CF27A8" w:rsidRDefault="00CF27A8" w:rsidP="00CF27A8">
      <w:pPr>
        <w:pStyle w:val="a3"/>
        <w:jc w:val="both"/>
      </w:pPr>
      <w:r>
        <w:t>Закончен ремонт транзитной дороги (ул. Дорожная, ул. Кирова, ул. Загородная Роща) общей площадью  17 775,5 кв.м, стоимостью -  11 680,5 тыс. руб.</w:t>
      </w:r>
    </w:p>
    <w:p w14:paraId="344AD306" w14:textId="77777777" w:rsidR="00CF27A8" w:rsidRDefault="00CF27A8" w:rsidP="00CF27A8">
      <w:pPr>
        <w:pStyle w:val="a3"/>
        <w:jc w:val="both"/>
      </w:pPr>
      <w:r>
        <w:t>В  2020 году  на содержание и  ремонт дорог Марксовского муниципального района  предусмотрены средства в сумме 40 320,0 тыс. руб., в том числе:</w:t>
      </w:r>
    </w:p>
    <w:p w14:paraId="358E51D1" w14:textId="77777777" w:rsidR="00CF27A8" w:rsidRDefault="00CF27A8" w:rsidP="00CF27A8">
      <w:pPr>
        <w:pStyle w:val="a3"/>
        <w:jc w:val="both"/>
      </w:pPr>
      <w:r>
        <w:t>Муниципальный дорожный фонд – 13948,6 тыс. руб.; областной бюджет – 26371,7 тыс. руб.</w:t>
      </w:r>
    </w:p>
    <w:p w14:paraId="2FE58C97" w14:textId="77777777" w:rsidR="00CF27A8" w:rsidRDefault="00CF27A8" w:rsidP="00CF27A8">
      <w:pPr>
        <w:pStyle w:val="a3"/>
        <w:jc w:val="both"/>
      </w:pPr>
      <w: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14:paraId="144F4DEE" w14:textId="77777777" w:rsidR="00CF27A8" w:rsidRDefault="00CF27A8" w:rsidP="00CF27A8">
      <w:pPr>
        <w:pStyle w:val="a3"/>
        <w:jc w:val="both"/>
      </w:pPr>
      <w:r>
        <w:t>За счёт средств муниципального дорожного фонда Марксовского района в сумме 7633,0 тыс.руб. и областного бюджета 26371,7 тыс. руб. выполнены следующие работы:</w:t>
      </w:r>
    </w:p>
    <w:p w14:paraId="416D6B78" w14:textId="77777777" w:rsidR="00CF27A8" w:rsidRDefault="00CF27A8" w:rsidP="00CF27A8">
      <w:pPr>
        <w:pStyle w:val="a3"/>
        <w:jc w:val="both"/>
      </w:pPr>
      <w:r>
        <w:t>1. Автоподъезд к с. Фурмановка – щебеночное покрытие, площадью – 3586,5 кв.м.</w:t>
      </w:r>
    </w:p>
    <w:p w14:paraId="1DC0A36D" w14:textId="77777777" w:rsidR="00CF27A8" w:rsidRDefault="00CF27A8" w:rsidP="00CF27A8">
      <w:pPr>
        <w:pStyle w:val="a3"/>
        <w:jc w:val="both"/>
      </w:pPr>
      <w:r>
        <w:t>2. Автодорога к ДЗЛ «Огонек» - ремонт сплошным слоем, площадью – 1724 кв.м</w:t>
      </w:r>
    </w:p>
    <w:p w14:paraId="024A555B" w14:textId="77777777" w:rsidR="00CF27A8" w:rsidRDefault="00CF27A8" w:rsidP="00CF27A8">
      <w:pPr>
        <w:pStyle w:val="a3"/>
        <w:jc w:val="both"/>
      </w:pPr>
      <w:r>
        <w:t>Планируются ремонт асфальтобетонного покрытия сплошным (выравнивающим) слоем:</w:t>
      </w:r>
    </w:p>
    <w:p w14:paraId="78B945D8" w14:textId="77777777" w:rsidR="00CF27A8" w:rsidRDefault="00CF27A8" w:rsidP="00CF27A8">
      <w:pPr>
        <w:pStyle w:val="a3"/>
        <w:jc w:val="both"/>
      </w:pPr>
      <w:r>
        <w:t>Автоподъезд к с. Бобово, автоподъезд к п. Солнечный, автодорога с. Кировское- с. Полековское – мульчирование, площадью - 10 га;</w:t>
      </w:r>
    </w:p>
    <w:p w14:paraId="76B95BBD" w14:textId="77777777" w:rsidR="00CF27A8" w:rsidRDefault="00CF27A8" w:rsidP="00CF27A8">
      <w:pPr>
        <w:pStyle w:val="a3"/>
        <w:jc w:val="both"/>
      </w:pPr>
      <w:r>
        <w:t>Автодорога г. Маркс ул. 5-я линия – ремонт сплошным слоем, площадью – 9207 кв.м.;</w:t>
      </w:r>
    </w:p>
    <w:p w14:paraId="4001648F" w14:textId="77777777" w:rsidR="00CF27A8" w:rsidRDefault="00CF27A8" w:rsidP="00CF27A8">
      <w:pPr>
        <w:pStyle w:val="a3"/>
        <w:jc w:val="both"/>
      </w:pPr>
      <w:r>
        <w:t>Автодорога с. Баскатовка, автоподъезд к с. Сосновка- с. Подлесное ( в т.ч. от ул. Школьная до моста по ул. Комсомольская -2220 кв.м.)- ремонт сплошным слоем, площадью – 5990,7 кв.м, ямочный ремонт, площадью – 223 кв.м;</w:t>
      </w:r>
    </w:p>
    <w:p w14:paraId="107BA861" w14:textId="77777777" w:rsidR="00CF27A8" w:rsidRDefault="00CF27A8" w:rsidP="00CF27A8">
      <w:pPr>
        <w:pStyle w:val="a3"/>
        <w:jc w:val="both"/>
      </w:pPr>
      <w:r>
        <w:t>Автоподъезд к с. Баскатовка – с. Рязановка – ямочный ремонт, площадью -270 кв.м.;</w:t>
      </w:r>
    </w:p>
    <w:p w14:paraId="72F75053" w14:textId="77777777" w:rsidR="00CF27A8" w:rsidRDefault="00CF27A8" w:rsidP="00CF27A8">
      <w:pPr>
        <w:pStyle w:val="a3"/>
        <w:jc w:val="both"/>
      </w:pPr>
      <w:r>
        <w:t>Автодорога с. Кировское – с. Полековское – ремонт сплошным слоем, площадью  -  7150 кв.м., ямочный ремонт, площадью -1165 кв.м.;</w:t>
      </w:r>
    </w:p>
    <w:p w14:paraId="14D17E1C" w14:textId="77777777" w:rsidR="00CF27A8" w:rsidRDefault="00CF27A8" w:rsidP="00CF27A8">
      <w:pPr>
        <w:pStyle w:val="a3"/>
        <w:jc w:val="both"/>
      </w:pPr>
      <w:r>
        <w:t>Автоподъезд п. Колос – с. Семеновка – ремонт сплошным слоем, площадью – 7128,6 кв.м., ямочный ремонт, площадью – 838,67 кв.м;</w:t>
      </w:r>
    </w:p>
    <w:p w14:paraId="43DFB8AF" w14:textId="77777777" w:rsidR="00CF27A8" w:rsidRDefault="00CF27A8" w:rsidP="00CF27A8">
      <w:pPr>
        <w:pStyle w:val="a3"/>
        <w:jc w:val="both"/>
      </w:pPr>
      <w:r>
        <w:t>Автоподъезд к с. Ястребовка – ямочный ремонт, площадью – 500 кв.м;</w:t>
      </w:r>
    </w:p>
    <w:p w14:paraId="78BCFA78" w14:textId="77777777" w:rsidR="00CF27A8" w:rsidRDefault="00CF27A8" w:rsidP="00CF27A8">
      <w:pPr>
        <w:pStyle w:val="a3"/>
        <w:jc w:val="both"/>
      </w:pPr>
      <w:r>
        <w:t>Автоподъезд к с. Георгиевка – ремонт сплошным слоем, площадью – 7050 кв.м;</w:t>
      </w:r>
    </w:p>
    <w:p w14:paraId="04E1D930" w14:textId="77777777" w:rsidR="00CF27A8" w:rsidRDefault="00CF27A8" w:rsidP="00CF27A8">
      <w:pPr>
        <w:pStyle w:val="a3"/>
        <w:jc w:val="both"/>
      </w:pPr>
      <w:r>
        <w:lastRenderedPageBreak/>
        <w:t>Автодорога с. Павловка ул. Революции,ул. Центральная – ремонт сплошным слоем, площадью - 2350 кв.м, ямочный ремонт, площадью - 600 кв.м;</w:t>
      </w:r>
    </w:p>
    <w:p w14:paraId="6755C932" w14:textId="77777777" w:rsidR="00CF27A8" w:rsidRDefault="00CF27A8" w:rsidP="00CF27A8">
      <w:pPr>
        <w:pStyle w:val="a3"/>
        <w:jc w:val="both"/>
      </w:pPr>
      <w:r>
        <w:t>Работы планируется завершить до 30 сентября 2020 года.</w:t>
      </w:r>
    </w:p>
    <w:p w14:paraId="61147D4C" w14:textId="77777777" w:rsidR="00CF27A8" w:rsidRDefault="00CF27A8" w:rsidP="00CF27A8">
      <w:pPr>
        <w:pStyle w:val="a3"/>
        <w:jc w:val="both"/>
      </w:pPr>
      <w:r>
        <w:t>В сельских муниципальных образованиях за 1 полугодие 2020 г.:</w:t>
      </w:r>
    </w:p>
    <w:p w14:paraId="6A17A94B" w14:textId="77777777" w:rsidR="00CF27A8" w:rsidRDefault="00CF27A8" w:rsidP="00CF27A8">
      <w:pPr>
        <w:pStyle w:val="a3"/>
        <w:jc w:val="both"/>
      </w:pPr>
      <w:r>
        <w:t>В Зоркинском МО выполнен ремонт асфальтобетонного покрытия протяженностью 1283,5 п.м. на сумму: 3645,50 тыс. руб, в том числе средства муниципального дорожного фонда – 3 645,5 тыс.руб.</w:t>
      </w:r>
    </w:p>
    <w:p w14:paraId="28C69689" w14:textId="77777777" w:rsidR="00CF27A8" w:rsidRDefault="00CF27A8" w:rsidP="00CF27A8">
      <w:pPr>
        <w:pStyle w:val="a3"/>
        <w:jc w:val="both"/>
      </w:pPr>
      <w:r>
        <w:t>Проведены следующие работы:</w:t>
      </w:r>
    </w:p>
    <w:p w14:paraId="6589DC03" w14:textId="77777777" w:rsidR="00CF27A8" w:rsidRDefault="00CF27A8" w:rsidP="00CF27A8">
      <w:pPr>
        <w:pStyle w:val="a3"/>
        <w:jc w:val="both"/>
      </w:pPr>
      <w:r>
        <w:t>Ремонт сплошным слоем - с. Зоркино, ул.Ленина, протяженностью – 1254,25 п.м.</w:t>
      </w:r>
    </w:p>
    <w:p w14:paraId="74CA3B8C" w14:textId="77777777" w:rsidR="00CF27A8" w:rsidRDefault="00CF27A8" w:rsidP="00CF27A8">
      <w:pPr>
        <w:pStyle w:val="a3"/>
        <w:jc w:val="both"/>
      </w:pPr>
      <w:r>
        <w:t>Ямочный ремонт - с. Зоркино ул. Первомайская, протяженностью – 29,25 п.м.;</w:t>
      </w:r>
    </w:p>
    <w:p w14:paraId="0D5B6F9C" w14:textId="77777777" w:rsidR="00CF27A8" w:rsidRDefault="00CF27A8" w:rsidP="00CF27A8">
      <w:pPr>
        <w:pStyle w:val="a3"/>
        <w:jc w:val="both"/>
      </w:pPr>
      <w:r>
        <w:t>В Подлесновском МО выполнен ремонт асфальтобетонного покрытия  протяженностью 901 п.м.  на сумму: 3 353,3 тыс. руб., в том числе средства муниципального дорожного фонда – 3 353,3 тыс. руб.</w:t>
      </w:r>
    </w:p>
    <w:p w14:paraId="07D56FFE" w14:textId="77777777" w:rsidR="00CF27A8" w:rsidRDefault="00CF27A8" w:rsidP="00CF27A8">
      <w:pPr>
        <w:pStyle w:val="a3"/>
        <w:jc w:val="both"/>
      </w:pPr>
      <w:r>
        <w:t>Проведены следующие работы:</w:t>
      </w:r>
    </w:p>
    <w:p w14:paraId="22361F38" w14:textId="77777777" w:rsidR="00CF27A8" w:rsidRDefault="00CF27A8" w:rsidP="00CF27A8">
      <w:pPr>
        <w:pStyle w:val="a3"/>
        <w:jc w:val="both"/>
      </w:pPr>
      <w:r>
        <w:t>Ремонт сплошным слоем -  с. Баскатовка, ул. Кирова, протяженностью – 901 п.м.;</w:t>
      </w:r>
    </w:p>
    <w:p w14:paraId="115866D0" w14:textId="77777777" w:rsidR="00CF27A8" w:rsidRDefault="00CF27A8" w:rsidP="00CF27A8">
      <w:pPr>
        <w:pStyle w:val="a3"/>
        <w:jc w:val="both"/>
      </w:pPr>
      <w:r>
        <w:t>В Осиновском МО выполнен ремонт асфальтобетонного покрытия  протяженностью - 730 п.м., на сумму: 2 181,2 тыс. руб., в том числе средства муниципального дорожного фонда – 2 181,2 тыс. руб.</w:t>
      </w:r>
    </w:p>
    <w:p w14:paraId="076CE746" w14:textId="77777777" w:rsidR="00CF27A8" w:rsidRDefault="00CF27A8" w:rsidP="00CF27A8">
      <w:pPr>
        <w:pStyle w:val="a3"/>
        <w:jc w:val="both"/>
      </w:pPr>
      <w:r>
        <w:t>Проведены следующие работы:</w:t>
      </w:r>
    </w:p>
    <w:p w14:paraId="77F11442" w14:textId="77777777" w:rsidR="00CF27A8" w:rsidRDefault="00CF27A8" w:rsidP="00CF27A8">
      <w:pPr>
        <w:pStyle w:val="a3"/>
        <w:jc w:val="both"/>
      </w:pPr>
      <w:r>
        <w:t>Ремонт сплошным слоем с. Филипповка, ул. Чапаева  протяженностью -730 п.м.</w:t>
      </w:r>
    </w:p>
    <w:p w14:paraId="76A33224" w14:textId="77777777" w:rsidR="00CF27A8" w:rsidRDefault="00CF27A8" w:rsidP="00CF27A8">
      <w:pPr>
        <w:pStyle w:val="a3"/>
        <w:jc w:val="both"/>
      </w:pPr>
      <w:r>
        <w:t>В Липовском МО выполнен ремонт асфальтобетонного покрытия  протяженностью 679 п.м. на сумму: 2 421,8 тыс. руб., в том числе средства муниципального дорожного фонда – 2 421,8 тыс. руб.</w:t>
      </w:r>
    </w:p>
    <w:p w14:paraId="6DC78D2E" w14:textId="77777777" w:rsidR="00CF27A8" w:rsidRDefault="00CF27A8" w:rsidP="00CF27A8">
      <w:pPr>
        <w:pStyle w:val="a3"/>
        <w:jc w:val="both"/>
      </w:pPr>
      <w:r>
        <w:t>Проведены следующие работы:</w:t>
      </w:r>
    </w:p>
    <w:p w14:paraId="1B801287" w14:textId="77777777" w:rsidR="00CF27A8" w:rsidRDefault="00CF27A8" w:rsidP="00CF27A8">
      <w:pPr>
        <w:pStyle w:val="a3"/>
        <w:jc w:val="both"/>
      </w:pPr>
      <w:r>
        <w:t>Ремонт сплошным слоем – с. Чкаловка, ул. Центральная протяженностью - 510 п.м; </w:t>
      </w:r>
    </w:p>
    <w:p w14:paraId="1B537F6A" w14:textId="77777777" w:rsidR="00CF27A8" w:rsidRDefault="00CF27A8" w:rsidP="00CF27A8">
      <w:pPr>
        <w:pStyle w:val="a3"/>
        <w:jc w:val="both"/>
      </w:pPr>
      <w:r>
        <w:t>Ямочный ремонт – п. им. Тельмана от въезда в с. по ул. Мастерская, протяженностью – 196 п.м.</w:t>
      </w:r>
    </w:p>
    <w:p w14:paraId="6D4BCC16" w14:textId="77777777" w:rsidR="00CF27A8" w:rsidRDefault="00CF27A8" w:rsidP="00CF27A8">
      <w:pPr>
        <w:pStyle w:val="a3"/>
        <w:jc w:val="both"/>
      </w:pPr>
      <w:r>
        <w:t>В Приволжском МО выполнен ремонт асфальтобетонного покрытия  протяженностью - 628,5 п.м., на сумму: 3 040,3 тыс. руб., в том числе средства муниципального дорожного фонда – 3 040,3 тыс. руб.</w:t>
      </w:r>
    </w:p>
    <w:p w14:paraId="0FE16C3E" w14:textId="77777777" w:rsidR="00CF27A8" w:rsidRDefault="00CF27A8" w:rsidP="00CF27A8">
      <w:pPr>
        <w:pStyle w:val="a3"/>
        <w:jc w:val="both"/>
      </w:pPr>
      <w:r>
        <w:t>Планируются следующие работы:</w:t>
      </w:r>
    </w:p>
    <w:p w14:paraId="560250ED" w14:textId="77777777" w:rsidR="00CF27A8" w:rsidRDefault="00CF27A8" w:rsidP="00CF27A8">
      <w:pPr>
        <w:pStyle w:val="a3"/>
        <w:jc w:val="both"/>
      </w:pPr>
      <w:r>
        <w:t>с. Павловка, ул. Колхозная сплошным слоем протяженностью - 188,5 п.м.;</w:t>
      </w:r>
    </w:p>
    <w:p w14:paraId="31E77C19" w14:textId="77777777" w:rsidR="00CF27A8" w:rsidRDefault="00CF27A8" w:rsidP="00CF27A8">
      <w:pPr>
        <w:pStyle w:val="a3"/>
        <w:jc w:val="both"/>
      </w:pPr>
      <w:r>
        <w:lastRenderedPageBreak/>
        <w:t>с. Павловка, ул. Строителей сплошным слоем, протяженностью – 250 п.м.;</w:t>
      </w:r>
    </w:p>
    <w:p w14:paraId="1890A96B" w14:textId="77777777" w:rsidR="00CF27A8" w:rsidRDefault="00CF27A8" w:rsidP="00CF27A8">
      <w:pPr>
        <w:pStyle w:val="a3"/>
        <w:jc w:val="both"/>
      </w:pPr>
      <w:r>
        <w:t>с.Приволжское, ул. Интернациональная – большими картами, протяженностью – 190 п.м.;</w:t>
      </w:r>
    </w:p>
    <w:p w14:paraId="00C03BA7" w14:textId="77777777" w:rsidR="00CF27A8" w:rsidRDefault="00CF27A8" w:rsidP="00CF27A8">
      <w:pPr>
        <w:pStyle w:val="a3"/>
        <w:jc w:val="both"/>
      </w:pPr>
      <w:r>
        <w:t>В Кировском МО  начат ремонт асфальтобетонного покрытия  протяженностью 1218 п.м, на сумму: 2 508,6 тыс. руб., в том числе средства муниципального дорожного фонда – 2 508,6 тыс. руб.</w:t>
      </w:r>
    </w:p>
    <w:p w14:paraId="69BD179C" w14:textId="77777777" w:rsidR="00CF27A8" w:rsidRDefault="00CF27A8" w:rsidP="00CF27A8">
      <w:pPr>
        <w:pStyle w:val="a3"/>
        <w:jc w:val="both"/>
      </w:pPr>
      <w:r>
        <w:t>Запланированы следующие работы: ремонт сплошным слоем – с. Кировское ул. Почтовая, протяженностью –  618 п.м., ул. Мелиораторов – 600 кв.м.</w:t>
      </w:r>
    </w:p>
    <w:p w14:paraId="163FA061" w14:textId="77777777" w:rsidR="00CF27A8" w:rsidRDefault="00CF27A8" w:rsidP="00CF27A8">
      <w:pPr>
        <w:pStyle w:val="a3"/>
        <w:jc w:val="both"/>
      </w:pPr>
      <w:r>
        <w:t> </w:t>
      </w:r>
    </w:p>
    <w:p w14:paraId="21F86CFA" w14:textId="77777777" w:rsidR="00CF27A8" w:rsidRDefault="00CF27A8" w:rsidP="00CF27A8">
      <w:pPr>
        <w:pStyle w:val="a3"/>
        <w:jc w:val="both"/>
      </w:pPr>
      <w:r>
        <w:rPr>
          <w:rStyle w:val="a4"/>
        </w:rPr>
        <w:t>«Реализация приоритетного федерального проекта «Формирование комфортной городской среды в муниципальном образовании город Маркс на 2018-2024 годы» в 2020 году.</w:t>
      </w:r>
    </w:p>
    <w:p w14:paraId="52796E16" w14:textId="77777777" w:rsidR="00CF27A8" w:rsidRDefault="00CF27A8" w:rsidP="00CF27A8">
      <w:pPr>
        <w:pStyle w:val="a3"/>
        <w:jc w:val="both"/>
      </w:pPr>
      <w:r>
        <w:t>Общий объем финансирования мероприятий муниципальной программы «Формирование комфортной городской среды в муниципальном образовании город Маркс на 2018-2022 годы» на 2020 год составляет 13031,3 тыс. руб., в том числе средства федерального и областного бюджетов – 10676,3 тыс. руб.</w:t>
      </w:r>
    </w:p>
    <w:p w14:paraId="178135D6" w14:textId="77777777" w:rsidR="00CF27A8" w:rsidRDefault="00CF27A8" w:rsidP="00CF27A8">
      <w:pPr>
        <w:pStyle w:val="a3"/>
        <w:jc w:val="both"/>
      </w:pPr>
      <w:r>
        <w:t>В 2020 году проведены работы по обустройству следующих объектов:</w:t>
      </w:r>
    </w:p>
    <w:p w14:paraId="52FAFF2D" w14:textId="77777777" w:rsidR="00CF27A8" w:rsidRDefault="00CF27A8" w:rsidP="00CF27A8">
      <w:pPr>
        <w:pStyle w:val="a3"/>
        <w:jc w:val="both"/>
      </w:pPr>
      <w:r>
        <w:t>1. Общественная территория Пешеходная зона в районе МУК «ЦДК» от ул. Интернациональная до ул. 10-я линия. Срок выполнения работ до 1 сентября 2020 года. (Проведен аукцион. Заключение контракта 27.04.2020 г.)   Благоустройство общественных территорий включает в себя замену асфальтобетонного покрытия с установкой бордюрного камня на пешеходной зоне до ул. 10-я линия, обустройство брусчатки в зоне семейного отдыха, обустройство резинового покрытия на детской площадке, устройство велодорожки, установка 18 элементов детских игровых площадок, установка 13 парковых светильников, урн, скамеек двух видов, озеленение территории. Срок выполнения работ до 1 сентября 2020 года.</w:t>
      </w:r>
    </w:p>
    <w:p w14:paraId="021C302D" w14:textId="77777777" w:rsidR="00CF27A8" w:rsidRDefault="00CF27A8" w:rsidP="00CF27A8">
      <w:pPr>
        <w:pStyle w:val="a3"/>
        <w:jc w:val="both"/>
      </w:pPr>
      <w:r>
        <w:t>2. Дворовая территория пр. Строителей д. 37, подготовлена схема дворовой территории, дизайн-проект. На смету получено положительное заключение экспертизы. Аукцион проведён, заключен контракт с ООО «Автодор» на 2,2 млн. руб.  Благоустройство дворовой территории включает в себя  замену твердого покрытия с расширением проезда, замена бордюрного камня, установка 9-ти скамеек и урн, одного энергосберегающего общедомового светильника. Для прохода жителей к дворовой территории предусмотрен тротуар от пр. Строителей до контейнерной площадки.</w:t>
      </w:r>
    </w:p>
    <w:p w14:paraId="0E70E520" w14:textId="77777777" w:rsidR="00CF27A8" w:rsidRDefault="00CF27A8" w:rsidP="00CF27A8">
      <w:pPr>
        <w:pStyle w:val="a3"/>
        <w:jc w:val="both"/>
      </w:pPr>
      <w:r>
        <w:t>Выполненыработы по благоустройствуобщественной территории «Зона семейного отдыха» муниципального образования город Маркс в районе МУК «ЦДК».</w:t>
      </w:r>
    </w:p>
    <w:p w14:paraId="1C12A7A4" w14:textId="77777777" w:rsidR="00CF27A8" w:rsidRDefault="00CF27A8" w:rsidP="00CF27A8">
      <w:pPr>
        <w:pStyle w:val="a3"/>
        <w:jc w:val="both"/>
      </w:pPr>
      <w:r>
        <w:t> </w:t>
      </w:r>
    </w:p>
    <w:p w14:paraId="12B5ECBD" w14:textId="77777777" w:rsidR="00CF27A8" w:rsidRDefault="00CF27A8" w:rsidP="00CF27A8">
      <w:pPr>
        <w:pStyle w:val="a3"/>
        <w:jc w:val="center"/>
      </w:pPr>
      <w:r>
        <w:rPr>
          <w:rStyle w:val="a5"/>
          <w:b/>
          <w:bCs/>
        </w:rPr>
        <w:t>Строительство</w:t>
      </w:r>
    </w:p>
    <w:p w14:paraId="6847BDF0" w14:textId="77777777" w:rsidR="00CF27A8" w:rsidRDefault="00CF27A8" w:rsidP="00CF27A8">
      <w:pPr>
        <w:pStyle w:val="a3"/>
        <w:jc w:val="both"/>
      </w:pPr>
      <w:r>
        <w:t xml:space="preserve">За 8 месяцев 2020 года в Марксовском муниципальном районе ввод жилья составил 10266,9 кв. м. (1 МЖД, 52 дома ИЖС и пристройки), в том числе в г. Марксе – 8366,0 кв. м. (1 МЖД, 41 дом ИЖС и пристройки) в муниципальных образованиях – 1900,9 кв. м. (11 домов ИЖС </w:t>
      </w:r>
      <w:r>
        <w:lastRenderedPageBreak/>
        <w:t>и пристройки), что составляет 91,5 % по отношению к показателям 2019 г. за этот период (11219,9 кв.м.).</w:t>
      </w:r>
    </w:p>
    <w:p w14:paraId="234E91A2" w14:textId="77777777" w:rsidR="00CF27A8" w:rsidRDefault="00CF27A8" w:rsidP="00CF27A8">
      <w:pPr>
        <w:pStyle w:val="a3"/>
        <w:jc w:val="both"/>
      </w:pPr>
      <w:r>
        <w:t>Введены в эксплуатацию:</w:t>
      </w:r>
    </w:p>
    <w:p w14:paraId="1835A77B" w14:textId="77777777" w:rsidR="00CF27A8" w:rsidRDefault="00CF27A8" w:rsidP="00CF27A8">
      <w:pPr>
        <w:pStyle w:val="a3"/>
        <w:jc w:val="both"/>
      </w:pPr>
      <w:r>
        <w:t>- 3-х этажный многоквартирный жилой дом в г. Марксе ул. Заводская, д. 5;</w:t>
      </w:r>
    </w:p>
    <w:p w14:paraId="5D66D2ED" w14:textId="77777777" w:rsidR="00CF27A8" w:rsidRDefault="00CF27A8" w:rsidP="00CF27A8">
      <w:pPr>
        <w:pStyle w:val="a3"/>
        <w:jc w:val="both"/>
      </w:pPr>
      <w:r>
        <w:t>- 2 нежилых здания (магазин) в г. Марксе ул.Куйбышева и пр. Ленина;</w:t>
      </w:r>
    </w:p>
    <w:p w14:paraId="4CB6C59C" w14:textId="77777777" w:rsidR="00CF27A8" w:rsidRDefault="00CF27A8" w:rsidP="00CF27A8">
      <w:pPr>
        <w:pStyle w:val="a3"/>
        <w:jc w:val="both"/>
      </w:pPr>
      <w:r>
        <w:t>- нежилое здание (склад) в г. Марксе ул. Мамина;</w:t>
      </w:r>
    </w:p>
    <w:p w14:paraId="1AC7C0A6" w14:textId="77777777" w:rsidR="00CF27A8" w:rsidRDefault="00CF27A8" w:rsidP="00CF27A8">
      <w:pPr>
        <w:pStyle w:val="a3"/>
        <w:jc w:val="both"/>
      </w:pPr>
      <w:r>
        <w:t>- 3 коровника на 250 и 150 голов АО «Племзавод «Трудовой»;</w:t>
      </w:r>
    </w:p>
    <w:p w14:paraId="7C366503" w14:textId="77777777" w:rsidR="00CF27A8" w:rsidRDefault="00CF27A8" w:rsidP="00CF27A8">
      <w:pPr>
        <w:pStyle w:val="a3"/>
        <w:jc w:val="both"/>
      </w:pPr>
      <w:r>
        <w:t>- склад для хранения с/х продукции с. Баскатовка.</w:t>
      </w:r>
    </w:p>
    <w:p w14:paraId="4DCE1395" w14:textId="77777777" w:rsidR="00CF27A8" w:rsidRDefault="00CF27A8" w:rsidP="00CF27A8">
      <w:pPr>
        <w:pStyle w:val="a3"/>
        <w:jc w:val="both"/>
      </w:pPr>
      <w:r>
        <w:t>Ведется строительство:</w:t>
      </w:r>
    </w:p>
    <w:p w14:paraId="75D21FC1" w14:textId="77777777" w:rsidR="00CF27A8" w:rsidRDefault="00CF27A8" w:rsidP="00CF27A8">
      <w:pPr>
        <w:pStyle w:val="a3"/>
        <w:jc w:val="both"/>
      </w:pPr>
      <w:r>
        <w:t>-  5-этажного жилого дома по ул. 5–я линия 63;</w:t>
      </w:r>
    </w:p>
    <w:p w14:paraId="19192D25" w14:textId="77777777" w:rsidR="00CF27A8" w:rsidRDefault="00CF27A8" w:rsidP="00CF27A8">
      <w:pPr>
        <w:pStyle w:val="a3"/>
        <w:jc w:val="both"/>
      </w:pPr>
      <w:r>
        <w:t>- культурно-зрелищный комплекс для детской цирковой студии «Арт-Алле»;</w:t>
      </w:r>
    </w:p>
    <w:p w14:paraId="75E5ABFF" w14:textId="77777777" w:rsidR="00CF27A8" w:rsidRDefault="00CF27A8" w:rsidP="00CF27A8">
      <w:pPr>
        <w:pStyle w:val="a3"/>
        <w:jc w:val="both"/>
      </w:pPr>
      <w:r>
        <w:t>- 3 коровника по 250 голов каждый и 4 телятника на 120 голов АО «Племзавод «Трудовой» с. Павловка;</w:t>
      </w:r>
    </w:p>
    <w:p w14:paraId="07044163" w14:textId="77777777" w:rsidR="00CF27A8" w:rsidRDefault="00CF27A8" w:rsidP="00CF27A8">
      <w:pPr>
        <w:pStyle w:val="a3"/>
        <w:jc w:val="both"/>
      </w:pPr>
      <w:r>
        <w:t>- комплекс по выращиванию ремонтного молодняка КРС на 4200 голов АО «Племзавод «Трудовой» с. Павловка;</w:t>
      </w:r>
    </w:p>
    <w:p w14:paraId="494D2E3C" w14:textId="77777777" w:rsidR="00CF27A8" w:rsidRDefault="00CF27A8" w:rsidP="00CF27A8">
      <w:pPr>
        <w:pStyle w:val="a3"/>
        <w:jc w:val="both"/>
      </w:pPr>
      <w:r>
        <w:t>- производственная база с. Приволжское;</w:t>
      </w:r>
    </w:p>
    <w:p w14:paraId="30F38146" w14:textId="77777777" w:rsidR="00CF27A8" w:rsidRDefault="00CF27A8" w:rsidP="00CF27A8">
      <w:pPr>
        <w:pStyle w:val="a3"/>
        <w:jc w:val="both"/>
      </w:pPr>
      <w:r>
        <w:t>- 2 торговых объекта в г. Марксе и с. Приволжское.</w:t>
      </w:r>
    </w:p>
    <w:p w14:paraId="08B32D3B" w14:textId="77777777" w:rsidR="00CF27A8" w:rsidRDefault="00CF27A8" w:rsidP="00CF27A8">
      <w:pPr>
        <w:pStyle w:val="a3"/>
        <w:jc w:val="both"/>
      </w:pPr>
      <w:r>
        <w:t> </w:t>
      </w:r>
    </w:p>
    <w:p w14:paraId="5CDAD8E5" w14:textId="77777777" w:rsidR="00CF27A8" w:rsidRDefault="00CF27A8" w:rsidP="00CF27A8">
      <w:pPr>
        <w:pStyle w:val="a3"/>
        <w:jc w:val="center"/>
      </w:pPr>
      <w:r>
        <w:rPr>
          <w:rStyle w:val="a5"/>
          <w:b/>
          <w:bCs/>
        </w:rPr>
        <w:t>Транспорт и связь</w:t>
      </w:r>
    </w:p>
    <w:p w14:paraId="52BFA654" w14:textId="77777777" w:rsidR="00CF27A8" w:rsidRDefault="00CF27A8" w:rsidP="00CF27A8">
      <w:pPr>
        <w:pStyle w:val="a3"/>
        <w:jc w:val="both"/>
      </w:pPr>
      <w:r>
        <w:t>Грузовыми автомобилями организаций района, не относящихся к субъектам малого предпринимательства за 8 мес.2020 года перевезено, по предварительным данным, – 181,6 тыс.т. груза, грузооборот составил  12998 тыс.т. км, перевозка грузов снизилась  на 7,0% по сравнению с 8 мес. 2019 года, грузооборот сократился  на 19,0%.</w:t>
      </w:r>
    </w:p>
    <w:p w14:paraId="1D5CB5E4" w14:textId="77777777" w:rsidR="00CF27A8" w:rsidRDefault="00CF27A8" w:rsidP="00CF27A8">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14:paraId="08BAA959" w14:textId="77777777" w:rsidR="00CF27A8" w:rsidRDefault="00CF27A8" w:rsidP="00CF27A8">
      <w:pPr>
        <w:pStyle w:val="a3"/>
        <w:jc w:val="both"/>
      </w:pPr>
      <w:r>
        <w:rPr>
          <w:rStyle w:val="a5"/>
          <w:b/>
          <w:bCs/>
        </w:rPr>
        <w:t> </w:t>
      </w:r>
    </w:p>
    <w:p w14:paraId="7BFF73AD" w14:textId="77777777" w:rsidR="00CF27A8" w:rsidRDefault="00CF27A8" w:rsidP="00CF27A8">
      <w:pPr>
        <w:pStyle w:val="a3"/>
        <w:jc w:val="center"/>
      </w:pPr>
      <w:r>
        <w:rPr>
          <w:rStyle w:val="a4"/>
        </w:rPr>
        <w:t>IV. Социальная политика</w:t>
      </w:r>
    </w:p>
    <w:p w14:paraId="1205A478" w14:textId="77777777" w:rsidR="00CF27A8" w:rsidRDefault="00CF27A8" w:rsidP="00CF27A8">
      <w:pPr>
        <w:pStyle w:val="a3"/>
        <w:jc w:val="center"/>
      </w:pPr>
      <w:r>
        <w:lastRenderedPageBreak/>
        <w:t> </w:t>
      </w:r>
    </w:p>
    <w:p w14:paraId="7D83435E" w14:textId="77777777" w:rsidR="00CF27A8" w:rsidRDefault="00CF27A8" w:rsidP="00CF27A8">
      <w:pPr>
        <w:pStyle w:val="a3"/>
        <w:jc w:val="center"/>
      </w:pPr>
      <w:r>
        <w:rPr>
          <w:rStyle w:val="a4"/>
        </w:rPr>
        <w:t>Здравоохранение</w:t>
      </w:r>
    </w:p>
    <w:p w14:paraId="2FBC5AB2" w14:textId="77777777" w:rsidR="00CF27A8" w:rsidRDefault="00CF27A8" w:rsidP="00CF27A8">
      <w:pPr>
        <w:pStyle w:val="a3"/>
        <w:jc w:val="both"/>
      </w:pPr>
      <w:r>
        <w:t>Показатель общей смертности за 8 мес. 2020 г. составил 8,5 на 1000 населения (529чел.) (областной показатель 13,7 на 1000 населения). Младенческая смертность14,7(4 ребенка)(областной показатель 4,7 на 1000 новорожденных).</w:t>
      </w:r>
    </w:p>
    <w:p w14:paraId="67F027B8" w14:textId="77777777" w:rsidR="00CF27A8" w:rsidRDefault="00CF27A8" w:rsidP="00CF27A8">
      <w:pPr>
        <w:pStyle w:val="a3"/>
        <w:jc w:val="both"/>
      </w:pPr>
      <w:r>
        <w:t>Средняя продолжительность жизни  на 01.09.2020г составляет – 69 лет, в том числе мужчин – 63,5 лет, женщин – 75,1 лет.</w:t>
      </w:r>
    </w:p>
    <w:p w14:paraId="03309B82" w14:textId="77777777" w:rsidR="00CF27A8" w:rsidRDefault="00CF27A8" w:rsidP="00CF27A8">
      <w:pPr>
        <w:pStyle w:val="a3"/>
        <w:jc w:val="both"/>
      </w:pPr>
      <w:r>
        <w:t>За 8 мес. 2020г.  среди основных причин смертности первое место занимает смертность от заболеваний системы  кровообращения – 271чел., что составило 436,2 на 100 тыс. населения. Рост по сравнению с аналогичным периодом 2019г. на 21,5% (223 чел.). На 2-ом месте смертность от онкозаболеваний –60 чел., что составляет 96,6 на 100 тыс. населения – снижение с аналогичным периодом 2019г на 25,9%. (81 чел.). На 3 месте смертность от неестественных причин – 33 чел. – 53,1 на 100 тыс. населения, рост смертности на 17,9% в сравнении с аналогичным периодом 2019г.  (28 чел.).</w:t>
      </w:r>
    </w:p>
    <w:p w14:paraId="7ACA7FA6" w14:textId="77777777" w:rsidR="00CF27A8" w:rsidRDefault="00CF27A8" w:rsidP="00CF27A8">
      <w:pPr>
        <w:pStyle w:val="a3"/>
        <w:jc w:val="both"/>
      </w:pPr>
      <w:r>
        <w:t>Заболеваемость жителей района по сравнению с 2019г снизилась на 21,6% и составила 949,1 на 1000 населения (58 959 чел.).</w:t>
      </w:r>
    </w:p>
    <w:p w14:paraId="458FF0B4" w14:textId="77777777" w:rsidR="00CF27A8" w:rsidRDefault="00CF27A8" w:rsidP="00CF27A8">
      <w:pPr>
        <w:pStyle w:val="a3"/>
        <w:jc w:val="both"/>
      </w:pPr>
      <w:r>
        <w:t>Первичная заболеваемость снизилась на 7,3% и составила 562,7 на 1000 населения (34 957чел.).</w:t>
      </w:r>
    </w:p>
    <w:p w14:paraId="3E11FB70" w14:textId="77777777" w:rsidR="00CF27A8" w:rsidRDefault="00CF27A8" w:rsidP="00CF27A8">
      <w:pPr>
        <w:pStyle w:val="a3"/>
        <w:jc w:val="both"/>
      </w:pPr>
      <w:r>
        <w:t>Среди социально значимых заболеваний в сравнении с 2019 г. отмечается:</w:t>
      </w:r>
    </w:p>
    <w:p w14:paraId="52E7CD8E" w14:textId="77777777" w:rsidR="00CF27A8" w:rsidRDefault="00CF27A8" w:rsidP="00CF27A8">
      <w:pPr>
        <w:pStyle w:val="a3"/>
        <w:jc w:val="both"/>
      </w:pPr>
      <w:r>
        <w:t>снижение заболеваний ВИЧ - инфекций на 3,3%;</w:t>
      </w:r>
    </w:p>
    <w:p w14:paraId="21C5A092" w14:textId="77777777" w:rsidR="00CF27A8" w:rsidRDefault="00CF27A8" w:rsidP="00CF27A8">
      <w:pPr>
        <w:pStyle w:val="a3"/>
        <w:jc w:val="both"/>
      </w:pPr>
      <w:r>
        <w:t>снижение  онкологической заболеваемости на 11,5%;</w:t>
      </w:r>
    </w:p>
    <w:p w14:paraId="35ADCEAA" w14:textId="77777777" w:rsidR="00CF27A8" w:rsidRDefault="00CF27A8" w:rsidP="00CF27A8">
      <w:pPr>
        <w:pStyle w:val="a3"/>
        <w:jc w:val="both"/>
      </w:pPr>
      <w:r>
        <w:t>снижение заболеваемости  туберкулезом на 55,5%.</w:t>
      </w:r>
    </w:p>
    <w:p w14:paraId="67DE307D" w14:textId="77777777" w:rsidR="00CF27A8" w:rsidRDefault="00CF27A8" w:rsidP="00CF27A8">
      <w:pPr>
        <w:pStyle w:val="a3"/>
        <w:jc w:val="both"/>
      </w:pPr>
      <w:r>
        <w:t>Всего в ГУЗ СО «Марксовская РБ» по состоянию на 01.09.2020 г. работает 760 человека, из них врачей - 83, средних медработников - 336, младшего медицинского персонала – 49 человек, прочих - 292 человека.</w:t>
      </w:r>
    </w:p>
    <w:p w14:paraId="51F7185B" w14:textId="77777777" w:rsidR="00CF27A8" w:rsidRDefault="00CF27A8" w:rsidP="00CF27A8">
      <w:pPr>
        <w:pStyle w:val="a3"/>
        <w:jc w:val="both"/>
      </w:pPr>
      <w:r>
        <w:t>Обеспеченность медработниками на 10 тыс. населения составляло: врачами – 14,0, что в 2,8 раза ниже среднего областного показателя (средний областной показатель – 40,9), средними медработниками – 55, что в 1,6 раз ниже среднего областного показателя (средний областной показатель - 86).</w:t>
      </w:r>
    </w:p>
    <w:p w14:paraId="0F6E38F2" w14:textId="77777777" w:rsidR="00CF27A8" w:rsidRDefault="00CF27A8" w:rsidP="00CF27A8">
      <w:pPr>
        <w:pStyle w:val="a3"/>
        <w:jc w:val="both"/>
      </w:pPr>
      <w:r>
        <w:t>Удельный вес медработников, имеющих квалификационные категории: врачей – 17 (19,5%)  (средний областной показатель - 50,2%), средних медработников – 148 (44,9%), что ниже средних областных показателей (средний областной показатель – 60,1%).</w:t>
      </w:r>
    </w:p>
    <w:p w14:paraId="128B663F" w14:textId="77777777" w:rsidR="00CF27A8" w:rsidRDefault="00CF27A8" w:rsidP="00CF27A8">
      <w:pPr>
        <w:pStyle w:val="a3"/>
        <w:jc w:val="both"/>
      </w:pPr>
      <w:r>
        <w:t>Укомплектованность врачами и средним медицинским персоналом по физическим лицам в сравнении с аналогичным периодом 2019 года остается на прежнем уровне.</w:t>
      </w:r>
    </w:p>
    <w:p w14:paraId="08DE398F" w14:textId="77777777" w:rsidR="00CF27A8" w:rsidRDefault="00CF27A8" w:rsidP="00CF27A8">
      <w:pPr>
        <w:pStyle w:val="a3"/>
        <w:jc w:val="both"/>
      </w:pPr>
      <w:r>
        <w:t xml:space="preserve">Укомплектованность по физическим лицам ФАПов средними медработниками составила 95%; Липовская участковая больница укомплектована: врачами - 99%, средними </w:t>
      </w:r>
      <w:r>
        <w:lastRenderedPageBreak/>
        <w:t>медработниками – 100%, Подлесновская врачебная амбулатория: врачами - 100%, средними медработниками – 98%.</w:t>
      </w:r>
    </w:p>
    <w:p w14:paraId="5052DF0B" w14:textId="77777777" w:rsidR="00CF27A8" w:rsidRDefault="00CF27A8" w:rsidP="00CF27A8">
      <w:pPr>
        <w:pStyle w:val="a3"/>
        <w:jc w:val="both"/>
      </w:pPr>
      <w:r>
        <w:t>В ГУЗ СО «Марксовская РБ» 44 (50,5%) врачей и 94 (28,5%) средних медработников имеют пенсионный возраст.</w:t>
      </w:r>
    </w:p>
    <w:p w14:paraId="16437666" w14:textId="77777777" w:rsidR="00CF27A8" w:rsidRDefault="00CF27A8" w:rsidP="00CF27A8">
      <w:pPr>
        <w:pStyle w:val="a3"/>
        <w:jc w:val="both"/>
      </w:pPr>
      <w:r>
        <w:t>Общий дефицит врачебных кадров составляет – 40 врачей-специалистов.</w:t>
      </w:r>
    </w:p>
    <w:p w14:paraId="3521F2E2" w14:textId="77777777" w:rsidR="00CF27A8" w:rsidRDefault="00CF27A8" w:rsidP="00CF27A8">
      <w:pPr>
        <w:pStyle w:val="a3"/>
        <w:jc w:val="both"/>
      </w:pPr>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22,7 тыс. руб. в 2019г. до 26,9 тыс. руб. 2020г. Средняя заработная плата врачей за 8 мес. 2020 года увеличилась до 51,6 тыс. руб. с 41,1 тыс. руб. в 2019г. (увеличение на 25,5%), зарплата среднего мед.персонала составила 27,1 тыс. руб., увеличение 22,6% (22,2 тыс. руб. в 2019г.), зарплата младшего персонала составила 24,2 тыс. руб., увеличение 11% (2019 года 21,8 тыс. руб).</w:t>
      </w:r>
    </w:p>
    <w:p w14:paraId="726F9B0B" w14:textId="77777777" w:rsidR="00CF27A8" w:rsidRDefault="00CF27A8" w:rsidP="00CF27A8">
      <w:pPr>
        <w:pStyle w:val="a3"/>
        <w:jc w:val="both"/>
      </w:pPr>
      <w:r>
        <w:t>Расходы на здравоохранение за  8 мес. 2020 года  составили всего  – 264 825,79 тыс. руб., в т.ч  на укрепление материально - технической базы  было израсходовано –14  049,63  тыс. руб., в том числе: на приобретение прочего оборудования и оргтехника на сумму более – 3 326 09  тыс. руб.</w:t>
      </w:r>
    </w:p>
    <w:p w14:paraId="3E9BF81F" w14:textId="77777777" w:rsidR="00CF27A8" w:rsidRDefault="00CF27A8" w:rsidP="00CF27A8">
      <w:pPr>
        <w:pStyle w:val="a3"/>
        <w:jc w:val="both"/>
      </w:pPr>
      <w:r>
        <w:t>В рамках реализации мероприятий по текущему ремонту и подготовку к ОЗП объектов здравоохранения в 2020 году фактически освоено – 2 218,17 тыс. руб. из них: ремонт оборудования –  834,43 тыс. руб.; ремонт помещений –  332,32 тыс. руб.; на информатизацию – 1 151,42 тыс. руб.</w:t>
      </w:r>
    </w:p>
    <w:p w14:paraId="008A924F" w14:textId="77777777" w:rsidR="00CF27A8" w:rsidRDefault="00CF27A8" w:rsidP="00CF27A8">
      <w:pPr>
        <w:pStyle w:val="a3"/>
        <w:jc w:val="both"/>
      </w:pPr>
      <w:r>
        <w:t> </w:t>
      </w:r>
    </w:p>
    <w:p w14:paraId="5F1B9A64" w14:textId="77777777" w:rsidR="00CF27A8" w:rsidRDefault="00CF27A8" w:rsidP="00CF27A8">
      <w:pPr>
        <w:pStyle w:val="a3"/>
        <w:jc w:val="center"/>
      </w:pPr>
      <w:r>
        <w:rPr>
          <w:rStyle w:val="a5"/>
          <w:b/>
          <w:bCs/>
        </w:rPr>
        <w:t>Образование</w:t>
      </w:r>
    </w:p>
    <w:p w14:paraId="40FEE949" w14:textId="77777777" w:rsidR="00CF27A8" w:rsidRDefault="00CF27A8" w:rsidP="00CF27A8">
      <w:pPr>
        <w:pStyle w:val="a3"/>
        <w:jc w:val="both"/>
      </w:pPr>
      <w:r>
        <w:t>По состоянию  на 01.09.2020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w:t>
      </w:r>
    </w:p>
    <w:p w14:paraId="0E487D99" w14:textId="77777777" w:rsidR="00CF27A8" w:rsidRDefault="00CF27A8" w:rsidP="00CF27A8">
      <w:pPr>
        <w:pStyle w:val="a3"/>
        <w:jc w:val="both"/>
      </w:pPr>
      <w:r>
        <w:t>В школах района обучается  6100 человек; воспитанников в детских садах – 2860 чел., из них 1357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 </w:t>
      </w:r>
    </w:p>
    <w:p w14:paraId="0E071586" w14:textId="77777777" w:rsidR="00CF27A8" w:rsidRDefault="00CF27A8" w:rsidP="00CF27A8">
      <w:pPr>
        <w:pStyle w:val="a3"/>
        <w:jc w:val="both"/>
      </w:pPr>
      <w:r>
        <w:t>Численность работников в образовательных учреждениях – 1670 человек, в том числе 802 человека педагогических работников. В 16 образовательных учреждениях имеются вакансии пед. работников.</w:t>
      </w:r>
    </w:p>
    <w:p w14:paraId="40D17F56" w14:textId="77777777" w:rsidR="00CF27A8" w:rsidRDefault="00CF27A8" w:rsidP="00CF27A8">
      <w:pPr>
        <w:pStyle w:val="a3"/>
        <w:jc w:val="both"/>
      </w:pPr>
      <w:r>
        <w:t>Средняя заработная плата педагогических работников составляет: общее образование – 30346,96 руб., дошкольное образование – 26153,40 руб., дополнительное образование – 29159,18 руб.</w:t>
      </w:r>
    </w:p>
    <w:p w14:paraId="400ECEEC" w14:textId="77777777" w:rsidR="00CF27A8" w:rsidRDefault="00CF27A8" w:rsidP="00CF27A8">
      <w:pPr>
        <w:pStyle w:val="a3"/>
        <w:jc w:val="both"/>
      </w:pPr>
      <w:r>
        <w:t xml:space="preserve">По итогам 2019-2020 учебного года 26 выпускников получили аттестат с отличием и были награждены медалями «За особые успехи в учении», из них 7 выпускников (МОУ-СОШ № 3, МОУ-СОШ № 4  и МОУ-Лицей) награждены Почетным знаком Губернатора </w:t>
      </w:r>
      <w:r>
        <w:lastRenderedPageBreak/>
        <w:t>Саратовской области «За отличие в учебе», и 25 выпускников 9–х классов получили аттестат особого образца.</w:t>
      </w:r>
    </w:p>
    <w:p w14:paraId="132514EB" w14:textId="77777777" w:rsidR="00CF27A8" w:rsidRDefault="00CF27A8" w:rsidP="00CF27A8">
      <w:pPr>
        <w:pStyle w:val="a3"/>
        <w:jc w:val="both"/>
      </w:pPr>
      <w:r>
        <w:t>В 9 классах из 593 человека к экзаменам были допущены 592 ученика. Охват школьников горячим питанием составил 95,4%. Для всех обучающихся начальных классов реализуется программа «Школьное молоко».</w:t>
      </w:r>
    </w:p>
    <w:p w14:paraId="10A04567" w14:textId="77777777" w:rsidR="00CF27A8" w:rsidRDefault="00CF27A8" w:rsidP="00CF27A8">
      <w:pPr>
        <w:pStyle w:val="a3"/>
        <w:jc w:val="both"/>
      </w:pPr>
      <w:r>
        <w:t>Охват детей дошкольным образованием составил – 94%. По состоянию на 01.09.2020г. очередность в дошкольные образовательные учреждения г. Маркса и Марксовского района отсутствует.</w:t>
      </w:r>
    </w:p>
    <w:p w14:paraId="6F934593" w14:textId="77777777" w:rsidR="00CF27A8" w:rsidRDefault="00CF27A8" w:rsidP="00CF27A8">
      <w:pPr>
        <w:pStyle w:val="a3"/>
        <w:jc w:val="both"/>
      </w:pPr>
      <w:r>
        <w:t>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материально-технической базы образовательных учреждений в 2020 году были освоены денежные средства, из них:</w:t>
      </w:r>
    </w:p>
    <w:p w14:paraId="7FE10B57" w14:textId="77777777" w:rsidR="00CF27A8" w:rsidRDefault="00CF27A8" w:rsidP="00CF27A8">
      <w:pPr>
        <w:pStyle w:val="a3"/>
        <w:jc w:val="both"/>
      </w:pPr>
      <w:r>
        <w:t>- 336,3 тыс. руб. на ремонт ограждения в МОУ-СОШ № 3 г.Маркса;</w:t>
      </w:r>
    </w:p>
    <w:p w14:paraId="777CFB05" w14:textId="77777777" w:rsidR="00CF27A8" w:rsidRDefault="00CF27A8" w:rsidP="00CF27A8">
      <w:pPr>
        <w:pStyle w:val="a3"/>
        <w:jc w:val="both"/>
      </w:pPr>
      <w:r>
        <w:t>- 60,0 тыс. руб. на ремонт электропроводки МОУ-Лицей г.Маркса;</w:t>
      </w:r>
    </w:p>
    <w:p w14:paraId="10B6D6BF" w14:textId="77777777" w:rsidR="00CF27A8" w:rsidRDefault="00CF27A8" w:rsidP="00CF27A8">
      <w:pPr>
        <w:pStyle w:val="a3"/>
        <w:jc w:val="both"/>
      </w:pPr>
      <w:r>
        <w:t>- 50,0 тыс. руб. на ремонт канализации в МОУ-СОШ с.Баскатовка;</w:t>
      </w:r>
    </w:p>
    <w:p w14:paraId="51590E77" w14:textId="77777777" w:rsidR="00CF27A8" w:rsidRDefault="00CF27A8" w:rsidP="00CF27A8">
      <w:pPr>
        <w:pStyle w:val="a3"/>
        <w:jc w:val="both"/>
      </w:pPr>
      <w:r>
        <w:t>- 477,6 тыс. руб. на ремонт кровли  в МОУ-ООШ п.им. Водопьяновка;</w:t>
      </w:r>
    </w:p>
    <w:p w14:paraId="608CC418" w14:textId="77777777" w:rsidR="00CF27A8" w:rsidRDefault="00CF27A8" w:rsidP="00CF27A8">
      <w:pPr>
        <w:pStyle w:val="a3"/>
        <w:jc w:val="both"/>
      </w:pPr>
      <w:r>
        <w:t>- 60,0 тыс. руб. на ремонт крыльца в МОУ-СОШ п.Колос;</w:t>
      </w:r>
    </w:p>
    <w:p w14:paraId="134BB6E5" w14:textId="77777777" w:rsidR="00CF27A8" w:rsidRDefault="00CF27A8" w:rsidP="00CF27A8">
      <w:pPr>
        <w:pStyle w:val="a3"/>
        <w:jc w:val="both"/>
      </w:pPr>
      <w:r>
        <w:t>- 50,0 тыс. руб. на ремонт канализации в МОУ-ООШ с.Караман;</w:t>
      </w:r>
    </w:p>
    <w:p w14:paraId="5AB4316D" w14:textId="77777777" w:rsidR="00CF27A8" w:rsidRDefault="00CF27A8" w:rsidP="00CF27A8">
      <w:pPr>
        <w:pStyle w:val="a3"/>
        <w:jc w:val="both"/>
      </w:pPr>
      <w:r>
        <w:t>- 50,0 тыс. руб. на ремонт канализации в МОУ-СОШ с.Полековское;</w:t>
      </w:r>
    </w:p>
    <w:p w14:paraId="4DD91251" w14:textId="77777777" w:rsidR="00CF27A8" w:rsidRDefault="00CF27A8" w:rsidP="00CF27A8">
      <w:pPr>
        <w:pStyle w:val="a3"/>
        <w:jc w:val="both"/>
      </w:pPr>
      <w:r>
        <w:t>- 338,5 тыс. руб. замена окон в МОУ-Лицей г.Маркса СП МДОУ-д/с № 2;</w:t>
      </w:r>
    </w:p>
    <w:p w14:paraId="1BA08099" w14:textId="77777777" w:rsidR="00CF27A8" w:rsidRDefault="00CF27A8" w:rsidP="00CF27A8">
      <w:pPr>
        <w:pStyle w:val="a3"/>
        <w:jc w:val="both"/>
      </w:pPr>
      <w:r>
        <w:t>- 100,0 тыс. руб. на ремонт электропроводки МОУ-СОШ № 3 г.Маркса СП МДОУ-д/с № 8.</w:t>
      </w:r>
    </w:p>
    <w:p w14:paraId="777238E2" w14:textId="77777777" w:rsidR="00CF27A8" w:rsidRDefault="00CF27A8" w:rsidP="00CF27A8">
      <w:pPr>
        <w:pStyle w:val="a3"/>
        <w:jc w:val="both"/>
      </w:pPr>
      <w:r>
        <w:t>На территории Марксовского муниципального района в 2020 году реализуются 2 национальных проекта: «Современная школа», «Успех каждого ребёнка».</w:t>
      </w:r>
    </w:p>
    <w:p w14:paraId="73FD24FE" w14:textId="77777777" w:rsidR="00CF27A8" w:rsidRDefault="00CF27A8" w:rsidP="00CF27A8">
      <w:pPr>
        <w:pStyle w:val="a3"/>
        <w:jc w:val="both"/>
      </w:pPr>
      <w:r>
        <w:t>С целью реализации федерального проекта «Современная школа» - «Точка роста», на базе МОУ-СОШ №6 г. Маркса функционирует Центр образования цифрового и гуманитарного профилей.</w:t>
      </w:r>
    </w:p>
    <w:p w14:paraId="51811DE2" w14:textId="77777777" w:rsidR="00CF27A8" w:rsidRDefault="00CF27A8" w:rsidP="00CF27A8">
      <w:pPr>
        <w:pStyle w:val="a3"/>
        <w:jc w:val="both"/>
      </w:pPr>
      <w:r>
        <w:t>На указанные цели в муниципальной программе «Развитие образования Марксовского муниципального района на 2018 – 2020 годы» предусмотрено</w:t>
      </w:r>
    </w:p>
    <w:p w14:paraId="61643972" w14:textId="77777777" w:rsidR="00CF27A8" w:rsidRDefault="00CF27A8" w:rsidP="00CF27A8">
      <w:pPr>
        <w:pStyle w:val="a3"/>
        <w:jc w:val="both"/>
      </w:pPr>
      <w:r>
        <w:t>1 117 097,21 руб., в том числе:</w:t>
      </w:r>
    </w:p>
    <w:p w14:paraId="5CFCBC27" w14:textId="77777777" w:rsidR="00CF27A8" w:rsidRDefault="00CF27A8" w:rsidP="00CF27A8">
      <w:pPr>
        <w:pStyle w:val="a3"/>
        <w:jc w:val="both"/>
      </w:pPr>
      <w:r>
        <w:t>- 1094755,06 руб. федерального бюджета;</w:t>
      </w:r>
    </w:p>
    <w:p w14:paraId="66CB1A07" w14:textId="77777777" w:rsidR="00CF27A8" w:rsidRDefault="00CF27A8" w:rsidP="00CF27A8">
      <w:pPr>
        <w:pStyle w:val="a3"/>
        <w:jc w:val="both"/>
      </w:pPr>
      <w:r>
        <w:t>- 22242,15 руб. областного бюджета;</w:t>
      </w:r>
    </w:p>
    <w:p w14:paraId="18B27409" w14:textId="77777777" w:rsidR="00CF27A8" w:rsidRDefault="00CF27A8" w:rsidP="00CF27A8">
      <w:pPr>
        <w:pStyle w:val="a3"/>
        <w:jc w:val="both"/>
      </w:pPr>
      <w:r>
        <w:t>- 599 993 тыс. руб. муниципального бюджета.</w:t>
      </w:r>
    </w:p>
    <w:p w14:paraId="111A298E" w14:textId="77777777" w:rsidR="00CF27A8" w:rsidRDefault="00CF27A8" w:rsidP="00CF27A8">
      <w:pPr>
        <w:pStyle w:val="a3"/>
        <w:jc w:val="both"/>
      </w:pPr>
      <w:r>
        <w:lastRenderedPageBreak/>
        <w:t>Центр «Точка роста» создаётся как структурное подразделение общеобразовательной организации.</w:t>
      </w:r>
    </w:p>
    <w:p w14:paraId="33B8ED7A" w14:textId="77777777" w:rsidR="00CF27A8" w:rsidRDefault="00CF27A8" w:rsidP="00CF27A8">
      <w:pPr>
        <w:pStyle w:val="a3"/>
        <w:jc w:val="both"/>
      </w:pPr>
      <w:r>
        <w:t>Задачей Центра являются охват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w:t>
      </w:r>
    </w:p>
    <w:p w14:paraId="587B2055" w14:textId="77777777" w:rsidR="00CF27A8" w:rsidRDefault="00CF27A8" w:rsidP="00CF27A8">
      <w:pPr>
        <w:pStyle w:val="a3"/>
        <w:jc w:val="both"/>
      </w:pPr>
      <w:r>
        <w:t>В рамках реализации нацпроекта «Успех каждого ребёнка», связанного с созданием в общеобразовательных организациях, расположенных в сельской местности, условий занятий физической культурой и спортом на базе МОУ-СОШ с.Зоркино проведен ремонт спортивного зала.</w:t>
      </w:r>
    </w:p>
    <w:p w14:paraId="069453DE" w14:textId="77777777" w:rsidR="00CF27A8" w:rsidRDefault="00CF27A8" w:rsidP="00CF27A8">
      <w:pPr>
        <w:pStyle w:val="a3"/>
        <w:jc w:val="both"/>
      </w:pPr>
      <w:r>
        <w:t>Школа получила не только обновлённый капитально отремонтированный спортивный зал, но и спортивное оборудование, инвентарь, создан спортивный клуб. Благодаря этому увеличится доля детей, занимающихся спортом, ведущих здоровый образ жизни.</w:t>
      </w:r>
    </w:p>
    <w:p w14:paraId="03623036" w14:textId="77777777" w:rsidR="00CF27A8" w:rsidRDefault="00CF27A8" w:rsidP="00CF27A8">
      <w:pPr>
        <w:pStyle w:val="a3"/>
        <w:jc w:val="both"/>
      </w:pPr>
      <w:r>
        <w:t>На указанные цели в муниципальной программе «Развитие образования Марксовского муниципального района на 2018 – 2020 годы» предусмотрено</w:t>
      </w:r>
    </w:p>
    <w:p w14:paraId="68E042CF" w14:textId="77777777" w:rsidR="00CF27A8" w:rsidRDefault="00CF27A8" w:rsidP="00CF27A8">
      <w:pPr>
        <w:pStyle w:val="a3"/>
        <w:jc w:val="both"/>
      </w:pPr>
      <w:r>
        <w:t>1 330 000 руб., в том числе:</w:t>
      </w:r>
    </w:p>
    <w:p w14:paraId="7E6FEC11" w14:textId="77777777" w:rsidR="00CF27A8" w:rsidRDefault="00CF27A8" w:rsidP="00CF27A8">
      <w:pPr>
        <w:pStyle w:val="a3"/>
        <w:jc w:val="both"/>
      </w:pPr>
      <w:r>
        <w:t>- 1 183 700 руб. федерального бюджета;</w:t>
      </w:r>
    </w:p>
    <w:p w14:paraId="26C04575" w14:textId="77777777" w:rsidR="00CF27A8" w:rsidRDefault="00CF27A8" w:rsidP="00CF27A8">
      <w:pPr>
        <w:pStyle w:val="a3"/>
        <w:jc w:val="both"/>
      </w:pPr>
      <w:r>
        <w:t>- 146 300 руб. областного бюджета;</w:t>
      </w:r>
    </w:p>
    <w:p w14:paraId="393567F4" w14:textId="77777777" w:rsidR="00CF27A8" w:rsidRDefault="00CF27A8" w:rsidP="00CF27A8">
      <w:pPr>
        <w:pStyle w:val="a3"/>
        <w:jc w:val="both"/>
      </w:pPr>
      <w:r>
        <w:t>- 100 000 руб. муниципального бюджета.</w:t>
      </w:r>
    </w:p>
    <w:p w14:paraId="50E1DC4C" w14:textId="77777777" w:rsidR="00CF27A8" w:rsidRDefault="00CF27A8" w:rsidP="00CF27A8">
      <w:pPr>
        <w:pStyle w:val="a3"/>
        <w:jc w:val="both"/>
      </w:pPr>
      <w:r>
        <w:t> </w:t>
      </w:r>
    </w:p>
    <w:p w14:paraId="03CD3597" w14:textId="77777777" w:rsidR="00CF27A8" w:rsidRDefault="00CF27A8" w:rsidP="00CF27A8">
      <w:pPr>
        <w:pStyle w:val="a3"/>
        <w:jc w:val="center"/>
      </w:pPr>
      <w:r>
        <w:rPr>
          <w:rStyle w:val="a5"/>
          <w:b/>
          <w:bCs/>
        </w:rPr>
        <w:t>Культура</w:t>
      </w:r>
    </w:p>
    <w:p w14:paraId="728D9D7F" w14:textId="77777777" w:rsidR="00CF27A8" w:rsidRDefault="00CF27A8" w:rsidP="00CF27A8">
      <w:pPr>
        <w:pStyle w:val="a3"/>
        <w:jc w:val="both"/>
      </w:pPr>
      <w:r>
        <w:t>На территории района осуществляют деятельность 38 учреждений культурно-досугового типа, сельская клубная сеть Марксовского района состоит из 35-и учреждений клубного типа.</w:t>
      </w:r>
    </w:p>
    <w:p w14:paraId="3DE00174" w14:textId="77777777" w:rsidR="00CF27A8" w:rsidRDefault="00CF27A8" w:rsidP="00CF27A8">
      <w:pPr>
        <w:pStyle w:val="a3"/>
        <w:jc w:val="both"/>
      </w:pPr>
      <w:r>
        <w:t>В настоящее время в клубных учреждениях города и района функционирует 302 клубных формирования, с количеством участников 5168, из них городских - 37 (955 участников), сельских - 265 (4213 участников). Для детей организовано 180 клубных формирований с количеством участников – 2686 человек, из них в городских – 20 (420 участников), сельских - 160 (2266 человек). Всего за 8 месяцев 2020 года учреждениями культуры проведено 3399 мероприятий различной тематической направленности, зрителями которых стали 310540 человек, из них городских 459(190240 человек), сельских 2940(120300 человек). Для детей проведено 1279 мероприятий, зрителями которых стали 66240 человек, из них городских 169 (23200 человек), сельских 1279 (66240 человек).</w:t>
      </w:r>
    </w:p>
    <w:p w14:paraId="55A4A3C5" w14:textId="77777777" w:rsidR="00CF27A8" w:rsidRDefault="00CF27A8" w:rsidP="00CF27A8">
      <w:pPr>
        <w:pStyle w:val="a3"/>
        <w:jc w:val="both"/>
      </w:pPr>
      <w:r>
        <w:lastRenderedPageBreak/>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
    <w:p w14:paraId="282B943C" w14:textId="77777777" w:rsidR="00CF27A8" w:rsidRDefault="00CF27A8" w:rsidP="00CF27A8">
      <w:pPr>
        <w:pStyle w:val="a3"/>
        <w:jc w:val="both"/>
      </w:pPr>
      <w:r>
        <w:t>За 8 месяцев 2020 год МУК «Марксовская МЦБС» проведено 692 массовых мероприятия, на которых присутствовало 11817 человек. Мероприятия проводились в рамках Года театра, по военно-патриотическому, нравственному воспитанию мероприятий в онлайн-режиме 281, с количеством просмотров 148371.</w:t>
      </w:r>
    </w:p>
    <w:p w14:paraId="2AE28935" w14:textId="77777777" w:rsidR="00CF27A8" w:rsidRDefault="00CF27A8" w:rsidP="00CF27A8">
      <w:pPr>
        <w:pStyle w:val="a3"/>
        <w:jc w:val="both"/>
      </w:pPr>
      <w:r>
        <w:t>Книжный фонд МУК «Марксовская МЦБС» составил 310788 экземпляра. Книговыдача – 206453 экземпляров. Всеми структурными подразделениями МУК «Марксовская МЦБС» за 8 месяцев 2020 г. обслужено 17181 пользователей.</w:t>
      </w:r>
    </w:p>
    <w:p w14:paraId="4FB66DB3" w14:textId="77777777" w:rsidR="00CF27A8" w:rsidRDefault="00CF27A8" w:rsidP="00CF27A8">
      <w:pPr>
        <w:pStyle w:val="a3"/>
        <w:jc w:val="both"/>
      </w:pPr>
      <w:r>
        <w:t>Общее количество записей электронного каталога по состоянию на 01.08.2020 г. - 27332 – 8,8%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14:paraId="249B55C1" w14:textId="77777777" w:rsidR="00CF27A8" w:rsidRDefault="00CF27A8" w:rsidP="00CF27A8">
      <w:pPr>
        <w:pStyle w:val="a3"/>
        <w:jc w:val="both"/>
      </w:pPr>
      <w:r>
        <w:t>В библиотеках МУК «Марксовская МЦБС» работают 30 клубов по интересам, в том числе 19 - для детей.</w:t>
      </w:r>
    </w:p>
    <w:p w14:paraId="76358BE6" w14:textId="77777777" w:rsidR="00CF27A8" w:rsidRDefault="00CF27A8" w:rsidP="00CF27A8">
      <w:pPr>
        <w:pStyle w:val="a3"/>
        <w:jc w:val="both"/>
      </w:pPr>
      <w:r>
        <w:t>В Марксовском муниципальном районе осуществляют деятельность 1 муниципальное образовательное учреждение дополнительного образования детей, в котором обучается 852 учащихся.</w:t>
      </w:r>
    </w:p>
    <w:p w14:paraId="7F44FEFF" w14:textId="77777777" w:rsidR="00CF27A8" w:rsidRDefault="00CF27A8" w:rsidP="00CF27A8">
      <w:pPr>
        <w:pStyle w:val="a3"/>
        <w:jc w:val="both"/>
      </w:pPr>
      <w:r>
        <w:t>МУ ДО  ДШИ № 1 г. Маркса является ресурсным центром по работе с одаренными детьми при ГОУ ДПО «Саратовский областной учебно-методический центр».</w:t>
      </w:r>
    </w:p>
    <w:p w14:paraId="14F77400" w14:textId="77777777" w:rsidR="00CF27A8" w:rsidRDefault="00CF27A8" w:rsidP="00CF27A8">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14:paraId="7429E51C" w14:textId="77777777" w:rsidR="00CF27A8" w:rsidRDefault="00CF27A8" w:rsidP="00CF27A8">
      <w:pPr>
        <w:pStyle w:val="a3"/>
        <w:jc w:val="both"/>
      </w:pPr>
      <w:r>
        <w:t>Из наиболее значимых мероприятий, проведенных за 8 месяцев 2020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проведен конкурс красоты и таланта «Национальная краса», народное гуляние «Широкая масленица», 45 Слет женщин, День Победы в Великой Отечественной войне (возложение цветов к памятнику воинов, погибших в войне, акция «Фронтовая бригада», акция «Окно Победы», открытие памятника «Мадонна Победы» и др.), День России, День памяти и скорби, День молодежи, День города и другие мероприятия, в том числе онлайн-мероприятия.</w:t>
      </w:r>
    </w:p>
    <w:p w14:paraId="06475D75" w14:textId="77777777" w:rsidR="00CF27A8" w:rsidRDefault="00CF27A8" w:rsidP="00CF27A8">
      <w:pPr>
        <w:pStyle w:val="a3"/>
        <w:jc w:val="both"/>
      </w:pPr>
      <w:r>
        <w:t>Средняя заработная плата работников культуры на 01.09.2020 года составила 25875 руб. или 106,2 % к уровню соответствующего периода прошлого года.</w:t>
      </w:r>
    </w:p>
    <w:p w14:paraId="7AD915C3" w14:textId="77777777" w:rsidR="00CF27A8" w:rsidRDefault="00CF27A8" w:rsidP="00CF27A8">
      <w:pPr>
        <w:pStyle w:val="a3"/>
        <w:jc w:val="both"/>
      </w:pPr>
      <w:r>
        <w:t>С целью укрепления материально – технической базы учреждений культуры проведены следующие мероприятия:</w:t>
      </w:r>
    </w:p>
    <w:p w14:paraId="7524C5E2" w14:textId="77777777" w:rsidR="00CF27A8" w:rsidRDefault="00CF27A8" w:rsidP="00CF27A8">
      <w:pPr>
        <w:pStyle w:val="a3"/>
        <w:jc w:val="both"/>
      </w:pPr>
      <w:r>
        <w:t xml:space="preserve">В рамках подготовки к участию в реализации национального проекта «Культура» по созданию  модельной библиотеки, в июле текущего года завершился ремонт фасада Центральной библиотеки, а в настоящий момент ведутся внутренние работы в помещениях с учетом требований по обслуживанию людей с ограниченными возможностями здоровья. </w:t>
      </w:r>
      <w:r>
        <w:lastRenderedPageBreak/>
        <w:t>В читальный зал приобретены мебель и техническое оборудование (при  поддержке ООО «Товарное хозяйство»).</w:t>
      </w:r>
    </w:p>
    <w:p w14:paraId="1EC86C9C" w14:textId="77777777" w:rsidR="00CF27A8" w:rsidRDefault="00CF27A8" w:rsidP="00CF27A8">
      <w:pPr>
        <w:pStyle w:val="a3"/>
        <w:jc w:val="both"/>
      </w:pPr>
      <w:r>
        <w:t>В рамках проекта «Культура малой Родины» в Марксовском муниципальном районе в 2020 году выполнены мероприятия:  приобретение светозвукового оборудования, одежды сцены и выполнение работ по текущему ремонту здания сельского дома культуры  в селе  Березовка.</w:t>
      </w:r>
    </w:p>
    <w:p w14:paraId="09FB59BE" w14:textId="77777777" w:rsidR="00CF27A8" w:rsidRDefault="00CF27A8" w:rsidP="00CF27A8">
      <w:pPr>
        <w:pStyle w:val="a3"/>
        <w:jc w:val="both"/>
      </w:pPr>
      <w:r>
        <w:t>На эти цели  выделено  2598,09 тыс. руб. из федерального и областного бюджетов и 254,0 тыс. руб. из местного бюджета.</w:t>
      </w:r>
    </w:p>
    <w:p w14:paraId="0AAE82ED" w14:textId="77777777" w:rsidR="00CF27A8" w:rsidRDefault="00CF27A8" w:rsidP="00CF27A8">
      <w:pPr>
        <w:pStyle w:val="a3"/>
        <w:jc w:val="both"/>
      </w:pPr>
      <w:r>
        <w:t>За счет средств местного бюджета, при поддержке областных, местных депутатов, а так же социально ответственного бизнеса отремонтированы  Калининский дом досуга (на сумму более 1 млн. руб.).</w:t>
      </w:r>
    </w:p>
    <w:p w14:paraId="63E17AB6" w14:textId="77777777" w:rsidR="00CF27A8" w:rsidRDefault="00CF27A8" w:rsidP="00CF27A8">
      <w:pPr>
        <w:pStyle w:val="a3"/>
        <w:jc w:val="both"/>
      </w:pPr>
      <w:r>
        <w:t>В рамках реализации муниципальной программы «Развитие культуры на территории Марксовского муниципального района на 2018-2020 гг.» произведен ремонт фасада здания стены и частичная замена оконных блоков в Центральном доме культуры.</w:t>
      </w:r>
    </w:p>
    <w:p w14:paraId="5C2D964C" w14:textId="77777777" w:rsidR="00CF27A8" w:rsidRDefault="00CF27A8" w:rsidP="00CF27A8">
      <w:pPr>
        <w:pStyle w:val="a3"/>
        <w:jc w:val="both"/>
      </w:pPr>
      <w:r>
        <w:t> </w:t>
      </w:r>
    </w:p>
    <w:p w14:paraId="5BEBB6F4" w14:textId="77777777" w:rsidR="00CF27A8" w:rsidRDefault="00CF27A8" w:rsidP="00CF27A8">
      <w:pPr>
        <w:pStyle w:val="a3"/>
        <w:jc w:val="center"/>
      </w:pPr>
      <w:r>
        <w:rPr>
          <w:rStyle w:val="a5"/>
          <w:b/>
          <w:bCs/>
        </w:rPr>
        <w:t>Туризм</w:t>
      </w:r>
    </w:p>
    <w:p w14:paraId="7CD68435" w14:textId="77777777" w:rsidR="00CF27A8" w:rsidRDefault="00CF27A8" w:rsidP="00CF27A8">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4C9ACFBA" w14:textId="77777777" w:rsidR="00CF27A8" w:rsidRDefault="00CF27A8" w:rsidP="00CF27A8">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14:paraId="6A1FF0C1" w14:textId="77777777" w:rsidR="00CF27A8" w:rsidRDefault="00CF27A8" w:rsidP="00CF27A8">
      <w:pPr>
        <w:pStyle w:val="a3"/>
        <w:jc w:val="both"/>
      </w:pPr>
      <w: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14:paraId="66640250" w14:textId="77777777" w:rsidR="00CF27A8" w:rsidRDefault="00CF27A8" w:rsidP="00CF27A8">
      <w:pPr>
        <w:pStyle w:val="a3"/>
        <w:jc w:val="both"/>
      </w:pPr>
      <w:r>
        <w:t>В сфере туризма и пропаганды туристических объектов района проделано следующее:</w:t>
      </w:r>
    </w:p>
    <w:p w14:paraId="25B9ADFA" w14:textId="77777777" w:rsidR="00CF27A8" w:rsidRDefault="00CF27A8" w:rsidP="00CF27A8">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w:t>
      </w:r>
    </w:p>
    <w:p w14:paraId="5F540D69" w14:textId="77777777" w:rsidR="00CF27A8" w:rsidRDefault="00CF27A8" w:rsidP="00CF27A8">
      <w:pPr>
        <w:pStyle w:val="a3"/>
        <w:jc w:val="both"/>
      </w:pPr>
      <w:r>
        <w:t>- совместно с Марксовским музеем краеведения, разработан проект «от Екатериненштадта до Маркса», который успешно продолжает работать после ослабления ограничительных мероприятий, распространяющихся на музеи Саратовской области, и с июля 2020 года маршрут посетили свыше 300 человек;</w:t>
      </w:r>
    </w:p>
    <w:p w14:paraId="36935AD3" w14:textId="77777777" w:rsidR="00CF27A8" w:rsidRDefault="00CF27A8" w:rsidP="00CF27A8">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14:paraId="4E1016C9" w14:textId="77777777" w:rsidR="00CF27A8" w:rsidRDefault="00CF27A8" w:rsidP="00CF27A8">
      <w:pPr>
        <w:pStyle w:val="a3"/>
        <w:jc w:val="both"/>
      </w:pPr>
      <w:r>
        <w:t xml:space="preserve">- 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 </w:t>
      </w:r>
      <w:r>
        <w:lastRenderedPageBreak/>
        <w:t>также молодежь активно приняла участие в районном конкурсе краеведческих исследовательских работ «Есть город на Волге похожий на сон…».</w:t>
      </w:r>
    </w:p>
    <w:p w14:paraId="5A46F775" w14:textId="77777777" w:rsidR="00CF27A8" w:rsidRDefault="00CF27A8" w:rsidP="00CF27A8">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14:paraId="6F90268E" w14:textId="77777777" w:rsidR="00CF27A8" w:rsidRDefault="00CF27A8" w:rsidP="00CF27A8">
      <w:pPr>
        <w:pStyle w:val="a3"/>
        <w:jc w:val="both"/>
      </w:pPr>
      <w:r>
        <w:t>- в этом году Марксовский район во второй раз принял участие во Всероссийском проекте «Открой Россию», в рамках медиаэкспедиции команда производила съемку достопримечательностей города и района, в настоящее время готовиться документальный фильм о Марксовском районе;</w:t>
      </w:r>
    </w:p>
    <w:p w14:paraId="08241ABD" w14:textId="77777777" w:rsidR="00CF27A8" w:rsidRDefault="00CF27A8" w:rsidP="00CF27A8">
      <w:pPr>
        <w:pStyle w:val="a3"/>
        <w:jc w:val="both"/>
      </w:pPr>
      <w:r>
        <w:t>- по итогам 2019 года фестивали «Хлебная пристань» и «Обермунжский треугольник», проведенные в онлайн формате приняли участие в национальной премии в области событийного туризма «RUSSIAN EVENT AWARDS 2020».</w:t>
      </w:r>
    </w:p>
    <w:p w14:paraId="6C226F97" w14:textId="77777777" w:rsidR="00CF27A8" w:rsidRDefault="00CF27A8" w:rsidP="00CF27A8">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2020 год, с начала года Марксовский район посетило 5 групп туристов, общей численностью более 30 человек.</w:t>
      </w:r>
    </w:p>
    <w:p w14:paraId="001FF722" w14:textId="77777777" w:rsidR="00CF27A8" w:rsidRDefault="00CF27A8" w:rsidP="00CF27A8">
      <w:pPr>
        <w:pStyle w:val="a3"/>
        <w:jc w:val="both"/>
      </w:pPr>
      <w:r>
        <w:t> </w:t>
      </w:r>
    </w:p>
    <w:p w14:paraId="65588FD1" w14:textId="77777777" w:rsidR="00CF27A8" w:rsidRDefault="00CF27A8" w:rsidP="00CF27A8">
      <w:pPr>
        <w:pStyle w:val="a3"/>
        <w:jc w:val="center"/>
      </w:pPr>
      <w:r>
        <w:rPr>
          <w:rStyle w:val="a5"/>
          <w:b/>
          <w:bCs/>
        </w:rPr>
        <w:t>Молодежная политика</w:t>
      </w:r>
    </w:p>
    <w:p w14:paraId="1192352C" w14:textId="77777777" w:rsidR="00CF27A8" w:rsidRDefault="00CF27A8" w:rsidP="00CF27A8">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14:paraId="310E9E98" w14:textId="77777777" w:rsidR="00CF27A8" w:rsidRDefault="00CF27A8" w:rsidP="00CF27A8">
      <w:pPr>
        <w:pStyle w:val="a3"/>
        <w:jc w:val="both"/>
      </w:pPr>
      <w:r>
        <w:t>Разработана и принята программа развития молодежной политики и туризма на территории Марксовского муниципального района на 2018-2020 годы.</w:t>
      </w:r>
    </w:p>
    <w:p w14:paraId="18E6FD3F" w14:textId="77777777" w:rsidR="00CF27A8" w:rsidRDefault="00CF27A8" w:rsidP="00CF27A8">
      <w:pPr>
        <w:pStyle w:val="a3"/>
        <w:jc w:val="both"/>
      </w:pPr>
      <w:r>
        <w:t>Проведено более 10 молодежных акций и мероприятий,  с охватом участников из числа подростков и молодежи (от 14 до 30 лет) более 300 человек. Наиболее значимыми и масштабными из них являлись:</w:t>
      </w:r>
    </w:p>
    <w:p w14:paraId="708E0D0F" w14:textId="77777777" w:rsidR="00CF27A8" w:rsidRDefault="00CF27A8" w:rsidP="00CF27A8">
      <w:pPr>
        <w:pStyle w:val="a3"/>
        <w:jc w:val="both"/>
      </w:pPr>
      <w:r>
        <w:t xml:space="preserve">-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акции «Наш дом без пожаров», в рамках которой провели соц.опрос жителей города на знание телефона пожарной службы и поведении при ЧС ситуациях.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в рамках программы «Формирование городской среды». 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w:t>
      </w:r>
      <w:r>
        <w:lastRenderedPageBreak/>
        <w:t>попавших в трудную жизненную ситуацию, а также организация новогоднего спектакля для детей с ограниченными возможностями.</w:t>
      </w:r>
    </w:p>
    <w:p w14:paraId="1497FAFA" w14:textId="77777777" w:rsidR="00CF27A8" w:rsidRDefault="00CF27A8" w:rsidP="00CF27A8">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14:paraId="25840C7C" w14:textId="77777777" w:rsidR="00CF27A8" w:rsidRDefault="00CF27A8" w:rsidP="00CF27A8">
      <w:pPr>
        <w:pStyle w:val="a3"/>
        <w:jc w:val="both"/>
      </w:pPr>
      <w:r>
        <w:t>В связи с распространением короновирусной инфекции и неблагоприятной обстановкой в стране и регионе с марта 2020 года усилена волонтерская деятельность в городе и районе, сформирован и функционирует волонтерский штаб на базе комитета культуры, спора и молодежной политики администрации Марксовского муниципального района.           Организована адресная доставка лекарственных средств и продовольственных наборов для граждан попавших в трудную жизненную ситуацию. Так же волонтерами организован пункт приема продуктовой помощи для населения на базе Центрального дома культуры г. Маркса.</w:t>
      </w:r>
    </w:p>
    <w:p w14:paraId="55DFA559" w14:textId="77777777" w:rsidR="00CF27A8" w:rsidRDefault="00CF27A8" w:rsidP="00CF27A8">
      <w:pPr>
        <w:pStyle w:val="a3"/>
        <w:jc w:val="both"/>
      </w:pPr>
      <w:r>
        <w:t>Задачи на 2020 год:</w:t>
      </w:r>
    </w:p>
    <w:p w14:paraId="7FD718ED" w14:textId="77777777" w:rsidR="00CF27A8" w:rsidRDefault="00CF27A8" w:rsidP="00CF27A8">
      <w:pPr>
        <w:pStyle w:val="a3"/>
        <w:jc w:val="both"/>
      </w:pPr>
      <w:r>
        <w:t>- развитие молодежных Советов в муниципальных образованиях Марксовского муниципального района;</w:t>
      </w:r>
    </w:p>
    <w:p w14:paraId="79E434E1" w14:textId="77777777" w:rsidR="00CF27A8" w:rsidRDefault="00CF27A8" w:rsidP="00CF27A8">
      <w:pPr>
        <w:pStyle w:val="a3"/>
        <w:jc w:val="both"/>
      </w:pPr>
      <w:r>
        <w:t>- подготовка и проведение образовательного Молодежного форума «Искра», который запланирован на  осень 2020 года, при положительной эпидемиологической обстановке.</w:t>
      </w:r>
    </w:p>
    <w:p w14:paraId="42CD9473" w14:textId="77777777" w:rsidR="00CF27A8" w:rsidRDefault="00CF27A8" w:rsidP="00CF27A8">
      <w:pPr>
        <w:pStyle w:val="a3"/>
        <w:jc w:val="both"/>
      </w:pPr>
      <w:r>
        <w:t> </w:t>
      </w:r>
    </w:p>
    <w:p w14:paraId="63C4CB3A" w14:textId="77777777" w:rsidR="00CF27A8" w:rsidRDefault="00CF27A8" w:rsidP="00CF27A8">
      <w:pPr>
        <w:pStyle w:val="a3"/>
        <w:jc w:val="center"/>
      </w:pPr>
      <w:r>
        <w:rPr>
          <w:rStyle w:val="a5"/>
          <w:b/>
          <w:bCs/>
        </w:rPr>
        <w:t>Физкультура и спорт</w:t>
      </w:r>
    </w:p>
    <w:p w14:paraId="0FB56CE7" w14:textId="77777777" w:rsidR="00CF27A8" w:rsidRDefault="00CF27A8" w:rsidP="00CF27A8">
      <w:pPr>
        <w:pStyle w:val="a3"/>
        <w:jc w:val="both"/>
      </w:pPr>
      <w:r>
        <w:t>Доля населения Марксовского района, систематически занимающихся физической культурой и спортом, составляет 23 % (более 15 тыс. чел.).</w:t>
      </w:r>
    </w:p>
    <w:p w14:paraId="3E1FA4EC" w14:textId="77777777" w:rsidR="00CF27A8" w:rsidRDefault="00CF27A8" w:rsidP="00CF27A8">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
    <w:p w14:paraId="5F06C4C1" w14:textId="77777777" w:rsidR="00CF27A8" w:rsidRDefault="00CF27A8" w:rsidP="00CF27A8">
      <w:pPr>
        <w:pStyle w:val="a3"/>
        <w:jc w:val="both"/>
      </w:pPr>
      <w:r>
        <w:t>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w:t>
      </w:r>
    </w:p>
    <w:p w14:paraId="21B703D8" w14:textId="77777777" w:rsidR="00CF27A8" w:rsidRDefault="00CF27A8" w:rsidP="00CF27A8">
      <w:pPr>
        <w:pStyle w:val="a3"/>
        <w:jc w:val="both"/>
      </w:pPr>
      <w:r>
        <w:t>В 27-ми спортивных секциях занимаются около 1149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520  детей и подростков.</w:t>
      </w:r>
    </w:p>
    <w:p w14:paraId="051B463F" w14:textId="77777777" w:rsidR="00CF27A8" w:rsidRDefault="00CF27A8" w:rsidP="00CF27A8">
      <w:pPr>
        <w:pStyle w:val="a3"/>
        <w:jc w:val="both"/>
      </w:pPr>
      <w:r>
        <w:lastRenderedPageBreak/>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14:paraId="02628B06" w14:textId="77777777" w:rsidR="00CF27A8" w:rsidRDefault="00CF27A8" w:rsidP="00CF27A8">
      <w:pPr>
        <w:pStyle w:val="a3"/>
        <w:jc w:val="both"/>
      </w:pPr>
      <w:r>
        <w:t>На базе ТКСК «Алтей» проводятся занятия по обучению детей верховой езде на лошадях, в школе занимается 197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14:paraId="197C1822" w14:textId="77777777" w:rsidR="00CF27A8" w:rsidRDefault="00CF27A8" w:rsidP="00CF27A8">
      <w:pPr>
        <w:pStyle w:val="a3"/>
        <w:jc w:val="both"/>
      </w:pPr>
      <w:r>
        <w:t>В зимний период на территории района функционирует 16 катков и 4 хоккейных коробки. На стадионе «Старт» залит ледовый каток площадью 6500 кв.м., организован прокат коньков. За отчетный период около 1 200 спортсменов, (в т.ч. 870 школьников)  муниципального района  приняли участие в  13 спортивно-массовых мероприятиях, в т.ч в 5-ти областных.</w:t>
      </w:r>
    </w:p>
    <w:p w14:paraId="48B6979C" w14:textId="77777777" w:rsidR="00CF27A8" w:rsidRDefault="00CF27A8" w:rsidP="00CF27A8">
      <w:pPr>
        <w:pStyle w:val="a3"/>
        <w:jc w:val="both"/>
      </w:pPr>
      <w:r>
        <w:t>Основные достижения за отчетный период:</w:t>
      </w:r>
    </w:p>
    <w:p w14:paraId="1FE3228D" w14:textId="77777777" w:rsidR="00CF27A8" w:rsidRDefault="00CF27A8" w:rsidP="00CF27A8">
      <w:pPr>
        <w:pStyle w:val="a3"/>
        <w:jc w:val="both"/>
      </w:pPr>
      <w:r>
        <w:t>В Традиционном волейбольном турнире, среди мужских команд памяти Симбирцева.- 2 место занял Марксовский район.</w:t>
      </w:r>
    </w:p>
    <w:p w14:paraId="67B13DC2" w14:textId="77777777" w:rsidR="00CF27A8" w:rsidRDefault="00CF27A8" w:rsidP="00CF27A8">
      <w:pPr>
        <w:pStyle w:val="a3"/>
        <w:jc w:val="both"/>
      </w:pPr>
      <w:r>
        <w:t>В 12-ом Традиционном турнире по боксу на призы 1 мастера спорта Саратовской области Г.Н. Табоякова наши спортсмены заняли 5 первых мест.</w:t>
      </w:r>
    </w:p>
    <w:p w14:paraId="159B20B5" w14:textId="77777777" w:rsidR="00CF27A8" w:rsidRDefault="00CF27A8" w:rsidP="00CF27A8">
      <w:pPr>
        <w:pStyle w:val="a3"/>
        <w:jc w:val="both"/>
      </w:pPr>
      <w:r>
        <w:t>В «Лига бокса России» Марксовские спортсмены заняли 4 первых мест.</w:t>
      </w:r>
    </w:p>
    <w:p w14:paraId="7B428270" w14:textId="77777777" w:rsidR="00CF27A8" w:rsidRDefault="00CF27A8" w:rsidP="00CF27A8">
      <w:pPr>
        <w:pStyle w:val="a3"/>
        <w:jc w:val="both"/>
      </w:pPr>
      <w:r>
        <w:t>В областной спартакиаде  сельской молодежи Марксовский район занял 2 место.</w:t>
      </w:r>
    </w:p>
    <w:p w14:paraId="4192F5DA" w14:textId="77777777" w:rsidR="00CF27A8" w:rsidRDefault="00CF27A8" w:rsidP="00CF27A8">
      <w:pPr>
        <w:pStyle w:val="a3"/>
        <w:jc w:val="both"/>
      </w:pPr>
      <w:r>
        <w:t>1 февраля 2020 года на оборудованной лыжной трассе на базе ДОЛ «Орленок» под Марксом проходил районный этап лыжных гонок «Лыжня России» в соревнованиях приняли участие  более 400 человек.</w:t>
      </w:r>
    </w:p>
    <w:p w14:paraId="3DEE8D14" w14:textId="77777777" w:rsidR="00CF27A8" w:rsidRDefault="00CF27A8" w:rsidP="00CF27A8">
      <w:pPr>
        <w:pStyle w:val="a3"/>
        <w:jc w:val="both"/>
      </w:pPr>
      <w:r>
        <w:t>с 21 по 22 февраля 2020 года в г.Марксе в «Доме Физкультуры» прошла областная зимняя Спартакиада сельской молодежи, посвященная Дню Защитника отечества команда Марксовского района заняла 1 место.</w:t>
      </w:r>
    </w:p>
    <w:p w14:paraId="03A70CCA" w14:textId="77777777" w:rsidR="00CF27A8" w:rsidRDefault="00CF27A8" w:rsidP="00CF27A8">
      <w:pPr>
        <w:pStyle w:val="a3"/>
        <w:jc w:val="both"/>
      </w:pPr>
      <w:r>
        <w:t>1 февраля 2020 года в г.Балаково команда «Нива» приняла участие в открытом турнире по дворовому хоккею , посвященному Дню зимних видов спорта в России, команда заняла 1 место.</w:t>
      </w:r>
    </w:p>
    <w:p w14:paraId="3AA250AA" w14:textId="77777777" w:rsidR="00CF27A8" w:rsidRDefault="00CF27A8" w:rsidP="00CF27A8">
      <w:pPr>
        <w:pStyle w:val="a3"/>
        <w:jc w:val="both"/>
      </w:pPr>
      <w:r>
        <w:t>8 февраля в Базарном Карбулаке команда Марксовского района приняла участие в лыжных гонках «лыжня России-2020» Глава Марксовского района Дмитрий Романов занял 3 место в VIP- забеге на 1945 метров.</w:t>
      </w:r>
    </w:p>
    <w:p w14:paraId="7FFD54D5" w14:textId="77777777" w:rsidR="00CF27A8" w:rsidRDefault="00CF27A8" w:rsidP="00CF27A8">
      <w:pPr>
        <w:pStyle w:val="a3"/>
        <w:jc w:val="both"/>
      </w:pPr>
      <w:r>
        <w:t>8-9 февраля 2020 года команда «Нива» в селе Н. Чернавка Вольского района приняла участие в соревнованиях по хоккею с шайбой на кубок Нижнечернавского элеватора, заняв почетное 2 место.</w:t>
      </w:r>
    </w:p>
    <w:p w14:paraId="34AC6FBB" w14:textId="77777777" w:rsidR="00CF27A8" w:rsidRDefault="00CF27A8" w:rsidP="00CF27A8">
      <w:pPr>
        <w:pStyle w:val="a3"/>
        <w:jc w:val="both"/>
      </w:pPr>
      <w:r>
        <w:t>Было проведено праздничное мероприятие, посвященное Дню физкультурника, состоявшееся в формате награждения с соблюдением дистанции и масочного режима из-за ограничительных мероприятий в связи с угрозой распространения коронавирусной инфекции.</w:t>
      </w:r>
    </w:p>
    <w:p w14:paraId="5647389E" w14:textId="77777777" w:rsidR="00CF27A8" w:rsidRDefault="00CF27A8" w:rsidP="00CF27A8">
      <w:pPr>
        <w:pStyle w:val="a3"/>
        <w:jc w:val="both"/>
      </w:pPr>
      <w:r>
        <w:lastRenderedPageBreak/>
        <w:t>За 1 кв. 2020 года на проведение спортивных мероприятий было израсходовано 78,1 тыс. руб. (за аналогичный период 2019 г. 103,3 тыс. руб. на организацию и проведение физкультурно-спортивных мероприятий). В рамках укрепления материально – технической базы 287,9 тыс. руб. (за аналогичный период 2019 г. 382,8 тыс. руб..)</w:t>
      </w:r>
    </w:p>
    <w:p w14:paraId="0553DD85" w14:textId="77777777" w:rsidR="00CF27A8" w:rsidRDefault="00CF27A8" w:rsidP="00CF27A8">
      <w:pPr>
        <w:pStyle w:val="a3"/>
        <w:jc w:val="both"/>
      </w:pPr>
      <w:r>
        <w:t>В августе-сентябре 2020 года был произведен ремонт дорожного покрытия от трассы до въезда в ДЗЛ «Огонек», осуществляются работы по демонтажу и замене кровли 10 жилых корпусов, готовится проектно-сметная документация на строительство нового душевого блока, строительство запланировано на 2021 год.                                                          </w:t>
      </w:r>
    </w:p>
    <w:p w14:paraId="7D65DBCE" w14:textId="77777777" w:rsidR="00CF27A8" w:rsidRDefault="00CF27A8" w:rsidP="00CF27A8">
      <w:pPr>
        <w:pStyle w:val="a3"/>
        <w:jc w:val="both"/>
      </w:pPr>
      <w:r>
        <w:t>Туристический конноспортивный клуб «Алтей» выиграл во втором конкурсе президентских грантов, который состоялся вначале 2020 года, для реализации данного проекта системой государственной грантовой поддержки некоммерческих организаций было выделено 500 тысяч рублей. В программе создания инклюзивной секции предусмотрено обучение кадрового состава конноспортивного клуба «Алтей» для занятий адаптивной верховой ездой, закупка специализированного снаряжения для команды детей-инвалидов, выезды на соревнования на Открытые кубки Москвы на призы Хоперии и Гурвича в начале 2021 года, а также проведение в мае 2021 года в городе Марксе инклюзивного фестиваля конного спорта «Конь человеку – крылья».</w:t>
      </w:r>
    </w:p>
    <w:p w14:paraId="47AE5948" w14:textId="77777777" w:rsidR="00CF27A8" w:rsidRDefault="00CF27A8" w:rsidP="00CF27A8">
      <w:pPr>
        <w:pStyle w:val="a3"/>
        <w:jc w:val="both"/>
      </w:pPr>
      <w:r>
        <w:t>В спортивном комплексе Лидер села Павловка в августе 2020 года была установлена пожарная лестница, за летний период произведен косметический ремонт раздевалок. Производится косметический ремонт в саунах и на лыжной базе. В октябре 2020 года после выделения спонсорских средств будет произведена замена оконных блоков в спортивном зале.                     В Доме Физкультуры была произведена замена 3-х дверей, выравнивание полов в коридоре 2 этажа (наливные, замена линолеума), был произведен частичный косметический ремонт спортивного зала и раздевалок.</w:t>
      </w:r>
    </w:p>
    <w:p w14:paraId="06A40B48" w14:textId="77777777" w:rsidR="00CF27A8" w:rsidRDefault="00CF27A8" w:rsidP="00CF27A8">
      <w:pPr>
        <w:pStyle w:val="a3"/>
        <w:jc w:val="both"/>
      </w:pPr>
      <w:r>
        <w:t>На стадионе «Старт» в зимнее время был залит каток и установлена временная раздевалка. В летний период за счет спонсоров  установлены трибуны.. Ведется подготовка проекта к «Реконструкции стадиона «Старт».</w:t>
      </w:r>
    </w:p>
    <w:p w14:paraId="5E5180C0" w14:textId="77777777" w:rsidR="00CF27A8" w:rsidRDefault="00CF27A8" w:rsidP="00CF27A8">
      <w:pPr>
        <w:pStyle w:val="a3"/>
        <w:jc w:val="both"/>
      </w:pPr>
      <w:r>
        <w:t> </w:t>
      </w:r>
    </w:p>
    <w:p w14:paraId="77C53D68" w14:textId="77777777" w:rsidR="00CF27A8" w:rsidRDefault="00CF27A8" w:rsidP="00CF27A8">
      <w:pPr>
        <w:pStyle w:val="a3"/>
        <w:jc w:val="center"/>
      </w:pPr>
      <w:r>
        <w:rPr>
          <w:rStyle w:val="a5"/>
          <w:b/>
          <w:bCs/>
        </w:rPr>
        <w:t>Социальная защита населения</w:t>
      </w:r>
    </w:p>
    <w:p w14:paraId="64D1C20E" w14:textId="77777777" w:rsidR="00CF27A8" w:rsidRDefault="00CF27A8" w:rsidP="00CF27A8">
      <w:pPr>
        <w:pStyle w:val="a3"/>
        <w:jc w:val="both"/>
      </w:pPr>
      <w:r>
        <w:t>Общая сумма средств, израсходованных на социальную поддержку населения района за 8 месяцев 2020 года  составила – 238,5 млн.руб., в том числе за счет средств федерального бюджета – 150,1 млн. руб.;  за счет средств областного бюджета – 88,4 млн. руб.</w:t>
      </w:r>
    </w:p>
    <w:p w14:paraId="5E0E75EA" w14:textId="77777777" w:rsidR="00CF27A8" w:rsidRDefault="00CF27A8" w:rsidP="00CF27A8">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01.09.2020 года выплата произведена 334 получателям, общая сумма выплат составила 23,6 млн.руб.</w:t>
      </w:r>
    </w:p>
    <w:p w14:paraId="6BCE823F" w14:textId="77777777" w:rsidR="00CF27A8" w:rsidRDefault="00CF27A8" w:rsidP="00CF27A8">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912 семей воспользовались правом на различные выплаты на общую сумму 49,0 млн. рублей</w:t>
      </w:r>
    </w:p>
    <w:p w14:paraId="6C67AED5" w14:textId="77777777" w:rsidR="00CF27A8" w:rsidRDefault="00CF27A8" w:rsidP="00CF27A8">
      <w:pPr>
        <w:pStyle w:val="a3"/>
        <w:jc w:val="both"/>
      </w:pPr>
      <w:r>
        <w:lastRenderedPageBreak/>
        <w:t>За  8 месяцев 2020 года получателями регионального материнского (семейного) капитала стали 38 человек на сумму 2,1 млн.руб.</w:t>
      </w:r>
    </w:p>
    <w:p w14:paraId="60AB1CA2" w14:textId="77777777" w:rsidR="00CF27A8" w:rsidRDefault="00CF27A8" w:rsidP="00CF27A8">
      <w:pPr>
        <w:pStyle w:val="a3"/>
        <w:jc w:val="both"/>
      </w:pPr>
      <w:r>
        <w:t>Размер регионального материнского (семейного) капитала с 01.10.2019 года составляет 107848,20 рублей.</w:t>
      </w:r>
    </w:p>
    <w:p w14:paraId="1F766B6A" w14:textId="77777777" w:rsidR="00CF27A8" w:rsidRDefault="00CF27A8" w:rsidP="00CF27A8">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начата работа по приему от граждан заявлений на оформление ежемесячной денежной выплаты на ребенка  в возрасте от трех до семи лет включительно. По состоянию на 01.09.2020 года  выплата произведена 1694 получателям на 2071 ребенка, общая сумма выплат составила 83,8 млн.руб. </w:t>
      </w:r>
    </w:p>
    <w:p w14:paraId="1D037EF4" w14:textId="77777777" w:rsidR="00CF27A8" w:rsidRDefault="00CF27A8" w:rsidP="00CF27A8">
      <w:pPr>
        <w:pStyle w:val="a3"/>
        <w:jc w:val="both"/>
      </w:pPr>
      <w:r>
        <w:t>Основными задачами на 2020 год совместно с учреждениями, исполняющими гос. полномочия на территории района, являются:</w:t>
      </w:r>
    </w:p>
    <w:p w14:paraId="2A2A0805" w14:textId="77777777" w:rsidR="00CF27A8" w:rsidRDefault="00CF27A8" w:rsidP="00CF27A8">
      <w:pPr>
        <w:pStyle w:val="a3"/>
        <w:jc w:val="both"/>
      </w:pPr>
      <w:r>
        <w:t>- обеспечение своевременной выплаты  мер социальной поддержки льготным категориям граждан, проживающих в Марксовском районе;</w:t>
      </w:r>
    </w:p>
    <w:p w14:paraId="29827631" w14:textId="77777777" w:rsidR="00CF27A8" w:rsidRDefault="00CF27A8" w:rsidP="00CF27A8">
      <w:pPr>
        <w:pStyle w:val="a3"/>
        <w:jc w:val="both"/>
      </w:pPr>
      <w:r>
        <w:t>- назначение и выплата не менее 1400 получателям (семьям, имеющим детей) ежемесячной денежной выплаты на ребенка в возрасте от трех до семи лет включительно в соответствии с Указом Президента Российской Федерации от 20 марта 2020 года №199 «О дополнительных мерах государственной поддержки семей, имеющих детей»;</w:t>
      </w:r>
    </w:p>
    <w:p w14:paraId="0CFD0F7E" w14:textId="77777777" w:rsidR="00CF27A8" w:rsidRDefault="00CF27A8" w:rsidP="00CF27A8">
      <w:pPr>
        <w:pStyle w:val="a3"/>
        <w:jc w:val="both"/>
      </w:pPr>
      <w:r>
        <w:t>- в рамках реализации пилотного проекта на территории Саратовской области, во исполнение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117 семьям;</w:t>
      </w:r>
    </w:p>
    <w:p w14:paraId="63481882" w14:textId="77777777" w:rsidR="00CF27A8" w:rsidRDefault="00CF27A8" w:rsidP="00CF27A8">
      <w:pPr>
        <w:pStyle w:val="a3"/>
        <w:jc w:val="both"/>
      </w:pPr>
      <w:r>
        <w:t>- в рамках Национального проекта «Демография» назначение и выплата ежемесячной выплаты на первого ребенка до трех лет впервые обратившимся в 2020 году не менее 104 получателям.</w:t>
      </w:r>
    </w:p>
    <w:p w14:paraId="5FE114DB" w14:textId="77777777" w:rsidR="00CF27A8" w:rsidRDefault="00CF27A8" w:rsidP="00CF27A8">
      <w:pPr>
        <w:pStyle w:val="a3"/>
        <w:jc w:val="both"/>
      </w:pPr>
      <w:r>
        <w:t> </w:t>
      </w:r>
    </w:p>
    <w:p w14:paraId="58EA0966" w14:textId="77777777" w:rsidR="00CF27A8" w:rsidRDefault="00CF27A8" w:rsidP="00CF27A8">
      <w:pPr>
        <w:pStyle w:val="a3"/>
        <w:jc w:val="center"/>
      </w:pPr>
      <w:r>
        <w:rPr>
          <w:rStyle w:val="a5"/>
          <w:b/>
          <w:bCs/>
        </w:rPr>
        <w:t>Опека и попечительство</w:t>
      </w:r>
    </w:p>
    <w:p w14:paraId="257760DA" w14:textId="77777777" w:rsidR="00CF27A8" w:rsidRDefault="00CF27A8" w:rsidP="00CF27A8">
      <w:pPr>
        <w:pStyle w:val="a3"/>
        <w:jc w:val="both"/>
      </w:pPr>
      <w:r>
        <w:t>На территории района проживают 143 семьи, в которых воспитываются 168 опекаемых детей, приемных семей - 14, в них  проживают 57 несовершеннолетних детей, 29 семей с усыновленными детьми.</w:t>
      </w:r>
    </w:p>
    <w:p w14:paraId="6FCB5A04" w14:textId="77777777" w:rsidR="00CF27A8" w:rsidRDefault="00CF27A8" w:rsidP="00CF27A8">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на территории района – 341 человек  ( 2,5 % от общей численности детского населения в районе). </w:t>
      </w:r>
    </w:p>
    <w:p w14:paraId="67494EF3" w14:textId="77777777" w:rsidR="00CF27A8" w:rsidRDefault="00CF27A8" w:rsidP="00CF27A8">
      <w:pPr>
        <w:pStyle w:val="a3"/>
        <w:jc w:val="both"/>
      </w:pPr>
      <w:r>
        <w:t>В сравнении с аналогичным периодом прошлого года (70 %) количество детей, находящихся на семейных формах воспитания, в 2020 году увеличилось до 75 %.</w:t>
      </w:r>
    </w:p>
    <w:p w14:paraId="0266B817" w14:textId="77777777" w:rsidR="00CF27A8" w:rsidRDefault="00CF27A8" w:rsidP="00CF27A8">
      <w:pPr>
        <w:pStyle w:val="a3"/>
        <w:jc w:val="both"/>
      </w:pPr>
      <w:r>
        <w:t> За 8 месяцев 2020 года в районе выявлено 11 детей, оставшихся без попечения родителей.</w:t>
      </w:r>
    </w:p>
    <w:p w14:paraId="39B10ED7" w14:textId="77777777" w:rsidR="00CF27A8" w:rsidRDefault="00CF27A8" w:rsidP="00CF27A8">
      <w:pPr>
        <w:pStyle w:val="a3"/>
        <w:jc w:val="both"/>
      </w:pPr>
      <w:r>
        <w:t xml:space="preserve">В течение 2020  года гражданами Марксовского района, состоящими на учете как кандидаты в замещающие родители, было принято в семьи 3   детей.  Из </w:t>
      </w:r>
      <w:r>
        <w:lastRenderedPageBreak/>
        <w:t>государственных  учреждений района на воспитание в семьи граждан было передано 6  детей.</w:t>
      </w:r>
    </w:p>
    <w:p w14:paraId="589328B2" w14:textId="77777777" w:rsidR="00CF27A8" w:rsidRDefault="00CF27A8" w:rsidP="00CF27A8">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14:paraId="208D164C" w14:textId="77777777" w:rsidR="00CF27A8" w:rsidRDefault="00CF27A8" w:rsidP="00CF27A8">
      <w:pPr>
        <w:pStyle w:val="a3"/>
        <w:jc w:val="both"/>
      </w:pPr>
      <w:r>
        <w:t>За отчетный период были проведены  плановые проверки условий проживания и воспитания  122 несовершеннолетних детей, проживающих в замещающих семьях и 10 несовершеннолетних детей, находящихся под надзором в государственных учреждениях на территории района. Серьезных нарушений не выявлено.</w:t>
      </w:r>
    </w:p>
    <w:p w14:paraId="5F9D2F15" w14:textId="77777777" w:rsidR="00CF27A8" w:rsidRDefault="00CF27A8" w:rsidP="00CF27A8">
      <w:pPr>
        <w:pStyle w:val="a3"/>
        <w:jc w:val="both"/>
      </w:pPr>
      <w:r>
        <w:t>На территории района находятся 60 объектов жилых помещений, сохраняемых за 80 детьми-сиротами и детьми, оставшимися без попечения родителей.</w:t>
      </w:r>
    </w:p>
    <w:p w14:paraId="2C2431CA" w14:textId="77777777" w:rsidR="00CF27A8" w:rsidRDefault="00CF27A8" w:rsidP="00CF27A8">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188  несовершеннолетних и 89  граждан в возрасте от 18 лет и старше, не имеющих жилой площади.</w:t>
      </w:r>
    </w:p>
    <w:p w14:paraId="0396E136" w14:textId="77777777" w:rsidR="00CF27A8" w:rsidRDefault="00CF27A8" w:rsidP="00CF27A8">
      <w:pPr>
        <w:pStyle w:val="a3"/>
        <w:jc w:val="both"/>
      </w:pPr>
      <w:r>
        <w:t>В течение  2020 года 5 гражданам  из числа детей-сирот и детей, оставшихся без попечения родителей, по договорам найма специализированных жилых помещений были предоставлены квартиры в жилом доме, расположенном по адресу: г. Маркс,  пр. Строителей, д. 30 А.</w:t>
      </w:r>
    </w:p>
    <w:p w14:paraId="4E4A8B64" w14:textId="77777777" w:rsidR="00CF27A8" w:rsidRDefault="00CF27A8" w:rsidP="00CF27A8">
      <w:pPr>
        <w:pStyle w:val="a3"/>
        <w:jc w:val="both"/>
      </w:pPr>
      <w:r>
        <w:t> </w:t>
      </w:r>
    </w:p>
    <w:p w14:paraId="1CD24CB4" w14:textId="77777777" w:rsidR="00CF27A8" w:rsidRDefault="00CF27A8" w:rsidP="00CF27A8">
      <w:pPr>
        <w:pStyle w:val="a3"/>
        <w:jc w:val="center"/>
      </w:pPr>
      <w:r>
        <w:rPr>
          <w:rStyle w:val="a5"/>
          <w:b/>
          <w:bCs/>
        </w:rPr>
        <w:t>Субсидии</w:t>
      </w:r>
    </w:p>
    <w:p w14:paraId="4AD552E8" w14:textId="77777777" w:rsidR="00CF27A8" w:rsidRDefault="00CF27A8" w:rsidP="00CF27A8">
      <w:pPr>
        <w:pStyle w:val="a3"/>
        <w:jc w:val="both"/>
      </w:pPr>
      <w:r>
        <w:t>На 2020 год субсидии на оплату жилого помещения и коммунальных услуг запланированы в сумме 8,7 млн. рублей.</w:t>
      </w:r>
    </w:p>
    <w:p w14:paraId="74DA6CFD" w14:textId="77777777" w:rsidR="00CF27A8" w:rsidRDefault="00CF27A8" w:rsidP="00CF27A8">
      <w:pPr>
        <w:pStyle w:val="a3"/>
        <w:jc w:val="both"/>
      </w:pPr>
      <w:r>
        <w:t>За 8 мес. 2020 года назначено субсидий на сумму 4,3 млн. рублей или на 11,2 % меньше к аналогичному периоду 2019 года. Вся начисленная субсидия выплачена в срок и в полном объеме.</w:t>
      </w:r>
    </w:p>
    <w:p w14:paraId="7A941686" w14:textId="77777777" w:rsidR="00CF27A8" w:rsidRDefault="00CF27A8" w:rsidP="00CF27A8">
      <w:pPr>
        <w:pStyle w:val="a3"/>
        <w:jc w:val="both"/>
      </w:pPr>
      <w:r>
        <w:t>Средний размер субсидий составляет 301 рубля 45 коп. в месяц. В сравнении с 2019 годом средний размер субсидии  уменьшился на  13 рублей 66 коп. (4,3 %).</w:t>
      </w:r>
    </w:p>
    <w:p w14:paraId="1E31132F" w14:textId="77777777" w:rsidR="00CF27A8" w:rsidRDefault="00CF27A8" w:rsidP="00CF27A8">
      <w:pPr>
        <w:pStyle w:val="a3"/>
        <w:jc w:val="both"/>
      </w:pPr>
      <w:r>
        <w:t>За 8 мес. 2020 года  субсидии назначены 1810 семье. В сравнении с 2019 годом число получателей увеличилось на 140 семей (7,2 %).</w:t>
      </w:r>
    </w:p>
    <w:p w14:paraId="5BB9B954" w14:textId="77777777" w:rsidR="00CF27A8" w:rsidRDefault="00CF27A8" w:rsidP="00CF27A8">
      <w:pPr>
        <w:pStyle w:val="a3"/>
        <w:jc w:val="both"/>
      </w:pPr>
      <w:r>
        <w:t> </w:t>
      </w:r>
    </w:p>
    <w:p w14:paraId="7F07C1C0" w14:textId="77777777" w:rsidR="00CF27A8" w:rsidRDefault="00CF27A8" w:rsidP="00CF27A8">
      <w:pPr>
        <w:pStyle w:val="a3"/>
        <w:jc w:val="center"/>
      </w:pPr>
      <w:r>
        <w:rPr>
          <w:rStyle w:val="a5"/>
          <w:b/>
          <w:bCs/>
        </w:rPr>
        <w:t>Гражданские инициативы</w:t>
      </w:r>
    </w:p>
    <w:p w14:paraId="67A0D4B7" w14:textId="77777777" w:rsidR="00CF27A8" w:rsidRDefault="00CF27A8" w:rsidP="00CF27A8">
      <w:pPr>
        <w:pStyle w:val="a3"/>
        <w:jc w:val="both"/>
      </w:pPr>
      <w:r>
        <w:t> За истекший период текущего года на территории района в рамках гражданских инициатив на территории сельских муниципальных образованийпроведены следующие мероприятия:</w:t>
      </w:r>
    </w:p>
    <w:p w14:paraId="200D54F6" w14:textId="77777777" w:rsidR="00CF27A8" w:rsidRDefault="00CF27A8" w:rsidP="00CF27A8">
      <w:pPr>
        <w:pStyle w:val="a3"/>
        <w:jc w:val="both"/>
      </w:pPr>
      <w:r>
        <w:rPr>
          <w:rStyle w:val="a4"/>
        </w:rPr>
        <w:t>- на территории Зоркинского муниципального образования:</w:t>
      </w:r>
    </w:p>
    <w:p w14:paraId="3A812B19" w14:textId="77777777" w:rsidR="00CF27A8" w:rsidRDefault="00CF27A8" w:rsidP="00CF27A8">
      <w:pPr>
        <w:pStyle w:val="a3"/>
        <w:jc w:val="both"/>
      </w:pPr>
      <w:r>
        <w:lastRenderedPageBreak/>
        <w:t>1. По инициативе жителей с. Васильевка проведен капитальный ремонт обелиска в с. Васильевка за счет средств ИП Бережнова А.Н., ИП Ломок В.А. на сумму 8000 рублей;</w:t>
      </w:r>
    </w:p>
    <w:p w14:paraId="085F2DBC" w14:textId="77777777" w:rsidR="00CF27A8" w:rsidRDefault="00CF27A8" w:rsidP="00CF27A8">
      <w:pPr>
        <w:pStyle w:val="a3"/>
        <w:jc w:val="both"/>
      </w:pPr>
      <w:r>
        <w:t>2. Косметический ремонт памятника погибшим воинам в годы Великой Отечественной Войны с. Ястребовка на сумму 3600 рублей;</w:t>
      </w:r>
    </w:p>
    <w:p w14:paraId="466A3BFF" w14:textId="77777777" w:rsidR="00CF27A8" w:rsidRDefault="00CF27A8" w:rsidP="00CF27A8">
      <w:pPr>
        <w:pStyle w:val="a3"/>
        <w:jc w:val="both"/>
      </w:pPr>
      <w:r>
        <w:t>3. С. Михайловка за счет средств Марксовское управление по эксплуатации Приволжской оросительной системы в лице руководителя Емельянова Ю.А., с. Зоркино за счет средств ЗАО «КИТ» Китовой А.А., п. Колос за счет средств населения на сумму 7000 руб., с. Георгиевка на сумму 4000 руб. за счет главы крестьянского (фермерского) хозяйства ИП Анохиной В.В. на сумму 4000 руб.;</w:t>
      </w:r>
    </w:p>
    <w:p w14:paraId="748C700A" w14:textId="77777777" w:rsidR="00CF27A8" w:rsidRDefault="00CF27A8" w:rsidP="00CF27A8">
      <w:pPr>
        <w:pStyle w:val="a3"/>
        <w:jc w:val="both"/>
      </w:pPr>
      <w:r>
        <w:t>4. Приобретены и установлены баннеры в честь 75-летия Победы в ВОВ на зданиях: с. Зоркино -здание администрации, с. Михайловка-Дом досуга, п. Колос - здание администрации, с. Георгиевка - здание администрации. Оформлены стенды, посвященные 75-летию Победы в ВОВ в зданиях администрации с. Зоркино, с. Михайловка, п. Колос, с. Георгиевка, с. Семеновка в здании Дома досуга на сумму 12 000 руб.;</w:t>
      </w:r>
    </w:p>
    <w:p w14:paraId="4AB317A2" w14:textId="77777777" w:rsidR="00CF27A8" w:rsidRDefault="00CF27A8" w:rsidP="00CF27A8">
      <w:pPr>
        <w:pStyle w:val="a3"/>
        <w:jc w:val="both"/>
      </w:pPr>
      <w:r>
        <w:t>5. Установлены автобусные остановки в с. Георгиевка, за счет главы крестьянского (фермерского) хозяйства ИП Анохиной В.В. на сумму 35000 руб. и в с. Ястребовка за счет главы крестьянского (фермерского) хозяйства «АНТО», депутата районного Собрания, Кузнецова А.В. на сумму 35000 руб.;</w:t>
      </w:r>
    </w:p>
    <w:p w14:paraId="539E802F" w14:textId="77777777" w:rsidR="00CF27A8" w:rsidRDefault="00CF27A8" w:rsidP="00CF27A8">
      <w:pPr>
        <w:pStyle w:val="a3"/>
        <w:jc w:val="both"/>
      </w:pPr>
      <w:r>
        <w:t>6. Установлен пограничный столб, прилегающая территория благоустроена клумбами с цветами (территория администрации с. Зоркино центральная усадьба) на сумму 5000 руб.;</w:t>
      </w:r>
    </w:p>
    <w:p w14:paraId="02A87F38" w14:textId="77777777" w:rsidR="00CF27A8" w:rsidRDefault="00CF27A8" w:rsidP="00CF27A8">
      <w:pPr>
        <w:pStyle w:val="a3"/>
        <w:jc w:val="both"/>
      </w:pPr>
      <w:r>
        <w:t>7. В селах муниципального образования проведена уборка кладбищ: с. Зоркино, с. Золотовка, п. Колос, с. Семеновка;</w:t>
      </w:r>
    </w:p>
    <w:p w14:paraId="1525294A" w14:textId="77777777" w:rsidR="00CF27A8" w:rsidRDefault="00CF27A8" w:rsidP="00CF27A8">
      <w:pPr>
        <w:pStyle w:val="a3"/>
        <w:jc w:val="both"/>
      </w:pPr>
      <w:r>
        <w:t>8. Произведена побелка стволов тополей в количестве 190 штук вдоль въездной дороги, около детского сада 25 шт. с. Зоркино на сумму 5500 руб.;</w:t>
      </w:r>
    </w:p>
    <w:p w14:paraId="4DADBA3A" w14:textId="77777777" w:rsidR="00CF27A8" w:rsidRDefault="00CF27A8" w:rsidP="00CF27A8">
      <w:pPr>
        <w:pStyle w:val="a3"/>
        <w:jc w:val="both"/>
      </w:pPr>
      <w:r>
        <w:rPr>
          <w:rStyle w:val="a4"/>
        </w:rPr>
        <w:t>- на территории Липовского муниципального образования</w:t>
      </w:r>
      <w:r>
        <w:t>:</w:t>
      </w:r>
    </w:p>
    <w:p w14:paraId="1CCE1259" w14:textId="77777777" w:rsidR="00CF27A8" w:rsidRDefault="00CF27A8" w:rsidP="00CF27A8">
      <w:pPr>
        <w:pStyle w:val="a3"/>
      </w:pPr>
      <w:r>
        <w:t>1. Проведен косметический ремонт памятников землякам, погибшим в годы Великой Отечественной войны при привлечении вклада жителей.</w:t>
      </w:r>
    </w:p>
    <w:p w14:paraId="28A29A8E" w14:textId="77777777" w:rsidR="00CF27A8" w:rsidRDefault="00CF27A8" w:rsidP="00CF27A8">
      <w:pPr>
        <w:pStyle w:val="a3"/>
      </w:pPr>
      <w:r>
        <w:t>2. В рамках реализации проектов развития муниципальных образований области, основанных на местных инициативах проведен ремонт  артезианской    скважины в с. Бобово (глубина 110 м) на сумму 769891,00 руб.,</w:t>
      </w:r>
    </w:p>
    <w:p w14:paraId="010FF23C" w14:textId="77777777" w:rsidR="00CF27A8" w:rsidRDefault="00CF27A8" w:rsidP="00CF27A8">
      <w:pPr>
        <w:pStyle w:val="a3"/>
        <w:jc w:val="both"/>
      </w:pPr>
      <w:r>
        <w:rPr>
          <w:rStyle w:val="a4"/>
        </w:rPr>
        <w:t xml:space="preserve">- на территории Осиновского муниципального образования: </w:t>
      </w:r>
    </w:p>
    <w:p w14:paraId="5BCCA78F" w14:textId="77777777" w:rsidR="00CF27A8" w:rsidRDefault="00CF27A8" w:rsidP="00CF27A8">
      <w:pPr>
        <w:pStyle w:val="a3"/>
        <w:jc w:val="both"/>
      </w:pPr>
      <w:r>
        <w:t>1. В с. Бородаевка:</w:t>
      </w:r>
      <w:r>
        <w:rPr>
          <w:rStyle w:val="a4"/>
        </w:rPr>
        <w:t xml:space="preserve">  </w:t>
      </w:r>
      <w:r>
        <w:t>замена водопроводной сети ул.Садовая, 2-я Садовая  1000 м. на сумму 198000 руб., установка адресных аншлагов -50 шт. на сумму 10500 руб., опиловка деревьев  и кустарников 2 шт. на сумму 5 000 руб., благоустройство территории памятника ВОВ на сумму 10000 руб., ликвидация несанкционированных свалок (2 шт.), установка светильников уличного освещения (3 шт.)  на сумму 6000 руб.</w:t>
      </w:r>
    </w:p>
    <w:p w14:paraId="554508E4" w14:textId="77777777" w:rsidR="00CF27A8" w:rsidRDefault="00CF27A8" w:rsidP="00CF27A8">
      <w:pPr>
        <w:pStyle w:val="a3"/>
        <w:jc w:val="both"/>
      </w:pPr>
      <w:r>
        <w:t>2. В  с. Каменка: установка спортивной площадки(площадка под волейбол), опиловка деревьев и кустарников 36 шт.; </w:t>
      </w:r>
    </w:p>
    <w:p w14:paraId="5473065E" w14:textId="77777777" w:rsidR="00CF27A8" w:rsidRDefault="00CF27A8" w:rsidP="00CF27A8">
      <w:pPr>
        <w:pStyle w:val="a3"/>
        <w:jc w:val="both"/>
      </w:pPr>
      <w:r>
        <w:lastRenderedPageBreak/>
        <w:t>3. В п. Осиновский: приобретение и установка обелиска (камня) на сумму 32500 руб.,</w:t>
      </w:r>
      <w:r>
        <w:br/>
        <w:t>благоустройство прилегающей территории на сумму 15000 руб., опиловка деревьев и кустарников 141 шт.,  обкос пустырей и обочин, установка аншлагов 10 на сумму 2100 руб.;</w:t>
      </w:r>
    </w:p>
    <w:p w14:paraId="5BC8216F" w14:textId="77777777" w:rsidR="00CF27A8" w:rsidRDefault="00CF27A8" w:rsidP="00CF27A8">
      <w:pPr>
        <w:pStyle w:val="a3"/>
        <w:jc w:val="both"/>
      </w:pPr>
      <w:r>
        <w:t>4. В с. Березовка: опиловка деревьев и кустарников – 28 шт., завезен песок на кладбище, установлено металлическое ограждение вокруг детской площадки на сумму 10000, установка адресных аншлагов на сумму 10500;</w:t>
      </w:r>
    </w:p>
    <w:p w14:paraId="27B77EA3" w14:textId="77777777" w:rsidR="00CF27A8" w:rsidRDefault="00CF27A8" w:rsidP="00CF27A8">
      <w:pPr>
        <w:pStyle w:val="a3"/>
        <w:jc w:val="both"/>
      </w:pPr>
      <w:r>
        <w:t>5. Вс. Филипповка: опиловка 26 деревьев и кустарников, уборка кладбища, установка адресных аншлагов 5 шт. на сумму 1050 руб.</w:t>
      </w:r>
    </w:p>
    <w:p w14:paraId="4581E87D" w14:textId="77777777" w:rsidR="00CF27A8" w:rsidRDefault="00CF27A8" w:rsidP="00CF27A8">
      <w:pPr>
        <w:pStyle w:val="a3"/>
        <w:jc w:val="both"/>
      </w:pPr>
      <w:r>
        <w:rPr>
          <w:rStyle w:val="a4"/>
        </w:rPr>
        <w:t xml:space="preserve">- на территории Подлесновского муниципального образования: </w:t>
      </w:r>
    </w:p>
    <w:p w14:paraId="23C0E2DF" w14:textId="77777777" w:rsidR="00CF27A8" w:rsidRDefault="00CF27A8" w:rsidP="00CF27A8">
      <w:pPr>
        <w:pStyle w:val="a3"/>
        <w:jc w:val="both"/>
      </w:pPr>
      <w:r>
        <w:t>1. Ремонт памятника павшим воинам в с. Орловское  на сумму 25000 руб.</w:t>
      </w:r>
    </w:p>
    <w:p w14:paraId="39CC4839" w14:textId="77777777" w:rsidR="00CF27A8" w:rsidRDefault="00CF27A8" w:rsidP="00CF27A8">
      <w:pPr>
        <w:pStyle w:val="a3"/>
        <w:jc w:val="both"/>
      </w:pPr>
      <w:r>
        <w:rPr>
          <w:rStyle w:val="a4"/>
        </w:rPr>
        <w:t xml:space="preserve">- на территории Кировского муниципального образования: </w:t>
      </w:r>
    </w:p>
    <w:p w14:paraId="6CFB89EC" w14:textId="77777777" w:rsidR="00CF27A8" w:rsidRDefault="00CF27A8" w:rsidP="00CF27A8">
      <w:pPr>
        <w:pStyle w:val="a3"/>
        <w:jc w:val="both"/>
      </w:pPr>
      <w:r>
        <w:t>1. В марте установлены фонари в с. Кировское-1 и п. Водопьяновка-1 – 1,5 тыс. руб.;</w:t>
      </w:r>
    </w:p>
    <w:p w14:paraId="08E70D10" w14:textId="77777777" w:rsidR="00CF27A8" w:rsidRDefault="00CF27A8" w:rsidP="00CF27A8">
      <w:pPr>
        <w:pStyle w:val="a3"/>
        <w:jc w:val="both"/>
      </w:pPr>
      <w:r>
        <w:t>2. В мае проведен косметический ремонт памятника в с. Калининское «Монумент погибшим в ВОВ 1941-1945 гг. ул. Центральная, 40 - 11,8 тыс. руб.;</w:t>
      </w:r>
    </w:p>
    <w:p w14:paraId="22ECC8B3" w14:textId="77777777" w:rsidR="00CF27A8" w:rsidRDefault="00CF27A8" w:rsidP="00CF27A8">
      <w:pPr>
        <w:pStyle w:val="a3"/>
        <w:jc w:val="both"/>
      </w:pPr>
      <w:r>
        <w:t>3. Обустройство захоронения, установка памятника ветерану ВОВ в п. Водопьяновка; и проведен косметический ремонт памятника «Памятник участникам ВОВ 1941-1945 гг. ул. Комсомольская, 6 - 20,0 тыс. руб.;</w:t>
      </w:r>
    </w:p>
    <w:p w14:paraId="70DC431B" w14:textId="77777777" w:rsidR="00CF27A8" w:rsidRDefault="00CF27A8" w:rsidP="00CF27A8">
      <w:pPr>
        <w:pStyle w:val="a3"/>
        <w:jc w:val="both"/>
      </w:pPr>
      <w:r>
        <w:t>4. В мае за счет спонсорской помощи была произведена замена насоса в с. Кировское – 24,0 тыс. руб.</w:t>
      </w:r>
    </w:p>
    <w:p w14:paraId="4D0758F8" w14:textId="77777777" w:rsidR="00CF27A8" w:rsidRDefault="00CF27A8" w:rsidP="00CF27A8">
      <w:pPr>
        <w:pStyle w:val="a3"/>
        <w:jc w:val="both"/>
      </w:pPr>
      <w:r>
        <w:t>5. В рамках реализации мероприятий по благоустройству сельских территорий, в рамках государственной программы «Комплексное развитие сельских территорий»  1 июня 2020 г. установлена детская площадка в с. Степное - 103,0 тыс. руб.</w:t>
      </w:r>
    </w:p>
    <w:p w14:paraId="6C78A25E" w14:textId="77777777" w:rsidR="00823B74" w:rsidRDefault="00823B74"/>
    <w:sectPr w:rsidR="00823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39"/>
    <w:rsid w:val="00823B74"/>
    <w:rsid w:val="00CF27A8"/>
    <w:rsid w:val="00F90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6CFA8-FDA3-4B98-B4A7-687C1E6F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27A8"/>
    <w:rPr>
      <w:b/>
      <w:bCs/>
    </w:rPr>
  </w:style>
  <w:style w:type="character" w:styleId="a5">
    <w:name w:val="Emphasis"/>
    <w:basedOn w:val="a0"/>
    <w:uiPriority w:val="20"/>
    <w:qFormat/>
    <w:rsid w:val="00CF2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11363</Words>
  <Characters>64771</Characters>
  <Application>Microsoft Office Word</Application>
  <DocSecurity>0</DocSecurity>
  <Lines>539</Lines>
  <Paragraphs>151</Paragraphs>
  <ScaleCrop>false</ScaleCrop>
  <Company/>
  <LinksUpToDate>false</LinksUpToDate>
  <CharactersWithSpaces>75983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2020-11-19T11:42:00Z</dcterms:created>
  <dcterms:modified xsi:type="dcterms:W3CDTF">2020-11-19T11:42:00Z</dcterms:modified>
</cp:coreProperties>
</file>