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77" w:rsidRPr="004C21F9" w:rsidRDefault="00AD0277" w:rsidP="00AD0277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проведении аукциона по продаже муниципального  имущества:</w:t>
      </w:r>
    </w:p>
    <w:p w:rsidR="00AD0277" w:rsidRPr="0098659F" w:rsidRDefault="00AD0277" w:rsidP="00AD027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Pr="0098659F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198,5 кв.м., этаж: 3, расположенное по адресу: Саратовская область, г.Маркс, пр.Ленина, д.68, пом.6. </w:t>
      </w:r>
    </w:p>
    <w:p w:rsidR="00AD0277" w:rsidRPr="0098659F" w:rsidRDefault="00AD0277" w:rsidP="00AD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sz w:val="24"/>
          <w:szCs w:val="24"/>
        </w:rPr>
        <w:t>Лот № 2: Нежилое здание, назначение: нежилое, площадь 326,1 кв.м. и земельный участок общей площадью 763,0 кв.м., категория земель: земли населенных пунктов, разрешенное использование:  для размещения здания филиала банка, кадастровый номер земельного участка: 64:44:050110:4, расположенные по адресу: Саратовская область, г. Маркс, ул. Бебеля, д. 46.</w:t>
      </w:r>
    </w:p>
    <w:p w:rsidR="00AD0277" w:rsidRPr="0098659F" w:rsidRDefault="00AD0277" w:rsidP="00AD027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Лот № 3: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Часть нежилого здания</w:t>
      </w:r>
      <w:r w:rsidRPr="0098659F">
        <w:rPr>
          <w:rFonts w:ascii="Times New Roman" w:hAnsi="Times New Roman" w:cs="Times New Roman"/>
          <w:sz w:val="24"/>
          <w:szCs w:val="24"/>
        </w:rPr>
        <w:t>, назначение: нежилое, площадь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г. Маркс, ул. Карла Маркса, д. 51/1.</w:t>
      </w:r>
    </w:p>
    <w:p w:rsidR="00AD0277" w:rsidRDefault="00AD0277" w:rsidP="00AD027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AD0277" w:rsidRPr="00845336" w:rsidRDefault="00AD0277" w:rsidP="00AD027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AD0277" w:rsidRDefault="00AD0277" w:rsidP="00AD0277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277" w:rsidRPr="0098659F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>специализированном аукционе», Положение о порядке управления и распоряжения имуществом, находящимся в собственности Марксовского муниципального района Саратовской области, утвержденного решением Собрания Марксовского муниципального района Саратовской области от 27.02.2014 г. № 66/384, решением Собрания Марксовского муниципального района Саратовской области от 30 января 2018 года № 25/</w:t>
      </w:r>
      <w:r w:rsidRPr="0098659F">
        <w:rPr>
          <w:rFonts w:ascii="Times New Roman" w:hAnsi="Times New Roman" w:cs="Times New Roman"/>
          <w:sz w:val="24"/>
          <w:szCs w:val="24"/>
        </w:rPr>
        <w:t>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Собрания Марксовского муниципального района Саратовской области  </w:t>
      </w:r>
      <w:r w:rsidRPr="0098659F">
        <w:rPr>
          <w:rFonts w:ascii="Times New Roman" w:hAnsi="Times New Roman" w:cs="Times New Roman"/>
          <w:sz w:val="24"/>
          <w:szCs w:val="24"/>
        </w:rPr>
        <w:t xml:space="preserve">от 2 ноября 2018 года № 21/131 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>
        <w:rPr>
          <w:rFonts w:ascii="Times New Roman" w:eastAsia="Times New Roman" w:hAnsi="Times New Roman" w:cs="Times New Roman"/>
          <w:sz w:val="24"/>
          <w:szCs w:val="24"/>
        </w:rPr>
        <w:t>отчеты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оценки недвижимости ИП Гориной Л.В. от 27 апреля 2018 года № 3, от 18 мая 2018 года № 12, от 29 июня 2018 года № 42, </w:t>
      </w:r>
      <w:r w:rsidR="0010381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 1124 от 11.07.2018г. 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«О проведении аукциона по продаже муниципального имущества». </w:t>
      </w:r>
    </w:p>
    <w:p w:rsidR="00AD0277" w:rsidRPr="0098659F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proofErr w:type="spellStart"/>
      <w:r w:rsidRPr="0098659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98659F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AD0277" w:rsidRPr="00194189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</w:t>
      </w:r>
      <w:r w:rsidRPr="00752AF4">
        <w:rPr>
          <w:rFonts w:ascii="Times New Roman" w:hAnsi="Times New Roman" w:cs="Times New Roman"/>
          <w:sz w:val="24"/>
          <w:szCs w:val="24"/>
        </w:rPr>
        <w:lastRenderedPageBreak/>
        <w:t>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с даты опубликования информационного сообщения по рабочим дням с 9.00 до 13.00 и с 14.00 до 16.00 часов по адресу: Саратовская область, г.Маркс,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7 августа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10 августа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г.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AD0277" w:rsidRPr="00D700C5" w:rsidRDefault="00AD0277" w:rsidP="00AD027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AD0277" w:rsidRPr="0098659F" w:rsidRDefault="00AD0277" w:rsidP="00AD0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1 500 000 (один миллион пятьсот тысяч)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277" w:rsidRPr="0098659F" w:rsidRDefault="00AD0277" w:rsidP="00AD0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2 составляет 2 200 000 (два миллиона двести тысяч)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277" w:rsidRPr="0098659F" w:rsidRDefault="00AD0277" w:rsidP="00AD0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3 составляет 300 000 (триста тысяч)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277" w:rsidRPr="00D700C5" w:rsidRDefault="00AD0277" w:rsidP="00AD027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AD0277" w:rsidRDefault="00AD0277" w:rsidP="00AD0277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F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4B1FF4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триста</w:t>
      </w:r>
      <w:r w:rsidRPr="004B1FF4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277" w:rsidRPr="004B1FF4" w:rsidRDefault="00AD0277" w:rsidP="00AD0277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F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4B1FF4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четыреста сорок тысяч) рублей,</w:t>
      </w:r>
    </w:p>
    <w:p w:rsidR="00AD0277" w:rsidRPr="004B1FF4" w:rsidRDefault="00AD0277" w:rsidP="00AD0277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F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B1FF4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4B1FF4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AD0277" w:rsidRPr="00C410C8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г.Саратов, в назначение платежа указывается «средства во временное распоряжение л/с 003010015».</w:t>
      </w:r>
    </w:p>
    <w:p w:rsidR="00AD0277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12:00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 августа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277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722F91">
          <w:rPr>
            <w:rStyle w:val="a9"/>
            <w:szCs w:val="24"/>
          </w:rPr>
          <w:t>www.torgi.gov.ru</w:t>
        </w:r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D0277" w:rsidRPr="007910E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AD0277" w:rsidRPr="007910E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lastRenderedPageBreak/>
        <w:t>Задатки, внесенные претендентами (кроме победителя), возвращаются им в течение 5 (пяти)  дней с даты подведения итогов аукциона.</w:t>
      </w:r>
    </w:p>
    <w:p w:rsidR="00AD0277" w:rsidRPr="00D700C5" w:rsidRDefault="00AD0277" w:rsidP="00AD027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 установленной суммы задатка в указанный срок.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AD0277" w:rsidRPr="00D700C5" w:rsidRDefault="00AD0277" w:rsidP="00AD027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AD0277" w:rsidRPr="00D700C5" w:rsidRDefault="00AD0277" w:rsidP="00AD027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AD0277" w:rsidRPr="00D700C5" w:rsidRDefault="00AD0277" w:rsidP="00AD027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D0277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AD0277" w:rsidRPr="004B1FF4" w:rsidRDefault="00AD0277" w:rsidP="00AD02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</w:t>
      </w:r>
    </w:p>
    <w:p w:rsidR="00AD0277" w:rsidRPr="004B1FF4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D0277" w:rsidRPr="00D700C5" w:rsidRDefault="00AD0277" w:rsidP="00AD027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AD0277" w:rsidRPr="006849B4" w:rsidRDefault="00AD0277" w:rsidP="00AD027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AD0277" w:rsidRPr="006849B4" w:rsidRDefault="00AD0277" w:rsidP="00AD027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AD0277" w:rsidRPr="006849B4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</w:p>
    <w:p w:rsidR="00AD0277" w:rsidRPr="006849B4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AD0277" w:rsidRPr="006849B4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AD0277" w:rsidRPr="006849B4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AD0277" w:rsidRDefault="00AD0277" w:rsidP="00AD02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D0277" w:rsidRPr="004B1FF4" w:rsidRDefault="00AD0277" w:rsidP="00AD02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10 августа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AD0277" w:rsidRPr="00D700C5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AD0277" w:rsidRDefault="00AD0277" w:rsidP="00AD02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Pr="00EB09F9" w:rsidRDefault="00573C66" w:rsidP="00AD0277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sectPr w:rsidR="00573C66" w:rsidRPr="00EB09F9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84CF8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4D3892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3DA3-270E-4E59-823D-529D3819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62</cp:revision>
  <cp:lastPrinted>2018-07-02T12:41:00Z</cp:lastPrinted>
  <dcterms:created xsi:type="dcterms:W3CDTF">2012-09-24T07:32:00Z</dcterms:created>
  <dcterms:modified xsi:type="dcterms:W3CDTF">2018-07-11T08:45:00Z</dcterms:modified>
</cp:coreProperties>
</file>