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335" w:rsidRPr="00B00524" w:rsidRDefault="00021F43" w:rsidP="00497335">
      <w:pPr>
        <w:spacing w:line="200" w:lineRule="atLeast"/>
      </w:pPr>
      <w:r>
        <w:rPr>
          <w:noProof/>
          <w:lang w:eastAsia="ru-RU"/>
        </w:rPr>
        <w:drawing>
          <wp:anchor distT="0" distB="0" distL="114300" distR="114300" simplePos="0" relativeHeight="251659264" behindDoc="0" locked="0" layoutInCell="1" allowOverlap="1">
            <wp:simplePos x="0" y="0"/>
            <wp:positionH relativeFrom="column">
              <wp:posOffset>2721610</wp:posOffset>
            </wp:positionH>
            <wp:positionV relativeFrom="page">
              <wp:posOffset>285115</wp:posOffset>
            </wp:positionV>
            <wp:extent cx="695325" cy="933450"/>
            <wp:effectExtent l="19050" t="0" r="9525" b="0"/>
            <wp:wrapNone/>
            <wp:docPr id="6" name="Рисунок 5"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герб"/>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anchor>
        </w:drawing>
      </w:r>
    </w:p>
    <w:p w:rsidR="00497335" w:rsidRDefault="00497335" w:rsidP="00497335">
      <w:pPr>
        <w:spacing w:line="200" w:lineRule="atLeast"/>
      </w:pPr>
    </w:p>
    <w:p w:rsidR="00194D6A" w:rsidRPr="00B00524" w:rsidRDefault="00194D6A" w:rsidP="00497335">
      <w:pPr>
        <w:spacing w:line="200" w:lineRule="atLeast"/>
      </w:pPr>
    </w:p>
    <w:p w:rsidR="00497335" w:rsidRDefault="00497335" w:rsidP="00497335">
      <w:pPr>
        <w:spacing w:line="200" w:lineRule="atLeast"/>
        <w:rPr>
          <w:b/>
          <w:sz w:val="32"/>
          <w:szCs w:val="32"/>
        </w:rPr>
      </w:pPr>
    </w:p>
    <w:p w:rsidR="00712B40" w:rsidRDefault="00712B40" w:rsidP="00497335">
      <w:pPr>
        <w:spacing w:line="200" w:lineRule="atLeast"/>
        <w:jc w:val="center"/>
        <w:rPr>
          <w:b/>
          <w:sz w:val="32"/>
          <w:szCs w:val="32"/>
        </w:rPr>
      </w:pPr>
    </w:p>
    <w:p w:rsidR="00497335" w:rsidRPr="00B00524" w:rsidRDefault="00497335" w:rsidP="00497335">
      <w:pPr>
        <w:spacing w:line="200" w:lineRule="atLeast"/>
        <w:jc w:val="center"/>
        <w:rPr>
          <w:b/>
          <w:sz w:val="32"/>
          <w:szCs w:val="32"/>
        </w:rPr>
      </w:pPr>
      <w:r w:rsidRPr="00B00524">
        <w:rPr>
          <w:b/>
          <w:sz w:val="32"/>
          <w:szCs w:val="32"/>
        </w:rPr>
        <w:t xml:space="preserve">А Д М И Н И С Т </w:t>
      </w:r>
      <w:proofErr w:type="gramStart"/>
      <w:r w:rsidRPr="00B00524">
        <w:rPr>
          <w:b/>
          <w:sz w:val="32"/>
          <w:szCs w:val="32"/>
        </w:rPr>
        <w:t>Р</w:t>
      </w:r>
      <w:proofErr w:type="gramEnd"/>
      <w:r w:rsidRPr="00B00524">
        <w:rPr>
          <w:b/>
          <w:sz w:val="32"/>
          <w:szCs w:val="32"/>
        </w:rPr>
        <w:t xml:space="preserve"> А Ц И Я</w:t>
      </w:r>
    </w:p>
    <w:p w:rsidR="00497335" w:rsidRDefault="00497335" w:rsidP="00497335">
      <w:pPr>
        <w:spacing w:line="200" w:lineRule="atLeast"/>
        <w:ind w:left="2520" w:hanging="2160"/>
        <w:jc w:val="center"/>
        <w:rPr>
          <w:sz w:val="28"/>
        </w:rPr>
      </w:pPr>
      <w:r w:rsidRPr="00B00524">
        <w:rPr>
          <w:sz w:val="28"/>
        </w:rPr>
        <w:t>МАРКСОВСКОГО  МУНИЦИПАЛЬНОГО РАЙОНА</w:t>
      </w:r>
    </w:p>
    <w:p w:rsidR="00497335" w:rsidRDefault="00497335" w:rsidP="00497335">
      <w:pPr>
        <w:spacing w:line="200" w:lineRule="atLeast"/>
        <w:ind w:left="2520" w:hanging="2160"/>
        <w:jc w:val="center"/>
        <w:rPr>
          <w:sz w:val="28"/>
        </w:rPr>
      </w:pPr>
      <w:r w:rsidRPr="00B00524">
        <w:rPr>
          <w:sz w:val="28"/>
        </w:rPr>
        <w:t>САРАТОВСКОЙ  ОБЛАСТИ</w:t>
      </w:r>
    </w:p>
    <w:p w:rsidR="00497335" w:rsidRPr="00114F78" w:rsidRDefault="00497335" w:rsidP="00497335">
      <w:pPr>
        <w:spacing w:line="200" w:lineRule="atLeast"/>
        <w:ind w:left="2520" w:hanging="2160"/>
        <w:jc w:val="center"/>
        <w:rPr>
          <w:sz w:val="28"/>
        </w:rPr>
      </w:pPr>
      <w:r>
        <w:rPr>
          <w:sz w:val="28"/>
        </w:rPr>
        <w:t>УПРАВЛЕНИЕ ЗЕМЕЛЬНО-ИМУЩЕСТВЕННЫХ ОТНОШЕНИЙ</w:t>
      </w:r>
    </w:p>
    <w:p w:rsidR="00497335" w:rsidRPr="00B00524" w:rsidRDefault="00203DB3" w:rsidP="00497335">
      <w:pPr>
        <w:spacing w:line="200" w:lineRule="atLeast"/>
        <w:jc w:val="center"/>
        <w:rPr>
          <w:b/>
          <w:sz w:val="28"/>
        </w:rPr>
      </w:pPr>
      <w:r w:rsidRPr="00203DB3">
        <w:rPr>
          <w:noProof/>
          <w:sz w:val="22"/>
        </w:rPr>
        <w:pict>
          <v:line id="Line 4" o:spid="_x0000_s1028" style="position:absolute;left:0;text-align:left;z-index:251658240;visibility:visible" from="-63.85pt,15.4pt" to="483.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" strokeweight=".18mm">
            <v:stroke joinstyle="miter"/>
          </v:line>
        </w:pict>
      </w:r>
      <w:r w:rsidRPr="00203DB3">
        <w:rPr>
          <w:noProof/>
          <w:sz w:val="22"/>
        </w:rPr>
        <w:pict>
          <v:line id="Line 3" o:spid="_x0000_s1027" style="position:absolute;left:0;text-align:left;z-index:251657216;visibility:visible;mso-position-horizontal-relative:page" from="21.2pt,6.4pt" to="573.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" strokeweight="1.06mm">
            <v:stroke joinstyle="miter"/>
            <w10:wrap anchorx="page"/>
          </v:line>
        </w:pict>
      </w:r>
    </w:p>
    <w:p w:rsidR="00497335" w:rsidRPr="00B00524" w:rsidRDefault="00497335" w:rsidP="00497335">
      <w:pPr>
        <w:spacing w:line="200" w:lineRule="atLeast"/>
        <w:ind w:left="-540"/>
      </w:pPr>
    </w:p>
    <w:p w:rsidR="00497335" w:rsidRPr="00A21C8E" w:rsidRDefault="00497335" w:rsidP="005E26E0">
      <w:pPr>
        <w:spacing w:line="240" w:lineRule="exact"/>
        <w:jc w:val="center"/>
        <w:rPr>
          <w:b/>
        </w:rPr>
      </w:pPr>
    </w:p>
    <w:p w:rsidR="00851283" w:rsidRPr="00A21C8E" w:rsidRDefault="00851283" w:rsidP="005E26E0">
      <w:pPr>
        <w:spacing w:line="240" w:lineRule="exact"/>
        <w:jc w:val="center"/>
        <w:rPr>
          <w:b/>
        </w:rPr>
      </w:pPr>
      <w:r w:rsidRPr="00A21C8E">
        <w:rPr>
          <w:b/>
        </w:rPr>
        <w:t>ИЗВЕЩЕНИЕ</w:t>
      </w:r>
    </w:p>
    <w:p w:rsidR="003C1AB9" w:rsidRPr="00A21C8E" w:rsidRDefault="00851283" w:rsidP="005E26E0">
      <w:pPr>
        <w:spacing w:line="240" w:lineRule="exact"/>
        <w:jc w:val="center"/>
        <w:rPr>
          <w:b/>
        </w:rPr>
      </w:pPr>
      <w:r w:rsidRPr="00A21C8E">
        <w:rPr>
          <w:b/>
        </w:rPr>
        <w:t xml:space="preserve">Администрация </w:t>
      </w:r>
      <w:proofErr w:type="spellStart"/>
      <w:r w:rsidRPr="00A21C8E">
        <w:rPr>
          <w:b/>
        </w:rPr>
        <w:t>Марксовского</w:t>
      </w:r>
      <w:proofErr w:type="spellEnd"/>
      <w:r w:rsidRPr="00A21C8E">
        <w:rPr>
          <w:b/>
        </w:rPr>
        <w:t xml:space="preserve"> муниципального района </w:t>
      </w:r>
      <w:r w:rsidR="000F7AE3" w:rsidRPr="00A21C8E">
        <w:rPr>
          <w:b/>
        </w:rPr>
        <w:t xml:space="preserve">сообщает о </w:t>
      </w:r>
      <w:r w:rsidR="00EC3BFD" w:rsidRPr="00A21C8E">
        <w:rPr>
          <w:b/>
        </w:rPr>
        <w:t xml:space="preserve">  проведен</w:t>
      </w:r>
      <w:proofErr w:type="gramStart"/>
      <w:r w:rsidR="00EC3BFD" w:rsidRPr="00A21C8E">
        <w:rPr>
          <w:b/>
        </w:rPr>
        <w:t>и</w:t>
      </w:r>
      <w:r w:rsidR="000F7AE3" w:rsidRPr="00A21C8E">
        <w:rPr>
          <w:b/>
        </w:rPr>
        <w:t>и</w:t>
      </w:r>
      <w:r w:rsidRPr="00A21C8E">
        <w:rPr>
          <w:b/>
        </w:rPr>
        <w:t xml:space="preserve"> ау</w:t>
      </w:r>
      <w:proofErr w:type="gramEnd"/>
      <w:r w:rsidRPr="00A21C8E">
        <w:rPr>
          <w:b/>
        </w:rPr>
        <w:t xml:space="preserve">кциона </w:t>
      </w:r>
      <w:r w:rsidR="006708FE" w:rsidRPr="00A21C8E">
        <w:rPr>
          <w:b/>
        </w:rPr>
        <w:t>на право заключения договора аренды</w:t>
      </w:r>
      <w:r w:rsidR="000D29DF" w:rsidRPr="00A21C8E">
        <w:rPr>
          <w:b/>
        </w:rPr>
        <w:t xml:space="preserve"> земельн</w:t>
      </w:r>
      <w:r w:rsidR="004667B8" w:rsidRPr="00A21C8E">
        <w:rPr>
          <w:b/>
        </w:rPr>
        <w:t>ых</w:t>
      </w:r>
      <w:r w:rsidR="000D29DF" w:rsidRPr="00A21C8E">
        <w:rPr>
          <w:b/>
        </w:rPr>
        <w:t xml:space="preserve"> участк</w:t>
      </w:r>
      <w:r w:rsidR="004667B8" w:rsidRPr="00A21C8E">
        <w:rPr>
          <w:b/>
        </w:rPr>
        <w:t>ов</w:t>
      </w:r>
    </w:p>
    <w:p w:rsidR="000D29DF" w:rsidRPr="00A21C8E" w:rsidRDefault="000D29DF" w:rsidP="005E26E0">
      <w:pPr>
        <w:spacing w:line="240" w:lineRule="exact"/>
        <w:jc w:val="center"/>
        <w:rPr>
          <w:b/>
          <w:sz w:val="20"/>
          <w:szCs w:val="20"/>
        </w:rPr>
      </w:pPr>
    </w:p>
    <w:p w:rsidR="00B7470C" w:rsidRPr="00A21C8E" w:rsidRDefault="00B7470C" w:rsidP="00836BE4">
      <w:pPr>
        <w:jc w:val="both"/>
        <w:rPr>
          <w:sz w:val="20"/>
          <w:szCs w:val="20"/>
        </w:rPr>
      </w:pPr>
      <w:r w:rsidRPr="00A21C8E">
        <w:rPr>
          <w:sz w:val="20"/>
          <w:szCs w:val="20"/>
        </w:rPr>
        <w:t>1.1. Законодательное регулирование.</w:t>
      </w:r>
    </w:p>
    <w:p w:rsidR="00B7470C" w:rsidRPr="00A21C8E" w:rsidRDefault="00B7470C" w:rsidP="00836BE4">
      <w:pPr>
        <w:jc w:val="both"/>
        <w:rPr>
          <w:sz w:val="20"/>
          <w:szCs w:val="20"/>
        </w:rPr>
      </w:pPr>
      <w:r w:rsidRPr="00A21C8E">
        <w:rPr>
          <w:sz w:val="20"/>
          <w:szCs w:val="20"/>
        </w:rPr>
        <w:t>1.1.1. </w:t>
      </w:r>
      <w:proofErr w:type="gramStart"/>
      <w:r w:rsidRPr="00A21C8E">
        <w:rPr>
          <w:sz w:val="20"/>
          <w:szCs w:val="20"/>
        </w:rPr>
        <w:t xml:space="preserve">Аукцион на право заключения договора аренды земельного участка, находящегося в государственной или муниципальной собственности, 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w:t>
      </w:r>
      <w:proofErr w:type="spellStart"/>
      <w:r w:rsidRPr="00A21C8E">
        <w:rPr>
          <w:sz w:val="20"/>
          <w:szCs w:val="20"/>
        </w:rPr>
        <w:t>Марксовского</w:t>
      </w:r>
      <w:proofErr w:type="spellEnd"/>
      <w:r w:rsidRPr="00A21C8E">
        <w:rPr>
          <w:sz w:val="20"/>
          <w:szCs w:val="20"/>
        </w:rPr>
        <w:t xml:space="preserve"> муниципального района  от  16 марта 2017 года № 418-н «О порядке организации и проведения аукциона по</w:t>
      </w:r>
      <w:proofErr w:type="gramEnd"/>
      <w:r w:rsidRPr="00A21C8E">
        <w:rPr>
          <w:sz w:val="20"/>
          <w:szCs w:val="20"/>
        </w:rPr>
        <w:t xml:space="preserve"> </w:t>
      </w:r>
      <w:proofErr w:type="gramStart"/>
      <w:r w:rsidRPr="00A21C8E">
        <w:rPr>
          <w:sz w:val="20"/>
          <w:szCs w:val="20"/>
        </w:rPr>
        <w:t xml:space="preserve">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A21C8E">
        <w:rPr>
          <w:sz w:val="20"/>
          <w:szCs w:val="20"/>
        </w:rPr>
        <w:t>Марксовского</w:t>
      </w:r>
      <w:proofErr w:type="spellEnd"/>
      <w:r w:rsidRPr="00A21C8E">
        <w:rPr>
          <w:sz w:val="20"/>
          <w:szCs w:val="20"/>
        </w:rPr>
        <w:t xml:space="preserve"> муниципального района»,  постановлением администрации </w:t>
      </w:r>
      <w:proofErr w:type="spellStart"/>
      <w:r w:rsidRPr="00A21C8E">
        <w:rPr>
          <w:sz w:val="20"/>
          <w:szCs w:val="20"/>
        </w:rPr>
        <w:t>Марксовского</w:t>
      </w:r>
      <w:proofErr w:type="spellEnd"/>
      <w:r w:rsidRPr="00A21C8E">
        <w:rPr>
          <w:sz w:val="20"/>
          <w:szCs w:val="20"/>
        </w:rPr>
        <w:t xml:space="preserve"> муниципального района  от  16 марта</w:t>
      </w:r>
      <w:proofErr w:type="gramEnd"/>
      <w:r w:rsidRPr="00A21C8E">
        <w:rPr>
          <w:sz w:val="20"/>
          <w:szCs w:val="20"/>
        </w:rPr>
        <w:t xml:space="preserve"> </w:t>
      </w:r>
      <w:proofErr w:type="gramStart"/>
      <w:r w:rsidRPr="00A21C8E">
        <w:rPr>
          <w:sz w:val="20"/>
          <w:szCs w:val="20"/>
        </w:rPr>
        <w:t xml:space="preserve">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A21C8E">
        <w:rPr>
          <w:sz w:val="20"/>
          <w:szCs w:val="20"/>
        </w:rPr>
        <w:t>Марксовского</w:t>
      </w:r>
      <w:proofErr w:type="spellEnd"/>
      <w:r w:rsidRPr="00A21C8E">
        <w:rPr>
          <w:sz w:val="20"/>
          <w:szCs w:val="20"/>
        </w:rPr>
        <w:t xml:space="preserve"> муниципального района».</w:t>
      </w:r>
      <w:proofErr w:type="gramEnd"/>
    </w:p>
    <w:p w:rsidR="00B7470C" w:rsidRPr="00A21C8E" w:rsidRDefault="00B7470C" w:rsidP="00836BE4">
      <w:pPr>
        <w:pStyle w:val="12501"/>
        <w:ind w:firstLine="0"/>
        <w:rPr>
          <w:sz w:val="20"/>
        </w:rPr>
      </w:pPr>
      <w:r w:rsidRPr="00A21C8E">
        <w:rPr>
          <w:sz w:val="20"/>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B7470C" w:rsidRPr="00A21C8E" w:rsidRDefault="00B7470C" w:rsidP="00836BE4">
      <w:pPr>
        <w:jc w:val="both"/>
        <w:rPr>
          <w:sz w:val="20"/>
          <w:szCs w:val="20"/>
        </w:rPr>
      </w:pPr>
      <w:r w:rsidRPr="00A21C8E">
        <w:rPr>
          <w:sz w:val="20"/>
          <w:szCs w:val="20"/>
        </w:rPr>
        <w:t>1.2. Основание проведения аукциона:</w:t>
      </w:r>
    </w:p>
    <w:p w:rsidR="00B7470C" w:rsidRPr="00A21C8E" w:rsidRDefault="00B7470C" w:rsidP="00836BE4">
      <w:pPr>
        <w:jc w:val="both"/>
        <w:rPr>
          <w:sz w:val="20"/>
          <w:szCs w:val="20"/>
        </w:rPr>
      </w:pPr>
      <w:r w:rsidRPr="00A21C8E">
        <w:rPr>
          <w:sz w:val="20"/>
          <w:szCs w:val="20"/>
        </w:rPr>
        <w:t xml:space="preserve">Аукцион проводится на основании постановления Администрации </w:t>
      </w:r>
      <w:proofErr w:type="spellStart"/>
      <w:r w:rsidRPr="00A21C8E">
        <w:rPr>
          <w:sz w:val="20"/>
          <w:szCs w:val="20"/>
        </w:rPr>
        <w:t>Марксовского</w:t>
      </w:r>
      <w:proofErr w:type="spellEnd"/>
      <w:r w:rsidRPr="00A21C8E">
        <w:rPr>
          <w:sz w:val="20"/>
          <w:szCs w:val="20"/>
        </w:rPr>
        <w:t xml:space="preserve"> муниципального района </w:t>
      </w:r>
      <w:r w:rsidRPr="00A21C8E">
        <w:rPr>
          <w:color w:val="000000"/>
          <w:sz w:val="20"/>
          <w:szCs w:val="20"/>
        </w:rPr>
        <w:t xml:space="preserve">Саратовской области, </w:t>
      </w:r>
      <w:r w:rsidRPr="00A21C8E">
        <w:rPr>
          <w:sz w:val="20"/>
          <w:szCs w:val="20"/>
        </w:rPr>
        <w:t>от «</w:t>
      </w:r>
      <w:r w:rsidR="00A21C8E" w:rsidRPr="00A21C8E">
        <w:rPr>
          <w:sz w:val="20"/>
          <w:szCs w:val="20"/>
        </w:rPr>
        <w:t>24</w:t>
      </w:r>
      <w:r w:rsidRPr="00A21C8E">
        <w:rPr>
          <w:sz w:val="20"/>
          <w:szCs w:val="20"/>
        </w:rPr>
        <w:t>»</w:t>
      </w:r>
      <w:r w:rsidR="00A21C8E" w:rsidRPr="00A21C8E">
        <w:rPr>
          <w:sz w:val="20"/>
          <w:szCs w:val="20"/>
        </w:rPr>
        <w:t xml:space="preserve"> июля </w:t>
      </w:r>
      <w:r w:rsidRPr="00A21C8E">
        <w:rPr>
          <w:sz w:val="20"/>
          <w:szCs w:val="20"/>
        </w:rPr>
        <w:t xml:space="preserve">2019 года № </w:t>
      </w:r>
      <w:r w:rsidR="00A21C8E" w:rsidRPr="00A21C8E">
        <w:rPr>
          <w:sz w:val="20"/>
          <w:szCs w:val="20"/>
        </w:rPr>
        <w:t>1324</w:t>
      </w:r>
      <w:r w:rsidRPr="00A21C8E">
        <w:rPr>
          <w:sz w:val="20"/>
          <w:szCs w:val="20"/>
        </w:rPr>
        <w:t xml:space="preserve"> «О проведен</w:t>
      </w:r>
      <w:proofErr w:type="gramStart"/>
      <w:r w:rsidRPr="00A21C8E">
        <w:rPr>
          <w:sz w:val="20"/>
          <w:szCs w:val="20"/>
        </w:rPr>
        <w:t>ии ау</w:t>
      </w:r>
      <w:proofErr w:type="gramEnd"/>
      <w:r w:rsidRPr="00A21C8E">
        <w:rPr>
          <w:sz w:val="20"/>
          <w:szCs w:val="20"/>
        </w:rPr>
        <w:t>кциона на право заключения договоров аренды земельных участков».</w:t>
      </w:r>
    </w:p>
    <w:p w:rsidR="00B7470C" w:rsidRPr="00A21C8E" w:rsidRDefault="00B7470C" w:rsidP="00836BE4">
      <w:pPr>
        <w:jc w:val="both"/>
        <w:rPr>
          <w:sz w:val="20"/>
          <w:szCs w:val="20"/>
        </w:rPr>
      </w:pPr>
      <w:r w:rsidRPr="00A21C8E">
        <w:rPr>
          <w:sz w:val="20"/>
          <w:szCs w:val="20"/>
        </w:rPr>
        <w:t>1.3.</w:t>
      </w:r>
      <w:r w:rsidRPr="00A21C8E">
        <w:rPr>
          <w:sz w:val="20"/>
          <w:szCs w:val="20"/>
        </w:rPr>
        <w:tab/>
        <w:t>Предмет аукциона:</w:t>
      </w:r>
    </w:p>
    <w:p w:rsidR="00B7470C" w:rsidRPr="00A21C8E" w:rsidRDefault="00B7470C" w:rsidP="00836BE4">
      <w:pPr>
        <w:jc w:val="both"/>
        <w:rPr>
          <w:sz w:val="20"/>
          <w:szCs w:val="20"/>
        </w:rPr>
      </w:pPr>
      <w:r w:rsidRPr="00A21C8E">
        <w:rPr>
          <w:sz w:val="20"/>
          <w:szCs w:val="20"/>
        </w:rPr>
        <w:t xml:space="preserve">Право на заключение договоров аренды земельных участков. </w:t>
      </w:r>
    </w:p>
    <w:p w:rsidR="00B7470C" w:rsidRPr="00A21C8E" w:rsidRDefault="00B7470C" w:rsidP="00836BE4">
      <w:pPr>
        <w:jc w:val="both"/>
        <w:rPr>
          <w:sz w:val="20"/>
          <w:szCs w:val="20"/>
        </w:rPr>
      </w:pPr>
      <w:r w:rsidRPr="00A21C8E">
        <w:rPr>
          <w:sz w:val="20"/>
          <w:szCs w:val="20"/>
        </w:rPr>
        <w:t xml:space="preserve">Полные характеристики участка приведены в информационной карте (раздел </w:t>
      </w:r>
      <w:r w:rsidRPr="00A21C8E">
        <w:rPr>
          <w:sz w:val="20"/>
          <w:szCs w:val="20"/>
          <w:lang w:val="en-US"/>
        </w:rPr>
        <w:t>IV</w:t>
      </w:r>
      <w:r w:rsidRPr="00A21C8E">
        <w:rPr>
          <w:sz w:val="20"/>
          <w:szCs w:val="20"/>
        </w:rPr>
        <w:t xml:space="preserve"> настоящей документации об аукционе).</w:t>
      </w:r>
    </w:p>
    <w:p w:rsidR="00B7470C" w:rsidRPr="00A21C8E" w:rsidRDefault="00B7470C" w:rsidP="00836BE4">
      <w:pPr>
        <w:jc w:val="both"/>
        <w:rPr>
          <w:noProof/>
          <w:sz w:val="20"/>
          <w:szCs w:val="20"/>
          <w:lang w:eastAsia="zh-CN"/>
        </w:rPr>
      </w:pPr>
      <w:r w:rsidRPr="00A21C8E">
        <w:rPr>
          <w:noProof/>
          <w:sz w:val="20"/>
          <w:szCs w:val="20"/>
          <w:lang w:eastAsia="zh-CN"/>
        </w:rPr>
        <w:t>1.4. Требования к участникам аукциона:</w:t>
      </w:r>
    </w:p>
    <w:p w:rsidR="00B7470C" w:rsidRPr="00A21C8E" w:rsidRDefault="00B7470C" w:rsidP="00836BE4">
      <w:pPr>
        <w:jc w:val="both"/>
        <w:rPr>
          <w:noProof/>
          <w:sz w:val="20"/>
          <w:szCs w:val="20"/>
          <w:lang w:eastAsia="zh-CN"/>
        </w:rPr>
      </w:pPr>
      <w:r w:rsidRPr="00A21C8E">
        <w:rPr>
          <w:noProof/>
          <w:sz w:val="20"/>
          <w:szCs w:val="20"/>
          <w:lang w:eastAsia="zh-CN"/>
        </w:rPr>
        <w:t>1.4.1.</w:t>
      </w:r>
      <w:r w:rsidRPr="00A21C8E">
        <w:rPr>
          <w:noProof/>
          <w:sz w:val="20"/>
          <w:szCs w:val="20"/>
          <w:lang w:eastAsia="zh-CN"/>
        </w:rPr>
        <w:tab/>
      </w:r>
      <w:proofErr w:type="gramStart"/>
      <w:r w:rsidRPr="00A21C8E">
        <w:rPr>
          <w:noProof/>
          <w:sz w:val="20"/>
          <w:szCs w:val="20"/>
          <w:lang w:eastAsia="zh-CN"/>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организатора аукциона сумму</w:t>
      </w:r>
      <w:proofErr w:type="gramEnd"/>
      <w:r w:rsidRPr="00A21C8E">
        <w:rPr>
          <w:noProof/>
          <w:sz w:val="20"/>
          <w:szCs w:val="20"/>
          <w:lang w:eastAsia="zh-CN"/>
        </w:rPr>
        <w:t xml:space="preserve"> обеспечения заявки на участие в торгах.</w:t>
      </w:r>
    </w:p>
    <w:p w:rsidR="00B7470C" w:rsidRPr="00A21C8E" w:rsidRDefault="00B7470C" w:rsidP="00836BE4">
      <w:pPr>
        <w:jc w:val="both"/>
        <w:rPr>
          <w:noProof/>
          <w:sz w:val="20"/>
          <w:szCs w:val="20"/>
          <w:lang w:eastAsia="zh-CN"/>
        </w:rPr>
      </w:pPr>
      <w:r w:rsidRPr="00A21C8E">
        <w:rPr>
          <w:noProof/>
          <w:sz w:val="20"/>
          <w:szCs w:val="20"/>
          <w:lang w:eastAsia="zh-CN"/>
        </w:rPr>
        <w:t>1.4.2.</w:t>
      </w:r>
      <w:r w:rsidRPr="00A21C8E">
        <w:rPr>
          <w:noProof/>
          <w:sz w:val="20"/>
          <w:szCs w:val="20"/>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B7470C" w:rsidRPr="00A21C8E" w:rsidRDefault="00B7470C" w:rsidP="00836BE4">
      <w:pPr>
        <w:jc w:val="both"/>
        <w:rPr>
          <w:sz w:val="20"/>
          <w:szCs w:val="20"/>
        </w:rPr>
      </w:pPr>
      <w:r w:rsidRPr="00A21C8E">
        <w:rPr>
          <w:sz w:val="20"/>
          <w:szCs w:val="20"/>
        </w:rPr>
        <w:t>1.4.3.</w:t>
      </w:r>
      <w:r w:rsidRPr="00A21C8E">
        <w:rPr>
          <w:sz w:val="20"/>
          <w:szCs w:val="20"/>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B7470C" w:rsidRPr="00A21C8E" w:rsidRDefault="00B7470C" w:rsidP="00836BE4">
      <w:pPr>
        <w:jc w:val="both"/>
        <w:rPr>
          <w:sz w:val="20"/>
          <w:szCs w:val="20"/>
        </w:rPr>
      </w:pPr>
      <w:r w:rsidRPr="00A21C8E">
        <w:rPr>
          <w:sz w:val="20"/>
          <w:szCs w:val="20"/>
        </w:rPr>
        <w:t>1.5. Условия допуска к участию в аукционе:</w:t>
      </w:r>
    </w:p>
    <w:p w:rsidR="00B7470C" w:rsidRPr="00A21C8E" w:rsidRDefault="00B7470C" w:rsidP="00836BE4">
      <w:pPr>
        <w:jc w:val="both"/>
        <w:rPr>
          <w:sz w:val="20"/>
          <w:szCs w:val="20"/>
        </w:rPr>
      </w:pPr>
      <w:r w:rsidRPr="00A21C8E">
        <w:rPr>
          <w:sz w:val="20"/>
          <w:szCs w:val="20"/>
        </w:rPr>
        <w:t>1.5.1.</w:t>
      </w:r>
      <w:r w:rsidRPr="00A21C8E">
        <w:rPr>
          <w:sz w:val="20"/>
          <w:szCs w:val="20"/>
        </w:rPr>
        <w:tab/>
        <w:t>Аукцион проводится без ограничения по составу участников.</w:t>
      </w:r>
    </w:p>
    <w:p w:rsidR="00B7470C" w:rsidRPr="00A21C8E" w:rsidRDefault="00B7470C" w:rsidP="00836BE4">
      <w:pPr>
        <w:jc w:val="both"/>
        <w:rPr>
          <w:sz w:val="20"/>
          <w:szCs w:val="20"/>
        </w:rPr>
      </w:pPr>
      <w:r w:rsidRPr="00A21C8E">
        <w:rPr>
          <w:sz w:val="20"/>
          <w:szCs w:val="20"/>
        </w:rPr>
        <w:t>1.5.2.</w:t>
      </w:r>
      <w:r w:rsidRPr="00A21C8E">
        <w:rPr>
          <w:sz w:val="20"/>
          <w:szCs w:val="20"/>
        </w:rPr>
        <w:tab/>
        <w:t>К участию в аукционе не допускаются Заявители в случае:</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1) непредставления необходимых для участия в аукционе документов или представление недостоверных сведений;</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 xml:space="preserve">2) </w:t>
      </w:r>
      <w:proofErr w:type="spellStart"/>
      <w:r w:rsidRPr="00A21C8E">
        <w:rPr>
          <w:rFonts w:eastAsia="Calibri"/>
          <w:sz w:val="20"/>
          <w:szCs w:val="20"/>
          <w:lang w:eastAsia="ru-RU"/>
        </w:rPr>
        <w:t>непоступления</w:t>
      </w:r>
      <w:proofErr w:type="spellEnd"/>
      <w:r w:rsidRPr="00A21C8E">
        <w:rPr>
          <w:rFonts w:eastAsia="Calibri"/>
          <w:sz w:val="20"/>
          <w:szCs w:val="20"/>
          <w:lang w:eastAsia="ru-RU"/>
        </w:rPr>
        <w:t xml:space="preserve"> задатка на дату рассмотрения заявок на участие в аукционе;</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lastRenderedPageBreak/>
        <w:t>4)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7470C" w:rsidRPr="00A21C8E" w:rsidRDefault="00B7470C" w:rsidP="00836BE4">
      <w:pPr>
        <w:jc w:val="both"/>
        <w:rPr>
          <w:sz w:val="20"/>
          <w:szCs w:val="20"/>
        </w:rPr>
      </w:pPr>
      <w:r w:rsidRPr="00A21C8E">
        <w:rPr>
          <w:sz w:val="20"/>
          <w:szCs w:val="20"/>
        </w:rPr>
        <w:t>1.5.3. Перечень оснований отказа Заявителю в участии в аукционе, указанных в пункте 1.5.2 является исчерпывающим.</w:t>
      </w:r>
    </w:p>
    <w:p w:rsidR="00B7470C" w:rsidRPr="00A21C8E" w:rsidRDefault="00B7470C" w:rsidP="00836BE4">
      <w:pPr>
        <w:jc w:val="both"/>
        <w:rPr>
          <w:sz w:val="20"/>
          <w:szCs w:val="20"/>
        </w:rPr>
      </w:pPr>
      <w:r w:rsidRPr="00A21C8E">
        <w:rPr>
          <w:sz w:val="20"/>
          <w:szCs w:val="20"/>
        </w:rPr>
        <w:tab/>
      </w:r>
    </w:p>
    <w:p w:rsidR="00B7470C" w:rsidRPr="00A21C8E" w:rsidRDefault="00B7470C" w:rsidP="00836BE4">
      <w:pPr>
        <w:numPr>
          <w:ilvl w:val="0"/>
          <w:numId w:val="13"/>
        </w:numPr>
        <w:suppressAutoHyphens w:val="0"/>
        <w:ind w:left="1069"/>
        <w:jc w:val="both"/>
        <w:rPr>
          <w:sz w:val="20"/>
          <w:szCs w:val="20"/>
        </w:rPr>
      </w:pPr>
      <w:r w:rsidRPr="00A21C8E">
        <w:rPr>
          <w:sz w:val="20"/>
          <w:szCs w:val="20"/>
        </w:rPr>
        <w:t>ДОКУМЕНТАЦИЯ ОБ АУКЦИОНЕ</w:t>
      </w:r>
    </w:p>
    <w:p w:rsidR="00B7470C" w:rsidRPr="00A21C8E" w:rsidRDefault="00B7470C" w:rsidP="00836BE4">
      <w:pPr>
        <w:ind w:left="1069"/>
        <w:jc w:val="both"/>
        <w:rPr>
          <w:sz w:val="20"/>
          <w:szCs w:val="20"/>
        </w:rPr>
      </w:pPr>
    </w:p>
    <w:p w:rsidR="00B7470C" w:rsidRPr="00A21C8E" w:rsidRDefault="00B7470C" w:rsidP="00836BE4">
      <w:pPr>
        <w:jc w:val="both"/>
        <w:rPr>
          <w:sz w:val="20"/>
          <w:szCs w:val="20"/>
        </w:rPr>
      </w:pPr>
      <w:r w:rsidRPr="00A21C8E">
        <w:rPr>
          <w:sz w:val="20"/>
          <w:szCs w:val="20"/>
        </w:rPr>
        <w:t>2.1. Порядок ознакомления с документацией.</w:t>
      </w:r>
    </w:p>
    <w:p w:rsidR="00B7470C" w:rsidRPr="00A21C8E" w:rsidRDefault="00B7470C" w:rsidP="00836BE4">
      <w:pPr>
        <w:jc w:val="both"/>
        <w:rPr>
          <w:bCs/>
          <w:sz w:val="20"/>
          <w:szCs w:val="20"/>
        </w:rPr>
      </w:pPr>
      <w:r w:rsidRPr="00A21C8E">
        <w:rPr>
          <w:sz w:val="20"/>
          <w:szCs w:val="20"/>
        </w:rPr>
        <w:t>Извещение и д</w:t>
      </w:r>
      <w:r w:rsidRPr="00A21C8E">
        <w:rPr>
          <w:bCs/>
          <w:sz w:val="20"/>
          <w:szCs w:val="20"/>
        </w:rPr>
        <w:t>окументация об аукционе размещаются на официальных сайтах торгов.</w:t>
      </w:r>
    </w:p>
    <w:p w:rsidR="00B7470C" w:rsidRPr="00A21C8E" w:rsidRDefault="00B7470C" w:rsidP="00836BE4">
      <w:pPr>
        <w:jc w:val="both"/>
        <w:rPr>
          <w:sz w:val="20"/>
          <w:szCs w:val="20"/>
        </w:rPr>
      </w:pPr>
      <w:r w:rsidRPr="00A21C8E">
        <w:rPr>
          <w:sz w:val="20"/>
          <w:szCs w:val="20"/>
        </w:rPr>
        <w:t>2.2. Ознакомление со сведениями о земельных участках, осмотр имущества.</w:t>
      </w:r>
    </w:p>
    <w:p w:rsidR="00B7470C" w:rsidRPr="00A21C8E" w:rsidRDefault="00B7470C" w:rsidP="00836BE4">
      <w:pPr>
        <w:jc w:val="both"/>
        <w:rPr>
          <w:bCs/>
          <w:sz w:val="20"/>
          <w:szCs w:val="20"/>
        </w:rPr>
      </w:pPr>
      <w:r w:rsidRPr="00A21C8E">
        <w:rPr>
          <w:sz w:val="20"/>
          <w:szCs w:val="20"/>
        </w:rPr>
        <w:t xml:space="preserve">Ознакомится с формой заявки, сведениями о выставленных на аукцион земельных участках можно с момента начала приема заявок по адресу: Саратовская область, </w:t>
      </w:r>
      <w:proofErr w:type="gramStart"/>
      <w:r w:rsidRPr="00A21C8E">
        <w:rPr>
          <w:sz w:val="20"/>
          <w:szCs w:val="20"/>
        </w:rPr>
        <w:t>г</w:t>
      </w:r>
      <w:proofErr w:type="gramEnd"/>
      <w:r w:rsidRPr="00A21C8E">
        <w:rPr>
          <w:sz w:val="20"/>
          <w:szCs w:val="20"/>
        </w:rPr>
        <w:t xml:space="preserve">. Маркс, пр. Ленина, д. 20, кабинет № 45, на </w:t>
      </w:r>
      <w:r w:rsidRPr="00A21C8E">
        <w:rPr>
          <w:bCs/>
          <w:sz w:val="20"/>
          <w:szCs w:val="20"/>
        </w:rPr>
        <w:t xml:space="preserve">официальном сайте </w:t>
      </w:r>
      <w:proofErr w:type="spellStart"/>
      <w:r w:rsidRPr="00A21C8E">
        <w:rPr>
          <w:bCs/>
          <w:sz w:val="20"/>
          <w:szCs w:val="20"/>
        </w:rPr>
        <w:t>Марксовского</w:t>
      </w:r>
      <w:proofErr w:type="spellEnd"/>
      <w:r w:rsidRPr="00A21C8E">
        <w:rPr>
          <w:sz w:val="20"/>
          <w:szCs w:val="20"/>
        </w:rPr>
        <w:t xml:space="preserve"> муниципального района и официальном сайте торгов - </w:t>
      </w:r>
      <w:proofErr w:type="spellStart"/>
      <w:r w:rsidRPr="00A21C8E">
        <w:rPr>
          <w:sz w:val="20"/>
          <w:szCs w:val="20"/>
        </w:rPr>
        <w:t>torgi.gov.ru</w:t>
      </w:r>
      <w:proofErr w:type="spellEnd"/>
      <w:r w:rsidRPr="00A21C8E">
        <w:rPr>
          <w:sz w:val="20"/>
          <w:szCs w:val="20"/>
        </w:rPr>
        <w:t xml:space="preserve">. </w:t>
      </w:r>
      <w:r w:rsidRPr="00A21C8E">
        <w:rPr>
          <w:bCs/>
          <w:sz w:val="20"/>
          <w:szCs w:val="20"/>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A21C8E">
        <w:rPr>
          <w:bCs/>
          <w:sz w:val="20"/>
          <w:szCs w:val="20"/>
        </w:rPr>
        <w:t>Марксовского</w:t>
      </w:r>
      <w:proofErr w:type="spellEnd"/>
      <w:r w:rsidRPr="00A21C8E">
        <w:rPr>
          <w:bCs/>
          <w:sz w:val="20"/>
          <w:szCs w:val="20"/>
        </w:rPr>
        <w:t xml:space="preserve"> района по телефону 5-11-49.</w:t>
      </w:r>
    </w:p>
    <w:p w:rsidR="00B7470C" w:rsidRPr="00A21C8E" w:rsidRDefault="00B7470C" w:rsidP="00836BE4">
      <w:pPr>
        <w:jc w:val="both"/>
        <w:rPr>
          <w:noProof/>
          <w:sz w:val="20"/>
          <w:szCs w:val="20"/>
          <w:lang w:eastAsia="zh-CN"/>
        </w:rPr>
      </w:pPr>
      <w:r w:rsidRPr="00A21C8E">
        <w:rPr>
          <w:noProof/>
          <w:sz w:val="20"/>
          <w:szCs w:val="20"/>
          <w:lang w:eastAsia="zh-CN"/>
        </w:rPr>
        <w:t xml:space="preserve">2.3. Прием заявок. </w:t>
      </w:r>
    </w:p>
    <w:p w:rsidR="00B7470C" w:rsidRPr="00A21C8E" w:rsidRDefault="00B7470C" w:rsidP="00836BE4">
      <w:pPr>
        <w:jc w:val="both"/>
        <w:rPr>
          <w:sz w:val="20"/>
          <w:szCs w:val="20"/>
        </w:rPr>
      </w:pPr>
      <w:r w:rsidRPr="00A21C8E">
        <w:rPr>
          <w:sz w:val="20"/>
          <w:szCs w:val="20"/>
        </w:rPr>
        <w:t xml:space="preserve">Прием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по адресу: Саратовская область, </w:t>
      </w:r>
      <w:proofErr w:type="gramStart"/>
      <w:r w:rsidRPr="00A21C8E">
        <w:rPr>
          <w:sz w:val="20"/>
          <w:szCs w:val="20"/>
        </w:rPr>
        <w:t>г</w:t>
      </w:r>
      <w:proofErr w:type="gramEnd"/>
      <w:r w:rsidRPr="00A21C8E">
        <w:rPr>
          <w:sz w:val="20"/>
          <w:szCs w:val="20"/>
        </w:rPr>
        <w:t>. Маркс, пр. Ленина, д. 20, кабинет № 45. Срок окончания приема заявок на участие в аукционе –  12.00 по местному времени «22» августа 2019 года.</w:t>
      </w:r>
    </w:p>
    <w:p w:rsidR="00B7470C" w:rsidRPr="00A21C8E" w:rsidRDefault="00B7470C" w:rsidP="00836BE4">
      <w:pPr>
        <w:jc w:val="both"/>
        <w:rPr>
          <w:sz w:val="20"/>
          <w:szCs w:val="20"/>
        </w:rPr>
      </w:pPr>
      <w:r w:rsidRPr="00A21C8E">
        <w:rPr>
          <w:sz w:val="20"/>
          <w:szCs w:val="20"/>
        </w:rPr>
        <w:t>2.4. Внесение изменений в извещение и документацию об аукционе</w:t>
      </w:r>
    </w:p>
    <w:p w:rsidR="00B7470C" w:rsidRPr="00A21C8E" w:rsidRDefault="00B7470C" w:rsidP="00836BE4">
      <w:pPr>
        <w:pStyle w:val="1250"/>
        <w:rPr>
          <w:sz w:val="20"/>
        </w:rPr>
      </w:pPr>
      <w:r w:rsidRPr="00A21C8E">
        <w:rPr>
          <w:sz w:val="20"/>
        </w:rPr>
        <w:t>2.4.1.</w:t>
      </w:r>
      <w:r w:rsidRPr="00A21C8E">
        <w:rPr>
          <w:sz w:val="20"/>
        </w:rPr>
        <w:tab/>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rsidRPr="00A21C8E">
        <w:rPr>
          <w:sz w:val="20"/>
        </w:rPr>
        <w:t>позднее</w:t>
      </w:r>
      <w:proofErr w:type="gramEnd"/>
      <w:r w:rsidRPr="00A21C8E">
        <w:rPr>
          <w:sz w:val="20"/>
        </w:rPr>
        <w:t xml:space="preserve"> чем за 5 (пять) дней до даты окончания срока подачи заявок на участие в аукционе.</w:t>
      </w:r>
    </w:p>
    <w:p w:rsidR="00B7470C" w:rsidRPr="00A21C8E" w:rsidRDefault="00B7470C" w:rsidP="00836BE4">
      <w:pPr>
        <w:pStyle w:val="1250"/>
        <w:rPr>
          <w:sz w:val="20"/>
        </w:rPr>
      </w:pPr>
      <w:r w:rsidRPr="00A21C8E">
        <w:rPr>
          <w:sz w:val="20"/>
        </w:rPr>
        <w:t xml:space="preserve">При этом срок подачи заявок на участие в аукционе должен быть продлен таким образом, чтобы </w:t>
      </w:r>
      <w:proofErr w:type="gramStart"/>
      <w:r w:rsidRPr="00A21C8E">
        <w:rPr>
          <w:sz w:val="20"/>
        </w:rPr>
        <w:t>с даты размещения</w:t>
      </w:r>
      <w:proofErr w:type="gramEnd"/>
      <w:r w:rsidRPr="00A21C8E">
        <w:rPr>
          <w:sz w:val="20"/>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B7470C" w:rsidRPr="00A21C8E" w:rsidRDefault="00B7470C" w:rsidP="00836BE4">
      <w:pPr>
        <w:pStyle w:val="1250"/>
        <w:rPr>
          <w:sz w:val="20"/>
        </w:rPr>
      </w:pPr>
      <w:r w:rsidRPr="00A21C8E">
        <w:rPr>
          <w:sz w:val="20"/>
        </w:rPr>
        <w:t>2.4.2. Сообщение о внесении изменений в извещение о проведен</w:t>
      </w:r>
      <w:proofErr w:type="gramStart"/>
      <w:r w:rsidRPr="00A21C8E">
        <w:rPr>
          <w:sz w:val="20"/>
        </w:rPr>
        <w:t>ии ау</w:t>
      </w:r>
      <w:proofErr w:type="gramEnd"/>
      <w:r w:rsidRPr="00A21C8E">
        <w:rPr>
          <w:sz w:val="20"/>
        </w:rPr>
        <w:t xml:space="preserve">кциона или документацию об аукционе размещается </w:t>
      </w:r>
      <w:r w:rsidRPr="00A21C8E">
        <w:rPr>
          <w:bCs/>
          <w:sz w:val="20"/>
        </w:rPr>
        <w:t>на официальных сайтах торгов.</w:t>
      </w:r>
    </w:p>
    <w:p w:rsidR="00B7470C" w:rsidRPr="00A21C8E" w:rsidRDefault="00B7470C" w:rsidP="00836BE4">
      <w:pPr>
        <w:jc w:val="both"/>
        <w:rPr>
          <w:bCs/>
          <w:sz w:val="20"/>
          <w:szCs w:val="20"/>
        </w:rPr>
      </w:pPr>
      <w:r w:rsidRPr="00A21C8E">
        <w:rPr>
          <w:sz w:val="20"/>
          <w:szCs w:val="20"/>
        </w:rPr>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A21C8E">
        <w:rPr>
          <w:bCs/>
          <w:sz w:val="20"/>
          <w:szCs w:val="20"/>
        </w:rPr>
        <w:t>на официальных сайтах торгов.</w:t>
      </w:r>
    </w:p>
    <w:p w:rsidR="00B7470C" w:rsidRPr="00A21C8E" w:rsidRDefault="00B7470C" w:rsidP="00836BE4">
      <w:pPr>
        <w:jc w:val="both"/>
        <w:rPr>
          <w:sz w:val="20"/>
          <w:szCs w:val="20"/>
        </w:rPr>
      </w:pPr>
      <w:r w:rsidRPr="00A21C8E">
        <w:rPr>
          <w:sz w:val="20"/>
          <w:szCs w:val="20"/>
        </w:rPr>
        <w:t>2.5.</w:t>
      </w:r>
      <w:r w:rsidRPr="00A21C8E">
        <w:rPr>
          <w:sz w:val="20"/>
          <w:szCs w:val="20"/>
        </w:rPr>
        <w:tab/>
        <w:t>Отказ от проведения аукциона.</w:t>
      </w:r>
    </w:p>
    <w:p w:rsidR="00B7470C" w:rsidRPr="00A21C8E" w:rsidRDefault="00B7470C" w:rsidP="00836BE4">
      <w:pPr>
        <w:pStyle w:val="1250"/>
        <w:rPr>
          <w:sz w:val="20"/>
        </w:rPr>
      </w:pPr>
      <w:r w:rsidRPr="00A21C8E">
        <w:rPr>
          <w:sz w:val="20"/>
        </w:rPr>
        <w:t>Принятие решения об отказе в проведен</w:t>
      </w:r>
      <w:proofErr w:type="gramStart"/>
      <w:r w:rsidRPr="00A21C8E">
        <w:rPr>
          <w:sz w:val="20"/>
        </w:rPr>
        <w:t>ии ау</w:t>
      </w:r>
      <w:proofErr w:type="gramEnd"/>
      <w:r w:rsidRPr="00A21C8E">
        <w:rPr>
          <w:sz w:val="20"/>
        </w:rPr>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торгов - </w:t>
      </w:r>
      <w:proofErr w:type="spellStart"/>
      <w:r w:rsidRPr="00A21C8E">
        <w:rPr>
          <w:sz w:val="20"/>
        </w:rPr>
        <w:t>torgi.gov.ru</w:t>
      </w:r>
      <w:proofErr w:type="spellEnd"/>
      <w:r w:rsidRPr="00A21C8E">
        <w:rPr>
          <w:sz w:val="20"/>
        </w:rPr>
        <w:t>. в течени</w:t>
      </w:r>
      <w:proofErr w:type="gramStart"/>
      <w:r w:rsidRPr="00A21C8E">
        <w:rPr>
          <w:sz w:val="20"/>
        </w:rPr>
        <w:t>и</w:t>
      </w:r>
      <w:proofErr w:type="gramEnd"/>
      <w:r w:rsidRPr="00A21C8E">
        <w:rPr>
          <w:sz w:val="20"/>
        </w:rPr>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21C8E">
        <w:rPr>
          <w:sz w:val="20"/>
        </w:rPr>
        <w:t>ии ау</w:t>
      </w:r>
      <w:proofErr w:type="gramEnd"/>
      <w:r w:rsidRPr="00A21C8E">
        <w:rPr>
          <w:sz w:val="20"/>
        </w:rPr>
        <w:t>кциона обязан известить участников аукциона об отказе в проведении аукциона и возвратить его участникам внесенные задатки.</w:t>
      </w:r>
    </w:p>
    <w:p w:rsidR="00B7470C" w:rsidRPr="00A21C8E" w:rsidRDefault="00B7470C" w:rsidP="00836BE4">
      <w:pPr>
        <w:jc w:val="both"/>
        <w:rPr>
          <w:sz w:val="20"/>
          <w:szCs w:val="20"/>
        </w:rPr>
      </w:pPr>
    </w:p>
    <w:p w:rsidR="00B7470C" w:rsidRPr="00A21C8E" w:rsidRDefault="00B7470C" w:rsidP="00836BE4">
      <w:pPr>
        <w:jc w:val="both"/>
        <w:rPr>
          <w:sz w:val="20"/>
          <w:szCs w:val="20"/>
        </w:rPr>
      </w:pPr>
      <w:r w:rsidRPr="00A21C8E">
        <w:rPr>
          <w:sz w:val="20"/>
          <w:szCs w:val="20"/>
        </w:rPr>
        <w:t>3. ПОРЯДОК ОПЛАТЫ И ВНЕСЕНИЯ ЗАДАТКА</w:t>
      </w:r>
    </w:p>
    <w:p w:rsidR="00B7470C" w:rsidRPr="00A21C8E" w:rsidRDefault="00B7470C" w:rsidP="00836BE4">
      <w:pPr>
        <w:jc w:val="both"/>
        <w:rPr>
          <w:sz w:val="20"/>
          <w:szCs w:val="20"/>
        </w:rPr>
      </w:pPr>
      <w:r w:rsidRPr="00A21C8E">
        <w:rPr>
          <w:sz w:val="20"/>
          <w:szCs w:val="20"/>
        </w:rPr>
        <w:t>3.1. Для участия в аукционе Заявитель вносит задаток в соответствии с извещением и настоящей документацией об аукционе</w:t>
      </w:r>
      <w:r w:rsidRPr="00A21C8E">
        <w:rPr>
          <w:color w:val="FF0000"/>
          <w:sz w:val="20"/>
          <w:szCs w:val="20"/>
        </w:rPr>
        <w:t>.</w:t>
      </w:r>
      <w:r w:rsidRPr="00A21C8E">
        <w:rPr>
          <w:sz w:val="20"/>
          <w:szCs w:val="20"/>
        </w:rPr>
        <w:t xml:space="preserve"> Представление документов, подтверждающих внесение задатка, признается заключением соглашения о задатке. </w:t>
      </w:r>
    </w:p>
    <w:p w:rsidR="00B7470C" w:rsidRPr="00A21C8E" w:rsidRDefault="00B7470C" w:rsidP="00836BE4">
      <w:pPr>
        <w:jc w:val="both"/>
        <w:rPr>
          <w:iCs/>
          <w:sz w:val="20"/>
          <w:szCs w:val="20"/>
        </w:rPr>
      </w:pPr>
      <w:r w:rsidRPr="00A21C8E">
        <w:rPr>
          <w:sz w:val="20"/>
          <w:szCs w:val="20"/>
        </w:rPr>
        <w:t xml:space="preserve">3.2. </w:t>
      </w:r>
      <w:proofErr w:type="gramStart"/>
      <w:r w:rsidRPr="00A21C8E">
        <w:rPr>
          <w:sz w:val="20"/>
          <w:szCs w:val="20"/>
        </w:rPr>
        <w:t xml:space="preserve">Задаток для участия в торгах вносится единым платежом на </w:t>
      </w:r>
      <w:r w:rsidRPr="00A21C8E">
        <w:rPr>
          <w:iCs/>
          <w:sz w:val="20"/>
          <w:szCs w:val="20"/>
        </w:rPr>
        <w:t xml:space="preserve">Расчетный счет 40302810622025630127,  Отделение Саратов г. Саратов, БИК 046311001 ИНН/КПП 6443011355 / 644301001,  ПОЛУЧАТЕЛЬ  Комитет финансов администрации </w:t>
      </w:r>
      <w:proofErr w:type="spellStart"/>
      <w:r w:rsidRPr="00A21C8E">
        <w:rPr>
          <w:iCs/>
          <w:sz w:val="20"/>
          <w:szCs w:val="20"/>
        </w:rPr>
        <w:t>Марксовского</w:t>
      </w:r>
      <w:proofErr w:type="spellEnd"/>
      <w:r w:rsidRPr="00A21C8E">
        <w:rPr>
          <w:iCs/>
          <w:sz w:val="20"/>
          <w:szCs w:val="20"/>
        </w:rPr>
        <w:t xml:space="preserve"> муниципального района (Администрация </w:t>
      </w:r>
      <w:proofErr w:type="spellStart"/>
      <w:r w:rsidRPr="00A21C8E">
        <w:rPr>
          <w:iCs/>
          <w:sz w:val="20"/>
          <w:szCs w:val="20"/>
        </w:rPr>
        <w:t>Марксовского</w:t>
      </w:r>
      <w:proofErr w:type="spellEnd"/>
      <w:r w:rsidRPr="00A21C8E">
        <w:rPr>
          <w:iCs/>
          <w:sz w:val="20"/>
          <w:szCs w:val="20"/>
        </w:rPr>
        <w:t xml:space="preserve"> муниципального района Саратовской области 003.01.001.5), вид платежа: средства во временное распоряжение л/с 003010015 задаток за лот № 1, задаток за лот № 2.</w:t>
      </w:r>
      <w:proofErr w:type="gramEnd"/>
    </w:p>
    <w:p w:rsidR="00B7470C" w:rsidRPr="00A21C8E" w:rsidRDefault="00B7470C" w:rsidP="00836BE4">
      <w:pPr>
        <w:jc w:val="both"/>
        <w:rPr>
          <w:sz w:val="20"/>
          <w:szCs w:val="20"/>
        </w:rPr>
      </w:pPr>
      <w:r w:rsidRPr="00A21C8E">
        <w:rPr>
          <w:sz w:val="20"/>
          <w:szCs w:val="20"/>
        </w:rPr>
        <w:t>Заявитель обеспечивает поступление задатка на счет Организатора аукциона в срок, указанный в извещении о проведен</w:t>
      </w:r>
      <w:proofErr w:type="gramStart"/>
      <w:r w:rsidRPr="00A21C8E">
        <w:rPr>
          <w:sz w:val="20"/>
          <w:szCs w:val="20"/>
        </w:rPr>
        <w:t>ии ау</w:t>
      </w:r>
      <w:proofErr w:type="gramEnd"/>
      <w:r w:rsidRPr="00A21C8E">
        <w:rPr>
          <w:sz w:val="20"/>
          <w:szCs w:val="20"/>
        </w:rPr>
        <w:t>кциона, но не позднее даты  рассмотрения заявок.</w:t>
      </w:r>
    </w:p>
    <w:p w:rsidR="00B7470C" w:rsidRPr="00A21C8E" w:rsidRDefault="00B7470C" w:rsidP="00836BE4">
      <w:pPr>
        <w:jc w:val="both"/>
        <w:rPr>
          <w:sz w:val="20"/>
          <w:szCs w:val="20"/>
        </w:rPr>
      </w:pPr>
      <w:r w:rsidRPr="00A21C8E">
        <w:rPr>
          <w:sz w:val="20"/>
          <w:szCs w:val="20"/>
        </w:rPr>
        <w:t>Платежи осуществляются в форме безналичного расчета исключительно в рублях РФ.</w:t>
      </w:r>
    </w:p>
    <w:p w:rsidR="00B7470C" w:rsidRPr="00A21C8E" w:rsidRDefault="00B7470C" w:rsidP="00836BE4">
      <w:pPr>
        <w:jc w:val="both"/>
        <w:rPr>
          <w:sz w:val="20"/>
          <w:szCs w:val="20"/>
        </w:rPr>
      </w:pPr>
      <w:r w:rsidRPr="00A21C8E">
        <w:rPr>
          <w:sz w:val="20"/>
          <w:szCs w:val="20"/>
        </w:rPr>
        <w:t xml:space="preserve">3.3. Размер задатка, срок его внесения, указаны в извещении. </w:t>
      </w:r>
    </w:p>
    <w:p w:rsidR="00B7470C" w:rsidRPr="00A21C8E" w:rsidRDefault="00B7470C" w:rsidP="00836BE4">
      <w:pPr>
        <w:jc w:val="both"/>
        <w:rPr>
          <w:sz w:val="20"/>
          <w:szCs w:val="20"/>
        </w:rPr>
      </w:pPr>
      <w:r w:rsidRPr="00A21C8E">
        <w:rPr>
          <w:sz w:val="20"/>
          <w:szCs w:val="20"/>
        </w:rPr>
        <w:t>3.4. Документы, подтверждающие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B7470C" w:rsidRPr="00A21C8E" w:rsidRDefault="00B7470C" w:rsidP="00836BE4">
      <w:pPr>
        <w:jc w:val="both"/>
        <w:rPr>
          <w:sz w:val="20"/>
          <w:szCs w:val="20"/>
        </w:rPr>
      </w:pPr>
      <w:r w:rsidRPr="00A21C8E">
        <w:rPr>
          <w:sz w:val="20"/>
          <w:szCs w:val="20"/>
        </w:rPr>
        <w:t>3.5.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B7470C" w:rsidRPr="00A21C8E" w:rsidRDefault="00B7470C" w:rsidP="00836BE4">
      <w:pPr>
        <w:jc w:val="both"/>
        <w:rPr>
          <w:iCs/>
          <w:sz w:val="20"/>
          <w:szCs w:val="20"/>
        </w:rPr>
      </w:pPr>
      <w:r w:rsidRPr="00A21C8E">
        <w:rPr>
          <w:sz w:val="20"/>
          <w:szCs w:val="20"/>
        </w:rPr>
        <w:t>3.6. В платежном документе в графе «Назначение платежа» необходимо указать: «</w:t>
      </w:r>
      <w:r w:rsidRPr="00A21C8E">
        <w:rPr>
          <w:iCs/>
          <w:sz w:val="20"/>
          <w:szCs w:val="20"/>
        </w:rPr>
        <w:t xml:space="preserve">средства во временное распоряжение задаток за лот № 1», </w:t>
      </w:r>
      <w:r w:rsidRPr="00A21C8E">
        <w:rPr>
          <w:sz w:val="20"/>
          <w:szCs w:val="20"/>
        </w:rPr>
        <w:t>«</w:t>
      </w:r>
      <w:r w:rsidRPr="00A21C8E">
        <w:rPr>
          <w:iCs/>
          <w:sz w:val="20"/>
          <w:szCs w:val="20"/>
        </w:rPr>
        <w:t>средства во временное распоряжение задаток за лот № 2».</w:t>
      </w:r>
    </w:p>
    <w:p w:rsidR="00B7470C" w:rsidRPr="00A21C8E" w:rsidRDefault="00B7470C" w:rsidP="00836BE4">
      <w:pPr>
        <w:jc w:val="both"/>
        <w:rPr>
          <w:sz w:val="20"/>
          <w:szCs w:val="20"/>
        </w:rPr>
      </w:pPr>
      <w:r w:rsidRPr="00A21C8E">
        <w:rPr>
          <w:sz w:val="20"/>
          <w:szCs w:val="20"/>
        </w:rPr>
        <w:t>3.7. Сумма задатка НДС не облагается.</w:t>
      </w:r>
    </w:p>
    <w:p w:rsidR="00B7470C" w:rsidRPr="00A21C8E" w:rsidRDefault="00B7470C" w:rsidP="00836BE4">
      <w:pPr>
        <w:jc w:val="both"/>
        <w:rPr>
          <w:sz w:val="20"/>
          <w:szCs w:val="20"/>
        </w:rPr>
      </w:pPr>
      <w:r w:rsidRPr="00A21C8E">
        <w:rPr>
          <w:sz w:val="20"/>
          <w:szCs w:val="20"/>
        </w:rPr>
        <w:t>3.8. Сокращение названий при оформлении платежного поручения (квитанции) об оплате задатка не допускаются.</w:t>
      </w:r>
    </w:p>
    <w:p w:rsidR="00B7470C" w:rsidRPr="00A21C8E" w:rsidRDefault="00B7470C" w:rsidP="00836BE4">
      <w:pPr>
        <w:jc w:val="both"/>
        <w:rPr>
          <w:sz w:val="20"/>
          <w:szCs w:val="20"/>
        </w:rPr>
      </w:pPr>
      <w:r w:rsidRPr="00A21C8E">
        <w:rPr>
          <w:sz w:val="20"/>
          <w:szCs w:val="20"/>
        </w:rPr>
        <w:lastRenderedPageBreak/>
        <w:t xml:space="preserve">3.9.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Pr="00A21C8E">
        <w:rPr>
          <w:sz w:val="20"/>
          <w:szCs w:val="20"/>
        </w:rPr>
        <w:t>считаться ошибочно перечисленными денежными средствами и возращены</w:t>
      </w:r>
      <w:proofErr w:type="gramEnd"/>
      <w:r w:rsidRPr="00A21C8E">
        <w:rPr>
          <w:sz w:val="20"/>
          <w:szCs w:val="20"/>
        </w:rPr>
        <w:t xml:space="preserve"> на счет плательщика.</w:t>
      </w:r>
    </w:p>
    <w:p w:rsidR="00B7470C" w:rsidRPr="00A21C8E" w:rsidRDefault="00B7470C" w:rsidP="00836BE4">
      <w:pPr>
        <w:jc w:val="both"/>
        <w:rPr>
          <w:sz w:val="20"/>
          <w:szCs w:val="20"/>
        </w:rPr>
      </w:pPr>
      <w:r w:rsidRPr="00A21C8E">
        <w:rPr>
          <w:sz w:val="20"/>
          <w:szCs w:val="20"/>
        </w:rPr>
        <w:t xml:space="preserve">3.10.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A21C8E">
        <w:rPr>
          <w:sz w:val="20"/>
          <w:szCs w:val="20"/>
        </w:rPr>
        <w:t>считаться ошибочно перечисленными денежными средствами и возвращены</w:t>
      </w:r>
      <w:proofErr w:type="gramEnd"/>
      <w:r w:rsidRPr="00A21C8E">
        <w:rPr>
          <w:sz w:val="20"/>
          <w:szCs w:val="20"/>
        </w:rPr>
        <w:t xml:space="preserve"> на счет плательщика, за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B7470C" w:rsidRPr="00A21C8E" w:rsidRDefault="00B7470C" w:rsidP="00836BE4">
      <w:pPr>
        <w:jc w:val="both"/>
        <w:rPr>
          <w:sz w:val="20"/>
          <w:szCs w:val="20"/>
        </w:rPr>
      </w:pPr>
      <w:r w:rsidRPr="00A21C8E">
        <w:rPr>
          <w:sz w:val="20"/>
          <w:szCs w:val="20"/>
        </w:rPr>
        <w:t>3.11. Документом, подтверждающим поступление задатка на счет Организатора аукциона, является выписка со счета Организатора аукциона.</w:t>
      </w:r>
    </w:p>
    <w:p w:rsidR="00B7470C" w:rsidRPr="00A21C8E" w:rsidRDefault="00B7470C" w:rsidP="00836BE4">
      <w:pPr>
        <w:jc w:val="both"/>
        <w:rPr>
          <w:sz w:val="20"/>
          <w:szCs w:val="20"/>
        </w:rPr>
      </w:pPr>
      <w:r w:rsidRPr="00A21C8E">
        <w:rPr>
          <w:sz w:val="20"/>
          <w:szCs w:val="20"/>
        </w:rPr>
        <w:t>3.12. Возврат внесенного задатка осуществляется по реквизитам, указанным в платежном поручении (квитанции) об оплате задатка или заявке.</w:t>
      </w:r>
    </w:p>
    <w:p w:rsidR="00B7470C" w:rsidRPr="00A21C8E" w:rsidRDefault="00B7470C" w:rsidP="00836BE4">
      <w:pPr>
        <w:jc w:val="both"/>
        <w:rPr>
          <w:sz w:val="20"/>
          <w:szCs w:val="20"/>
        </w:rPr>
      </w:pPr>
      <w:r w:rsidRPr="00A21C8E">
        <w:rPr>
          <w:sz w:val="20"/>
          <w:szCs w:val="20"/>
        </w:rPr>
        <w:t>3.13. Организатор аукциона обязан вернуть задаток заявителям:</w:t>
      </w:r>
    </w:p>
    <w:p w:rsidR="00B7470C" w:rsidRPr="00A21C8E" w:rsidRDefault="00B7470C" w:rsidP="00836BE4">
      <w:pPr>
        <w:jc w:val="both"/>
        <w:rPr>
          <w:sz w:val="20"/>
          <w:szCs w:val="20"/>
        </w:rPr>
      </w:pPr>
      <w:r w:rsidRPr="00A21C8E">
        <w:rPr>
          <w:sz w:val="20"/>
          <w:szCs w:val="20"/>
        </w:rPr>
        <w:t>-</w:t>
      </w:r>
      <w:r w:rsidRPr="00A21C8E">
        <w:rPr>
          <w:sz w:val="20"/>
          <w:szCs w:val="20"/>
        </w:rPr>
        <w:tab/>
      </w:r>
      <w:proofErr w:type="gramStart"/>
      <w:r w:rsidRPr="00A21C8E">
        <w:rPr>
          <w:sz w:val="20"/>
          <w:szCs w:val="20"/>
        </w:rPr>
        <w:t>отозвавшим</w:t>
      </w:r>
      <w:proofErr w:type="gramEnd"/>
      <w:r w:rsidRPr="00A21C8E">
        <w:rPr>
          <w:sz w:val="20"/>
          <w:szCs w:val="20"/>
        </w:rPr>
        <w:t xml:space="preserve">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B7470C" w:rsidRPr="00A21C8E" w:rsidRDefault="00B7470C" w:rsidP="00836BE4">
      <w:pPr>
        <w:jc w:val="both"/>
        <w:rPr>
          <w:sz w:val="20"/>
          <w:szCs w:val="20"/>
        </w:rPr>
      </w:pPr>
      <w:r w:rsidRPr="00A21C8E">
        <w:rPr>
          <w:sz w:val="20"/>
          <w:szCs w:val="20"/>
        </w:rPr>
        <w:t>-</w:t>
      </w:r>
      <w:r w:rsidRPr="00A21C8E">
        <w:rPr>
          <w:sz w:val="20"/>
          <w:szCs w:val="20"/>
        </w:rPr>
        <w:tab/>
        <w:t>отозвавшим заявки позднее дня окончания срока приема заяво</w:t>
      </w:r>
      <w:proofErr w:type="gramStart"/>
      <w:r w:rsidRPr="00A21C8E">
        <w:rPr>
          <w:sz w:val="20"/>
          <w:szCs w:val="20"/>
        </w:rPr>
        <w:t>к-</w:t>
      </w:r>
      <w:proofErr w:type="gramEnd"/>
      <w:r w:rsidRPr="00A21C8E">
        <w:rPr>
          <w:sz w:val="20"/>
          <w:szCs w:val="20"/>
        </w:rPr>
        <w:t xml:space="preserve"> в порядке, установленном для участников аукциона;</w:t>
      </w:r>
    </w:p>
    <w:p w:rsidR="00B7470C" w:rsidRPr="00A21C8E" w:rsidRDefault="00B7470C" w:rsidP="00836BE4">
      <w:pPr>
        <w:jc w:val="both"/>
        <w:rPr>
          <w:sz w:val="20"/>
          <w:szCs w:val="20"/>
        </w:rPr>
      </w:pPr>
      <w:r w:rsidRPr="00A21C8E">
        <w:rPr>
          <w:sz w:val="20"/>
          <w:szCs w:val="20"/>
        </w:rPr>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B7470C" w:rsidRPr="00A21C8E" w:rsidRDefault="00B7470C" w:rsidP="00836BE4">
      <w:pPr>
        <w:jc w:val="both"/>
        <w:rPr>
          <w:sz w:val="20"/>
          <w:szCs w:val="20"/>
        </w:rPr>
      </w:pPr>
      <w:r w:rsidRPr="00A21C8E">
        <w:rPr>
          <w:sz w:val="20"/>
          <w:szCs w:val="20"/>
        </w:rPr>
        <w:t>-</w:t>
      </w:r>
      <w:r w:rsidRPr="00A21C8E">
        <w:rPr>
          <w:sz w:val="20"/>
          <w:szCs w:val="20"/>
        </w:rPr>
        <w:tab/>
        <w:t xml:space="preserve">не </w:t>
      </w:r>
      <w:proofErr w:type="gramStart"/>
      <w:r w:rsidRPr="00A21C8E">
        <w:rPr>
          <w:sz w:val="20"/>
          <w:szCs w:val="20"/>
        </w:rPr>
        <w:t>допущенным</w:t>
      </w:r>
      <w:proofErr w:type="gramEnd"/>
      <w:r w:rsidRPr="00A21C8E">
        <w:rPr>
          <w:sz w:val="20"/>
          <w:szCs w:val="20"/>
        </w:rPr>
        <w:t xml:space="preserve"> к участию в аукционе - в течение 3 (трех) рабочих дней со дня оформления протокола рассмотрения заявок;</w:t>
      </w:r>
    </w:p>
    <w:p w:rsidR="00B7470C" w:rsidRPr="00A21C8E" w:rsidRDefault="00B7470C" w:rsidP="00836BE4">
      <w:pPr>
        <w:jc w:val="both"/>
        <w:rPr>
          <w:sz w:val="20"/>
          <w:szCs w:val="20"/>
        </w:rPr>
      </w:pPr>
      <w:proofErr w:type="gramStart"/>
      <w:r w:rsidRPr="00A21C8E">
        <w:rPr>
          <w:sz w:val="20"/>
          <w:szCs w:val="20"/>
        </w:rPr>
        <w:t>-</w:t>
      </w:r>
      <w:r w:rsidRPr="00A21C8E">
        <w:rPr>
          <w:sz w:val="20"/>
          <w:szCs w:val="20"/>
        </w:rPr>
        <w:tab/>
        <w:t>участвовавшим в аукционе, но не ставшим победителями - в течение 3 (трех) рабочих дней со дня подписания протокола о результатах аукциона.</w:t>
      </w:r>
      <w:proofErr w:type="gramEnd"/>
    </w:p>
    <w:p w:rsidR="00B7470C" w:rsidRPr="00A21C8E" w:rsidRDefault="00B7470C" w:rsidP="00836BE4">
      <w:pPr>
        <w:jc w:val="both"/>
        <w:rPr>
          <w:sz w:val="20"/>
          <w:szCs w:val="20"/>
        </w:rPr>
      </w:pPr>
    </w:p>
    <w:p w:rsidR="00B7470C" w:rsidRPr="00A21C8E" w:rsidRDefault="00B7470C" w:rsidP="00836BE4">
      <w:pPr>
        <w:jc w:val="both"/>
        <w:rPr>
          <w:sz w:val="20"/>
          <w:szCs w:val="20"/>
        </w:rPr>
      </w:pPr>
      <w:r w:rsidRPr="00A21C8E">
        <w:rPr>
          <w:sz w:val="20"/>
          <w:szCs w:val="20"/>
        </w:rPr>
        <w:t>4. ПОРЯДОК ПОДГОТОВКИ И ЗАПОЛНЕНИЯ ЗАЯВКИ НА УЧАСТИЕ В ТОРГАХ</w:t>
      </w:r>
    </w:p>
    <w:p w:rsidR="00B7470C" w:rsidRPr="00A21C8E" w:rsidRDefault="00B7470C" w:rsidP="00836BE4">
      <w:pPr>
        <w:jc w:val="both"/>
        <w:rPr>
          <w:sz w:val="20"/>
          <w:szCs w:val="20"/>
        </w:rPr>
      </w:pPr>
      <w:r w:rsidRPr="00A21C8E">
        <w:rPr>
          <w:sz w:val="20"/>
          <w:szCs w:val="20"/>
        </w:rPr>
        <w:t>4.1. Состав заявки для участия в аукционе.</w:t>
      </w:r>
    </w:p>
    <w:p w:rsidR="00B7470C" w:rsidRPr="00A21C8E" w:rsidRDefault="00B7470C" w:rsidP="00836BE4">
      <w:pPr>
        <w:tabs>
          <w:tab w:val="left" w:pos="1134"/>
        </w:tabs>
        <w:jc w:val="both"/>
        <w:rPr>
          <w:sz w:val="20"/>
          <w:szCs w:val="20"/>
        </w:rPr>
      </w:pPr>
      <w:r w:rsidRPr="00A21C8E">
        <w:rPr>
          <w:sz w:val="20"/>
          <w:szCs w:val="20"/>
        </w:rPr>
        <w:t>4.1.1.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B7470C" w:rsidRPr="00A21C8E" w:rsidRDefault="00B7470C" w:rsidP="00836BE4">
      <w:pPr>
        <w:tabs>
          <w:tab w:val="left" w:pos="1134"/>
        </w:tabs>
        <w:jc w:val="both"/>
        <w:rPr>
          <w:sz w:val="20"/>
          <w:szCs w:val="20"/>
        </w:rPr>
      </w:pPr>
      <w:r w:rsidRPr="00A21C8E">
        <w:rPr>
          <w:sz w:val="20"/>
          <w:szCs w:val="20"/>
        </w:rPr>
        <w:t>- заявку на участие в аукционе по утвержденной форме (приложение 1);</w:t>
      </w:r>
    </w:p>
    <w:p w:rsidR="00B7470C" w:rsidRPr="00A21C8E" w:rsidRDefault="00B7470C" w:rsidP="00836BE4">
      <w:pPr>
        <w:tabs>
          <w:tab w:val="left" w:pos="1134"/>
        </w:tabs>
        <w:jc w:val="both"/>
        <w:rPr>
          <w:sz w:val="20"/>
          <w:szCs w:val="20"/>
        </w:rPr>
      </w:pPr>
      <w:r w:rsidRPr="00A21C8E">
        <w:rPr>
          <w:sz w:val="20"/>
          <w:szCs w:val="20"/>
        </w:rPr>
        <w:t>- документы, подтверждающие внесение задатка;</w:t>
      </w:r>
    </w:p>
    <w:p w:rsidR="00B7470C" w:rsidRPr="00A21C8E" w:rsidRDefault="00B7470C" w:rsidP="00836BE4">
      <w:pPr>
        <w:autoSpaceDE w:val="0"/>
        <w:autoSpaceDN w:val="0"/>
        <w:adjustRightInd w:val="0"/>
        <w:jc w:val="both"/>
        <w:rPr>
          <w:sz w:val="20"/>
          <w:szCs w:val="20"/>
        </w:rPr>
      </w:pPr>
      <w:r w:rsidRPr="00A21C8E">
        <w:rPr>
          <w:sz w:val="20"/>
          <w:szCs w:val="20"/>
        </w:rPr>
        <w:t xml:space="preserve">- копии документов, удостоверяющих личность заявителя (для граждан); </w:t>
      </w:r>
    </w:p>
    <w:p w:rsidR="00B7470C" w:rsidRPr="00A21C8E" w:rsidRDefault="00B7470C" w:rsidP="00836BE4">
      <w:pPr>
        <w:autoSpaceDE w:val="0"/>
        <w:autoSpaceDN w:val="0"/>
        <w:adjustRightInd w:val="0"/>
        <w:jc w:val="both"/>
        <w:rPr>
          <w:sz w:val="20"/>
          <w:szCs w:val="20"/>
        </w:rPr>
      </w:pPr>
      <w:r w:rsidRPr="00A21C8E">
        <w:rPr>
          <w:sz w:val="20"/>
          <w:szCs w:val="20"/>
        </w:rPr>
        <w:t>- </w:t>
      </w:r>
      <w:r w:rsidRPr="00A21C8E">
        <w:rPr>
          <w:rFonts w:eastAsia="Calibri"/>
          <w:sz w:val="20"/>
          <w:szCs w:val="20"/>
          <w:lang w:eastAsia="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A21C8E">
        <w:rPr>
          <w:rFonts w:eastAsia="Calibri"/>
          <w:sz w:val="20"/>
          <w:szCs w:val="20"/>
          <w:lang w:eastAsia="ru-RU"/>
        </w:rPr>
        <w:t>государства</w:t>
      </w:r>
      <w:proofErr w:type="gramEnd"/>
      <w:r w:rsidRPr="00A21C8E">
        <w:rPr>
          <w:rFonts w:eastAsia="Calibri"/>
          <w:sz w:val="20"/>
          <w:szCs w:val="20"/>
          <w:lang w:eastAsia="ru-RU"/>
        </w:rPr>
        <w:t xml:space="preserve"> в случае если заявителем является иностранное юридическое лицо.</w:t>
      </w:r>
    </w:p>
    <w:p w:rsidR="00B7470C" w:rsidRPr="00A21C8E" w:rsidRDefault="00B7470C" w:rsidP="00836BE4">
      <w:pPr>
        <w:jc w:val="both"/>
        <w:rPr>
          <w:sz w:val="20"/>
          <w:szCs w:val="20"/>
        </w:rPr>
      </w:pPr>
      <w:r w:rsidRPr="00A21C8E">
        <w:rPr>
          <w:sz w:val="20"/>
          <w:szCs w:val="20"/>
        </w:rPr>
        <w:t xml:space="preserve">4.1.2. </w:t>
      </w:r>
      <w:r w:rsidRPr="00A21C8E">
        <w:rPr>
          <w:sz w:val="20"/>
          <w:szCs w:val="20"/>
        </w:rPr>
        <w:tab/>
        <w:t xml:space="preserve">От имени Заявителя может действовать иное уполномоченное лицо. При этом на уполномоченное лицо должна быть надлежащим образом оформлена нотариальная доверенность (оригинал). </w:t>
      </w:r>
    </w:p>
    <w:p w:rsidR="00B7470C" w:rsidRPr="00A21C8E" w:rsidRDefault="00B7470C" w:rsidP="00836BE4">
      <w:pPr>
        <w:jc w:val="both"/>
        <w:rPr>
          <w:sz w:val="20"/>
          <w:szCs w:val="20"/>
        </w:rPr>
      </w:pPr>
      <w:r w:rsidRPr="00A21C8E">
        <w:rPr>
          <w:sz w:val="20"/>
          <w:szCs w:val="20"/>
        </w:rPr>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B7470C" w:rsidRPr="00A21C8E" w:rsidRDefault="00B7470C" w:rsidP="00836BE4">
      <w:pPr>
        <w:jc w:val="both"/>
        <w:rPr>
          <w:sz w:val="20"/>
          <w:szCs w:val="20"/>
        </w:rPr>
      </w:pPr>
      <w:r w:rsidRPr="00A21C8E">
        <w:rPr>
          <w:sz w:val="20"/>
          <w:szCs w:val="20"/>
        </w:rPr>
        <w:t>Указанная доверенность, в случае подачи заявки (заявление и документы, входящие в состав заявки, указанные в пункте 4.1.1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4.1.1 настоящей документации об аукционе).</w:t>
      </w:r>
    </w:p>
    <w:p w:rsidR="00B7470C" w:rsidRPr="00A21C8E" w:rsidRDefault="00B7470C" w:rsidP="00836BE4">
      <w:pPr>
        <w:jc w:val="both"/>
        <w:rPr>
          <w:sz w:val="20"/>
          <w:szCs w:val="20"/>
        </w:rPr>
      </w:pPr>
      <w:r w:rsidRPr="00A21C8E">
        <w:rPr>
          <w:sz w:val="20"/>
          <w:szCs w:val="20"/>
        </w:rPr>
        <w:t>4.2. Форма заявки на участие в аукционе и требования к ее оформлению.</w:t>
      </w:r>
    </w:p>
    <w:p w:rsidR="00B7470C" w:rsidRPr="00A21C8E" w:rsidRDefault="00B7470C" w:rsidP="00836BE4">
      <w:pPr>
        <w:jc w:val="both"/>
        <w:rPr>
          <w:sz w:val="20"/>
          <w:szCs w:val="20"/>
        </w:rPr>
      </w:pPr>
      <w:r w:rsidRPr="00A21C8E">
        <w:rPr>
          <w:sz w:val="20"/>
          <w:szCs w:val="20"/>
        </w:rPr>
        <w:t>4.2.1.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7470C" w:rsidRPr="00A21C8E" w:rsidRDefault="00B7470C" w:rsidP="00836BE4">
      <w:pPr>
        <w:jc w:val="both"/>
        <w:rPr>
          <w:sz w:val="20"/>
          <w:szCs w:val="20"/>
        </w:rPr>
      </w:pPr>
      <w:r w:rsidRPr="00A21C8E">
        <w:rPr>
          <w:sz w:val="20"/>
          <w:szCs w:val="20"/>
        </w:rPr>
        <w:t>4.2.2. Заявитель подает заявку на участие в аукционе (далее - заявка) по утвержденной документацией об аукционе форме (приложение 1).</w:t>
      </w:r>
    </w:p>
    <w:p w:rsidR="00B7470C" w:rsidRPr="00A21C8E" w:rsidRDefault="00B7470C" w:rsidP="00836BE4">
      <w:pPr>
        <w:jc w:val="both"/>
        <w:rPr>
          <w:sz w:val="20"/>
          <w:szCs w:val="20"/>
        </w:rPr>
      </w:pPr>
      <w:r w:rsidRPr="00A21C8E">
        <w:rPr>
          <w:sz w:val="20"/>
          <w:szCs w:val="20"/>
        </w:rPr>
        <w:t xml:space="preserve">4.2.3. Заявка с прилагаемыми к ней документами, указанными в пункте 4.1.1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A21C8E">
        <w:rPr>
          <w:sz w:val="20"/>
          <w:szCs w:val="20"/>
        </w:rPr>
        <w:t>апостилем</w:t>
      </w:r>
      <w:proofErr w:type="spellEnd"/>
      <w:r w:rsidRPr="00A21C8E">
        <w:rPr>
          <w:sz w:val="20"/>
          <w:szCs w:val="20"/>
        </w:rPr>
        <w:t>, а также иметь нотариально заверенный перевод на русский язык, если иное не предусмотрено международным договором Российской Федерации.</w:t>
      </w:r>
    </w:p>
    <w:p w:rsidR="00B7470C" w:rsidRPr="00A21C8E" w:rsidRDefault="00B7470C" w:rsidP="00836BE4">
      <w:pPr>
        <w:jc w:val="both"/>
        <w:rPr>
          <w:sz w:val="20"/>
          <w:szCs w:val="20"/>
        </w:rPr>
      </w:pPr>
      <w:r w:rsidRPr="00A21C8E">
        <w:rPr>
          <w:sz w:val="20"/>
          <w:szCs w:val="20"/>
        </w:rPr>
        <w:t>4.2.4. Заявка с прилагаемыми к ней документами, указанными в пункте 4.1.1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B7470C" w:rsidRPr="00A21C8E" w:rsidRDefault="00B7470C" w:rsidP="00836BE4">
      <w:pPr>
        <w:jc w:val="both"/>
        <w:rPr>
          <w:sz w:val="20"/>
          <w:szCs w:val="20"/>
        </w:rPr>
      </w:pPr>
      <w:r w:rsidRPr="00A21C8E">
        <w:rPr>
          <w:sz w:val="20"/>
          <w:szCs w:val="20"/>
        </w:rPr>
        <w:t>4.2.5. Сведения, которые содержатся в заявке с прилагаемыми к ней документами, указанными в пункте 4.1 настоящей документации об аукционе, не должны допускать двусмысленного толкования.</w:t>
      </w:r>
    </w:p>
    <w:p w:rsidR="00B7470C" w:rsidRPr="00A21C8E" w:rsidRDefault="00B7470C" w:rsidP="00836BE4">
      <w:pPr>
        <w:jc w:val="both"/>
        <w:rPr>
          <w:sz w:val="20"/>
          <w:szCs w:val="20"/>
        </w:rPr>
      </w:pPr>
      <w:r w:rsidRPr="00A21C8E">
        <w:rPr>
          <w:sz w:val="20"/>
          <w:szCs w:val="20"/>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B7470C" w:rsidRPr="00A21C8E" w:rsidRDefault="00B7470C" w:rsidP="00836BE4">
      <w:pPr>
        <w:jc w:val="both"/>
        <w:rPr>
          <w:sz w:val="20"/>
          <w:szCs w:val="20"/>
        </w:rPr>
      </w:pPr>
      <w:r w:rsidRPr="00A21C8E">
        <w:rPr>
          <w:sz w:val="20"/>
          <w:szCs w:val="20"/>
        </w:rPr>
        <w:t>4.2.6. Заявка с прилагаемыми к ней документами, указанными в пункте 4.1.1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на право заключения договора аренды земельного участка (приложение 2 к документации об аукционе).</w:t>
      </w:r>
    </w:p>
    <w:p w:rsidR="00B7470C" w:rsidRPr="00A21C8E" w:rsidRDefault="00B7470C" w:rsidP="00836BE4">
      <w:pPr>
        <w:jc w:val="both"/>
        <w:rPr>
          <w:sz w:val="20"/>
          <w:szCs w:val="20"/>
        </w:rPr>
      </w:pPr>
      <w:r w:rsidRPr="00A21C8E">
        <w:rPr>
          <w:sz w:val="20"/>
          <w:szCs w:val="20"/>
        </w:rPr>
        <w:lastRenderedPageBreak/>
        <w:t xml:space="preserve">4.2.7.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B7470C" w:rsidRPr="00A21C8E" w:rsidRDefault="00B7470C" w:rsidP="00836BE4">
      <w:pPr>
        <w:jc w:val="both"/>
        <w:rPr>
          <w:sz w:val="20"/>
          <w:szCs w:val="20"/>
        </w:rPr>
      </w:pPr>
      <w:r w:rsidRPr="00A21C8E">
        <w:rPr>
          <w:sz w:val="20"/>
          <w:szCs w:val="20"/>
        </w:rPr>
        <w:t>4.2.8. Заявка с прилагаемыми к ней документами, указанными в пункте 4.1 настоящей документации об аукционе, должна быть заполнена по всем пунктам.</w:t>
      </w:r>
    </w:p>
    <w:p w:rsidR="00B7470C" w:rsidRPr="00A21C8E" w:rsidRDefault="00B7470C" w:rsidP="00836BE4">
      <w:pPr>
        <w:jc w:val="both"/>
        <w:rPr>
          <w:sz w:val="20"/>
          <w:szCs w:val="20"/>
        </w:rPr>
      </w:pPr>
      <w:r w:rsidRPr="00A21C8E">
        <w:rPr>
          <w:sz w:val="20"/>
          <w:szCs w:val="20"/>
        </w:rPr>
        <w:t>4.2.9. Заявка с прилагаемыми к ней документами, указанными в пункте 4.1 настоящей документации об аукционе, а также Опись документов, представляемых для участия в аукционе на право заключения договора аренды земельного участка (приложение 2 к документации об аукционе) должны быть:</w:t>
      </w:r>
    </w:p>
    <w:p w:rsidR="00B7470C" w:rsidRPr="00A21C8E" w:rsidRDefault="00B7470C" w:rsidP="00836BE4">
      <w:pPr>
        <w:tabs>
          <w:tab w:val="left" w:pos="426"/>
          <w:tab w:val="left" w:pos="993"/>
        </w:tabs>
        <w:jc w:val="both"/>
        <w:rPr>
          <w:sz w:val="20"/>
          <w:szCs w:val="20"/>
        </w:rPr>
      </w:pPr>
      <w:r w:rsidRPr="00A21C8E">
        <w:rPr>
          <w:sz w:val="20"/>
          <w:szCs w:val="20"/>
        </w:rPr>
        <w:t>-</w:t>
      </w:r>
      <w:r w:rsidRPr="00A21C8E">
        <w:rPr>
          <w:sz w:val="20"/>
          <w:szCs w:val="20"/>
        </w:rPr>
        <w:tab/>
      </w:r>
      <w:proofErr w:type="gramStart"/>
      <w:r w:rsidRPr="00A21C8E">
        <w:rPr>
          <w:sz w:val="20"/>
          <w:szCs w:val="20"/>
        </w:rPr>
        <w:t>сшиты</w:t>
      </w:r>
      <w:proofErr w:type="gramEnd"/>
      <w:r w:rsidRPr="00A21C8E">
        <w:rPr>
          <w:sz w:val="20"/>
          <w:szCs w:val="20"/>
        </w:rPr>
        <w:t xml:space="preserve"> в единую книгу, которая должна содержать сквозную нумерацию листов;</w:t>
      </w:r>
    </w:p>
    <w:p w:rsidR="00B7470C" w:rsidRPr="00A21C8E" w:rsidRDefault="00B7470C" w:rsidP="00836BE4">
      <w:pPr>
        <w:tabs>
          <w:tab w:val="left" w:pos="426"/>
          <w:tab w:val="left" w:pos="993"/>
        </w:tabs>
        <w:jc w:val="both"/>
        <w:rPr>
          <w:sz w:val="20"/>
          <w:szCs w:val="20"/>
        </w:rPr>
      </w:pPr>
      <w:r w:rsidRPr="00A21C8E">
        <w:rPr>
          <w:sz w:val="20"/>
          <w:szCs w:val="20"/>
        </w:rPr>
        <w:t>-</w:t>
      </w:r>
      <w:r w:rsidRPr="00A21C8E">
        <w:rPr>
          <w:sz w:val="20"/>
          <w:szCs w:val="20"/>
        </w:rPr>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B7470C" w:rsidRPr="00A21C8E" w:rsidRDefault="00B7470C" w:rsidP="00836BE4">
      <w:pPr>
        <w:tabs>
          <w:tab w:val="left" w:pos="426"/>
          <w:tab w:val="left" w:pos="993"/>
        </w:tabs>
        <w:jc w:val="both"/>
        <w:rPr>
          <w:sz w:val="20"/>
          <w:szCs w:val="20"/>
        </w:rPr>
      </w:pPr>
      <w:r w:rsidRPr="00A21C8E">
        <w:rPr>
          <w:sz w:val="20"/>
          <w:szCs w:val="20"/>
        </w:rPr>
        <w:t>-</w:t>
      </w:r>
      <w:r w:rsidRPr="00A21C8E">
        <w:rPr>
          <w:sz w:val="20"/>
          <w:szCs w:val="20"/>
        </w:rPr>
        <w:tab/>
        <w:t>скреплены печатью (опечатаны) на обороте (для юридических лиц, индивидуальных предпринимателей (в случае наличия)) с указанием количества листов.</w:t>
      </w:r>
    </w:p>
    <w:p w:rsidR="00B7470C" w:rsidRPr="00A21C8E" w:rsidRDefault="00B7470C" w:rsidP="00836BE4">
      <w:pPr>
        <w:jc w:val="both"/>
        <w:rPr>
          <w:sz w:val="20"/>
          <w:szCs w:val="20"/>
        </w:rPr>
      </w:pPr>
      <w:r w:rsidRPr="00A21C8E">
        <w:rPr>
          <w:sz w:val="20"/>
          <w:szCs w:val="20"/>
        </w:rPr>
        <w:t>4.2.10.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B7470C" w:rsidRPr="00A21C8E" w:rsidRDefault="00B7470C" w:rsidP="00836BE4">
      <w:pPr>
        <w:jc w:val="both"/>
        <w:rPr>
          <w:sz w:val="20"/>
          <w:szCs w:val="20"/>
        </w:rPr>
      </w:pPr>
      <w:r w:rsidRPr="00A21C8E">
        <w:rPr>
          <w:sz w:val="20"/>
          <w:szCs w:val="20"/>
        </w:rPr>
        <w:t>4.2.11. При подготовке заявки и документов, входящих в состав заявки, не допускается применение факсимильных подписей.</w:t>
      </w:r>
    </w:p>
    <w:p w:rsidR="00B7470C" w:rsidRPr="00A21C8E" w:rsidRDefault="00B7470C" w:rsidP="00836BE4">
      <w:pPr>
        <w:jc w:val="both"/>
        <w:rPr>
          <w:sz w:val="20"/>
          <w:szCs w:val="20"/>
        </w:rPr>
      </w:pPr>
      <w:r w:rsidRPr="00A21C8E">
        <w:rPr>
          <w:sz w:val="20"/>
          <w:szCs w:val="20"/>
        </w:rPr>
        <w:t>4.2.12.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B7470C" w:rsidRPr="00A21C8E" w:rsidRDefault="00B7470C" w:rsidP="00836BE4">
      <w:pPr>
        <w:jc w:val="both"/>
        <w:rPr>
          <w:sz w:val="20"/>
          <w:szCs w:val="20"/>
        </w:rPr>
      </w:pPr>
      <w:r w:rsidRPr="00A21C8E">
        <w:rPr>
          <w:sz w:val="20"/>
          <w:szCs w:val="20"/>
        </w:rPr>
        <w:t xml:space="preserve">4.2.13. Ответственность за достоверность и полноту представленной информации и документов несет Заявитель. </w:t>
      </w:r>
    </w:p>
    <w:p w:rsidR="00B7470C" w:rsidRPr="00A21C8E" w:rsidRDefault="00B7470C" w:rsidP="00836BE4">
      <w:pPr>
        <w:jc w:val="both"/>
        <w:rPr>
          <w:sz w:val="20"/>
          <w:szCs w:val="20"/>
        </w:rPr>
      </w:pPr>
      <w:r w:rsidRPr="00A21C8E">
        <w:rPr>
          <w:sz w:val="20"/>
          <w:szCs w:val="20"/>
        </w:rPr>
        <w:t>4.2.14. Поданные документы на участие в аукционе после завершения аукциона Заявителям и участникам аукциона не возвращаются.</w:t>
      </w:r>
    </w:p>
    <w:p w:rsidR="00B7470C" w:rsidRPr="00A21C8E" w:rsidRDefault="00B7470C" w:rsidP="00836BE4">
      <w:pPr>
        <w:pStyle w:val="3"/>
        <w:ind w:firstLine="540"/>
        <w:jc w:val="both"/>
        <w:outlineLvl w:val="0"/>
        <w:rPr>
          <w:sz w:val="20"/>
          <w:szCs w:val="20"/>
        </w:rPr>
      </w:pPr>
    </w:p>
    <w:p w:rsidR="00B7470C" w:rsidRPr="00A21C8E" w:rsidRDefault="00B7470C" w:rsidP="00836BE4">
      <w:pPr>
        <w:pStyle w:val="3"/>
        <w:ind w:firstLine="540"/>
        <w:jc w:val="both"/>
        <w:outlineLvl w:val="0"/>
        <w:rPr>
          <w:sz w:val="20"/>
          <w:szCs w:val="20"/>
        </w:rPr>
      </w:pPr>
    </w:p>
    <w:p w:rsidR="00B7470C" w:rsidRPr="00A21C8E" w:rsidRDefault="00B7470C" w:rsidP="00836BE4">
      <w:pPr>
        <w:jc w:val="both"/>
        <w:rPr>
          <w:sz w:val="20"/>
          <w:szCs w:val="20"/>
        </w:rPr>
      </w:pPr>
      <w:r w:rsidRPr="00A21C8E">
        <w:rPr>
          <w:sz w:val="20"/>
          <w:szCs w:val="20"/>
        </w:rPr>
        <w:t>5. ПОДАЧА ЗАЯВОК</w:t>
      </w:r>
    </w:p>
    <w:p w:rsidR="00B7470C" w:rsidRPr="00A21C8E" w:rsidRDefault="00B7470C" w:rsidP="00836BE4">
      <w:pPr>
        <w:jc w:val="both"/>
        <w:rPr>
          <w:sz w:val="20"/>
          <w:szCs w:val="20"/>
        </w:rPr>
      </w:pPr>
      <w:r w:rsidRPr="00A21C8E">
        <w:rPr>
          <w:sz w:val="20"/>
          <w:szCs w:val="20"/>
        </w:rPr>
        <w:t>5.1.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и перечисление задатка являются акцептом такой оферты в соответствии со статьей 438 Гражданского кодекса РФ</w:t>
      </w:r>
      <w:r w:rsidRPr="00A21C8E">
        <w:rPr>
          <w:rFonts w:eastAsia="Calibri"/>
          <w:sz w:val="20"/>
          <w:szCs w:val="20"/>
        </w:rPr>
        <w:t xml:space="preserve"> и договор о задатке считается заключенным в письменной форме.</w:t>
      </w:r>
    </w:p>
    <w:p w:rsidR="00B7470C" w:rsidRPr="00A21C8E" w:rsidRDefault="00B7470C" w:rsidP="00836BE4">
      <w:pPr>
        <w:jc w:val="both"/>
        <w:rPr>
          <w:sz w:val="20"/>
          <w:szCs w:val="20"/>
        </w:rPr>
      </w:pPr>
      <w:r w:rsidRPr="00A21C8E">
        <w:rPr>
          <w:sz w:val="20"/>
          <w:szCs w:val="20"/>
        </w:rPr>
        <w:t>5.2. Порядок, место, срок подачи и регистрации заявок на участие в аукционе</w:t>
      </w:r>
    </w:p>
    <w:p w:rsidR="00B7470C" w:rsidRPr="00A21C8E" w:rsidRDefault="00B7470C" w:rsidP="00836BE4">
      <w:pPr>
        <w:jc w:val="both"/>
        <w:rPr>
          <w:sz w:val="20"/>
          <w:szCs w:val="20"/>
        </w:rPr>
      </w:pPr>
      <w:r w:rsidRPr="00A21C8E">
        <w:rPr>
          <w:sz w:val="20"/>
          <w:szCs w:val="20"/>
        </w:rPr>
        <w:t>5.2.1. Прием заявок начинается с даты, указанной в извещении о проведен</w:t>
      </w:r>
      <w:proofErr w:type="gramStart"/>
      <w:r w:rsidRPr="00A21C8E">
        <w:rPr>
          <w:sz w:val="20"/>
          <w:szCs w:val="20"/>
        </w:rPr>
        <w:t>ии ау</w:t>
      </w:r>
      <w:proofErr w:type="gramEnd"/>
      <w:r w:rsidRPr="00A21C8E">
        <w:rPr>
          <w:sz w:val="20"/>
          <w:szCs w:val="20"/>
        </w:rPr>
        <w:t xml:space="preserve">кциона. Заявки с прилагаемыми к ним документами, указанными в пункте 4.1 настоящей документации об аукционе, принимаются по  рабочим дням с 08.00 до 13.00 и с 14.00 до 17.00 по местному времени, начиная с момента опубликования настоящего информационного сообщения по адресу: Саратовская область, </w:t>
      </w:r>
      <w:proofErr w:type="gramStart"/>
      <w:r w:rsidRPr="00A21C8E">
        <w:rPr>
          <w:sz w:val="20"/>
          <w:szCs w:val="20"/>
        </w:rPr>
        <w:t>г</w:t>
      </w:r>
      <w:proofErr w:type="gramEnd"/>
      <w:r w:rsidRPr="00A21C8E">
        <w:rPr>
          <w:sz w:val="20"/>
          <w:szCs w:val="20"/>
        </w:rPr>
        <w:t>. Маркс, пр. Ленина, д. 20, кабинет № 45. Иные способы подачи заявок (документов, входящих в состав заявки), а так же подача в электронном виде не допускаются.</w:t>
      </w:r>
    </w:p>
    <w:p w:rsidR="00B7470C" w:rsidRPr="00A21C8E" w:rsidRDefault="00B7470C" w:rsidP="00836BE4">
      <w:pPr>
        <w:jc w:val="both"/>
        <w:rPr>
          <w:sz w:val="20"/>
          <w:szCs w:val="20"/>
        </w:rPr>
      </w:pPr>
      <w:r w:rsidRPr="00A21C8E">
        <w:rPr>
          <w:sz w:val="20"/>
          <w:szCs w:val="20"/>
        </w:rPr>
        <w:t>5.2.2. Заявка с прилагаемыми к ней документами, указанными в пункте 4.1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B7470C" w:rsidRPr="00A21C8E" w:rsidRDefault="00B7470C" w:rsidP="00836BE4">
      <w:pPr>
        <w:jc w:val="both"/>
        <w:rPr>
          <w:sz w:val="20"/>
          <w:szCs w:val="20"/>
        </w:rPr>
      </w:pPr>
      <w:r w:rsidRPr="00A21C8E">
        <w:rPr>
          <w:sz w:val="20"/>
          <w:szCs w:val="20"/>
        </w:rPr>
        <w:t xml:space="preserve">5.2.3. Конверт не должен содержать информацию, позволяющую идентифицировать Заявителя. </w:t>
      </w:r>
    </w:p>
    <w:p w:rsidR="00B7470C" w:rsidRPr="00A21C8E" w:rsidRDefault="00B7470C" w:rsidP="00836BE4">
      <w:pPr>
        <w:jc w:val="both"/>
        <w:rPr>
          <w:sz w:val="20"/>
          <w:szCs w:val="20"/>
        </w:rPr>
      </w:pPr>
      <w:r w:rsidRPr="00A21C8E">
        <w:rPr>
          <w:sz w:val="20"/>
          <w:szCs w:val="20"/>
        </w:rPr>
        <w:t>5.2.4. Конверт должен быть запечатан Заявителем способом, исключающим возможность вскрытия конверта без нарушения его целостности.</w:t>
      </w:r>
    </w:p>
    <w:p w:rsidR="00B7470C" w:rsidRPr="00A21C8E" w:rsidRDefault="00B7470C" w:rsidP="00836BE4">
      <w:pPr>
        <w:jc w:val="both"/>
        <w:rPr>
          <w:sz w:val="20"/>
          <w:szCs w:val="20"/>
        </w:rPr>
      </w:pPr>
      <w:r w:rsidRPr="00A21C8E">
        <w:rPr>
          <w:sz w:val="20"/>
          <w:szCs w:val="20"/>
        </w:rPr>
        <w:t>5.2.5. Запечатанный конверт с заявкой (пункт 5.2.2)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B7470C" w:rsidRPr="00A21C8E" w:rsidRDefault="00B7470C" w:rsidP="00836BE4">
      <w:pPr>
        <w:jc w:val="both"/>
        <w:rPr>
          <w:sz w:val="20"/>
          <w:szCs w:val="20"/>
        </w:rPr>
      </w:pPr>
      <w:r w:rsidRPr="00A21C8E">
        <w:rPr>
          <w:sz w:val="20"/>
          <w:szCs w:val="20"/>
        </w:rPr>
        <w:t xml:space="preserve">5.2.6. При приеме конверта от лица, осуществляющего подачу данного конверта, специалистом, </w:t>
      </w:r>
      <w:proofErr w:type="gramStart"/>
      <w:r w:rsidRPr="00A21C8E">
        <w:rPr>
          <w:sz w:val="20"/>
          <w:szCs w:val="20"/>
        </w:rPr>
        <w:t>осуществляющими</w:t>
      </w:r>
      <w:proofErr w:type="gramEnd"/>
      <w:r w:rsidRPr="00A21C8E">
        <w:rPr>
          <w:sz w:val="20"/>
          <w:szCs w:val="20"/>
        </w:rPr>
        <w:t xml:space="preserve"> прием и оформление документов, консультации не проводятся.</w:t>
      </w:r>
    </w:p>
    <w:p w:rsidR="00B7470C" w:rsidRPr="00A21C8E" w:rsidRDefault="00B7470C" w:rsidP="00836BE4">
      <w:pPr>
        <w:jc w:val="both"/>
        <w:rPr>
          <w:sz w:val="20"/>
          <w:szCs w:val="20"/>
        </w:rPr>
      </w:pPr>
      <w:r w:rsidRPr="00A21C8E">
        <w:rPr>
          <w:sz w:val="20"/>
          <w:szCs w:val="20"/>
        </w:rPr>
        <w:t>5.3. Заявки, поданные с опозданием.</w:t>
      </w:r>
    </w:p>
    <w:p w:rsidR="00B7470C" w:rsidRPr="00A21C8E" w:rsidRDefault="00B7470C" w:rsidP="00836BE4">
      <w:pPr>
        <w:jc w:val="both"/>
        <w:rPr>
          <w:sz w:val="20"/>
          <w:szCs w:val="20"/>
        </w:rPr>
      </w:pPr>
      <w:r w:rsidRPr="00A21C8E">
        <w:rPr>
          <w:sz w:val="20"/>
          <w:szCs w:val="20"/>
        </w:rPr>
        <w:t>Заявка на участие в аукционе,  поступившая по истечении срока ее приема, не регистрируется в журнале приема заявок и возвращается в день ее поступления заявителю.</w:t>
      </w:r>
    </w:p>
    <w:p w:rsidR="00B7470C" w:rsidRPr="00A21C8E" w:rsidRDefault="00B7470C" w:rsidP="00836BE4">
      <w:pPr>
        <w:ind w:firstLine="720"/>
        <w:jc w:val="both"/>
        <w:rPr>
          <w:sz w:val="20"/>
          <w:szCs w:val="20"/>
        </w:rPr>
      </w:pPr>
      <w:r w:rsidRPr="00A21C8E">
        <w:rPr>
          <w:sz w:val="20"/>
          <w:szCs w:val="20"/>
        </w:rPr>
        <w:t>5.4. Отзыв заявок.</w:t>
      </w:r>
    </w:p>
    <w:p w:rsidR="00B7470C" w:rsidRPr="00A21C8E" w:rsidRDefault="00B7470C" w:rsidP="00836BE4">
      <w:pPr>
        <w:pStyle w:val="ConsPlusNormal0"/>
        <w:ind w:firstLine="709"/>
        <w:jc w:val="both"/>
        <w:rPr>
          <w:sz w:val="20"/>
          <w:szCs w:val="20"/>
        </w:rPr>
      </w:pPr>
      <w:r w:rsidRPr="00A21C8E">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470C" w:rsidRPr="00A21C8E" w:rsidRDefault="00B7470C" w:rsidP="00836BE4">
      <w:pPr>
        <w:jc w:val="both"/>
        <w:rPr>
          <w:sz w:val="20"/>
          <w:szCs w:val="20"/>
        </w:rPr>
      </w:pPr>
      <w:r w:rsidRPr="00A21C8E">
        <w:rPr>
          <w:sz w:val="20"/>
          <w:szCs w:val="20"/>
        </w:rPr>
        <w:t xml:space="preserve"> </w:t>
      </w:r>
    </w:p>
    <w:p w:rsidR="00B7470C" w:rsidRPr="00A21C8E" w:rsidRDefault="00B7470C" w:rsidP="00836BE4">
      <w:pPr>
        <w:jc w:val="both"/>
        <w:rPr>
          <w:sz w:val="20"/>
          <w:szCs w:val="20"/>
        </w:rPr>
      </w:pPr>
      <w:r w:rsidRPr="00A21C8E">
        <w:rPr>
          <w:sz w:val="20"/>
          <w:szCs w:val="20"/>
        </w:rPr>
        <w:t>6. РАССМОТРЕНИЕ ЗАЯВОК И ПРОВЕДЕНИЕ АУКЦИОНА</w:t>
      </w:r>
    </w:p>
    <w:p w:rsidR="00B7470C" w:rsidRPr="00A21C8E" w:rsidRDefault="00B7470C" w:rsidP="00836BE4">
      <w:pPr>
        <w:jc w:val="both"/>
        <w:rPr>
          <w:sz w:val="20"/>
          <w:szCs w:val="20"/>
        </w:rPr>
      </w:pPr>
      <w:r w:rsidRPr="00A21C8E">
        <w:rPr>
          <w:sz w:val="20"/>
          <w:szCs w:val="20"/>
        </w:rPr>
        <w:t>6.1. Рассмотрение заявок.</w:t>
      </w:r>
    </w:p>
    <w:p w:rsidR="00B7470C" w:rsidRPr="00A21C8E" w:rsidRDefault="00B7470C" w:rsidP="00836BE4">
      <w:pPr>
        <w:jc w:val="both"/>
        <w:rPr>
          <w:sz w:val="20"/>
          <w:szCs w:val="20"/>
        </w:rPr>
      </w:pPr>
      <w:r w:rsidRPr="00A21C8E">
        <w:rPr>
          <w:sz w:val="20"/>
          <w:szCs w:val="20"/>
        </w:rPr>
        <w:lastRenderedPageBreak/>
        <w:t xml:space="preserve">6.1.1. </w:t>
      </w:r>
      <w:proofErr w:type="gramStart"/>
      <w:r w:rsidRPr="00A21C8E">
        <w:rPr>
          <w:sz w:val="20"/>
          <w:szCs w:val="20"/>
        </w:rPr>
        <w:t xml:space="preserve">Допуск Заявителей к участию в аукционе </w:t>
      </w:r>
      <w:r w:rsidRPr="00A21C8E">
        <w:rPr>
          <w:color w:val="000000"/>
          <w:sz w:val="20"/>
          <w:szCs w:val="20"/>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A21C8E">
        <w:rPr>
          <w:color w:val="000000"/>
          <w:sz w:val="20"/>
          <w:szCs w:val="20"/>
        </w:rPr>
        <w:t>Марксовского</w:t>
      </w:r>
      <w:proofErr w:type="spellEnd"/>
      <w:r w:rsidRPr="00A21C8E">
        <w:rPr>
          <w:color w:val="000000"/>
          <w:sz w:val="20"/>
          <w:szCs w:val="20"/>
        </w:rPr>
        <w:t xml:space="preserve"> муниципального района </w:t>
      </w:r>
      <w:r w:rsidRPr="00A21C8E">
        <w:rPr>
          <w:sz w:val="20"/>
          <w:szCs w:val="20"/>
        </w:rPr>
        <w:t>в соответствии с</w:t>
      </w:r>
      <w:proofErr w:type="gramEnd"/>
      <w:r w:rsidRPr="00A21C8E">
        <w:rPr>
          <w:sz w:val="20"/>
          <w:szCs w:val="20"/>
        </w:rPr>
        <w:t xml:space="preserve"> </w:t>
      </w:r>
      <w:proofErr w:type="gramStart"/>
      <w:r w:rsidRPr="00A21C8E">
        <w:rPr>
          <w:sz w:val="20"/>
          <w:szCs w:val="20"/>
        </w:rPr>
        <w:t>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4.1 настоящей документации, а также на основании иных данных, полученных по итогам проверки заявок Заявителей и их анализа.</w:t>
      </w:r>
      <w:proofErr w:type="gramEnd"/>
    </w:p>
    <w:p w:rsidR="00B7470C" w:rsidRPr="00A21C8E" w:rsidRDefault="00B7470C" w:rsidP="00836BE4">
      <w:pPr>
        <w:jc w:val="both"/>
        <w:rPr>
          <w:sz w:val="20"/>
          <w:szCs w:val="20"/>
        </w:rPr>
      </w:pPr>
      <w:r w:rsidRPr="00A21C8E">
        <w:rPr>
          <w:sz w:val="20"/>
          <w:szCs w:val="20"/>
        </w:rPr>
        <w:t>6.1.2.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B7470C" w:rsidRPr="00A21C8E" w:rsidRDefault="00B7470C" w:rsidP="00836BE4">
      <w:pPr>
        <w:jc w:val="both"/>
        <w:rPr>
          <w:sz w:val="20"/>
          <w:szCs w:val="20"/>
        </w:rPr>
      </w:pPr>
      <w:r w:rsidRPr="00A21C8E">
        <w:rPr>
          <w:sz w:val="20"/>
          <w:szCs w:val="20"/>
        </w:rPr>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B7470C" w:rsidRPr="00A21C8E" w:rsidRDefault="00B7470C" w:rsidP="00836BE4">
      <w:pPr>
        <w:jc w:val="both"/>
        <w:rPr>
          <w:sz w:val="20"/>
          <w:szCs w:val="20"/>
        </w:rPr>
      </w:pPr>
      <w:r w:rsidRPr="00A21C8E">
        <w:rPr>
          <w:sz w:val="20"/>
          <w:szCs w:val="20"/>
        </w:rPr>
        <w:t xml:space="preserve">6.1.3. Заявитель приобретает статус участника торгов (далее - участник) с момента оформления Организатором аукциона протокола рассмотрения заявок.  </w:t>
      </w:r>
    </w:p>
    <w:p w:rsidR="00B7470C" w:rsidRPr="00A21C8E" w:rsidRDefault="00B7470C" w:rsidP="00836BE4">
      <w:pPr>
        <w:jc w:val="both"/>
        <w:rPr>
          <w:sz w:val="20"/>
          <w:szCs w:val="20"/>
        </w:rPr>
      </w:pPr>
      <w:r w:rsidRPr="00A21C8E">
        <w:rPr>
          <w:sz w:val="20"/>
          <w:szCs w:val="20"/>
        </w:rPr>
        <w:t>6.1.4.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B7470C" w:rsidRPr="00A21C8E" w:rsidRDefault="00B7470C" w:rsidP="00836BE4">
      <w:pPr>
        <w:jc w:val="both"/>
        <w:rPr>
          <w:sz w:val="20"/>
          <w:szCs w:val="20"/>
        </w:rPr>
      </w:pPr>
    </w:p>
    <w:p w:rsidR="00B7470C" w:rsidRPr="00A21C8E" w:rsidRDefault="00B7470C" w:rsidP="00836BE4">
      <w:pPr>
        <w:jc w:val="both"/>
        <w:rPr>
          <w:sz w:val="20"/>
          <w:szCs w:val="20"/>
        </w:rPr>
      </w:pPr>
      <w:r w:rsidRPr="00A21C8E">
        <w:rPr>
          <w:sz w:val="20"/>
          <w:szCs w:val="20"/>
        </w:rPr>
        <w:t>7. Порядок проведения аукциона</w:t>
      </w:r>
    </w:p>
    <w:p w:rsidR="00B7470C" w:rsidRPr="00A21C8E" w:rsidRDefault="00B7470C" w:rsidP="00836BE4">
      <w:pPr>
        <w:jc w:val="both"/>
        <w:rPr>
          <w:sz w:val="20"/>
          <w:szCs w:val="20"/>
        </w:rPr>
      </w:pPr>
      <w:r w:rsidRPr="00A21C8E">
        <w:rPr>
          <w:sz w:val="20"/>
          <w:szCs w:val="20"/>
        </w:rPr>
        <w:t xml:space="preserve">Аукцион проводится в указанном в извещении о проведении аукциона месте, в </w:t>
      </w:r>
      <w:proofErr w:type="gramStart"/>
      <w:r w:rsidRPr="00A21C8E">
        <w:rPr>
          <w:sz w:val="20"/>
          <w:szCs w:val="20"/>
        </w:rPr>
        <w:t>соответствующие</w:t>
      </w:r>
      <w:proofErr w:type="gramEnd"/>
      <w:r w:rsidRPr="00A21C8E">
        <w:rPr>
          <w:sz w:val="20"/>
          <w:szCs w:val="20"/>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A21C8E">
        <w:rPr>
          <w:sz w:val="20"/>
          <w:szCs w:val="20"/>
        </w:rPr>
        <w:tab/>
      </w:r>
    </w:p>
    <w:p w:rsidR="00B7470C" w:rsidRPr="00A21C8E" w:rsidRDefault="00B7470C" w:rsidP="00836BE4">
      <w:pPr>
        <w:jc w:val="both"/>
        <w:rPr>
          <w:sz w:val="20"/>
          <w:szCs w:val="20"/>
        </w:rPr>
      </w:pPr>
      <w:r w:rsidRPr="00A21C8E">
        <w:rPr>
          <w:sz w:val="20"/>
          <w:szCs w:val="20"/>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B7470C" w:rsidRPr="00A21C8E" w:rsidRDefault="00B7470C" w:rsidP="00836BE4">
      <w:pPr>
        <w:pStyle w:val="ConsPlusNormal"/>
        <w:ind w:firstLine="709"/>
        <w:jc w:val="both"/>
        <w:rPr>
          <w:rFonts w:ascii="Times New Roman" w:hAnsi="Times New Roman" w:cs="Times New Roman"/>
        </w:rPr>
      </w:pPr>
      <w:r w:rsidRPr="00A21C8E">
        <w:rPr>
          <w:rFonts w:ascii="Times New Roman" w:hAnsi="Times New Roman" w:cs="Times New Roman"/>
        </w:rPr>
        <w:t>Аукцион проводится в следующем порядке:</w:t>
      </w:r>
    </w:p>
    <w:p w:rsidR="00B7470C" w:rsidRPr="00A21C8E" w:rsidRDefault="00B7470C" w:rsidP="00836BE4">
      <w:pPr>
        <w:jc w:val="both"/>
        <w:rPr>
          <w:sz w:val="20"/>
          <w:szCs w:val="20"/>
        </w:rPr>
      </w:pPr>
      <w:r w:rsidRPr="00A21C8E">
        <w:rPr>
          <w:sz w:val="20"/>
          <w:szCs w:val="20"/>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B7470C" w:rsidRPr="00A21C8E" w:rsidRDefault="00B7470C" w:rsidP="00836BE4">
      <w:pPr>
        <w:jc w:val="both"/>
        <w:rPr>
          <w:sz w:val="20"/>
          <w:szCs w:val="20"/>
        </w:rPr>
      </w:pPr>
      <w:r w:rsidRPr="00A21C8E">
        <w:rPr>
          <w:sz w:val="20"/>
          <w:szCs w:val="20"/>
        </w:rPr>
        <w:t>2) аукцион начинается с объявления председателем комиссии или заместителем председателя комиссии об открыт</w:t>
      </w:r>
      <w:proofErr w:type="gramStart"/>
      <w:r w:rsidRPr="00A21C8E">
        <w:rPr>
          <w:sz w:val="20"/>
          <w:szCs w:val="20"/>
        </w:rPr>
        <w:t>ии ау</w:t>
      </w:r>
      <w:proofErr w:type="gramEnd"/>
      <w:r w:rsidRPr="00A21C8E">
        <w:rPr>
          <w:sz w:val="20"/>
          <w:szCs w:val="20"/>
        </w:rPr>
        <w:t>кциона и представления аукциониста для ведения аукциона.</w:t>
      </w:r>
    </w:p>
    <w:p w:rsidR="00B7470C" w:rsidRPr="00A21C8E" w:rsidRDefault="00B7470C" w:rsidP="00836BE4">
      <w:pPr>
        <w:pStyle w:val="ConsPlusNormal"/>
        <w:ind w:firstLine="709"/>
        <w:jc w:val="both"/>
        <w:rPr>
          <w:rFonts w:ascii="Times New Roman" w:hAnsi="Times New Roman" w:cs="Times New Roman"/>
        </w:rPr>
      </w:pPr>
      <w:r w:rsidRPr="00A21C8E">
        <w:rPr>
          <w:rFonts w:ascii="Times New Roman" w:hAnsi="Times New Roman" w:cs="Times New Roman"/>
        </w:rPr>
        <w:t>3) аукционистом объявляется номера лота, предмета аукциона, начальной цены предмета аукциона, «шага аукциона», наименований участников аукциона, которые не явились на аукцион;</w:t>
      </w:r>
    </w:p>
    <w:p w:rsidR="00B7470C" w:rsidRPr="00A21C8E" w:rsidRDefault="00B7470C" w:rsidP="00836BE4">
      <w:pPr>
        <w:widowControl w:val="0"/>
        <w:autoSpaceDE w:val="0"/>
        <w:autoSpaceDN w:val="0"/>
        <w:adjustRightInd w:val="0"/>
        <w:jc w:val="both"/>
        <w:rPr>
          <w:sz w:val="20"/>
          <w:szCs w:val="20"/>
        </w:rPr>
      </w:pPr>
      <w:r w:rsidRPr="00A21C8E">
        <w:rPr>
          <w:sz w:val="20"/>
          <w:szCs w:val="20"/>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B7470C" w:rsidRPr="00A21C8E" w:rsidRDefault="00B7470C" w:rsidP="00836BE4">
      <w:pPr>
        <w:pStyle w:val="ConsPlusNormal"/>
        <w:ind w:firstLine="709"/>
        <w:jc w:val="both"/>
        <w:rPr>
          <w:rFonts w:ascii="Times New Roman" w:hAnsi="Times New Roman" w:cs="Times New Roman"/>
        </w:rPr>
      </w:pPr>
      <w:r w:rsidRPr="00A21C8E">
        <w:rPr>
          <w:rFonts w:ascii="Times New Roman" w:hAnsi="Times New Roman" w:cs="Times New Roman"/>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B7470C" w:rsidRPr="00A21C8E" w:rsidRDefault="00B7470C" w:rsidP="00836BE4">
      <w:pPr>
        <w:pStyle w:val="ConsPlusNormal"/>
        <w:ind w:firstLine="709"/>
        <w:jc w:val="both"/>
        <w:rPr>
          <w:rFonts w:ascii="Times New Roman" w:hAnsi="Times New Roman" w:cs="Times New Roman"/>
        </w:rPr>
      </w:pPr>
      <w:r w:rsidRPr="00A21C8E">
        <w:rPr>
          <w:rFonts w:ascii="Times New Roman" w:hAnsi="Times New Roman" w:cs="Times New Roman"/>
        </w:rPr>
        <w:t>5) при проведен</w:t>
      </w:r>
      <w:proofErr w:type="gramStart"/>
      <w:r w:rsidRPr="00A21C8E">
        <w:rPr>
          <w:rFonts w:ascii="Times New Roman" w:hAnsi="Times New Roman" w:cs="Times New Roman"/>
        </w:rPr>
        <w:t>ии ау</w:t>
      </w:r>
      <w:proofErr w:type="gramEnd"/>
      <w:r w:rsidRPr="00A21C8E">
        <w:rPr>
          <w:rFonts w:ascii="Times New Roman" w:hAnsi="Times New Roman" w:cs="Times New Roman"/>
        </w:rPr>
        <w:t>кциона, Комиссия имеет право:</w:t>
      </w:r>
    </w:p>
    <w:p w:rsidR="00B7470C" w:rsidRPr="00A21C8E" w:rsidRDefault="00B7470C" w:rsidP="00836BE4">
      <w:pPr>
        <w:pStyle w:val="ConsPlusNormal"/>
        <w:ind w:firstLine="709"/>
        <w:jc w:val="both"/>
        <w:rPr>
          <w:rFonts w:ascii="Times New Roman" w:hAnsi="Times New Roman" w:cs="Times New Roman"/>
        </w:rPr>
      </w:pPr>
      <w:r w:rsidRPr="00A21C8E">
        <w:rPr>
          <w:rFonts w:ascii="Times New Roman" w:hAnsi="Times New Roman" w:cs="Times New Roman"/>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B7470C" w:rsidRPr="00A21C8E" w:rsidRDefault="00B7470C" w:rsidP="00836BE4">
      <w:pPr>
        <w:pStyle w:val="25"/>
        <w:keepNext/>
        <w:keepLines/>
        <w:suppressLineNumbers/>
        <w:spacing w:after="0" w:line="240" w:lineRule="auto"/>
        <w:ind w:left="0" w:firstLine="709"/>
        <w:jc w:val="both"/>
        <w:rPr>
          <w:sz w:val="20"/>
          <w:szCs w:val="20"/>
        </w:rPr>
      </w:pPr>
      <w:r w:rsidRPr="00A21C8E">
        <w:rPr>
          <w:sz w:val="20"/>
          <w:szCs w:val="20"/>
        </w:rPr>
        <w:t xml:space="preserve">б) делать замечания, предупреждать Участников аукциона и их представителей о ненадлежащем поведении;                        </w:t>
      </w:r>
    </w:p>
    <w:p w:rsidR="00B7470C" w:rsidRPr="00A21C8E" w:rsidRDefault="00B7470C" w:rsidP="00836BE4">
      <w:pPr>
        <w:pStyle w:val="25"/>
        <w:keepNext/>
        <w:keepLines/>
        <w:suppressLineNumbers/>
        <w:spacing w:after="0" w:line="240" w:lineRule="auto"/>
        <w:ind w:left="0" w:firstLine="709"/>
        <w:jc w:val="both"/>
        <w:rPr>
          <w:sz w:val="20"/>
          <w:szCs w:val="20"/>
        </w:rPr>
      </w:pPr>
      <w:r w:rsidRPr="00A21C8E">
        <w:rPr>
          <w:sz w:val="20"/>
          <w:szCs w:val="20"/>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B7470C" w:rsidRPr="00A21C8E" w:rsidRDefault="00B7470C" w:rsidP="00836BE4">
      <w:pPr>
        <w:jc w:val="both"/>
        <w:rPr>
          <w:sz w:val="20"/>
          <w:szCs w:val="20"/>
        </w:rPr>
      </w:pPr>
      <w:r w:rsidRPr="00A21C8E">
        <w:rPr>
          <w:sz w:val="20"/>
          <w:szCs w:val="20"/>
        </w:rPr>
        <w:t>Участники, нарушившие данный порядок, и получившие дважды предупреждение от аукциониста или члена Единой комиссии снимаются с аукциона по данному объекту и покидают зал проведения аукциона.</w:t>
      </w:r>
    </w:p>
    <w:p w:rsidR="00B7470C" w:rsidRPr="00A21C8E" w:rsidRDefault="00B7470C" w:rsidP="00836BE4">
      <w:pPr>
        <w:jc w:val="both"/>
        <w:rPr>
          <w:sz w:val="20"/>
          <w:szCs w:val="20"/>
        </w:rPr>
      </w:pPr>
      <w:r w:rsidRPr="00A21C8E">
        <w:rPr>
          <w:sz w:val="20"/>
          <w:szCs w:val="20"/>
        </w:rPr>
        <w:t>Решение о снятии участника аукциона за нарушение порядка проведения аукциона, отражается в протоколе о результатах аукциона.</w:t>
      </w:r>
    </w:p>
    <w:p w:rsidR="00B7470C" w:rsidRPr="00A21C8E" w:rsidRDefault="00B7470C" w:rsidP="00836BE4">
      <w:pPr>
        <w:jc w:val="both"/>
        <w:rPr>
          <w:sz w:val="20"/>
          <w:szCs w:val="20"/>
        </w:rPr>
      </w:pPr>
      <w:r w:rsidRPr="00A21C8E">
        <w:rPr>
          <w:sz w:val="20"/>
          <w:szCs w:val="20"/>
        </w:rPr>
        <w:t>8. Оформление результатов торгов.</w:t>
      </w:r>
    </w:p>
    <w:p w:rsidR="00B7470C" w:rsidRPr="00A21C8E" w:rsidRDefault="00B7470C" w:rsidP="00836BE4">
      <w:pPr>
        <w:jc w:val="both"/>
        <w:rPr>
          <w:sz w:val="20"/>
          <w:szCs w:val="20"/>
        </w:rPr>
      </w:pPr>
      <w:r w:rsidRPr="00A21C8E">
        <w:rPr>
          <w:sz w:val="20"/>
          <w:szCs w:val="20"/>
        </w:rPr>
        <w:t>8.1.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7470C" w:rsidRPr="00A21C8E" w:rsidRDefault="00B7470C" w:rsidP="00836BE4">
      <w:pPr>
        <w:jc w:val="both"/>
        <w:rPr>
          <w:sz w:val="20"/>
          <w:szCs w:val="20"/>
        </w:rPr>
      </w:pPr>
      <w:r w:rsidRPr="00A21C8E">
        <w:rPr>
          <w:sz w:val="20"/>
          <w:szCs w:val="20"/>
        </w:rPr>
        <w:t xml:space="preserve">В протоколе указываются: </w:t>
      </w:r>
    </w:p>
    <w:p w:rsidR="00B7470C" w:rsidRPr="00A21C8E" w:rsidRDefault="00B7470C" w:rsidP="00836BE4">
      <w:pPr>
        <w:numPr>
          <w:ilvl w:val="0"/>
          <w:numId w:val="11"/>
        </w:numPr>
        <w:suppressAutoHyphens w:val="0"/>
        <w:jc w:val="both"/>
        <w:rPr>
          <w:sz w:val="20"/>
          <w:szCs w:val="20"/>
        </w:rPr>
      </w:pPr>
      <w:r w:rsidRPr="00A21C8E">
        <w:rPr>
          <w:sz w:val="20"/>
          <w:szCs w:val="20"/>
        </w:rPr>
        <w:t>сведения о месте, дате и времени проведения аукциона;</w:t>
      </w:r>
    </w:p>
    <w:p w:rsidR="00B7470C" w:rsidRPr="00A21C8E" w:rsidRDefault="00B7470C" w:rsidP="00836BE4">
      <w:pPr>
        <w:numPr>
          <w:ilvl w:val="0"/>
          <w:numId w:val="11"/>
        </w:numPr>
        <w:tabs>
          <w:tab w:val="left" w:pos="851"/>
          <w:tab w:val="left" w:pos="1134"/>
        </w:tabs>
        <w:suppressAutoHyphens w:val="0"/>
        <w:ind w:left="0" w:firstLine="709"/>
        <w:jc w:val="both"/>
        <w:rPr>
          <w:sz w:val="20"/>
          <w:szCs w:val="20"/>
        </w:rPr>
      </w:pPr>
      <w:r w:rsidRPr="00A21C8E">
        <w:rPr>
          <w:sz w:val="20"/>
          <w:szCs w:val="20"/>
        </w:rPr>
        <w:t>предмет аукциона, в том числе сведения о местоположении и площади земельного участка;</w:t>
      </w:r>
    </w:p>
    <w:p w:rsidR="00B7470C" w:rsidRPr="00A21C8E" w:rsidRDefault="00B7470C" w:rsidP="00836BE4">
      <w:pPr>
        <w:numPr>
          <w:ilvl w:val="0"/>
          <w:numId w:val="11"/>
        </w:numPr>
        <w:tabs>
          <w:tab w:val="left" w:pos="851"/>
          <w:tab w:val="left" w:pos="1134"/>
        </w:tabs>
        <w:suppressAutoHyphens w:val="0"/>
        <w:ind w:left="0" w:firstLine="709"/>
        <w:jc w:val="both"/>
        <w:rPr>
          <w:sz w:val="20"/>
          <w:szCs w:val="20"/>
        </w:rPr>
      </w:pPr>
      <w:r w:rsidRPr="00A21C8E">
        <w:rPr>
          <w:sz w:val="20"/>
          <w:szCs w:val="20"/>
        </w:rPr>
        <w:t>сведения об участниках аукциона, о начальной цене предмета аукциона, о последнем и предпоследнем предложениях о цене предмета аукциона;</w:t>
      </w:r>
    </w:p>
    <w:p w:rsidR="00B7470C" w:rsidRPr="00A21C8E" w:rsidRDefault="00B7470C" w:rsidP="00836BE4">
      <w:pPr>
        <w:numPr>
          <w:ilvl w:val="0"/>
          <w:numId w:val="11"/>
        </w:numPr>
        <w:tabs>
          <w:tab w:val="left" w:pos="851"/>
          <w:tab w:val="left" w:pos="1134"/>
        </w:tabs>
        <w:suppressAutoHyphens w:val="0"/>
        <w:ind w:left="0" w:firstLine="709"/>
        <w:jc w:val="both"/>
        <w:rPr>
          <w:sz w:val="20"/>
          <w:szCs w:val="20"/>
        </w:rPr>
      </w:pPr>
      <w:r w:rsidRPr="00A21C8E">
        <w:rPr>
          <w:sz w:val="20"/>
          <w:szCs w:val="20"/>
        </w:rPr>
        <w:lastRenderedPageBreak/>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7470C" w:rsidRPr="00A21C8E" w:rsidRDefault="00B7470C" w:rsidP="00836BE4">
      <w:pPr>
        <w:numPr>
          <w:ilvl w:val="0"/>
          <w:numId w:val="11"/>
        </w:numPr>
        <w:tabs>
          <w:tab w:val="left" w:pos="851"/>
          <w:tab w:val="left" w:pos="1134"/>
        </w:tabs>
        <w:suppressAutoHyphens w:val="0"/>
        <w:ind w:left="0" w:firstLine="709"/>
        <w:jc w:val="both"/>
        <w:rPr>
          <w:sz w:val="20"/>
          <w:szCs w:val="20"/>
        </w:rPr>
      </w:pPr>
      <w:r w:rsidRPr="00A21C8E">
        <w:rPr>
          <w:sz w:val="20"/>
          <w:szCs w:val="20"/>
        </w:rPr>
        <w:t xml:space="preserve">сведения о последнем </w:t>
      </w:r>
      <w:proofErr w:type="gramStart"/>
      <w:r w:rsidRPr="00A21C8E">
        <w:rPr>
          <w:sz w:val="20"/>
          <w:szCs w:val="20"/>
        </w:rPr>
        <w:t>предложении</w:t>
      </w:r>
      <w:proofErr w:type="gramEnd"/>
      <w:r w:rsidRPr="00A21C8E">
        <w:rPr>
          <w:sz w:val="20"/>
          <w:szCs w:val="20"/>
        </w:rPr>
        <w:t xml:space="preserve"> о цене предмета аукциона (размер ежегодной арендной платы или размер первого арендного платежа).           </w:t>
      </w:r>
    </w:p>
    <w:p w:rsidR="00B7470C" w:rsidRPr="00A21C8E" w:rsidRDefault="00B7470C" w:rsidP="00836BE4">
      <w:pPr>
        <w:jc w:val="both"/>
        <w:rPr>
          <w:sz w:val="20"/>
          <w:szCs w:val="20"/>
        </w:rPr>
      </w:pPr>
      <w:r w:rsidRPr="00A21C8E">
        <w:rPr>
          <w:sz w:val="20"/>
          <w:szCs w:val="20"/>
        </w:rPr>
        <w:t>8.2. Протокол о результатах аукциона подписывается: членами комиссии, победителем аукциона в день проведения аукциона.</w:t>
      </w:r>
    </w:p>
    <w:p w:rsidR="00B7470C" w:rsidRPr="00A21C8E" w:rsidRDefault="00B7470C" w:rsidP="00836BE4">
      <w:pPr>
        <w:jc w:val="both"/>
        <w:rPr>
          <w:sz w:val="20"/>
          <w:szCs w:val="20"/>
        </w:rPr>
      </w:pPr>
      <w:r w:rsidRPr="00A21C8E">
        <w:rPr>
          <w:sz w:val="20"/>
          <w:szCs w:val="20"/>
        </w:rPr>
        <w:t>8.3.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B7470C" w:rsidRPr="00A21C8E" w:rsidRDefault="00B7470C" w:rsidP="00836BE4">
      <w:pPr>
        <w:jc w:val="both"/>
        <w:rPr>
          <w:sz w:val="20"/>
          <w:szCs w:val="20"/>
        </w:rPr>
      </w:pPr>
      <w:r w:rsidRPr="00A21C8E">
        <w:rPr>
          <w:sz w:val="20"/>
          <w:szCs w:val="20"/>
        </w:rPr>
        <w:t xml:space="preserve">8.4. Протокол о результатах аукциона Организатор аукциона передает победителю или его полномочному представителю под расписку </w:t>
      </w:r>
      <w:r w:rsidRPr="00A21C8E">
        <w:rPr>
          <w:bCs/>
          <w:sz w:val="20"/>
          <w:szCs w:val="20"/>
        </w:rPr>
        <w:t xml:space="preserve">в течение одного рабочего дня со дня подписания протокола </w:t>
      </w:r>
      <w:r w:rsidRPr="00A21C8E">
        <w:rPr>
          <w:sz w:val="20"/>
          <w:szCs w:val="20"/>
        </w:rPr>
        <w:t>о результатах аукциона.</w:t>
      </w:r>
    </w:p>
    <w:p w:rsidR="00B7470C" w:rsidRPr="00A21C8E" w:rsidRDefault="00B7470C" w:rsidP="00836BE4">
      <w:pPr>
        <w:jc w:val="both"/>
        <w:rPr>
          <w:sz w:val="20"/>
          <w:szCs w:val="20"/>
        </w:rPr>
      </w:pPr>
      <w:r w:rsidRPr="00A21C8E">
        <w:rPr>
          <w:sz w:val="20"/>
          <w:szCs w:val="20"/>
        </w:rPr>
        <w:t>8.5.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B7470C" w:rsidRPr="00A21C8E" w:rsidRDefault="00B7470C" w:rsidP="00836BE4">
      <w:pPr>
        <w:jc w:val="both"/>
        <w:rPr>
          <w:sz w:val="20"/>
          <w:szCs w:val="20"/>
        </w:rPr>
      </w:pPr>
      <w:r w:rsidRPr="00A21C8E">
        <w:rPr>
          <w:sz w:val="20"/>
          <w:szCs w:val="20"/>
        </w:rPr>
        <w:t>8.6. Протокол о результатах аукциона размещается на официальных сайтах торгов</w:t>
      </w:r>
      <w:r w:rsidRPr="00A21C8E">
        <w:rPr>
          <w:bCs/>
          <w:sz w:val="20"/>
          <w:szCs w:val="20"/>
        </w:rPr>
        <w:t xml:space="preserve"> в течение одного рабочего дня со дня подписания протокола </w:t>
      </w:r>
      <w:r w:rsidRPr="00A21C8E">
        <w:rPr>
          <w:sz w:val="20"/>
          <w:szCs w:val="20"/>
        </w:rPr>
        <w:t>о результатах аукциона.</w:t>
      </w:r>
    </w:p>
    <w:p w:rsidR="00B7470C" w:rsidRPr="00A21C8E" w:rsidRDefault="00B7470C" w:rsidP="00836BE4">
      <w:pPr>
        <w:pStyle w:val="TextBasTxt"/>
        <w:ind w:firstLine="540"/>
        <w:rPr>
          <w:sz w:val="20"/>
          <w:szCs w:val="20"/>
        </w:rPr>
      </w:pPr>
    </w:p>
    <w:p w:rsidR="00B7470C" w:rsidRPr="00A21C8E" w:rsidRDefault="00B7470C" w:rsidP="00836BE4">
      <w:pPr>
        <w:jc w:val="both"/>
        <w:rPr>
          <w:sz w:val="20"/>
          <w:szCs w:val="20"/>
        </w:rPr>
      </w:pPr>
      <w:r w:rsidRPr="00A21C8E">
        <w:rPr>
          <w:sz w:val="20"/>
          <w:szCs w:val="20"/>
        </w:rPr>
        <w:t xml:space="preserve">9. ЗАКЛЮЧЕНИЕ ДОГОВОРА АРЕНДЫ ЗЕМЕЛЬНОГО УЧАСТКА ПО ИТОГАМ ПРОВЕДЕНИЯ АУКЦИОНА </w:t>
      </w:r>
    </w:p>
    <w:p w:rsidR="00B7470C" w:rsidRPr="00A21C8E" w:rsidRDefault="00B7470C" w:rsidP="00836BE4">
      <w:pPr>
        <w:jc w:val="both"/>
        <w:rPr>
          <w:sz w:val="20"/>
          <w:szCs w:val="20"/>
        </w:rPr>
      </w:pPr>
    </w:p>
    <w:p w:rsidR="00B7470C" w:rsidRPr="00A21C8E" w:rsidRDefault="00B7470C" w:rsidP="00836BE4">
      <w:pPr>
        <w:tabs>
          <w:tab w:val="left" w:pos="851"/>
          <w:tab w:val="left" w:pos="1134"/>
        </w:tabs>
        <w:autoSpaceDE w:val="0"/>
        <w:autoSpaceDN w:val="0"/>
        <w:adjustRightInd w:val="0"/>
        <w:jc w:val="both"/>
        <w:rPr>
          <w:rFonts w:eastAsia="Calibri"/>
          <w:sz w:val="20"/>
          <w:szCs w:val="20"/>
          <w:lang w:eastAsia="ru-RU"/>
        </w:rPr>
      </w:pPr>
      <w:r w:rsidRPr="00A21C8E">
        <w:rPr>
          <w:sz w:val="20"/>
          <w:szCs w:val="20"/>
        </w:rPr>
        <w:t>9.1. </w:t>
      </w:r>
      <w:r w:rsidRPr="00A21C8E">
        <w:rPr>
          <w:rFonts w:eastAsia="Calibri"/>
          <w:sz w:val="20"/>
          <w:szCs w:val="20"/>
          <w:lang w:eastAsia="ru-RU"/>
        </w:rPr>
        <w:t xml:space="preserve">Договор заключается в срок не ранее 10 (десяти) рабочих дней </w:t>
      </w:r>
      <w:proofErr w:type="gramStart"/>
      <w:r w:rsidRPr="00A21C8E">
        <w:rPr>
          <w:rFonts w:eastAsia="Calibri"/>
          <w:sz w:val="20"/>
          <w:szCs w:val="20"/>
          <w:lang w:eastAsia="ru-RU"/>
        </w:rPr>
        <w:t>с даты подведения</w:t>
      </w:r>
      <w:proofErr w:type="gramEnd"/>
      <w:r w:rsidRPr="00A21C8E">
        <w:rPr>
          <w:rFonts w:eastAsia="Calibri"/>
          <w:sz w:val="20"/>
          <w:szCs w:val="20"/>
          <w:lang w:eastAsia="ru-RU"/>
        </w:rPr>
        <w:t xml:space="preserve"> итогов аукциона, но не позднее 40 календарных дней с даты подведения итогов аукциона.</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21C8E">
        <w:rPr>
          <w:rFonts w:eastAsia="Calibri"/>
          <w:sz w:val="20"/>
          <w:szCs w:val="20"/>
          <w:lang w:eastAsia="ru-RU"/>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21C8E">
        <w:rPr>
          <w:rFonts w:eastAsia="Calibri"/>
          <w:sz w:val="20"/>
          <w:szCs w:val="20"/>
          <w:lang w:eastAsia="ru-RU"/>
        </w:rPr>
        <w:t xml:space="preserve"> Договор заключается не ранее чем через десять дней со дня размещения информации о результатах аукциона на официальном сайте.</w:t>
      </w:r>
    </w:p>
    <w:p w:rsidR="00B7470C" w:rsidRPr="00A21C8E" w:rsidRDefault="00B7470C" w:rsidP="00836BE4">
      <w:pPr>
        <w:jc w:val="both"/>
        <w:rPr>
          <w:sz w:val="20"/>
          <w:szCs w:val="20"/>
        </w:rPr>
      </w:pPr>
      <w:r w:rsidRPr="00A21C8E">
        <w:rPr>
          <w:sz w:val="20"/>
          <w:szCs w:val="20"/>
        </w:rPr>
        <w:t>9.2. Победитель аукциона/</w:t>
      </w:r>
      <w:r w:rsidRPr="00A21C8E">
        <w:rPr>
          <w:rFonts w:eastAsia="Calibri"/>
          <w:sz w:val="20"/>
          <w:szCs w:val="20"/>
          <w:lang w:eastAsia="ru-RU"/>
        </w:rPr>
        <w:t>единственный принявший участие в аукционе</w:t>
      </w:r>
      <w:r w:rsidRPr="00A21C8E">
        <w:rPr>
          <w:sz w:val="20"/>
          <w:szCs w:val="20"/>
        </w:rPr>
        <w:t xml:space="preserve"> до подписания договора аренды земельного участка представляет Организатору аукциона </w:t>
      </w:r>
      <w:r w:rsidRPr="00A21C8E">
        <w:rPr>
          <w:sz w:val="20"/>
          <w:szCs w:val="20"/>
          <w:lang w:eastAsia="ru-RU"/>
        </w:rPr>
        <w:t xml:space="preserve">платежный документ для подтверждения </w:t>
      </w:r>
      <w:r w:rsidRPr="00A21C8E">
        <w:rPr>
          <w:sz w:val="20"/>
          <w:szCs w:val="20"/>
        </w:rPr>
        <w:t>оплаты права на заключение договора аренды земельного участка за вычетом суммы внесенного задатка.</w:t>
      </w:r>
    </w:p>
    <w:p w:rsidR="00B7470C" w:rsidRPr="00A21C8E" w:rsidRDefault="00B7470C" w:rsidP="00836BE4">
      <w:pPr>
        <w:autoSpaceDE w:val="0"/>
        <w:autoSpaceDN w:val="0"/>
        <w:adjustRightInd w:val="0"/>
        <w:jc w:val="both"/>
        <w:rPr>
          <w:rFonts w:eastAsia="Calibri"/>
          <w:bCs/>
          <w:sz w:val="20"/>
          <w:szCs w:val="20"/>
          <w:lang w:eastAsia="ru-RU"/>
        </w:rPr>
      </w:pPr>
      <w:r w:rsidRPr="00A21C8E">
        <w:rPr>
          <w:sz w:val="20"/>
          <w:szCs w:val="20"/>
        </w:rPr>
        <w:t>9.3. </w:t>
      </w:r>
      <w:r w:rsidRPr="00A21C8E">
        <w:rPr>
          <w:rFonts w:eastAsia="Calibri"/>
          <w:bCs/>
          <w:sz w:val="20"/>
          <w:szCs w:val="20"/>
          <w:lang w:eastAsia="ru-RU"/>
        </w:rPr>
        <w:t>Задаток, внесенный лицом, признанным победителем аукциона, иным лицом, с которым заключается договор аренды земельного участка, засчитывается в счет исполнения обязательств по договору.</w:t>
      </w:r>
    </w:p>
    <w:p w:rsidR="00B7470C" w:rsidRPr="00A21C8E" w:rsidRDefault="00B7470C" w:rsidP="00836BE4">
      <w:pPr>
        <w:autoSpaceDE w:val="0"/>
        <w:autoSpaceDN w:val="0"/>
        <w:adjustRightInd w:val="0"/>
        <w:jc w:val="both"/>
        <w:rPr>
          <w:rFonts w:eastAsia="Calibri"/>
          <w:sz w:val="20"/>
          <w:szCs w:val="20"/>
          <w:lang w:eastAsia="ru-RU"/>
        </w:rPr>
      </w:pPr>
      <w:r w:rsidRPr="00A21C8E">
        <w:rPr>
          <w:sz w:val="20"/>
          <w:szCs w:val="20"/>
        </w:rPr>
        <w:t>9.4. </w:t>
      </w:r>
      <w:r w:rsidRPr="00A21C8E">
        <w:rPr>
          <w:rFonts w:eastAsia="Calibri"/>
          <w:sz w:val="20"/>
          <w:szCs w:val="20"/>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bCs/>
          <w:sz w:val="20"/>
          <w:szCs w:val="20"/>
          <w:lang w:eastAsia="ru-RU"/>
        </w:rPr>
        <w:t>9.5. </w:t>
      </w:r>
      <w:r w:rsidRPr="00A21C8E">
        <w:rPr>
          <w:rFonts w:eastAsia="Calibri"/>
          <w:sz w:val="20"/>
          <w:szCs w:val="20"/>
          <w:lang w:eastAsia="ru-RU"/>
        </w:rPr>
        <w:t>В случае</w:t>
      </w:r>
      <w:proofErr w:type="gramStart"/>
      <w:r w:rsidRPr="00A21C8E">
        <w:rPr>
          <w:rFonts w:eastAsia="Calibri"/>
          <w:sz w:val="20"/>
          <w:szCs w:val="20"/>
          <w:lang w:eastAsia="ru-RU"/>
        </w:rPr>
        <w:t>,</w:t>
      </w:r>
      <w:proofErr w:type="gramEnd"/>
      <w:r w:rsidRPr="00A21C8E">
        <w:rPr>
          <w:rFonts w:eastAsia="Calibri"/>
          <w:sz w:val="20"/>
          <w:szCs w:val="20"/>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7470C" w:rsidRPr="00A21C8E" w:rsidRDefault="00B7470C" w:rsidP="00836BE4">
      <w:pPr>
        <w:autoSpaceDE w:val="0"/>
        <w:autoSpaceDN w:val="0"/>
        <w:adjustRightInd w:val="0"/>
        <w:jc w:val="both"/>
        <w:rPr>
          <w:rFonts w:eastAsia="Calibri"/>
          <w:bCs/>
          <w:sz w:val="20"/>
          <w:szCs w:val="20"/>
          <w:lang w:eastAsia="ru-RU"/>
        </w:rPr>
      </w:pPr>
      <w:r w:rsidRPr="00A21C8E">
        <w:rPr>
          <w:rFonts w:eastAsia="Calibri"/>
          <w:bCs/>
          <w:sz w:val="20"/>
          <w:szCs w:val="20"/>
          <w:lang w:eastAsia="ru-RU"/>
        </w:rPr>
        <w:t>9.6. Задатки, внесенные победителем аукциона/ единственным принявшим участие в аукционе, не заключившими в установленном порядке договор аренды земельного участка вследствие уклонения от заключения договора, не возвращаются.</w:t>
      </w:r>
    </w:p>
    <w:p w:rsidR="00B7470C" w:rsidRPr="00A21C8E" w:rsidRDefault="00B7470C" w:rsidP="00836BE4">
      <w:pPr>
        <w:jc w:val="both"/>
        <w:rPr>
          <w:sz w:val="20"/>
          <w:szCs w:val="20"/>
        </w:rPr>
      </w:pPr>
      <w:r w:rsidRPr="00A21C8E">
        <w:rPr>
          <w:sz w:val="20"/>
          <w:szCs w:val="20"/>
        </w:rPr>
        <w:t>9.7.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B7470C" w:rsidRPr="00A21C8E" w:rsidRDefault="00B7470C" w:rsidP="00836BE4">
      <w:pPr>
        <w:jc w:val="both"/>
        <w:rPr>
          <w:sz w:val="20"/>
          <w:szCs w:val="20"/>
        </w:rPr>
      </w:pPr>
      <w:r w:rsidRPr="00A21C8E">
        <w:rPr>
          <w:sz w:val="20"/>
          <w:szCs w:val="20"/>
        </w:rPr>
        <w:t>9.8. Победитель аукциона передает Организатору аукциона комплект документов, необходимых для регистрации договора аренды в срок, отведенный для подписания договора аренды.</w:t>
      </w:r>
    </w:p>
    <w:p w:rsidR="00B7470C" w:rsidRPr="00A21C8E" w:rsidRDefault="00B7470C" w:rsidP="00836BE4">
      <w:pPr>
        <w:autoSpaceDE w:val="0"/>
        <w:autoSpaceDN w:val="0"/>
        <w:adjustRightInd w:val="0"/>
        <w:ind w:firstLine="540"/>
        <w:jc w:val="both"/>
        <w:rPr>
          <w:rFonts w:eastAsia="Calibri"/>
          <w:sz w:val="20"/>
          <w:szCs w:val="20"/>
          <w:lang w:eastAsia="ru-RU"/>
        </w:rPr>
      </w:pPr>
    </w:p>
    <w:p w:rsidR="00B7470C" w:rsidRPr="00A21C8E" w:rsidRDefault="00B7470C" w:rsidP="00836BE4">
      <w:pPr>
        <w:jc w:val="both"/>
        <w:rPr>
          <w:sz w:val="20"/>
          <w:szCs w:val="20"/>
        </w:rPr>
      </w:pPr>
      <w:r w:rsidRPr="00A21C8E">
        <w:rPr>
          <w:sz w:val="20"/>
          <w:szCs w:val="20"/>
        </w:rPr>
        <w:t xml:space="preserve">10. ПРИЗНАНИЕ АУКЦИОНА </w:t>
      </w:r>
      <w:proofErr w:type="gramStart"/>
      <w:r w:rsidRPr="00A21C8E">
        <w:rPr>
          <w:sz w:val="20"/>
          <w:szCs w:val="20"/>
        </w:rPr>
        <w:t>НЕСОСТОЯВШИМСЯ</w:t>
      </w:r>
      <w:proofErr w:type="gramEnd"/>
    </w:p>
    <w:p w:rsidR="00B7470C" w:rsidRPr="00A21C8E" w:rsidRDefault="00B7470C" w:rsidP="00836BE4">
      <w:pPr>
        <w:jc w:val="both"/>
        <w:rPr>
          <w:sz w:val="20"/>
          <w:szCs w:val="20"/>
        </w:rPr>
      </w:pPr>
    </w:p>
    <w:p w:rsidR="00B7470C" w:rsidRPr="00A21C8E" w:rsidRDefault="00B7470C" w:rsidP="00836BE4">
      <w:pPr>
        <w:jc w:val="both"/>
        <w:rPr>
          <w:sz w:val="20"/>
          <w:szCs w:val="20"/>
        </w:rPr>
      </w:pPr>
      <w:r w:rsidRPr="00A21C8E">
        <w:rPr>
          <w:sz w:val="20"/>
          <w:szCs w:val="20"/>
        </w:rPr>
        <w:t>10.1. Аукцион признается несостоявшимся в случае, если:</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 xml:space="preserve">- </w:t>
      </w:r>
      <w:proofErr w:type="gramStart"/>
      <w:r w:rsidRPr="00A21C8E">
        <w:rPr>
          <w:rFonts w:eastAsia="Calibri"/>
          <w:sz w:val="20"/>
          <w:szCs w:val="20"/>
          <w:lang w:eastAsia="ru-RU"/>
        </w:rPr>
        <w:t>на основании результатов рассмотрения заявок на участие в аукционе принято решение об отказе в допуске</w:t>
      </w:r>
      <w:proofErr w:type="gramEnd"/>
      <w:r w:rsidRPr="00A21C8E">
        <w:rPr>
          <w:rFonts w:eastAsia="Calibri"/>
          <w:sz w:val="20"/>
          <w:szCs w:val="20"/>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 в аукционе участвовал только один участник;</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t xml:space="preserve">- при проведении аукциона не присутствовал ни один из участников аукциона, либо в </w:t>
      </w:r>
      <w:proofErr w:type="gramStart"/>
      <w:r w:rsidRPr="00A21C8E">
        <w:rPr>
          <w:rFonts w:eastAsia="Calibri"/>
          <w:sz w:val="20"/>
          <w:szCs w:val="20"/>
          <w:lang w:eastAsia="ru-RU"/>
        </w:rPr>
        <w:t>случае</w:t>
      </w:r>
      <w:proofErr w:type="gramEnd"/>
      <w:r w:rsidRPr="00A21C8E">
        <w:rPr>
          <w:rFonts w:eastAsia="Calibri"/>
          <w:sz w:val="20"/>
          <w:szCs w:val="20"/>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7470C" w:rsidRPr="00A21C8E" w:rsidRDefault="00B7470C" w:rsidP="00836BE4">
      <w:pPr>
        <w:autoSpaceDE w:val="0"/>
        <w:autoSpaceDN w:val="0"/>
        <w:adjustRightInd w:val="0"/>
        <w:jc w:val="both"/>
        <w:rPr>
          <w:rFonts w:eastAsia="Calibri"/>
          <w:sz w:val="20"/>
          <w:szCs w:val="20"/>
          <w:lang w:eastAsia="ru-RU"/>
        </w:rPr>
      </w:pPr>
      <w:r w:rsidRPr="00A21C8E">
        <w:rPr>
          <w:rFonts w:eastAsia="Calibri"/>
          <w:sz w:val="20"/>
          <w:szCs w:val="20"/>
          <w:lang w:eastAsia="ru-RU"/>
        </w:rPr>
        <w:lastRenderedPageBreak/>
        <w:t>10.2. </w:t>
      </w:r>
      <w:proofErr w:type="gramStart"/>
      <w:r w:rsidRPr="00A21C8E">
        <w:rPr>
          <w:rFonts w:eastAsia="Calibri"/>
          <w:sz w:val="20"/>
          <w:szCs w:val="20"/>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(при</w:t>
      </w:r>
      <w:proofErr w:type="gramEnd"/>
      <w:r w:rsidRPr="00A21C8E">
        <w:rPr>
          <w:rFonts w:eastAsia="Calibri"/>
          <w:sz w:val="20"/>
          <w:szCs w:val="20"/>
          <w:lang w:eastAsia="ru-RU"/>
        </w:rPr>
        <w:t xml:space="preserve"> </w:t>
      </w:r>
      <w:proofErr w:type="gramStart"/>
      <w:r w:rsidRPr="00A21C8E">
        <w:rPr>
          <w:rFonts w:eastAsia="Calibri"/>
          <w:sz w:val="20"/>
          <w:szCs w:val="20"/>
          <w:lang w:eastAsia="ru-RU"/>
        </w:rPr>
        <w:t>наличии</w:t>
      </w:r>
      <w:proofErr w:type="gramEnd"/>
      <w:r w:rsidRPr="00A21C8E">
        <w:rPr>
          <w:rFonts w:eastAsia="Calibri"/>
          <w:sz w:val="20"/>
          <w:szCs w:val="20"/>
          <w:lang w:eastAsia="ru-RU"/>
        </w:rPr>
        <w:t xml:space="preserve"> указанных лиц). При этом условия повторного аукциона могут быть изменены.</w:t>
      </w:r>
    </w:p>
    <w:p w:rsidR="00B7470C" w:rsidRPr="00A21C8E" w:rsidRDefault="00B7470C" w:rsidP="00836BE4">
      <w:pPr>
        <w:jc w:val="both"/>
        <w:rPr>
          <w:sz w:val="20"/>
          <w:szCs w:val="20"/>
        </w:rPr>
      </w:pPr>
      <w:r w:rsidRPr="00A21C8E">
        <w:rPr>
          <w:sz w:val="20"/>
          <w:szCs w:val="20"/>
        </w:rPr>
        <w:t>10.3. </w:t>
      </w:r>
      <w:proofErr w:type="gramStart"/>
      <w:r w:rsidRPr="00A21C8E">
        <w:rPr>
          <w:sz w:val="20"/>
          <w:szCs w:val="20"/>
        </w:rPr>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Pr="00A21C8E">
        <w:rPr>
          <w:sz w:val="20"/>
          <w:szCs w:val="20"/>
        </w:rPr>
        <w:t xml:space="preserve"> </w:t>
      </w:r>
      <w:proofErr w:type="gramStart"/>
      <w:r w:rsidRPr="00A21C8E">
        <w:rPr>
          <w:sz w:val="20"/>
          <w:szCs w:val="20"/>
        </w:rPr>
        <w:t>результатах</w:t>
      </w:r>
      <w:proofErr w:type="gramEnd"/>
      <w:r w:rsidRPr="00A21C8E">
        <w:rPr>
          <w:sz w:val="20"/>
          <w:szCs w:val="20"/>
        </w:rPr>
        <w:t xml:space="preserve"> аукциона или договора аренды.</w:t>
      </w:r>
    </w:p>
    <w:p w:rsidR="00B7470C" w:rsidRPr="00A21C8E" w:rsidRDefault="00B7470C" w:rsidP="00836BE4">
      <w:pPr>
        <w:jc w:val="both"/>
        <w:rPr>
          <w:sz w:val="20"/>
          <w:szCs w:val="20"/>
        </w:rPr>
      </w:pPr>
    </w:p>
    <w:p w:rsidR="00B7470C" w:rsidRPr="00A21C8E" w:rsidRDefault="00B7470C" w:rsidP="00836BE4">
      <w:pPr>
        <w:jc w:val="both"/>
        <w:rPr>
          <w:sz w:val="20"/>
          <w:szCs w:val="20"/>
        </w:rPr>
      </w:pPr>
      <w:r w:rsidRPr="00A21C8E">
        <w:rPr>
          <w:sz w:val="20"/>
          <w:szCs w:val="20"/>
        </w:rPr>
        <w:t xml:space="preserve">11. ЗАКЛЮЧЕНИЕ ДОГОВОРА ПРИ ПРИЗНАНИИ АУКЦИОНА </w:t>
      </w:r>
      <w:proofErr w:type="gramStart"/>
      <w:r w:rsidRPr="00A21C8E">
        <w:rPr>
          <w:sz w:val="20"/>
          <w:szCs w:val="20"/>
        </w:rPr>
        <w:t>НЕСОСТОЯВШИМСЯ</w:t>
      </w:r>
      <w:proofErr w:type="gramEnd"/>
    </w:p>
    <w:p w:rsidR="00B7470C" w:rsidRPr="00A21C8E" w:rsidRDefault="00B7470C" w:rsidP="00836BE4">
      <w:pPr>
        <w:jc w:val="both"/>
        <w:rPr>
          <w:sz w:val="20"/>
          <w:szCs w:val="20"/>
        </w:rPr>
      </w:pPr>
    </w:p>
    <w:p w:rsidR="00B7470C" w:rsidRPr="00A21C8E" w:rsidRDefault="00B7470C" w:rsidP="00836BE4">
      <w:pPr>
        <w:jc w:val="both"/>
        <w:rPr>
          <w:sz w:val="20"/>
          <w:szCs w:val="20"/>
        </w:rPr>
      </w:pPr>
      <w:r w:rsidRPr="00A21C8E">
        <w:rPr>
          <w:sz w:val="20"/>
          <w:szCs w:val="20"/>
        </w:rPr>
        <w:t xml:space="preserve">11.1.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B7470C" w:rsidRPr="00A21C8E" w:rsidRDefault="00B7470C" w:rsidP="00836BE4">
      <w:pPr>
        <w:jc w:val="both"/>
        <w:rPr>
          <w:sz w:val="20"/>
          <w:szCs w:val="20"/>
        </w:rPr>
      </w:pPr>
      <w:r w:rsidRPr="00A21C8E">
        <w:rPr>
          <w:sz w:val="20"/>
          <w:szCs w:val="20"/>
        </w:rPr>
        <w:t>11.2. В случае</w:t>
      </w:r>
      <w:proofErr w:type="gramStart"/>
      <w:r w:rsidRPr="00A21C8E">
        <w:rPr>
          <w:sz w:val="20"/>
          <w:szCs w:val="20"/>
        </w:rPr>
        <w:t>,</w:t>
      </w:r>
      <w:proofErr w:type="gramEnd"/>
      <w:r w:rsidRPr="00A21C8E">
        <w:rPr>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21C8E">
        <w:rPr>
          <w:sz w:val="20"/>
          <w:szCs w:val="20"/>
        </w:rPr>
        <w:t>ии ау</w:t>
      </w:r>
      <w:proofErr w:type="gramEnd"/>
      <w:r w:rsidRPr="00A21C8E">
        <w:rPr>
          <w:sz w:val="20"/>
          <w:szCs w:val="20"/>
        </w:rPr>
        <w:t>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7470C" w:rsidRPr="00A21C8E" w:rsidRDefault="00B7470C" w:rsidP="00836BE4">
      <w:pPr>
        <w:jc w:val="both"/>
        <w:rPr>
          <w:color w:val="FF0000"/>
          <w:sz w:val="20"/>
          <w:szCs w:val="20"/>
        </w:rPr>
      </w:pPr>
      <w:r w:rsidRPr="00A21C8E">
        <w:rPr>
          <w:sz w:val="20"/>
          <w:szCs w:val="20"/>
        </w:rPr>
        <w:t>11.3. Задаток, внесенный лицом, с которым договор аренды земельного участка заключается в соответствии с пунктами 9.1, 9.2, 9.3 и не заключившим в установленном порядке договора аренды земельного участка вследствие уклонения от заключения указанных договоров, не возвращается.</w:t>
      </w:r>
    </w:p>
    <w:p w:rsidR="00B7470C" w:rsidRPr="00A21C8E" w:rsidRDefault="00B7470C" w:rsidP="00836BE4">
      <w:pPr>
        <w:autoSpaceDE w:val="0"/>
        <w:autoSpaceDN w:val="0"/>
        <w:adjustRightInd w:val="0"/>
        <w:jc w:val="both"/>
        <w:rPr>
          <w:sz w:val="20"/>
          <w:szCs w:val="20"/>
        </w:rPr>
      </w:pPr>
    </w:p>
    <w:p w:rsidR="00B7470C" w:rsidRPr="00A21C8E" w:rsidRDefault="00B7470C" w:rsidP="00836BE4">
      <w:pPr>
        <w:tabs>
          <w:tab w:val="left" w:pos="1875"/>
          <w:tab w:val="center" w:pos="5173"/>
        </w:tabs>
        <w:jc w:val="both"/>
        <w:rPr>
          <w:sz w:val="20"/>
          <w:szCs w:val="20"/>
        </w:rPr>
      </w:pPr>
      <w:r w:rsidRPr="00A21C8E">
        <w:rPr>
          <w:sz w:val="20"/>
          <w:szCs w:val="20"/>
          <w:lang w:val="en-US"/>
        </w:rPr>
        <w:t>III.</w:t>
      </w:r>
      <w:r w:rsidRPr="00A21C8E">
        <w:rPr>
          <w:sz w:val="20"/>
          <w:szCs w:val="20"/>
        </w:rPr>
        <w:t>ИНФОРМАЦИОННАЯ КАРТА АУКЦИОНА</w:t>
      </w:r>
    </w:p>
    <w:p w:rsidR="00B7470C" w:rsidRPr="00A21C8E" w:rsidRDefault="00B7470C" w:rsidP="00836BE4">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53"/>
        <w:gridCol w:w="5813"/>
      </w:tblGrid>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 xml:space="preserve">№ </w:t>
            </w:r>
            <w:proofErr w:type="spellStart"/>
            <w:proofErr w:type="gramStart"/>
            <w:r w:rsidRPr="00A21C8E">
              <w:rPr>
                <w:sz w:val="20"/>
                <w:szCs w:val="20"/>
              </w:rPr>
              <w:t>п</w:t>
            </w:r>
            <w:proofErr w:type="spellEnd"/>
            <w:proofErr w:type="gramEnd"/>
            <w:r w:rsidRPr="00A21C8E">
              <w:rPr>
                <w:sz w:val="20"/>
                <w:szCs w:val="20"/>
              </w:rPr>
              <w:t>/</w:t>
            </w:r>
            <w:proofErr w:type="spellStart"/>
            <w:r w:rsidRPr="00A21C8E">
              <w:rPr>
                <w:sz w:val="20"/>
                <w:szCs w:val="20"/>
              </w:rPr>
              <w:t>п</w:t>
            </w:r>
            <w:proofErr w:type="spellEnd"/>
          </w:p>
        </w:tc>
        <w:tc>
          <w:tcPr>
            <w:tcW w:w="3253" w:type="dxa"/>
            <w:vAlign w:val="center"/>
          </w:tcPr>
          <w:p w:rsidR="00B7470C" w:rsidRPr="00A21C8E" w:rsidRDefault="00B7470C" w:rsidP="00836BE4">
            <w:pPr>
              <w:jc w:val="both"/>
              <w:rPr>
                <w:sz w:val="20"/>
                <w:szCs w:val="20"/>
              </w:rPr>
            </w:pPr>
            <w:r w:rsidRPr="00A21C8E">
              <w:rPr>
                <w:sz w:val="20"/>
                <w:szCs w:val="20"/>
              </w:rPr>
              <w:t>Название разделов</w:t>
            </w:r>
          </w:p>
        </w:tc>
        <w:tc>
          <w:tcPr>
            <w:tcW w:w="5813" w:type="dxa"/>
            <w:vAlign w:val="center"/>
          </w:tcPr>
          <w:p w:rsidR="00B7470C" w:rsidRPr="00A21C8E" w:rsidRDefault="00B7470C" w:rsidP="00836BE4">
            <w:pPr>
              <w:jc w:val="both"/>
              <w:rPr>
                <w:sz w:val="20"/>
                <w:szCs w:val="20"/>
              </w:rPr>
            </w:pPr>
            <w:r w:rsidRPr="00A21C8E">
              <w:rPr>
                <w:sz w:val="20"/>
                <w:szCs w:val="20"/>
              </w:rPr>
              <w:t>Содержание разделов</w:t>
            </w:r>
          </w:p>
        </w:tc>
      </w:tr>
      <w:tr w:rsidR="00B7470C" w:rsidRPr="00A21C8E" w:rsidTr="00836BE4">
        <w:tc>
          <w:tcPr>
            <w:tcW w:w="567" w:type="dxa"/>
            <w:vAlign w:val="center"/>
          </w:tcPr>
          <w:p w:rsidR="00B7470C" w:rsidRPr="00A21C8E" w:rsidRDefault="00A22E36" w:rsidP="00836BE4">
            <w:pPr>
              <w:jc w:val="center"/>
              <w:rPr>
                <w:sz w:val="20"/>
                <w:szCs w:val="20"/>
              </w:rPr>
            </w:pPr>
            <w:r w:rsidRPr="00A21C8E">
              <w:rPr>
                <w:sz w:val="20"/>
                <w:szCs w:val="20"/>
              </w:rPr>
              <w:t>1</w:t>
            </w:r>
          </w:p>
        </w:tc>
        <w:tc>
          <w:tcPr>
            <w:tcW w:w="3253" w:type="dxa"/>
            <w:vAlign w:val="center"/>
          </w:tcPr>
          <w:p w:rsidR="00B7470C" w:rsidRPr="00A21C8E" w:rsidRDefault="00B7470C" w:rsidP="00836BE4">
            <w:pPr>
              <w:jc w:val="both"/>
              <w:rPr>
                <w:sz w:val="20"/>
                <w:szCs w:val="20"/>
              </w:rPr>
            </w:pPr>
            <w:r w:rsidRPr="00A21C8E">
              <w:rPr>
                <w:sz w:val="20"/>
                <w:szCs w:val="20"/>
              </w:rPr>
              <w:t>Организатор торгов:</w:t>
            </w:r>
          </w:p>
        </w:tc>
        <w:tc>
          <w:tcPr>
            <w:tcW w:w="5813" w:type="dxa"/>
            <w:vAlign w:val="center"/>
          </w:tcPr>
          <w:p w:rsidR="00B7470C" w:rsidRPr="00A21C8E" w:rsidRDefault="00B7470C" w:rsidP="00836BE4">
            <w:pPr>
              <w:spacing w:line="240" w:lineRule="exact"/>
              <w:jc w:val="both"/>
              <w:rPr>
                <w:color w:val="000000"/>
                <w:sz w:val="20"/>
                <w:szCs w:val="20"/>
              </w:rPr>
            </w:pPr>
            <w:r w:rsidRPr="00A21C8E">
              <w:rPr>
                <w:sz w:val="20"/>
                <w:szCs w:val="20"/>
              </w:rPr>
              <w:t xml:space="preserve">Администрация </w:t>
            </w:r>
            <w:proofErr w:type="spellStart"/>
            <w:r w:rsidRPr="00A21C8E">
              <w:rPr>
                <w:sz w:val="20"/>
                <w:szCs w:val="20"/>
              </w:rPr>
              <w:t>Марксовского</w:t>
            </w:r>
            <w:proofErr w:type="spellEnd"/>
            <w:r w:rsidRPr="00A21C8E">
              <w:rPr>
                <w:sz w:val="20"/>
                <w:szCs w:val="20"/>
              </w:rPr>
              <w:t xml:space="preserve"> муниципального района Саратовской области в лице управления земельно-имущественных отношений администрации </w:t>
            </w:r>
            <w:proofErr w:type="spellStart"/>
            <w:r w:rsidRPr="00A21C8E">
              <w:rPr>
                <w:sz w:val="20"/>
                <w:szCs w:val="20"/>
              </w:rPr>
              <w:t>Марксовского</w:t>
            </w:r>
            <w:proofErr w:type="spellEnd"/>
            <w:r w:rsidRPr="00A21C8E">
              <w:rPr>
                <w:sz w:val="20"/>
                <w:szCs w:val="20"/>
              </w:rPr>
              <w:t xml:space="preserve"> муниципального района.</w:t>
            </w:r>
          </w:p>
        </w:tc>
      </w:tr>
      <w:tr w:rsidR="00B7470C" w:rsidRPr="00A21C8E" w:rsidTr="00836BE4">
        <w:tc>
          <w:tcPr>
            <w:tcW w:w="567" w:type="dxa"/>
            <w:vAlign w:val="center"/>
          </w:tcPr>
          <w:p w:rsidR="00B7470C" w:rsidRPr="00A21C8E" w:rsidRDefault="00836BE4" w:rsidP="00836BE4">
            <w:pPr>
              <w:jc w:val="center"/>
              <w:rPr>
                <w:sz w:val="20"/>
                <w:szCs w:val="20"/>
              </w:rPr>
            </w:pPr>
            <w:r w:rsidRPr="00A21C8E">
              <w:rPr>
                <w:sz w:val="20"/>
                <w:szCs w:val="20"/>
              </w:rPr>
              <w:t>2</w:t>
            </w:r>
          </w:p>
        </w:tc>
        <w:tc>
          <w:tcPr>
            <w:tcW w:w="3253" w:type="dxa"/>
            <w:vAlign w:val="center"/>
          </w:tcPr>
          <w:p w:rsidR="00B7470C" w:rsidRPr="00A21C8E" w:rsidRDefault="00B7470C" w:rsidP="00836BE4">
            <w:pPr>
              <w:jc w:val="both"/>
              <w:rPr>
                <w:sz w:val="20"/>
                <w:szCs w:val="20"/>
              </w:rPr>
            </w:pPr>
            <w:r w:rsidRPr="00A21C8E">
              <w:rPr>
                <w:sz w:val="20"/>
                <w:szCs w:val="20"/>
              </w:rPr>
              <w:t>Адрес:</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 xml:space="preserve">413090 Саратовская область, </w:t>
            </w:r>
            <w:proofErr w:type="gramStart"/>
            <w:r w:rsidRPr="00A21C8E">
              <w:rPr>
                <w:color w:val="000000"/>
                <w:sz w:val="20"/>
                <w:szCs w:val="20"/>
              </w:rPr>
              <w:t>г</w:t>
            </w:r>
            <w:proofErr w:type="gramEnd"/>
            <w:r w:rsidRPr="00A21C8E">
              <w:rPr>
                <w:color w:val="000000"/>
                <w:sz w:val="20"/>
                <w:szCs w:val="20"/>
              </w:rPr>
              <w:t xml:space="preserve">. Маркс, пр. Ленина, д. 20, </w:t>
            </w:r>
            <w:proofErr w:type="spellStart"/>
            <w:r w:rsidRPr="00A21C8E">
              <w:rPr>
                <w:color w:val="000000"/>
                <w:sz w:val="20"/>
                <w:szCs w:val="20"/>
              </w:rPr>
              <w:t>каб</w:t>
            </w:r>
            <w:proofErr w:type="spellEnd"/>
            <w:r w:rsidRPr="00A21C8E">
              <w:rPr>
                <w:color w:val="000000"/>
                <w:sz w:val="20"/>
                <w:szCs w:val="20"/>
              </w:rPr>
              <w:t>. 45</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3</w:t>
            </w:r>
          </w:p>
        </w:tc>
        <w:tc>
          <w:tcPr>
            <w:tcW w:w="3253" w:type="dxa"/>
            <w:vAlign w:val="center"/>
          </w:tcPr>
          <w:p w:rsidR="00B7470C" w:rsidRPr="00A21C8E" w:rsidRDefault="00B7470C" w:rsidP="00836BE4">
            <w:pPr>
              <w:jc w:val="both"/>
              <w:rPr>
                <w:sz w:val="20"/>
                <w:szCs w:val="20"/>
              </w:rPr>
            </w:pPr>
            <w:r w:rsidRPr="00A21C8E">
              <w:rPr>
                <w:sz w:val="20"/>
                <w:szCs w:val="20"/>
              </w:rPr>
              <w:t>Телефон:</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8(84567) 5-30-84</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4</w:t>
            </w:r>
          </w:p>
        </w:tc>
        <w:tc>
          <w:tcPr>
            <w:tcW w:w="3253" w:type="dxa"/>
            <w:vAlign w:val="center"/>
          </w:tcPr>
          <w:p w:rsidR="00B7470C" w:rsidRPr="00A21C8E" w:rsidRDefault="00B7470C" w:rsidP="00836BE4">
            <w:pPr>
              <w:jc w:val="both"/>
              <w:rPr>
                <w:sz w:val="20"/>
                <w:szCs w:val="20"/>
              </w:rPr>
            </w:pPr>
            <w:r w:rsidRPr="00A21C8E">
              <w:rPr>
                <w:sz w:val="20"/>
                <w:szCs w:val="20"/>
              </w:rPr>
              <w:t>Факс:</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8(84567) 5-30-84</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5</w:t>
            </w:r>
          </w:p>
        </w:tc>
        <w:tc>
          <w:tcPr>
            <w:tcW w:w="3253" w:type="dxa"/>
            <w:vAlign w:val="center"/>
          </w:tcPr>
          <w:p w:rsidR="00B7470C" w:rsidRPr="00A21C8E" w:rsidRDefault="00B7470C" w:rsidP="00836BE4">
            <w:pPr>
              <w:jc w:val="both"/>
              <w:rPr>
                <w:sz w:val="20"/>
                <w:szCs w:val="20"/>
              </w:rPr>
            </w:pPr>
            <w:proofErr w:type="spellStart"/>
            <w:r w:rsidRPr="00A21C8E">
              <w:rPr>
                <w:sz w:val="20"/>
                <w:szCs w:val="20"/>
              </w:rPr>
              <w:t>E-Mail</w:t>
            </w:r>
            <w:proofErr w:type="spellEnd"/>
            <w:r w:rsidRPr="00A21C8E">
              <w:rPr>
                <w:sz w:val="20"/>
                <w:szCs w:val="20"/>
              </w:rPr>
              <w:t xml:space="preserve">: </w:t>
            </w:r>
          </w:p>
        </w:tc>
        <w:tc>
          <w:tcPr>
            <w:tcW w:w="5813" w:type="dxa"/>
            <w:vAlign w:val="center"/>
          </w:tcPr>
          <w:p w:rsidR="00B7470C" w:rsidRPr="00A21C8E" w:rsidRDefault="00B7470C" w:rsidP="00836BE4">
            <w:pPr>
              <w:jc w:val="both"/>
              <w:rPr>
                <w:color w:val="000000"/>
                <w:sz w:val="20"/>
                <w:szCs w:val="20"/>
                <w:lang w:val="en-US"/>
              </w:rPr>
            </w:pPr>
            <w:r w:rsidRPr="00A21C8E">
              <w:rPr>
                <w:color w:val="000000"/>
                <w:sz w:val="20"/>
                <w:szCs w:val="20"/>
                <w:lang w:val="en-US"/>
              </w:rPr>
              <w:t>marksadm@mail.ru</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6</w:t>
            </w:r>
          </w:p>
        </w:tc>
        <w:tc>
          <w:tcPr>
            <w:tcW w:w="3253" w:type="dxa"/>
            <w:vAlign w:val="center"/>
          </w:tcPr>
          <w:p w:rsidR="00B7470C" w:rsidRPr="00A21C8E" w:rsidRDefault="00B7470C" w:rsidP="00836BE4">
            <w:pPr>
              <w:jc w:val="both"/>
              <w:rPr>
                <w:sz w:val="20"/>
                <w:szCs w:val="20"/>
              </w:rPr>
            </w:pPr>
            <w:r w:rsidRPr="00A21C8E">
              <w:rPr>
                <w:sz w:val="20"/>
                <w:szCs w:val="20"/>
              </w:rPr>
              <w:t>Контактное лицо:</w:t>
            </w:r>
          </w:p>
        </w:tc>
        <w:tc>
          <w:tcPr>
            <w:tcW w:w="5813" w:type="dxa"/>
            <w:vAlign w:val="center"/>
          </w:tcPr>
          <w:p w:rsidR="00B7470C" w:rsidRPr="00A21C8E" w:rsidRDefault="00B7470C" w:rsidP="00836BE4">
            <w:pPr>
              <w:jc w:val="both"/>
              <w:rPr>
                <w:color w:val="000000"/>
                <w:sz w:val="20"/>
                <w:szCs w:val="20"/>
              </w:rPr>
            </w:pPr>
            <w:proofErr w:type="spellStart"/>
            <w:r w:rsidRPr="00A21C8E">
              <w:rPr>
                <w:color w:val="000000"/>
                <w:sz w:val="20"/>
                <w:szCs w:val="20"/>
              </w:rPr>
              <w:t>Сыса</w:t>
            </w:r>
            <w:proofErr w:type="spellEnd"/>
            <w:r w:rsidRPr="00A21C8E">
              <w:rPr>
                <w:color w:val="000000"/>
                <w:sz w:val="20"/>
                <w:szCs w:val="20"/>
              </w:rPr>
              <w:t xml:space="preserve"> Оксана </w:t>
            </w:r>
            <w:proofErr w:type="spellStart"/>
            <w:r w:rsidRPr="00A21C8E">
              <w:rPr>
                <w:color w:val="000000"/>
                <w:sz w:val="20"/>
                <w:szCs w:val="20"/>
              </w:rPr>
              <w:t>Ярославовна</w:t>
            </w:r>
            <w:proofErr w:type="spellEnd"/>
          </w:p>
        </w:tc>
      </w:tr>
      <w:tr w:rsidR="00B7470C" w:rsidRPr="00712B40" w:rsidTr="00836BE4">
        <w:tc>
          <w:tcPr>
            <w:tcW w:w="567" w:type="dxa"/>
            <w:vAlign w:val="center"/>
          </w:tcPr>
          <w:p w:rsidR="00B7470C" w:rsidRPr="00A21C8E" w:rsidRDefault="00B7470C" w:rsidP="00836BE4">
            <w:pPr>
              <w:jc w:val="center"/>
              <w:rPr>
                <w:sz w:val="20"/>
                <w:szCs w:val="20"/>
              </w:rPr>
            </w:pPr>
            <w:r w:rsidRPr="00A21C8E">
              <w:rPr>
                <w:sz w:val="20"/>
                <w:szCs w:val="20"/>
              </w:rPr>
              <w:t>7</w:t>
            </w:r>
          </w:p>
        </w:tc>
        <w:tc>
          <w:tcPr>
            <w:tcW w:w="3253" w:type="dxa"/>
            <w:vAlign w:val="center"/>
          </w:tcPr>
          <w:p w:rsidR="00B7470C" w:rsidRPr="00A21C8E" w:rsidRDefault="00B7470C" w:rsidP="00836BE4">
            <w:pPr>
              <w:jc w:val="both"/>
              <w:rPr>
                <w:sz w:val="20"/>
                <w:szCs w:val="20"/>
              </w:rPr>
            </w:pPr>
            <w:r w:rsidRPr="00A21C8E">
              <w:rPr>
                <w:sz w:val="20"/>
                <w:szCs w:val="20"/>
              </w:rPr>
              <w:t>Сайт размещения информации о проведении торгов:</w:t>
            </w:r>
          </w:p>
        </w:tc>
        <w:tc>
          <w:tcPr>
            <w:tcW w:w="5813" w:type="dxa"/>
            <w:vAlign w:val="center"/>
          </w:tcPr>
          <w:p w:rsidR="00B7470C" w:rsidRPr="00A21C8E" w:rsidRDefault="00203DB3" w:rsidP="00836BE4">
            <w:pPr>
              <w:jc w:val="both"/>
              <w:rPr>
                <w:sz w:val="20"/>
                <w:szCs w:val="20"/>
                <w:lang w:val="en-US"/>
              </w:rPr>
            </w:pPr>
            <w:hyperlink r:id="rId9" w:history="1">
              <w:r w:rsidR="00B7470C" w:rsidRPr="00A21C8E">
                <w:rPr>
                  <w:rStyle w:val="af3"/>
                  <w:sz w:val="20"/>
                  <w:szCs w:val="20"/>
                  <w:lang w:val="en-US"/>
                </w:rPr>
                <w:t>www.torgi.gov.ru</w:t>
              </w:r>
            </w:hyperlink>
            <w:r w:rsidR="00B7470C" w:rsidRPr="00A21C8E">
              <w:rPr>
                <w:sz w:val="20"/>
                <w:szCs w:val="20"/>
                <w:lang w:val="en-US"/>
              </w:rPr>
              <w:t xml:space="preserve">; </w:t>
            </w:r>
            <w:hyperlink r:id="rId10" w:history="1">
              <w:r w:rsidR="00B7470C" w:rsidRPr="00A21C8E">
                <w:rPr>
                  <w:rStyle w:val="af3"/>
                  <w:sz w:val="20"/>
                  <w:szCs w:val="20"/>
                  <w:lang w:val="en-US"/>
                </w:rPr>
                <w:t>marksadm.ru</w:t>
              </w:r>
            </w:hyperlink>
            <w:r w:rsidR="00B7470C" w:rsidRPr="00A21C8E">
              <w:rPr>
                <w:sz w:val="20"/>
                <w:szCs w:val="20"/>
                <w:lang w:val="en-US"/>
              </w:rPr>
              <w:t xml:space="preserve"> </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8</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Комиссия:</w:t>
            </w:r>
          </w:p>
        </w:tc>
        <w:tc>
          <w:tcPr>
            <w:tcW w:w="5813" w:type="dxa"/>
            <w:vAlign w:val="center"/>
          </w:tcPr>
          <w:p w:rsidR="00B7470C" w:rsidRPr="00A21C8E" w:rsidRDefault="00B7470C" w:rsidP="00836BE4">
            <w:pPr>
              <w:spacing w:line="240" w:lineRule="exact"/>
              <w:jc w:val="both"/>
              <w:rPr>
                <w:sz w:val="20"/>
                <w:szCs w:val="20"/>
              </w:rPr>
            </w:pPr>
            <w:proofErr w:type="gramStart"/>
            <w:r w:rsidRPr="00A21C8E">
              <w:rPr>
                <w:sz w:val="20"/>
                <w:szCs w:val="20"/>
              </w:rPr>
              <w:t xml:space="preserve">Утверждена постановлением администрации </w:t>
            </w:r>
            <w:proofErr w:type="spellStart"/>
            <w:r w:rsidRPr="00A21C8E">
              <w:rPr>
                <w:sz w:val="20"/>
                <w:szCs w:val="20"/>
              </w:rPr>
              <w:t>Марксовского</w:t>
            </w:r>
            <w:proofErr w:type="spellEnd"/>
            <w:r w:rsidRPr="00A21C8E">
              <w:rPr>
                <w:sz w:val="20"/>
                <w:szCs w:val="20"/>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A21C8E">
              <w:rPr>
                <w:sz w:val="20"/>
                <w:szCs w:val="20"/>
              </w:rPr>
              <w:t xml:space="preserve"> на территории </w:t>
            </w:r>
            <w:proofErr w:type="spellStart"/>
            <w:r w:rsidRPr="00A21C8E">
              <w:rPr>
                <w:sz w:val="20"/>
                <w:szCs w:val="20"/>
              </w:rPr>
              <w:t>Марксовского</w:t>
            </w:r>
            <w:proofErr w:type="spellEnd"/>
            <w:r w:rsidRPr="00A21C8E">
              <w:rPr>
                <w:sz w:val="20"/>
                <w:szCs w:val="20"/>
              </w:rPr>
              <w:t xml:space="preserve"> муниципального района».</w:t>
            </w:r>
          </w:p>
          <w:p w:rsidR="00B7470C" w:rsidRPr="00A21C8E" w:rsidRDefault="00B7470C" w:rsidP="00836BE4">
            <w:pPr>
              <w:jc w:val="both"/>
              <w:rPr>
                <w:color w:val="000000"/>
                <w:sz w:val="20"/>
                <w:szCs w:val="20"/>
              </w:rPr>
            </w:pP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9</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Дата и время начала приема заявок:</w:t>
            </w:r>
          </w:p>
        </w:tc>
        <w:tc>
          <w:tcPr>
            <w:tcW w:w="5813" w:type="dxa"/>
            <w:vAlign w:val="center"/>
          </w:tcPr>
          <w:p w:rsidR="00B7470C" w:rsidRPr="00A21C8E" w:rsidRDefault="00B7470C" w:rsidP="00836BE4">
            <w:pPr>
              <w:jc w:val="both"/>
              <w:rPr>
                <w:color w:val="000000"/>
                <w:sz w:val="20"/>
                <w:szCs w:val="20"/>
              </w:rPr>
            </w:pPr>
            <w:r w:rsidRPr="00A21C8E">
              <w:rPr>
                <w:sz w:val="20"/>
                <w:szCs w:val="20"/>
              </w:rPr>
              <w:t xml:space="preserve">25.07.2019 года по рабочим дням с 08.00 до 13.00 и с 14.00 до 17.00 по местному времени, начиная с момента опубликования  по адресу: Саратовская область, </w:t>
            </w:r>
            <w:proofErr w:type="gramStart"/>
            <w:r w:rsidRPr="00A21C8E">
              <w:rPr>
                <w:sz w:val="20"/>
                <w:szCs w:val="20"/>
              </w:rPr>
              <w:t>г</w:t>
            </w:r>
            <w:proofErr w:type="gramEnd"/>
            <w:r w:rsidRPr="00A21C8E">
              <w:rPr>
                <w:sz w:val="20"/>
                <w:szCs w:val="20"/>
              </w:rPr>
              <w:t>. Маркс, пр. Ленина, д. 20, кабинет № 45.</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10</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Дата и время окончания приема заявок:</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22 августа 2019 г.  12 ч.00м. по местному времени</w:t>
            </w:r>
          </w:p>
          <w:p w:rsidR="00B7470C" w:rsidRPr="00A21C8E" w:rsidRDefault="00B7470C" w:rsidP="00836BE4">
            <w:pPr>
              <w:tabs>
                <w:tab w:val="left" w:pos="3747"/>
              </w:tabs>
              <w:jc w:val="both"/>
              <w:rPr>
                <w:color w:val="000000"/>
                <w:sz w:val="20"/>
                <w:szCs w:val="20"/>
              </w:rPr>
            </w:pP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11</w:t>
            </w:r>
          </w:p>
        </w:tc>
        <w:tc>
          <w:tcPr>
            <w:tcW w:w="3253" w:type="dxa"/>
            <w:vAlign w:val="center"/>
          </w:tcPr>
          <w:p w:rsidR="00B7470C" w:rsidRPr="00A21C8E" w:rsidRDefault="00B7470C" w:rsidP="00836BE4">
            <w:pPr>
              <w:jc w:val="both"/>
              <w:rPr>
                <w:sz w:val="20"/>
                <w:szCs w:val="20"/>
              </w:rPr>
            </w:pPr>
            <w:r w:rsidRPr="00A21C8E">
              <w:rPr>
                <w:sz w:val="20"/>
                <w:szCs w:val="20"/>
              </w:rPr>
              <w:t xml:space="preserve">Требования к  содержанию и </w:t>
            </w:r>
            <w:r w:rsidRPr="00A21C8E">
              <w:rPr>
                <w:sz w:val="20"/>
                <w:szCs w:val="20"/>
              </w:rPr>
              <w:lastRenderedPageBreak/>
              <w:t>форме заявок:</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lastRenderedPageBreak/>
              <w:t xml:space="preserve">В соответствии с разделом 4 настоящей аукционной </w:t>
            </w:r>
            <w:r w:rsidRPr="00A21C8E">
              <w:rPr>
                <w:color w:val="000000"/>
                <w:sz w:val="20"/>
                <w:szCs w:val="20"/>
              </w:rPr>
              <w:lastRenderedPageBreak/>
              <w:t>документации.</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lastRenderedPageBreak/>
              <w:t>12</w:t>
            </w:r>
          </w:p>
        </w:tc>
        <w:tc>
          <w:tcPr>
            <w:tcW w:w="3253" w:type="dxa"/>
            <w:vAlign w:val="center"/>
          </w:tcPr>
          <w:p w:rsidR="00B7470C" w:rsidRPr="00A21C8E" w:rsidRDefault="00B7470C" w:rsidP="00836BE4">
            <w:pPr>
              <w:jc w:val="both"/>
              <w:rPr>
                <w:sz w:val="20"/>
                <w:szCs w:val="20"/>
              </w:rPr>
            </w:pPr>
            <w:r w:rsidRPr="00A21C8E">
              <w:rPr>
                <w:sz w:val="20"/>
                <w:szCs w:val="20"/>
              </w:rPr>
              <w:t>Порядок и срок отзыва заявок:</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В соответствии с разделом 5 настоящей аукционной документации.</w:t>
            </w:r>
          </w:p>
        </w:tc>
      </w:tr>
      <w:tr w:rsidR="00B7470C" w:rsidRPr="00A21C8E" w:rsidTr="00836BE4">
        <w:tc>
          <w:tcPr>
            <w:tcW w:w="567" w:type="dxa"/>
            <w:vAlign w:val="center"/>
          </w:tcPr>
          <w:p w:rsidR="00B7470C" w:rsidRPr="00A21C8E" w:rsidRDefault="00836BE4" w:rsidP="00836BE4">
            <w:pPr>
              <w:jc w:val="center"/>
              <w:rPr>
                <w:sz w:val="20"/>
                <w:szCs w:val="20"/>
              </w:rPr>
            </w:pPr>
            <w:r w:rsidRPr="00A21C8E">
              <w:rPr>
                <w:sz w:val="20"/>
                <w:szCs w:val="20"/>
              </w:rPr>
              <w:t>1</w:t>
            </w:r>
            <w:r w:rsidR="00B7470C" w:rsidRPr="00A21C8E">
              <w:rPr>
                <w:sz w:val="20"/>
                <w:szCs w:val="20"/>
              </w:rPr>
              <w:t>3</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Дата, время и место определения участников торгов:</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22 августа 2019 г.  16 ч.00м.</w:t>
            </w:r>
            <w:r w:rsidRPr="00A21C8E">
              <w:rPr>
                <w:sz w:val="20"/>
                <w:szCs w:val="20"/>
              </w:rPr>
              <w:t xml:space="preserve"> по местному времени, по адресу: Саратовская область, </w:t>
            </w:r>
            <w:proofErr w:type="gramStart"/>
            <w:r w:rsidRPr="00A21C8E">
              <w:rPr>
                <w:sz w:val="20"/>
                <w:szCs w:val="20"/>
              </w:rPr>
              <w:t>г</w:t>
            </w:r>
            <w:proofErr w:type="gramEnd"/>
            <w:r w:rsidRPr="00A21C8E">
              <w:rPr>
                <w:sz w:val="20"/>
                <w:szCs w:val="20"/>
              </w:rPr>
              <w:t xml:space="preserve">. Маркс, пр. Ленина, д. 20, кабинет № 45. </w:t>
            </w:r>
          </w:p>
          <w:p w:rsidR="00B7470C" w:rsidRPr="00A21C8E" w:rsidRDefault="00B7470C" w:rsidP="00836BE4">
            <w:pPr>
              <w:jc w:val="both"/>
              <w:rPr>
                <w:color w:val="000000"/>
                <w:sz w:val="20"/>
                <w:szCs w:val="20"/>
              </w:rPr>
            </w:pPr>
          </w:p>
        </w:tc>
      </w:tr>
      <w:tr w:rsidR="00B7470C" w:rsidRPr="00A21C8E" w:rsidTr="00836BE4">
        <w:tc>
          <w:tcPr>
            <w:tcW w:w="567" w:type="dxa"/>
            <w:vAlign w:val="center"/>
          </w:tcPr>
          <w:p w:rsidR="00B7470C" w:rsidRPr="00A21C8E" w:rsidRDefault="00836BE4" w:rsidP="00836BE4">
            <w:pPr>
              <w:jc w:val="center"/>
              <w:rPr>
                <w:sz w:val="20"/>
                <w:szCs w:val="20"/>
              </w:rPr>
            </w:pPr>
            <w:r w:rsidRPr="00A21C8E">
              <w:rPr>
                <w:sz w:val="20"/>
                <w:szCs w:val="20"/>
              </w:rPr>
              <w:t>1</w:t>
            </w:r>
            <w:r w:rsidR="00B7470C" w:rsidRPr="00A21C8E">
              <w:rPr>
                <w:sz w:val="20"/>
                <w:szCs w:val="20"/>
              </w:rPr>
              <w:t>4</w:t>
            </w:r>
          </w:p>
        </w:tc>
        <w:tc>
          <w:tcPr>
            <w:tcW w:w="3253" w:type="dxa"/>
            <w:vAlign w:val="center"/>
          </w:tcPr>
          <w:p w:rsidR="00B7470C" w:rsidRPr="00A21C8E" w:rsidRDefault="00B7470C" w:rsidP="00836BE4">
            <w:pPr>
              <w:jc w:val="both"/>
              <w:rPr>
                <w:sz w:val="20"/>
                <w:szCs w:val="20"/>
              </w:rPr>
            </w:pPr>
            <w:r w:rsidRPr="00A21C8E">
              <w:rPr>
                <w:sz w:val="20"/>
                <w:szCs w:val="20"/>
              </w:rPr>
              <w:t>Порядок внесения изменений в заявки:</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В соответствии с аукционной документацией</w:t>
            </w:r>
          </w:p>
        </w:tc>
      </w:tr>
      <w:tr w:rsidR="00B7470C" w:rsidRPr="00A21C8E" w:rsidTr="00836BE4">
        <w:tc>
          <w:tcPr>
            <w:tcW w:w="567" w:type="dxa"/>
            <w:vAlign w:val="center"/>
          </w:tcPr>
          <w:p w:rsidR="00B7470C" w:rsidRPr="00A21C8E" w:rsidRDefault="00836BE4" w:rsidP="00836BE4">
            <w:pPr>
              <w:jc w:val="center"/>
              <w:rPr>
                <w:sz w:val="20"/>
                <w:szCs w:val="20"/>
              </w:rPr>
            </w:pPr>
            <w:r w:rsidRPr="00A21C8E">
              <w:rPr>
                <w:sz w:val="20"/>
                <w:szCs w:val="20"/>
              </w:rPr>
              <w:t>1</w:t>
            </w:r>
            <w:r w:rsidR="00B7470C" w:rsidRPr="00A21C8E">
              <w:rPr>
                <w:sz w:val="20"/>
                <w:szCs w:val="20"/>
              </w:rPr>
              <w:t>5</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Дата, время и место проведения аукциона:</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26 августа 2019 г.  12 ч. 00м.</w:t>
            </w:r>
            <w:r w:rsidRPr="00A21C8E">
              <w:rPr>
                <w:sz w:val="20"/>
                <w:szCs w:val="20"/>
              </w:rPr>
              <w:t xml:space="preserve"> по местному времени, по адресу: Саратовская область, </w:t>
            </w:r>
            <w:proofErr w:type="gramStart"/>
            <w:r w:rsidRPr="00A21C8E">
              <w:rPr>
                <w:sz w:val="20"/>
                <w:szCs w:val="20"/>
              </w:rPr>
              <w:t>г</w:t>
            </w:r>
            <w:proofErr w:type="gramEnd"/>
            <w:r w:rsidRPr="00A21C8E">
              <w:rPr>
                <w:sz w:val="20"/>
                <w:szCs w:val="20"/>
              </w:rPr>
              <w:t>. Маркс, пр. Ленина, д. 20, кабинет № 45.</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16</w:t>
            </w:r>
          </w:p>
        </w:tc>
        <w:tc>
          <w:tcPr>
            <w:tcW w:w="3253" w:type="dxa"/>
            <w:vAlign w:val="center"/>
          </w:tcPr>
          <w:p w:rsidR="00B7470C" w:rsidRPr="00A21C8E" w:rsidRDefault="00B7470C" w:rsidP="00836BE4">
            <w:pPr>
              <w:jc w:val="both"/>
              <w:rPr>
                <w:sz w:val="20"/>
                <w:szCs w:val="20"/>
              </w:rPr>
            </w:pPr>
            <w:r w:rsidRPr="00A21C8E">
              <w:rPr>
                <w:sz w:val="20"/>
                <w:szCs w:val="20"/>
              </w:rPr>
              <w:t>Порядок определения победителя торгов:</w:t>
            </w:r>
          </w:p>
        </w:tc>
        <w:tc>
          <w:tcPr>
            <w:tcW w:w="5813" w:type="dxa"/>
            <w:vAlign w:val="center"/>
          </w:tcPr>
          <w:p w:rsidR="00B7470C" w:rsidRPr="00A21C8E" w:rsidRDefault="00B7470C" w:rsidP="00836BE4">
            <w:pPr>
              <w:jc w:val="both"/>
              <w:rPr>
                <w:sz w:val="20"/>
                <w:szCs w:val="20"/>
              </w:rPr>
            </w:pPr>
            <w:r w:rsidRPr="00A21C8E">
              <w:rPr>
                <w:color w:val="000000"/>
                <w:sz w:val="20"/>
                <w:szCs w:val="20"/>
              </w:rPr>
              <w:t>В соответствии с разделом 7 настоящей аукционной документации.</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17</w:t>
            </w:r>
          </w:p>
        </w:tc>
        <w:tc>
          <w:tcPr>
            <w:tcW w:w="3253" w:type="dxa"/>
            <w:vAlign w:val="center"/>
          </w:tcPr>
          <w:p w:rsidR="00B7470C" w:rsidRPr="00A21C8E" w:rsidRDefault="00B7470C" w:rsidP="00836BE4">
            <w:pPr>
              <w:jc w:val="both"/>
              <w:rPr>
                <w:sz w:val="20"/>
                <w:szCs w:val="20"/>
              </w:rPr>
            </w:pPr>
            <w:r w:rsidRPr="00A21C8E">
              <w:rPr>
                <w:sz w:val="20"/>
                <w:szCs w:val="20"/>
              </w:rPr>
              <w:t>Тип торгов:</w:t>
            </w:r>
          </w:p>
        </w:tc>
        <w:tc>
          <w:tcPr>
            <w:tcW w:w="5813" w:type="dxa"/>
            <w:vAlign w:val="center"/>
          </w:tcPr>
          <w:p w:rsidR="00B7470C" w:rsidRPr="00A21C8E" w:rsidRDefault="00B7470C" w:rsidP="00836BE4">
            <w:pPr>
              <w:ind w:right="-108"/>
              <w:jc w:val="both"/>
              <w:rPr>
                <w:sz w:val="20"/>
                <w:szCs w:val="20"/>
              </w:rPr>
            </w:pPr>
            <w:r w:rsidRPr="00A21C8E">
              <w:rPr>
                <w:sz w:val="20"/>
                <w:szCs w:val="20"/>
              </w:rPr>
              <w:t>Открытый аукцион</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18</w:t>
            </w:r>
          </w:p>
        </w:tc>
        <w:tc>
          <w:tcPr>
            <w:tcW w:w="3253" w:type="dxa"/>
            <w:vAlign w:val="center"/>
          </w:tcPr>
          <w:p w:rsidR="00B7470C" w:rsidRPr="00A21C8E" w:rsidRDefault="00B7470C" w:rsidP="00836BE4">
            <w:pPr>
              <w:jc w:val="both"/>
              <w:rPr>
                <w:sz w:val="20"/>
                <w:szCs w:val="20"/>
              </w:rPr>
            </w:pPr>
            <w:r w:rsidRPr="00A21C8E">
              <w:rPr>
                <w:sz w:val="20"/>
                <w:szCs w:val="20"/>
              </w:rPr>
              <w:t>Предмет торга:</w:t>
            </w:r>
          </w:p>
        </w:tc>
        <w:tc>
          <w:tcPr>
            <w:tcW w:w="5813" w:type="dxa"/>
            <w:vAlign w:val="center"/>
          </w:tcPr>
          <w:p w:rsidR="00B7470C" w:rsidRPr="00A21C8E" w:rsidRDefault="00B7470C" w:rsidP="00836BE4">
            <w:pPr>
              <w:jc w:val="both"/>
              <w:rPr>
                <w:sz w:val="20"/>
                <w:szCs w:val="20"/>
              </w:rPr>
            </w:pPr>
            <w:r w:rsidRPr="00A21C8E">
              <w:rPr>
                <w:color w:val="000000"/>
                <w:sz w:val="20"/>
                <w:szCs w:val="20"/>
              </w:rPr>
              <w:t xml:space="preserve">ЛОТ-1: </w:t>
            </w:r>
            <w:r w:rsidRPr="00A21C8E">
              <w:rPr>
                <w:sz w:val="20"/>
                <w:szCs w:val="20"/>
              </w:rPr>
              <w:t>земельный участок</w:t>
            </w:r>
          </w:p>
          <w:p w:rsidR="00B7470C" w:rsidRPr="00A21C8E" w:rsidRDefault="00B7470C" w:rsidP="00836BE4">
            <w:pPr>
              <w:jc w:val="both"/>
              <w:rPr>
                <w:color w:val="000000"/>
                <w:sz w:val="20"/>
                <w:szCs w:val="20"/>
              </w:rPr>
            </w:pPr>
            <w:r w:rsidRPr="00A21C8E">
              <w:rPr>
                <w:sz w:val="20"/>
                <w:szCs w:val="20"/>
              </w:rPr>
              <w:t>ЛОТ-2: земельный участок</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19</w:t>
            </w:r>
          </w:p>
        </w:tc>
        <w:tc>
          <w:tcPr>
            <w:tcW w:w="3253" w:type="dxa"/>
            <w:vAlign w:val="center"/>
          </w:tcPr>
          <w:p w:rsidR="00B7470C" w:rsidRPr="00A21C8E" w:rsidRDefault="00B7470C" w:rsidP="00836BE4">
            <w:pPr>
              <w:jc w:val="both"/>
              <w:rPr>
                <w:sz w:val="20"/>
                <w:szCs w:val="20"/>
              </w:rPr>
            </w:pPr>
            <w:r w:rsidRPr="00A21C8E">
              <w:rPr>
                <w:sz w:val="20"/>
                <w:szCs w:val="20"/>
              </w:rPr>
              <w:t>Вид права:</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ЛОТ-1: аренда</w:t>
            </w:r>
          </w:p>
          <w:p w:rsidR="00B7470C" w:rsidRPr="00A21C8E" w:rsidRDefault="00B7470C" w:rsidP="00836BE4">
            <w:pPr>
              <w:jc w:val="both"/>
              <w:rPr>
                <w:sz w:val="20"/>
                <w:szCs w:val="20"/>
              </w:rPr>
            </w:pPr>
            <w:r w:rsidRPr="00A21C8E">
              <w:rPr>
                <w:sz w:val="20"/>
                <w:szCs w:val="20"/>
              </w:rPr>
              <w:t>ЛОТ-2: аренда</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20</w:t>
            </w:r>
          </w:p>
        </w:tc>
        <w:tc>
          <w:tcPr>
            <w:tcW w:w="3253" w:type="dxa"/>
            <w:vAlign w:val="center"/>
          </w:tcPr>
          <w:p w:rsidR="00B7470C" w:rsidRPr="00A21C8E" w:rsidRDefault="00B7470C" w:rsidP="00836BE4">
            <w:pPr>
              <w:jc w:val="both"/>
              <w:rPr>
                <w:sz w:val="20"/>
                <w:szCs w:val="20"/>
              </w:rPr>
            </w:pPr>
            <w:r w:rsidRPr="00A21C8E">
              <w:rPr>
                <w:sz w:val="20"/>
                <w:szCs w:val="20"/>
              </w:rPr>
              <w:t>Кадастровый номер:</w:t>
            </w:r>
          </w:p>
        </w:tc>
        <w:tc>
          <w:tcPr>
            <w:tcW w:w="5813" w:type="dxa"/>
            <w:vAlign w:val="center"/>
          </w:tcPr>
          <w:p w:rsidR="00B7470C" w:rsidRPr="00A21C8E" w:rsidRDefault="00B7470C" w:rsidP="00836BE4">
            <w:pPr>
              <w:jc w:val="both"/>
              <w:rPr>
                <w:sz w:val="20"/>
                <w:szCs w:val="20"/>
              </w:rPr>
            </w:pPr>
            <w:r w:rsidRPr="00A21C8E">
              <w:rPr>
                <w:color w:val="000000"/>
                <w:sz w:val="20"/>
                <w:szCs w:val="20"/>
              </w:rPr>
              <w:t>ЛОТ-1: 64:44:090101:780</w:t>
            </w:r>
          </w:p>
          <w:p w:rsidR="00B7470C" w:rsidRPr="00A21C8E" w:rsidRDefault="00B7470C" w:rsidP="00836BE4">
            <w:pPr>
              <w:jc w:val="both"/>
              <w:rPr>
                <w:sz w:val="20"/>
                <w:szCs w:val="20"/>
              </w:rPr>
            </w:pPr>
            <w:r w:rsidRPr="00A21C8E">
              <w:rPr>
                <w:sz w:val="20"/>
                <w:szCs w:val="20"/>
              </w:rPr>
              <w:t xml:space="preserve">ЛОТ-2: </w:t>
            </w:r>
            <w:r w:rsidRPr="00A21C8E">
              <w:rPr>
                <w:color w:val="000000"/>
                <w:sz w:val="20"/>
                <w:szCs w:val="20"/>
              </w:rPr>
              <w:t>64:44:100101:1896</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21</w:t>
            </w:r>
          </w:p>
        </w:tc>
        <w:tc>
          <w:tcPr>
            <w:tcW w:w="3253" w:type="dxa"/>
            <w:vAlign w:val="center"/>
          </w:tcPr>
          <w:p w:rsidR="00B7470C" w:rsidRPr="00A21C8E" w:rsidRDefault="00B7470C" w:rsidP="00836BE4">
            <w:pPr>
              <w:jc w:val="both"/>
              <w:rPr>
                <w:sz w:val="20"/>
                <w:szCs w:val="20"/>
              </w:rPr>
            </w:pPr>
            <w:r w:rsidRPr="00A21C8E">
              <w:rPr>
                <w:sz w:val="20"/>
                <w:szCs w:val="20"/>
              </w:rPr>
              <w:t>Вид разрешенного использования:</w:t>
            </w:r>
          </w:p>
        </w:tc>
        <w:tc>
          <w:tcPr>
            <w:tcW w:w="5813" w:type="dxa"/>
            <w:vAlign w:val="center"/>
          </w:tcPr>
          <w:p w:rsidR="00B7470C" w:rsidRPr="00A21C8E" w:rsidRDefault="00B7470C" w:rsidP="00836BE4">
            <w:pPr>
              <w:jc w:val="both"/>
              <w:rPr>
                <w:sz w:val="20"/>
                <w:szCs w:val="20"/>
              </w:rPr>
            </w:pPr>
            <w:r w:rsidRPr="00A21C8E">
              <w:rPr>
                <w:color w:val="000000"/>
                <w:sz w:val="20"/>
                <w:szCs w:val="20"/>
              </w:rPr>
              <w:t xml:space="preserve">ЛОТ-1: </w:t>
            </w:r>
            <w:r w:rsidRPr="00A21C8E">
              <w:rPr>
                <w:sz w:val="20"/>
                <w:szCs w:val="20"/>
              </w:rPr>
              <w:t xml:space="preserve">объекты </w:t>
            </w:r>
            <w:r w:rsidRPr="00A21C8E">
              <w:rPr>
                <w:sz w:val="20"/>
                <w:szCs w:val="20"/>
                <w:lang w:val="en-US"/>
              </w:rPr>
              <w:t>V</w:t>
            </w:r>
            <w:r w:rsidRPr="00A21C8E">
              <w:rPr>
                <w:sz w:val="20"/>
                <w:szCs w:val="20"/>
              </w:rPr>
              <w:t xml:space="preserve"> класса опасности по </w:t>
            </w:r>
            <w:proofErr w:type="spellStart"/>
            <w:r w:rsidRPr="00A21C8E">
              <w:rPr>
                <w:sz w:val="20"/>
                <w:szCs w:val="20"/>
              </w:rPr>
              <w:t>СанПин</w:t>
            </w:r>
            <w:proofErr w:type="spellEnd"/>
            <w:r w:rsidRPr="00A21C8E">
              <w:rPr>
                <w:sz w:val="20"/>
                <w:szCs w:val="20"/>
              </w:rPr>
              <w:t>: объекты логистики, складские комплексы, оптовые базы, склады, производственные базы;</w:t>
            </w:r>
          </w:p>
          <w:p w:rsidR="00B7470C" w:rsidRPr="00A21C8E" w:rsidRDefault="00B7470C" w:rsidP="00836BE4">
            <w:pPr>
              <w:jc w:val="both"/>
              <w:rPr>
                <w:color w:val="000000"/>
                <w:sz w:val="20"/>
                <w:szCs w:val="20"/>
              </w:rPr>
            </w:pPr>
            <w:r w:rsidRPr="00A21C8E">
              <w:rPr>
                <w:sz w:val="20"/>
                <w:szCs w:val="20"/>
              </w:rPr>
              <w:t>ЛОТ-2: для размещения объектов оптовой и розничной торговли.</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22</w:t>
            </w:r>
          </w:p>
        </w:tc>
        <w:tc>
          <w:tcPr>
            <w:tcW w:w="3253" w:type="dxa"/>
            <w:vAlign w:val="center"/>
          </w:tcPr>
          <w:p w:rsidR="00B7470C" w:rsidRPr="00A21C8E" w:rsidRDefault="00B7470C" w:rsidP="00836BE4">
            <w:pPr>
              <w:jc w:val="both"/>
              <w:rPr>
                <w:sz w:val="20"/>
                <w:szCs w:val="20"/>
              </w:rPr>
            </w:pPr>
            <w:r w:rsidRPr="00A21C8E">
              <w:rPr>
                <w:sz w:val="20"/>
                <w:szCs w:val="20"/>
              </w:rPr>
              <w:t>Местоположение:</w:t>
            </w:r>
          </w:p>
        </w:tc>
        <w:tc>
          <w:tcPr>
            <w:tcW w:w="5813" w:type="dxa"/>
            <w:vAlign w:val="center"/>
          </w:tcPr>
          <w:p w:rsidR="00B7470C" w:rsidRPr="00A21C8E" w:rsidRDefault="00B7470C" w:rsidP="00836BE4">
            <w:pPr>
              <w:jc w:val="both"/>
              <w:rPr>
                <w:bCs/>
                <w:sz w:val="20"/>
                <w:szCs w:val="20"/>
              </w:rPr>
            </w:pPr>
            <w:r w:rsidRPr="00A21C8E">
              <w:rPr>
                <w:sz w:val="20"/>
                <w:szCs w:val="20"/>
              </w:rPr>
              <w:t xml:space="preserve">ЛОТ-1: </w:t>
            </w:r>
            <w:r w:rsidRPr="00A21C8E">
              <w:rPr>
                <w:bCs/>
                <w:sz w:val="20"/>
                <w:szCs w:val="20"/>
              </w:rPr>
              <w:t xml:space="preserve">Саратовская область, </w:t>
            </w:r>
            <w:proofErr w:type="gramStart"/>
            <w:r w:rsidRPr="00A21C8E">
              <w:rPr>
                <w:bCs/>
                <w:sz w:val="20"/>
                <w:szCs w:val="20"/>
              </w:rPr>
              <w:t>г</w:t>
            </w:r>
            <w:proofErr w:type="gramEnd"/>
            <w:r w:rsidRPr="00A21C8E">
              <w:rPr>
                <w:bCs/>
                <w:sz w:val="20"/>
                <w:szCs w:val="20"/>
              </w:rPr>
              <w:t>. Маркс, ул. Мамина, д. 12А</w:t>
            </w:r>
          </w:p>
          <w:p w:rsidR="00B7470C" w:rsidRPr="00A21C8E" w:rsidRDefault="00B7470C" w:rsidP="00836BE4">
            <w:pPr>
              <w:jc w:val="both"/>
              <w:rPr>
                <w:sz w:val="20"/>
                <w:szCs w:val="20"/>
                <w:lang w:eastAsia="ru-RU"/>
              </w:rPr>
            </w:pPr>
            <w:r w:rsidRPr="00A21C8E">
              <w:rPr>
                <w:bCs/>
                <w:sz w:val="20"/>
                <w:szCs w:val="20"/>
              </w:rPr>
              <w:t xml:space="preserve">ЛОТ-2: Саратовская область, г. Маркс по </w:t>
            </w:r>
            <w:proofErr w:type="spellStart"/>
            <w:r w:rsidRPr="00A21C8E">
              <w:rPr>
                <w:bCs/>
                <w:sz w:val="20"/>
                <w:szCs w:val="20"/>
              </w:rPr>
              <w:t>смежеству</w:t>
            </w:r>
            <w:proofErr w:type="spellEnd"/>
            <w:r w:rsidRPr="00A21C8E">
              <w:rPr>
                <w:bCs/>
                <w:sz w:val="20"/>
                <w:szCs w:val="20"/>
              </w:rPr>
              <w:t xml:space="preserve"> с земельным </w:t>
            </w:r>
            <w:proofErr w:type="gramStart"/>
            <w:r w:rsidRPr="00A21C8E">
              <w:rPr>
                <w:bCs/>
                <w:sz w:val="20"/>
                <w:szCs w:val="20"/>
              </w:rPr>
              <w:t>участком</w:t>
            </w:r>
            <w:proofErr w:type="gramEnd"/>
            <w:r w:rsidRPr="00A21C8E">
              <w:rPr>
                <w:bCs/>
                <w:sz w:val="20"/>
                <w:szCs w:val="20"/>
              </w:rPr>
              <w:t xml:space="preserve"> расположенным по адресу: г. Маркс, пр. Ленина д. 62 а.</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23</w:t>
            </w:r>
          </w:p>
        </w:tc>
        <w:tc>
          <w:tcPr>
            <w:tcW w:w="3253" w:type="dxa"/>
            <w:vAlign w:val="center"/>
          </w:tcPr>
          <w:p w:rsidR="00B7470C" w:rsidRPr="00A21C8E" w:rsidRDefault="00B7470C" w:rsidP="00836BE4">
            <w:pPr>
              <w:jc w:val="both"/>
              <w:rPr>
                <w:sz w:val="20"/>
                <w:szCs w:val="20"/>
              </w:rPr>
            </w:pPr>
            <w:r w:rsidRPr="00A21C8E">
              <w:rPr>
                <w:sz w:val="20"/>
                <w:szCs w:val="20"/>
              </w:rPr>
              <w:t>Площадь:</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ЛОТ-1: 4020 кв.м.</w:t>
            </w:r>
          </w:p>
          <w:p w:rsidR="00B7470C" w:rsidRPr="00A21C8E" w:rsidRDefault="00B7470C" w:rsidP="00836BE4">
            <w:pPr>
              <w:jc w:val="both"/>
              <w:rPr>
                <w:sz w:val="20"/>
                <w:szCs w:val="20"/>
              </w:rPr>
            </w:pPr>
            <w:r w:rsidRPr="00A21C8E">
              <w:rPr>
                <w:sz w:val="20"/>
                <w:szCs w:val="20"/>
              </w:rPr>
              <w:t>ЛОТ-2: 365 кв. м.</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24</w:t>
            </w:r>
          </w:p>
        </w:tc>
        <w:tc>
          <w:tcPr>
            <w:tcW w:w="3253" w:type="dxa"/>
            <w:vAlign w:val="center"/>
          </w:tcPr>
          <w:p w:rsidR="00B7470C" w:rsidRPr="00A21C8E" w:rsidRDefault="00B7470C" w:rsidP="00836BE4">
            <w:pPr>
              <w:jc w:val="both"/>
              <w:rPr>
                <w:sz w:val="20"/>
                <w:szCs w:val="20"/>
              </w:rPr>
            </w:pPr>
            <w:r w:rsidRPr="00A21C8E">
              <w:rPr>
                <w:sz w:val="20"/>
                <w:szCs w:val="20"/>
              </w:rPr>
              <w:t>Описание земельного участка:</w:t>
            </w:r>
          </w:p>
        </w:tc>
        <w:tc>
          <w:tcPr>
            <w:tcW w:w="5813" w:type="dxa"/>
            <w:vAlign w:val="center"/>
          </w:tcPr>
          <w:p w:rsidR="00B7470C" w:rsidRPr="00A21C8E" w:rsidRDefault="00B7470C" w:rsidP="00836BE4">
            <w:pPr>
              <w:jc w:val="both"/>
              <w:rPr>
                <w:sz w:val="20"/>
                <w:szCs w:val="20"/>
              </w:rPr>
            </w:pPr>
            <w:r w:rsidRPr="00A21C8E">
              <w:rPr>
                <w:sz w:val="20"/>
                <w:szCs w:val="20"/>
              </w:rPr>
              <w:t>Территория земельного участка свободна от застройки</w:t>
            </w:r>
          </w:p>
          <w:p w:rsidR="00B7470C" w:rsidRPr="00A21C8E" w:rsidRDefault="00B7470C" w:rsidP="00836BE4">
            <w:pPr>
              <w:jc w:val="both"/>
              <w:rPr>
                <w:sz w:val="20"/>
                <w:szCs w:val="20"/>
              </w:rPr>
            </w:pPr>
          </w:p>
        </w:tc>
      </w:tr>
      <w:tr w:rsidR="00B7470C" w:rsidRPr="00A21C8E" w:rsidTr="00836BE4">
        <w:trPr>
          <w:trHeight w:val="297"/>
        </w:trPr>
        <w:tc>
          <w:tcPr>
            <w:tcW w:w="567" w:type="dxa"/>
            <w:vAlign w:val="center"/>
          </w:tcPr>
          <w:p w:rsidR="00B7470C" w:rsidRPr="00A21C8E" w:rsidRDefault="00B7470C" w:rsidP="00836BE4">
            <w:pPr>
              <w:jc w:val="center"/>
              <w:rPr>
                <w:sz w:val="20"/>
                <w:szCs w:val="20"/>
              </w:rPr>
            </w:pPr>
            <w:r w:rsidRPr="00A21C8E">
              <w:rPr>
                <w:sz w:val="20"/>
                <w:szCs w:val="20"/>
              </w:rPr>
              <w:t>25</w:t>
            </w:r>
          </w:p>
        </w:tc>
        <w:tc>
          <w:tcPr>
            <w:tcW w:w="3253" w:type="dxa"/>
            <w:vAlign w:val="center"/>
          </w:tcPr>
          <w:p w:rsidR="00B7470C" w:rsidRPr="00A21C8E" w:rsidRDefault="00B7470C" w:rsidP="00836BE4">
            <w:pPr>
              <w:jc w:val="both"/>
              <w:rPr>
                <w:sz w:val="20"/>
                <w:szCs w:val="20"/>
              </w:rPr>
            </w:pPr>
            <w:r w:rsidRPr="00A21C8E">
              <w:rPr>
                <w:sz w:val="20"/>
                <w:szCs w:val="20"/>
              </w:rPr>
              <w:t>Технические условия подключения объекта инженерно- технического обеспечения:</w:t>
            </w:r>
          </w:p>
        </w:tc>
        <w:tc>
          <w:tcPr>
            <w:tcW w:w="5813" w:type="dxa"/>
            <w:vAlign w:val="center"/>
          </w:tcPr>
          <w:p w:rsidR="00B7470C" w:rsidRPr="00A21C8E" w:rsidRDefault="00B7470C" w:rsidP="00836BE4">
            <w:pPr>
              <w:spacing w:line="240" w:lineRule="exact"/>
              <w:jc w:val="both"/>
              <w:rPr>
                <w:sz w:val="20"/>
                <w:szCs w:val="20"/>
              </w:rPr>
            </w:pPr>
            <w:r w:rsidRPr="00A21C8E">
              <w:rPr>
                <w:sz w:val="20"/>
                <w:szCs w:val="20"/>
              </w:rPr>
              <w:t>ЛОТ-1: 1. АО «Газпром газораспределение Саратовская область» филиал в г. Марксе сообщает, что по адресу: Саратовская область, г. Маркс, ул. Мамина, д. 12А, площадью 4020 кв</w:t>
            </w:r>
            <w:proofErr w:type="gramStart"/>
            <w:r w:rsidRPr="00A21C8E">
              <w:rPr>
                <w:sz w:val="20"/>
                <w:szCs w:val="20"/>
              </w:rPr>
              <w:t>.м</w:t>
            </w:r>
            <w:proofErr w:type="gramEnd"/>
            <w:r w:rsidRPr="00A21C8E">
              <w:rPr>
                <w:sz w:val="20"/>
                <w:szCs w:val="20"/>
              </w:rPr>
              <w:t xml:space="preserve">, (64:44:0900101:780), оформлять предварительные технические условия на подключение объекта капитального строительства (объекты </w:t>
            </w:r>
            <w:r w:rsidRPr="00A21C8E">
              <w:rPr>
                <w:sz w:val="20"/>
                <w:szCs w:val="20"/>
                <w:lang w:val="en-US"/>
              </w:rPr>
              <w:t>V</w:t>
            </w:r>
            <w:r w:rsidRPr="00A21C8E">
              <w:rPr>
                <w:sz w:val="20"/>
                <w:szCs w:val="20"/>
              </w:rPr>
              <w:t xml:space="preserve"> класса опасности по </w:t>
            </w:r>
            <w:proofErr w:type="spellStart"/>
            <w:r w:rsidRPr="00A21C8E">
              <w:rPr>
                <w:sz w:val="20"/>
                <w:szCs w:val="20"/>
              </w:rPr>
              <w:t>СанПин</w:t>
            </w:r>
            <w:proofErr w:type="spellEnd"/>
            <w:r w:rsidRPr="00A21C8E">
              <w:rPr>
                <w:sz w:val="20"/>
                <w:szCs w:val="20"/>
              </w:rPr>
              <w:t xml:space="preserve">) к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 </w:t>
            </w:r>
          </w:p>
          <w:p w:rsidR="00B7470C" w:rsidRPr="00A21C8E" w:rsidRDefault="00B7470C" w:rsidP="00836BE4">
            <w:pPr>
              <w:pStyle w:val="af2"/>
              <w:spacing w:before="0" w:line="240" w:lineRule="exact"/>
              <w:ind w:firstLine="567"/>
              <w:rPr>
                <w:rFonts w:ascii="Times New Roman" w:hAnsi="Times New Roman"/>
                <w:sz w:val="20"/>
                <w:szCs w:val="20"/>
              </w:rPr>
            </w:pPr>
            <w:r w:rsidRPr="00A21C8E">
              <w:rPr>
                <w:rFonts w:ascii="Times New Roman" w:hAnsi="Times New Roman"/>
                <w:sz w:val="20"/>
                <w:szCs w:val="20"/>
              </w:rPr>
              <w:t>2.</w:t>
            </w:r>
            <w:r w:rsidRPr="00A21C8E">
              <w:rPr>
                <w:rFonts w:ascii="Times New Roman" w:hAnsi="Times New Roman"/>
                <w:color w:val="000000"/>
                <w:sz w:val="20"/>
                <w:szCs w:val="20"/>
              </w:rPr>
              <w:t xml:space="preserve"> </w:t>
            </w:r>
            <w:r w:rsidRPr="00A21C8E">
              <w:rPr>
                <w:rFonts w:ascii="Times New Roman" w:hAnsi="Times New Roman"/>
                <w:sz w:val="20"/>
                <w:szCs w:val="20"/>
              </w:rPr>
              <w:t xml:space="preserve">МУП «Тепло» сообщает, что земельный участок, расположенный по адресу: Саратовская область, </w:t>
            </w:r>
            <w:proofErr w:type="gramStart"/>
            <w:r w:rsidRPr="00A21C8E">
              <w:rPr>
                <w:rFonts w:ascii="Times New Roman" w:hAnsi="Times New Roman"/>
                <w:sz w:val="20"/>
                <w:szCs w:val="20"/>
              </w:rPr>
              <w:t>г</w:t>
            </w:r>
            <w:proofErr w:type="gramEnd"/>
            <w:r w:rsidRPr="00A21C8E">
              <w:rPr>
                <w:rFonts w:ascii="Times New Roman" w:hAnsi="Times New Roman"/>
                <w:sz w:val="20"/>
                <w:szCs w:val="20"/>
              </w:rPr>
              <w:t>. Маркс, ул. Мамина д. 12А, попадает в охранную зону надземной магистральной сети МУП «Тепло». В соответствии с п. 33 Приказа Госстроя РФ от 21.04.2000 г. № 92 «Об утверждении организационно-методических рекомендаций по использованию системами коммунального теплоснабжения в городах и других населенных пунктах Российской Федерации» для обеспечения сохранности тепловых сетей устанавливаются охранные зоны, в пределах которых ограничивается хозяйственная деятельность. Охранная зона магистральных тепловых сетей определяется СП 124.13330.2012 «</w:t>
            </w:r>
            <w:proofErr w:type="spellStart"/>
            <w:r w:rsidRPr="00A21C8E">
              <w:rPr>
                <w:rFonts w:ascii="Times New Roman" w:hAnsi="Times New Roman"/>
                <w:sz w:val="20"/>
                <w:szCs w:val="20"/>
              </w:rPr>
              <w:t>СНиП</w:t>
            </w:r>
            <w:proofErr w:type="spellEnd"/>
            <w:r w:rsidRPr="00A21C8E">
              <w:rPr>
                <w:rFonts w:ascii="Times New Roman" w:hAnsi="Times New Roman"/>
                <w:sz w:val="20"/>
                <w:szCs w:val="20"/>
              </w:rPr>
              <w:t xml:space="preserve"> 41-02-2003. Тепловые сети», утвержденных приказом Министерства регионального развития РВ от 30 июня 202 г. № 280, согласно приложению</w:t>
            </w:r>
            <w:proofErr w:type="gramStart"/>
            <w:r w:rsidRPr="00A21C8E">
              <w:rPr>
                <w:rFonts w:ascii="Times New Roman" w:hAnsi="Times New Roman"/>
                <w:sz w:val="20"/>
                <w:szCs w:val="20"/>
              </w:rPr>
              <w:t xml:space="preserve"> А</w:t>
            </w:r>
            <w:proofErr w:type="gramEnd"/>
            <w:r w:rsidRPr="00A21C8E">
              <w:rPr>
                <w:rFonts w:ascii="Times New Roman" w:hAnsi="Times New Roman"/>
                <w:sz w:val="20"/>
                <w:szCs w:val="20"/>
              </w:rPr>
              <w:t xml:space="preserve"> СП 124.13330.2012.  Для получения технических условия необходимо предоставить пакет документов, определенный ст. 48 Градостроительного кодекса Российской Федерации и п. 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правительством РФ от 13.02.2006 г. № 83. Присоединение объекта строительства к сетям теплоснабжения возможно.</w:t>
            </w:r>
          </w:p>
          <w:p w:rsidR="00B7470C" w:rsidRPr="00A21C8E" w:rsidRDefault="00B7470C" w:rsidP="00836BE4">
            <w:pPr>
              <w:spacing w:line="240" w:lineRule="exact"/>
              <w:ind w:firstLine="567"/>
              <w:jc w:val="both"/>
              <w:rPr>
                <w:sz w:val="20"/>
                <w:szCs w:val="20"/>
              </w:rPr>
            </w:pPr>
            <w:r w:rsidRPr="00A21C8E">
              <w:rPr>
                <w:sz w:val="20"/>
                <w:szCs w:val="20"/>
              </w:rPr>
              <w:lastRenderedPageBreak/>
              <w:t xml:space="preserve">3. АО «ОБЛКОММУНЭНЕРГО» Филиал </w:t>
            </w:r>
            <w:proofErr w:type="spellStart"/>
            <w:r w:rsidRPr="00A21C8E">
              <w:rPr>
                <w:sz w:val="20"/>
                <w:szCs w:val="20"/>
              </w:rPr>
              <w:t>Марксовские</w:t>
            </w:r>
            <w:proofErr w:type="spellEnd"/>
            <w:r w:rsidRPr="00A21C8E">
              <w:rPr>
                <w:sz w:val="20"/>
                <w:szCs w:val="20"/>
              </w:rPr>
              <w:t xml:space="preserve"> распределительные сети сообщает, что технологическое присоединение к электрическим сетям объекта капитального строительства на земельном участке: Саратовская область, г. Маркс, ул. Мамина, д. 12А, площадью 4020 кв</w:t>
            </w:r>
            <w:proofErr w:type="gramStart"/>
            <w:r w:rsidRPr="00A21C8E">
              <w:rPr>
                <w:sz w:val="20"/>
                <w:szCs w:val="20"/>
              </w:rPr>
              <w:t>.м</w:t>
            </w:r>
            <w:proofErr w:type="gramEnd"/>
            <w:r w:rsidRPr="00A21C8E">
              <w:rPr>
                <w:sz w:val="20"/>
                <w:szCs w:val="20"/>
              </w:rPr>
              <w:t xml:space="preserve">, (64:44:0900101:780), территориальная зона ПК-4,  невозможно выполнить от </w:t>
            </w:r>
            <w:proofErr w:type="spellStart"/>
            <w:r w:rsidRPr="00A21C8E">
              <w:rPr>
                <w:sz w:val="20"/>
                <w:szCs w:val="20"/>
              </w:rPr>
              <w:t>эл.сетей</w:t>
            </w:r>
            <w:proofErr w:type="spellEnd"/>
            <w:r w:rsidRPr="00A21C8E">
              <w:rPr>
                <w:sz w:val="20"/>
                <w:szCs w:val="20"/>
              </w:rPr>
              <w:t xml:space="preserve"> МГЭС ввиду их отсутствия в выше указанном районе. </w:t>
            </w:r>
            <w:proofErr w:type="gramStart"/>
            <w:r w:rsidRPr="00A21C8E">
              <w:rPr>
                <w:sz w:val="20"/>
                <w:szCs w:val="20"/>
              </w:rPr>
              <w:t>Возможно</w:t>
            </w:r>
            <w:proofErr w:type="gramEnd"/>
            <w:r w:rsidRPr="00A21C8E">
              <w:rPr>
                <w:sz w:val="20"/>
                <w:szCs w:val="20"/>
              </w:rPr>
              <w:t xml:space="preserve"> выполнить от КТП-81Ф/100кВА (ИП Рассказов А.В). </w:t>
            </w:r>
          </w:p>
          <w:p w:rsidR="00B7470C" w:rsidRPr="00A21C8E" w:rsidRDefault="00B7470C" w:rsidP="00836BE4">
            <w:pPr>
              <w:spacing w:line="240" w:lineRule="exact"/>
              <w:ind w:firstLine="567"/>
              <w:jc w:val="both"/>
              <w:rPr>
                <w:sz w:val="20"/>
                <w:szCs w:val="20"/>
              </w:rPr>
            </w:pPr>
            <w:r w:rsidRPr="00A21C8E">
              <w:rPr>
                <w:sz w:val="20"/>
                <w:szCs w:val="20"/>
              </w:rPr>
              <w:t>4. ПАО «</w:t>
            </w:r>
            <w:proofErr w:type="spellStart"/>
            <w:r w:rsidRPr="00A21C8E">
              <w:rPr>
                <w:sz w:val="20"/>
                <w:szCs w:val="20"/>
              </w:rPr>
              <w:t>Ростелеком</w:t>
            </w:r>
            <w:proofErr w:type="spellEnd"/>
            <w:r w:rsidRPr="00A21C8E">
              <w:rPr>
                <w:sz w:val="20"/>
                <w:szCs w:val="20"/>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Также </w:t>
            </w:r>
            <w:proofErr w:type="gramStart"/>
            <w:r w:rsidRPr="00A21C8E">
              <w:rPr>
                <w:sz w:val="20"/>
                <w:szCs w:val="20"/>
              </w:rPr>
              <w:t>сообщаем</w:t>
            </w:r>
            <w:proofErr w:type="gramEnd"/>
            <w:r w:rsidRPr="00A21C8E">
              <w:rPr>
                <w:sz w:val="20"/>
                <w:szCs w:val="20"/>
              </w:rPr>
              <w:t xml:space="preserve"> что на данном земельном участке, с кадастровым номером: 64:44:090101:780, по адресу: Саратовская область, </w:t>
            </w:r>
            <w:proofErr w:type="gramStart"/>
            <w:r w:rsidRPr="00A21C8E">
              <w:rPr>
                <w:sz w:val="20"/>
                <w:szCs w:val="20"/>
              </w:rPr>
              <w:t>г</w:t>
            </w:r>
            <w:proofErr w:type="gramEnd"/>
            <w:r w:rsidRPr="00A21C8E">
              <w:rPr>
                <w:sz w:val="20"/>
                <w:szCs w:val="20"/>
              </w:rPr>
              <w:t>. Маркс, ул. Мамина д. 12А, площадью 4020 кв.м., проходят линейно-кабельные сооружения связи, волоконно-оптический кабель связи ПАО «</w:t>
            </w:r>
            <w:proofErr w:type="spellStart"/>
            <w:r w:rsidRPr="00A21C8E">
              <w:rPr>
                <w:sz w:val="20"/>
                <w:szCs w:val="20"/>
              </w:rPr>
              <w:t>Ростелеком</w:t>
            </w:r>
            <w:proofErr w:type="spellEnd"/>
            <w:r w:rsidRPr="00A21C8E">
              <w:rPr>
                <w:sz w:val="20"/>
                <w:szCs w:val="20"/>
              </w:rPr>
              <w:t>» (охранная зона 2 метра от оси кабеля) состоящие на кадастровом учете, Свидетельство № 64-64-38/010/211-351. Коммуникаций ПАО «</w:t>
            </w:r>
            <w:proofErr w:type="spellStart"/>
            <w:r w:rsidRPr="00A21C8E">
              <w:rPr>
                <w:sz w:val="20"/>
                <w:szCs w:val="20"/>
              </w:rPr>
              <w:t>Ростелеком</w:t>
            </w:r>
            <w:proofErr w:type="spellEnd"/>
            <w:r w:rsidRPr="00A21C8E">
              <w:rPr>
                <w:sz w:val="20"/>
                <w:szCs w:val="20"/>
              </w:rPr>
              <w:t xml:space="preserve">» в районе улицы Мамина имеют </w:t>
            </w:r>
            <w:proofErr w:type="gramStart"/>
            <w:r w:rsidRPr="00A21C8E">
              <w:rPr>
                <w:sz w:val="20"/>
                <w:szCs w:val="20"/>
              </w:rPr>
              <w:t>важное значение</w:t>
            </w:r>
            <w:proofErr w:type="gramEnd"/>
            <w:r w:rsidRPr="00A21C8E">
              <w:rPr>
                <w:sz w:val="20"/>
                <w:szCs w:val="20"/>
              </w:rPr>
              <w:t xml:space="preserve"> для города и района, т.к. обеспечивают связью жителей нескольких улиц города и сел: Березовка, Филипповка, Каменка, Новосельское, п. </w:t>
            </w:r>
            <w:proofErr w:type="spellStart"/>
            <w:r w:rsidRPr="00A21C8E">
              <w:rPr>
                <w:sz w:val="20"/>
                <w:szCs w:val="20"/>
              </w:rPr>
              <w:t>Осиновский</w:t>
            </w:r>
            <w:proofErr w:type="spellEnd"/>
            <w:r w:rsidRPr="00A21C8E">
              <w:rPr>
                <w:sz w:val="20"/>
                <w:szCs w:val="20"/>
              </w:rPr>
              <w:t>. В целях предупреждения повреждения КЛС (кабельных линий связи) или нарушения условий их нормальной эксплуатации, согласно ст. 56, Земельного Кодекса РФ в свидетельстве на право собственности данного земельного участка, должно быть наложено ограничение (</w:t>
            </w:r>
            <w:proofErr w:type="spellStart"/>
            <w:r w:rsidRPr="00A21C8E">
              <w:rPr>
                <w:sz w:val="20"/>
                <w:szCs w:val="20"/>
              </w:rPr>
              <w:t>обремененение</w:t>
            </w:r>
            <w:proofErr w:type="spellEnd"/>
            <w:r w:rsidRPr="00A21C8E">
              <w:rPr>
                <w:sz w:val="20"/>
                <w:szCs w:val="20"/>
              </w:rPr>
              <w:t>)</w:t>
            </w:r>
          </w:p>
          <w:p w:rsidR="00B7470C" w:rsidRPr="00A21C8E" w:rsidRDefault="00B7470C" w:rsidP="00836BE4">
            <w:pPr>
              <w:spacing w:line="240" w:lineRule="exact"/>
              <w:ind w:firstLine="567"/>
              <w:jc w:val="both"/>
              <w:rPr>
                <w:sz w:val="20"/>
                <w:szCs w:val="20"/>
              </w:rPr>
            </w:pPr>
            <w:r w:rsidRPr="00A21C8E">
              <w:rPr>
                <w:sz w:val="20"/>
                <w:szCs w:val="20"/>
              </w:rPr>
              <w:t>5. Общество с Ограниченной ответственностью «Водоканал» сообщает, что канализационные сет</w:t>
            </w:r>
            <w:proofErr w:type="gramStart"/>
            <w:r w:rsidRPr="00A21C8E">
              <w:rPr>
                <w:sz w:val="20"/>
                <w:szCs w:val="20"/>
              </w:rPr>
              <w:t>и ООО</w:t>
            </w:r>
            <w:proofErr w:type="gramEnd"/>
            <w:r w:rsidRPr="00A21C8E">
              <w:rPr>
                <w:sz w:val="20"/>
                <w:szCs w:val="20"/>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Саратовская область, </w:t>
            </w:r>
            <w:proofErr w:type="gramStart"/>
            <w:r w:rsidRPr="00A21C8E">
              <w:rPr>
                <w:sz w:val="20"/>
                <w:szCs w:val="20"/>
              </w:rPr>
              <w:t>г</w:t>
            </w:r>
            <w:proofErr w:type="gramEnd"/>
            <w:r w:rsidRPr="00A21C8E">
              <w:rPr>
                <w:sz w:val="20"/>
                <w:szCs w:val="20"/>
              </w:rPr>
              <w:t xml:space="preserve">. Маркс, ул. Мамина </w:t>
            </w:r>
            <w:r w:rsidRPr="00A21C8E">
              <w:rPr>
                <w:sz w:val="20"/>
                <w:szCs w:val="20"/>
              </w:rPr>
              <w:br/>
              <w:t xml:space="preserve">д. 12А, не представляется возможным. </w:t>
            </w:r>
          </w:p>
          <w:p w:rsidR="00B7470C" w:rsidRPr="00A21C8E" w:rsidRDefault="00B7470C" w:rsidP="00836BE4">
            <w:pPr>
              <w:spacing w:line="240" w:lineRule="exact"/>
              <w:ind w:firstLine="567"/>
              <w:jc w:val="both"/>
              <w:rPr>
                <w:sz w:val="20"/>
                <w:szCs w:val="20"/>
              </w:rPr>
            </w:pPr>
            <w:r w:rsidRPr="00A21C8E">
              <w:rPr>
                <w:sz w:val="20"/>
                <w:szCs w:val="20"/>
              </w:rPr>
              <w:t xml:space="preserve">6. ООО «Водоканал-Плюс» сообщает, что на водоснабжение земельного участка, расположенного по адресу: </w:t>
            </w:r>
            <w:proofErr w:type="gramStart"/>
            <w:r w:rsidRPr="00A21C8E">
              <w:rPr>
                <w:sz w:val="20"/>
                <w:szCs w:val="20"/>
              </w:rPr>
              <w:t xml:space="preserve">Саратовская область, г. Маркс, ул. Мамина д. 12А, место подключения к водопроводной сети: от водозаборного сооружения №4 до ул. Мамина, водопроводная сеть: тупиковая, диаметр водопроводной сети 300 мм, располагаемый напор в точке подключения: </w:t>
            </w:r>
            <w:r w:rsidRPr="00A21C8E">
              <w:rPr>
                <w:sz w:val="20"/>
                <w:szCs w:val="20"/>
                <w:lang w:val="en-US"/>
              </w:rPr>
              <w:t>h</w:t>
            </w:r>
            <w:r w:rsidRPr="00A21C8E">
              <w:rPr>
                <w:sz w:val="20"/>
                <w:szCs w:val="20"/>
              </w:rPr>
              <w:t xml:space="preserve"> – 15, глубина заложения водопроводной сети: 2.0 м, материал труб существующей сети: полиэтилен.</w:t>
            </w:r>
            <w:proofErr w:type="gramEnd"/>
            <w:r w:rsidRPr="00A21C8E">
              <w:rPr>
                <w:sz w:val="20"/>
                <w:szCs w:val="20"/>
              </w:rPr>
              <w:t xml:space="preserve"> Основное условие на подключение: строительные работы осуществлять на основе действующих </w:t>
            </w:r>
            <w:proofErr w:type="spellStart"/>
            <w:r w:rsidRPr="00A21C8E">
              <w:rPr>
                <w:sz w:val="20"/>
                <w:szCs w:val="20"/>
              </w:rPr>
              <w:t>СНИПов</w:t>
            </w:r>
            <w:proofErr w:type="spellEnd"/>
            <w:r w:rsidRPr="00A21C8E">
              <w:rPr>
                <w:sz w:val="20"/>
                <w:szCs w:val="20"/>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Pr="00A21C8E">
              <w:rPr>
                <w:sz w:val="20"/>
                <w:szCs w:val="20"/>
              </w:rPr>
              <w:t>СНИПа</w:t>
            </w:r>
            <w:proofErr w:type="spellEnd"/>
            <w:r w:rsidRPr="00A21C8E">
              <w:rPr>
                <w:sz w:val="20"/>
                <w:szCs w:val="20"/>
              </w:rPr>
              <w:t xml:space="preserve"> 2.04.02-84 данное расстояние составляет</w:t>
            </w:r>
            <w:r w:rsidR="00A22E36" w:rsidRPr="00A21C8E">
              <w:rPr>
                <w:sz w:val="20"/>
                <w:szCs w:val="20"/>
              </w:rPr>
              <w:t xml:space="preserve"> </w:t>
            </w:r>
            <w:r w:rsidRPr="00A21C8E">
              <w:rPr>
                <w:sz w:val="20"/>
                <w:szCs w:val="20"/>
              </w:rPr>
              <w:t>не менее 5 м. Установить на границе эксплуатационной ответственности прибор учета водопотребления (</w:t>
            </w:r>
            <w:proofErr w:type="spellStart"/>
            <w:r w:rsidRPr="00A21C8E">
              <w:rPr>
                <w:sz w:val="20"/>
                <w:szCs w:val="20"/>
              </w:rPr>
              <w:t>водосчетчик</w:t>
            </w:r>
            <w:proofErr w:type="spellEnd"/>
            <w:r w:rsidRPr="00A21C8E">
              <w:rPr>
                <w:sz w:val="20"/>
                <w:szCs w:val="20"/>
              </w:rPr>
              <w:t xml:space="preserve">) СГВ-15 или СХВ-15 с антимагнитной защитой. Границей эксплуатационной ответственности является колодец на врезке в магистральную сеть. После выполнения земляных работ заказчик, за счет своих средств, производит благоустройство территории и при необходимости восстанавливает асфальтное покрытие. </w:t>
            </w:r>
            <w:r w:rsidRPr="00A21C8E">
              <w:rPr>
                <w:sz w:val="20"/>
                <w:szCs w:val="20"/>
              </w:rPr>
              <w:lastRenderedPageBreak/>
              <w:t xml:space="preserve">Водоснабжение предназначено для хозяйственно-питьевых нужд. </w:t>
            </w:r>
          </w:p>
          <w:p w:rsidR="00B7470C" w:rsidRPr="00A21C8E" w:rsidRDefault="00B7470C" w:rsidP="00836BE4">
            <w:pPr>
              <w:spacing w:line="240" w:lineRule="exact"/>
              <w:jc w:val="both"/>
              <w:rPr>
                <w:sz w:val="20"/>
                <w:szCs w:val="20"/>
              </w:rPr>
            </w:pPr>
            <w:r w:rsidRPr="00A21C8E">
              <w:rPr>
                <w:sz w:val="20"/>
                <w:szCs w:val="20"/>
              </w:rPr>
              <w:t xml:space="preserve">ЛОТ-2: 1. АО «Газпром газораспределение Саратовская область» филиал в г. Марксе сообщает, что по адресу: Саратовская область, г. Маркс, по  </w:t>
            </w:r>
            <w:proofErr w:type="spellStart"/>
            <w:r w:rsidRPr="00A21C8E">
              <w:rPr>
                <w:sz w:val="20"/>
                <w:szCs w:val="20"/>
              </w:rPr>
              <w:t>смежеству</w:t>
            </w:r>
            <w:proofErr w:type="spellEnd"/>
            <w:r w:rsidRPr="00A21C8E">
              <w:rPr>
                <w:sz w:val="20"/>
                <w:szCs w:val="20"/>
              </w:rPr>
              <w:t xml:space="preserve"> с земельным </w:t>
            </w:r>
            <w:proofErr w:type="gramStart"/>
            <w:r w:rsidRPr="00A21C8E">
              <w:rPr>
                <w:sz w:val="20"/>
                <w:szCs w:val="20"/>
              </w:rPr>
              <w:t>участком</w:t>
            </w:r>
            <w:proofErr w:type="gramEnd"/>
            <w:r w:rsidRPr="00A21C8E">
              <w:rPr>
                <w:sz w:val="20"/>
                <w:szCs w:val="20"/>
              </w:rPr>
              <w:t xml:space="preserve"> расположенным по адресу: г. Маркс, пр. Ленина, д. 62 а, площадью 365 кв</w:t>
            </w:r>
            <w:proofErr w:type="gramStart"/>
            <w:r w:rsidRPr="00A21C8E">
              <w:rPr>
                <w:sz w:val="20"/>
                <w:szCs w:val="20"/>
              </w:rPr>
              <w:t>.м</w:t>
            </w:r>
            <w:proofErr w:type="gramEnd"/>
            <w:r w:rsidRPr="00A21C8E">
              <w:rPr>
                <w:sz w:val="20"/>
                <w:szCs w:val="20"/>
              </w:rPr>
              <w:t xml:space="preserve">, (64:44:100101:1896), оформлять предварительные технические условия на подключение объекта капитального строительства к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 </w:t>
            </w:r>
          </w:p>
          <w:p w:rsidR="00B7470C" w:rsidRPr="00A21C8E" w:rsidRDefault="00B7470C" w:rsidP="00836BE4">
            <w:pPr>
              <w:pStyle w:val="af2"/>
              <w:spacing w:before="0" w:line="240" w:lineRule="exact"/>
              <w:ind w:firstLine="567"/>
              <w:rPr>
                <w:rFonts w:ascii="Times New Roman" w:hAnsi="Times New Roman"/>
                <w:sz w:val="20"/>
                <w:szCs w:val="20"/>
              </w:rPr>
            </w:pPr>
            <w:r w:rsidRPr="00A21C8E">
              <w:rPr>
                <w:rFonts w:ascii="Times New Roman" w:hAnsi="Times New Roman"/>
                <w:sz w:val="20"/>
                <w:szCs w:val="20"/>
              </w:rPr>
              <w:t>2.</w:t>
            </w:r>
            <w:r w:rsidRPr="00A21C8E">
              <w:rPr>
                <w:rFonts w:ascii="Times New Roman" w:hAnsi="Times New Roman"/>
                <w:color w:val="000000"/>
                <w:sz w:val="20"/>
                <w:szCs w:val="20"/>
              </w:rPr>
              <w:t xml:space="preserve"> </w:t>
            </w:r>
            <w:r w:rsidRPr="00A21C8E">
              <w:rPr>
                <w:rFonts w:ascii="Times New Roman" w:hAnsi="Times New Roman"/>
                <w:sz w:val="20"/>
                <w:szCs w:val="20"/>
              </w:rPr>
              <w:t xml:space="preserve">МУП «Тепло» сообщает, что по адресу: Саратовская область, г. Маркс, по  </w:t>
            </w:r>
            <w:proofErr w:type="spellStart"/>
            <w:r w:rsidRPr="00A21C8E">
              <w:rPr>
                <w:rFonts w:ascii="Times New Roman" w:hAnsi="Times New Roman"/>
                <w:sz w:val="20"/>
                <w:szCs w:val="20"/>
              </w:rPr>
              <w:t>смежеству</w:t>
            </w:r>
            <w:proofErr w:type="spellEnd"/>
            <w:r w:rsidRPr="00A21C8E">
              <w:rPr>
                <w:rFonts w:ascii="Times New Roman" w:hAnsi="Times New Roman"/>
                <w:sz w:val="20"/>
                <w:szCs w:val="20"/>
              </w:rPr>
              <w:t xml:space="preserve"> с земельным </w:t>
            </w:r>
            <w:proofErr w:type="gramStart"/>
            <w:r w:rsidRPr="00A21C8E">
              <w:rPr>
                <w:rFonts w:ascii="Times New Roman" w:hAnsi="Times New Roman"/>
                <w:sz w:val="20"/>
                <w:szCs w:val="20"/>
              </w:rPr>
              <w:t>участком</w:t>
            </w:r>
            <w:proofErr w:type="gramEnd"/>
            <w:r w:rsidRPr="00A21C8E">
              <w:rPr>
                <w:rFonts w:ascii="Times New Roman" w:hAnsi="Times New Roman"/>
                <w:sz w:val="20"/>
                <w:szCs w:val="20"/>
              </w:rPr>
              <w:t xml:space="preserve"> расположенным по адресу: г. Маркс,  пр. Ленина, д. 62 а, площадью 365 кв</w:t>
            </w:r>
            <w:proofErr w:type="gramStart"/>
            <w:r w:rsidRPr="00A21C8E">
              <w:rPr>
                <w:rFonts w:ascii="Times New Roman" w:hAnsi="Times New Roman"/>
                <w:sz w:val="20"/>
                <w:szCs w:val="20"/>
              </w:rPr>
              <w:t>.м</w:t>
            </w:r>
            <w:proofErr w:type="gramEnd"/>
            <w:r w:rsidRPr="00A21C8E">
              <w:rPr>
                <w:rFonts w:ascii="Times New Roman" w:hAnsi="Times New Roman"/>
                <w:sz w:val="20"/>
                <w:szCs w:val="20"/>
              </w:rPr>
              <w:t xml:space="preserve">, кадастровый номер 64:44:100101:1896, МУП «Тепло» не имеет сети теплоснабжения. Присоединение объекта строительства к сетям теплоснабжения возможно. Для получения технических условий необходимо предоставить пакет документов определенный ст. 48 Градостроительного кодекса Российской Федерации и п. 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w:t>
            </w:r>
            <w:r w:rsidRPr="00A21C8E">
              <w:rPr>
                <w:rFonts w:ascii="Times New Roman" w:hAnsi="Times New Roman"/>
                <w:sz w:val="20"/>
                <w:szCs w:val="20"/>
              </w:rPr>
              <w:br/>
              <w:t xml:space="preserve">№ 83. Для выдачи технических условий с указанием максимальной нагрузки необходимо предоставить проектную </w:t>
            </w:r>
            <w:proofErr w:type="gramStart"/>
            <w:r w:rsidRPr="00A21C8E">
              <w:rPr>
                <w:rFonts w:ascii="Times New Roman" w:hAnsi="Times New Roman"/>
                <w:sz w:val="20"/>
                <w:szCs w:val="20"/>
              </w:rPr>
              <w:t>документацию</w:t>
            </w:r>
            <w:proofErr w:type="gramEnd"/>
            <w:r w:rsidRPr="00A21C8E">
              <w:rPr>
                <w:rFonts w:ascii="Times New Roman" w:hAnsi="Times New Roman"/>
                <w:sz w:val="20"/>
                <w:szCs w:val="20"/>
              </w:rPr>
              <w:t xml:space="preserve"> но объект капитального строительства или технический паспорт БТИ для проведения предварительного расчета тепловой нагрузки. Информация о плате за подключение может быть предоставлена после приложения к заявке полного пакета документов, указанных выше.      </w:t>
            </w:r>
          </w:p>
          <w:p w:rsidR="00B7470C" w:rsidRPr="00A21C8E" w:rsidRDefault="00B7470C" w:rsidP="00836BE4">
            <w:pPr>
              <w:spacing w:line="240" w:lineRule="exact"/>
              <w:ind w:firstLine="567"/>
              <w:jc w:val="both"/>
              <w:rPr>
                <w:sz w:val="20"/>
                <w:szCs w:val="20"/>
              </w:rPr>
            </w:pPr>
            <w:r w:rsidRPr="00A21C8E">
              <w:rPr>
                <w:sz w:val="20"/>
                <w:szCs w:val="20"/>
              </w:rPr>
              <w:t xml:space="preserve">3. АО «ОБЛКОММУНЭНЕРГО» Филиал </w:t>
            </w:r>
            <w:proofErr w:type="spellStart"/>
            <w:r w:rsidRPr="00A21C8E">
              <w:rPr>
                <w:sz w:val="20"/>
                <w:szCs w:val="20"/>
              </w:rPr>
              <w:t>Марксовские</w:t>
            </w:r>
            <w:proofErr w:type="spellEnd"/>
            <w:r w:rsidRPr="00A21C8E">
              <w:rPr>
                <w:sz w:val="20"/>
                <w:szCs w:val="20"/>
              </w:rPr>
              <w:t xml:space="preserve"> городские электрические сети сообщает, что по адресу: Саратовская область, г. Маркс, по  </w:t>
            </w:r>
            <w:proofErr w:type="spellStart"/>
            <w:r w:rsidRPr="00A21C8E">
              <w:rPr>
                <w:sz w:val="20"/>
                <w:szCs w:val="20"/>
              </w:rPr>
              <w:t>смежеству</w:t>
            </w:r>
            <w:proofErr w:type="spellEnd"/>
            <w:r w:rsidRPr="00A21C8E">
              <w:rPr>
                <w:sz w:val="20"/>
                <w:szCs w:val="20"/>
              </w:rPr>
              <w:t xml:space="preserve"> с земельным участком расположенным по адресу: г. Маркс, Ленина, д. 62 а, площадью 365 кв</w:t>
            </w:r>
            <w:proofErr w:type="gramStart"/>
            <w:r w:rsidRPr="00A21C8E">
              <w:rPr>
                <w:sz w:val="20"/>
                <w:szCs w:val="20"/>
              </w:rPr>
              <w:t>.м</w:t>
            </w:r>
            <w:proofErr w:type="gramEnd"/>
            <w:r w:rsidRPr="00A21C8E">
              <w:rPr>
                <w:sz w:val="20"/>
                <w:szCs w:val="20"/>
              </w:rPr>
              <w:t>, кадастровый номер 64:44:100101:1896, электроснабжение объекта возможно выполнить от электрических сетей МГЭС, РУ-0,4 кВ от 3ТП-13. Максимальная нагрузка в точке подключения  - 15 кВт, срок подключения объекта – 30 рабочих дней (при наличии технической возможности), срок действия технических условий (в случае оформления) – 2 года.</w:t>
            </w:r>
          </w:p>
          <w:p w:rsidR="00B7470C" w:rsidRPr="00A21C8E" w:rsidRDefault="00B7470C" w:rsidP="00836BE4">
            <w:pPr>
              <w:spacing w:line="240" w:lineRule="exact"/>
              <w:ind w:firstLine="567"/>
              <w:jc w:val="both"/>
              <w:rPr>
                <w:sz w:val="20"/>
                <w:szCs w:val="20"/>
              </w:rPr>
            </w:pPr>
            <w:r w:rsidRPr="00A21C8E">
              <w:rPr>
                <w:sz w:val="20"/>
                <w:szCs w:val="20"/>
              </w:rPr>
              <w:t>4. ПАО «</w:t>
            </w:r>
            <w:proofErr w:type="spellStart"/>
            <w:r w:rsidRPr="00A21C8E">
              <w:rPr>
                <w:sz w:val="20"/>
                <w:szCs w:val="20"/>
              </w:rPr>
              <w:t>Ростелеком</w:t>
            </w:r>
            <w:proofErr w:type="spellEnd"/>
            <w:r w:rsidRPr="00A21C8E">
              <w:rPr>
                <w:sz w:val="20"/>
                <w:szCs w:val="20"/>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A21C8E">
              <w:rPr>
                <w:sz w:val="20"/>
                <w:szCs w:val="20"/>
              </w:rPr>
              <w:t>документы</w:t>
            </w:r>
            <w:proofErr w:type="gramEnd"/>
            <w:r w:rsidRPr="00A21C8E">
              <w:rPr>
                <w:sz w:val="20"/>
                <w:szCs w:val="20"/>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A21C8E">
              <w:rPr>
                <w:sz w:val="20"/>
                <w:szCs w:val="20"/>
              </w:rPr>
              <w:t>Ростелеком</w:t>
            </w:r>
            <w:proofErr w:type="spellEnd"/>
            <w:r w:rsidRPr="00A21C8E">
              <w:rPr>
                <w:sz w:val="20"/>
                <w:szCs w:val="20"/>
              </w:rPr>
              <w:t xml:space="preserve">» </w:t>
            </w:r>
            <w:proofErr w:type="gramStart"/>
            <w:r w:rsidRPr="00A21C8E">
              <w:rPr>
                <w:sz w:val="20"/>
                <w:szCs w:val="20"/>
              </w:rPr>
              <w:t>сообщает</w:t>
            </w:r>
            <w:proofErr w:type="gramEnd"/>
            <w:r w:rsidRPr="00A21C8E">
              <w:rPr>
                <w:sz w:val="20"/>
                <w:szCs w:val="20"/>
              </w:rPr>
              <w:t xml:space="preserve"> что на данном земельном участке линии связи ПАО «</w:t>
            </w:r>
            <w:proofErr w:type="spellStart"/>
            <w:r w:rsidRPr="00A21C8E">
              <w:rPr>
                <w:sz w:val="20"/>
                <w:szCs w:val="20"/>
              </w:rPr>
              <w:t>Ростелеком</w:t>
            </w:r>
            <w:proofErr w:type="spellEnd"/>
            <w:r w:rsidRPr="00A21C8E">
              <w:rPr>
                <w:sz w:val="20"/>
                <w:szCs w:val="20"/>
              </w:rPr>
              <w:t xml:space="preserve">» отсутствуют.   </w:t>
            </w:r>
          </w:p>
          <w:p w:rsidR="00B7470C" w:rsidRPr="00A21C8E" w:rsidRDefault="00B7470C" w:rsidP="00836BE4">
            <w:pPr>
              <w:spacing w:line="240" w:lineRule="exact"/>
              <w:ind w:firstLine="567"/>
              <w:jc w:val="both"/>
              <w:rPr>
                <w:sz w:val="20"/>
                <w:szCs w:val="20"/>
              </w:rPr>
            </w:pPr>
            <w:r w:rsidRPr="00A21C8E">
              <w:rPr>
                <w:sz w:val="20"/>
                <w:szCs w:val="20"/>
              </w:rPr>
              <w:lastRenderedPageBreak/>
              <w:t xml:space="preserve">5. Общество с Ограниченной ответственностью «Водоканал» сообщает, что по адресу: Саратовская область, г. Маркс, по  </w:t>
            </w:r>
            <w:proofErr w:type="spellStart"/>
            <w:r w:rsidRPr="00A21C8E">
              <w:rPr>
                <w:sz w:val="20"/>
                <w:szCs w:val="20"/>
              </w:rPr>
              <w:t>смежеству</w:t>
            </w:r>
            <w:proofErr w:type="spellEnd"/>
            <w:r w:rsidRPr="00A21C8E">
              <w:rPr>
                <w:sz w:val="20"/>
                <w:szCs w:val="20"/>
              </w:rPr>
              <w:t xml:space="preserve"> с земельным </w:t>
            </w:r>
            <w:proofErr w:type="gramStart"/>
            <w:r w:rsidRPr="00A21C8E">
              <w:rPr>
                <w:sz w:val="20"/>
                <w:szCs w:val="20"/>
              </w:rPr>
              <w:t>участком</w:t>
            </w:r>
            <w:proofErr w:type="gramEnd"/>
            <w:r w:rsidRPr="00A21C8E">
              <w:rPr>
                <w:sz w:val="20"/>
                <w:szCs w:val="20"/>
              </w:rPr>
              <w:t xml:space="preserve"> расположенным по адресу: г. Маркс, пр. Ленина, д. 62 а, площадью 365 кв</w:t>
            </w:r>
            <w:proofErr w:type="gramStart"/>
            <w:r w:rsidRPr="00A21C8E">
              <w:rPr>
                <w:sz w:val="20"/>
                <w:szCs w:val="20"/>
              </w:rPr>
              <w:t>.м</w:t>
            </w:r>
            <w:proofErr w:type="gramEnd"/>
            <w:r w:rsidRPr="00A21C8E">
              <w:rPr>
                <w:sz w:val="20"/>
                <w:szCs w:val="20"/>
              </w:rPr>
              <w:t xml:space="preserve">, кадастровый номер 64:44:100101:1896, канализационные сети отсутствуют. На основании этого, подключение к канализационной сети земельного участка, предназначенного для размещения объектов оптовой и розничной торговли, находящегося в государственной собственности </w:t>
            </w:r>
            <w:proofErr w:type="spellStart"/>
            <w:r w:rsidRPr="00A21C8E">
              <w:rPr>
                <w:sz w:val="20"/>
                <w:szCs w:val="20"/>
              </w:rPr>
              <w:t>Марксовского</w:t>
            </w:r>
            <w:proofErr w:type="spellEnd"/>
            <w:r w:rsidRPr="00A21C8E">
              <w:rPr>
                <w:sz w:val="20"/>
                <w:szCs w:val="20"/>
              </w:rPr>
              <w:t xml:space="preserve"> муниципального района, расположенного по адресу Саратовская область, </w:t>
            </w:r>
            <w:proofErr w:type="gramStart"/>
            <w:r w:rsidRPr="00A21C8E">
              <w:rPr>
                <w:sz w:val="20"/>
                <w:szCs w:val="20"/>
              </w:rPr>
              <w:t>г</w:t>
            </w:r>
            <w:proofErr w:type="gramEnd"/>
            <w:r w:rsidRPr="00A21C8E">
              <w:rPr>
                <w:sz w:val="20"/>
                <w:szCs w:val="20"/>
              </w:rPr>
              <w:t xml:space="preserve">. Маркс, по </w:t>
            </w:r>
            <w:proofErr w:type="spellStart"/>
            <w:r w:rsidRPr="00A21C8E">
              <w:rPr>
                <w:sz w:val="20"/>
                <w:szCs w:val="20"/>
              </w:rPr>
              <w:t>смежеству</w:t>
            </w:r>
            <w:proofErr w:type="spellEnd"/>
            <w:r w:rsidRPr="00A21C8E">
              <w:rPr>
                <w:sz w:val="20"/>
                <w:szCs w:val="20"/>
              </w:rPr>
              <w:t xml:space="preserve"> с пр. Ленина, д. 62 а, площадью 365 кв</w:t>
            </w:r>
            <w:proofErr w:type="gramStart"/>
            <w:r w:rsidRPr="00A21C8E">
              <w:rPr>
                <w:sz w:val="20"/>
                <w:szCs w:val="20"/>
              </w:rPr>
              <w:t>.м</w:t>
            </w:r>
            <w:proofErr w:type="gramEnd"/>
            <w:r w:rsidRPr="00A21C8E">
              <w:rPr>
                <w:sz w:val="20"/>
                <w:szCs w:val="20"/>
              </w:rPr>
              <w:t>, кадастровый номер 64:44:100101:1896 не предоставляется возможным.</w:t>
            </w:r>
          </w:p>
          <w:p w:rsidR="00B7470C" w:rsidRPr="00A21C8E" w:rsidRDefault="00B7470C" w:rsidP="00836BE4">
            <w:pPr>
              <w:spacing w:line="240" w:lineRule="exact"/>
              <w:jc w:val="both"/>
              <w:rPr>
                <w:color w:val="000000"/>
                <w:sz w:val="20"/>
                <w:szCs w:val="20"/>
                <w:lang w:eastAsia="ru-RU"/>
              </w:rPr>
            </w:pPr>
            <w:r w:rsidRPr="00A21C8E">
              <w:rPr>
                <w:sz w:val="20"/>
                <w:szCs w:val="20"/>
              </w:rPr>
              <w:t xml:space="preserve">6. ООО «Водоканал-Плюс» сообщает, что на водоснабжение земельного участка расположенного по адресу: Саратовская область, </w:t>
            </w:r>
            <w:proofErr w:type="gramStart"/>
            <w:r w:rsidRPr="00A21C8E">
              <w:rPr>
                <w:sz w:val="20"/>
                <w:szCs w:val="20"/>
              </w:rPr>
              <w:t>г</w:t>
            </w:r>
            <w:proofErr w:type="gramEnd"/>
            <w:r w:rsidRPr="00A21C8E">
              <w:rPr>
                <w:sz w:val="20"/>
                <w:szCs w:val="20"/>
              </w:rPr>
              <w:t xml:space="preserve">. Маркс, по </w:t>
            </w:r>
            <w:proofErr w:type="spellStart"/>
            <w:r w:rsidRPr="00A21C8E">
              <w:rPr>
                <w:sz w:val="20"/>
                <w:szCs w:val="20"/>
              </w:rPr>
              <w:t>смежеству</w:t>
            </w:r>
            <w:proofErr w:type="spellEnd"/>
            <w:r w:rsidRPr="00A21C8E">
              <w:rPr>
                <w:sz w:val="20"/>
                <w:szCs w:val="20"/>
              </w:rPr>
              <w:t xml:space="preserve"> с пр. Ленина, д. 62 а, площадью 365 кв</w:t>
            </w:r>
            <w:proofErr w:type="gramStart"/>
            <w:r w:rsidRPr="00A21C8E">
              <w:rPr>
                <w:sz w:val="20"/>
                <w:szCs w:val="20"/>
              </w:rPr>
              <w:t>.м</w:t>
            </w:r>
            <w:proofErr w:type="gramEnd"/>
            <w:r w:rsidRPr="00A21C8E">
              <w:rPr>
                <w:sz w:val="20"/>
                <w:szCs w:val="20"/>
              </w:rPr>
              <w:t xml:space="preserve">, кадастровый номер 64:44:100101:1896, место подключения к водопроводной сети: от водопроводной сети, проходящей от здания столовой до здания пекарни по пр. Ленина, водопроводная сеть: тупиковая, диаметр водопроводной сети 150 мм, располагаемый напор в точке подключения: </w:t>
            </w:r>
            <w:r w:rsidRPr="00A21C8E">
              <w:rPr>
                <w:sz w:val="20"/>
                <w:szCs w:val="20"/>
                <w:lang w:val="en-US"/>
              </w:rPr>
              <w:t>h</w:t>
            </w:r>
            <w:r w:rsidRPr="00A21C8E">
              <w:rPr>
                <w:sz w:val="20"/>
                <w:szCs w:val="20"/>
              </w:rPr>
              <w:t xml:space="preserve"> – 15, глубина заложения водопроводной сети: 2.0 м, материал труб существующей сети: чугун.  Основное условие на подключение: строительные работы осуществлять на основе действующих </w:t>
            </w:r>
            <w:proofErr w:type="spellStart"/>
            <w:r w:rsidRPr="00A21C8E">
              <w:rPr>
                <w:sz w:val="20"/>
                <w:szCs w:val="20"/>
              </w:rPr>
              <w:t>СНИПов</w:t>
            </w:r>
            <w:proofErr w:type="spellEnd"/>
            <w:r w:rsidRPr="00A21C8E">
              <w:rPr>
                <w:sz w:val="20"/>
                <w:szCs w:val="20"/>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Pr="00A21C8E">
              <w:rPr>
                <w:sz w:val="20"/>
                <w:szCs w:val="20"/>
              </w:rPr>
              <w:t>СНИПа</w:t>
            </w:r>
            <w:proofErr w:type="spellEnd"/>
            <w:r w:rsidRPr="00A21C8E">
              <w:rPr>
                <w:sz w:val="20"/>
                <w:szCs w:val="20"/>
              </w:rPr>
              <w:t xml:space="preserve"> 2.04.02-84 данное расстояние </w:t>
            </w:r>
            <w:proofErr w:type="spellStart"/>
            <w:r w:rsidRPr="00A21C8E">
              <w:rPr>
                <w:sz w:val="20"/>
                <w:szCs w:val="20"/>
              </w:rPr>
              <w:t>составляетне</w:t>
            </w:r>
            <w:proofErr w:type="spellEnd"/>
            <w:r w:rsidRPr="00A21C8E">
              <w:rPr>
                <w:sz w:val="20"/>
                <w:szCs w:val="20"/>
              </w:rPr>
              <w:t xml:space="preserve"> менее 5 м. Установить на границе эксплуатационной ответственности прибор учета водопотребления (</w:t>
            </w:r>
            <w:proofErr w:type="spellStart"/>
            <w:r w:rsidRPr="00A21C8E">
              <w:rPr>
                <w:sz w:val="20"/>
                <w:szCs w:val="20"/>
              </w:rPr>
              <w:t>водосчетчик</w:t>
            </w:r>
            <w:proofErr w:type="spellEnd"/>
            <w:r w:rsidRPr="00A21C8E">
              <w:rPr>
                <w:sz w:val="20"/>
                <w:szCs w:val="20"/>
              </w:rPr>
              <w:t xml:space="preserve">) СГВ-15 или СХВ-15 с антимагнитной защитой. Границей эксплуатационной ответственности является колодец на врезке в магистральную сеть. После выполнения земляных работ заказчик, за счет своих средств, производит благоустройство территории и при необходимости восстанавливает асфальтное покрытие. Водоснабжение предназначено для хозяйственно-питьевых нужд.  </w:t>
            </w:r>
          </w:p>
        </w:tc>
      </w:tr>
      <w:tr w:rsidR="00B7470C" w:rsidRPr="00A21C8E" w:rsidTr="00836BE4">
        <w:trPr>
          <w:trHeight w:val="342"/>
        </w:trPr>
        <w:tc>
          <w:tcPr>
            <w:tcW w:w="567" w:type="dxa"/>
            <w:vAlign w:val="center"/>
          </w:tcPr>
          <w:p w:rsidR="00B7470C" w:rsidRPr="00A21C8E" w:rsidRDefault="00B7470C" w:rsidP="00836BE4">
            <w:pPr>
              <w:jc w:val="center"/>
              <w:rPr>
                <w:sz w:val="20"/>
                <w:szCs w:val="20"/>
              </w:rPr>
            </w:pPr>
            <w:r w:rsidRPr="00A21C8E">
              <w:rPr>
                <w:sz w:val="20"/>
                <w:szCs w:val="20"/>
              </w:rPr>
              <w:lastRenderedPageBreak/>
              <w:t>26</w:t>
            </w:r>
          </w:p>
        </w:tc>
        <w:tc>
          <w:tcPr>
            <w:tcW w:w="3253" w:type="dxa"/>
            <w:vAlign w:val="center"/>
          </w:tcPr>
          <w:p w:rsidR="00B7470C" w:rsidRPr="00A21C8E" w:rsidRDefault="00B7470C" w:rsidP="00836BE4">
            <w:pPr>
              <w:jc w:val="both"/>
              <w:rPr>
                <w:sz w:val="20"/>
                <w:szCs w:val="20"/>
              </w:rPr>
            </w:pPr>
            <w:r w:rsidRPr="00A21C8E">
              <w:rPr>
                <w:sz w:val="20"/>
                <w:szCs w:val="20"/>
              </w:rPr>
              <w:t>Валюта лота:</w:t>
            </w:r>
          </w:p>
        </w:tc>
        <w:tc>
          <w:tcPr>
            <w:tcW w:w="5813" w:type="dxa"/>
            <w:vAlign w:val="center"/>
          </w:tcPr>
          <w:p w:rsidR="00B7470C" w:rsidRPr="00A21C8E" w:rsidRDefault="00B7470C" w:rsidP="00836BE4">
            <w:pPr>
              <w:jc w:val="both"/>
              <w:rPr>
                <w:sz w:val="20"/>
                <w:szCs w:val="20"/>
              </w:rPr>
            </w:pPr>
            <w:r w:rsidRPr="00A21C8E">
              <w:rPr>
                <w:sz w:val="20"/>
                <w:szCs w:val="20"/>
              </w:rPr>
              <w:t>рубли</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27</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 xml:space="preserve">Начальная цена аренды земельного участка </w:t>
            </w:r>
          </w:p>
        </w:tc>
        <w:tc>
          <w:tcPr>
            <w:tcW w:w="5813" w:type="dxa"/>
            <w:vAlign w:val="center"/>
          </w:tcPr>
          <w:p w:rsidR="00B7470C" w:rsidRPr="00A21C8E" w:rsidRDefault="00B7470C" w:rsidP="00836BE4">
            <w:pPr>
              <w:jc w:val="both"/>
              <w:rPr>
                <w:sz w:val="20"/>
                <w:szCs w:val="20"/>
              </w:rPr>
            </w:pPr>
            <w:r w:rsidRPr="00A21C8E">
              <w:rPr>
                <w:color w:val="000000"/>
                <w:sz w:val="20"/>
                <w:szCs w:val="20"/>
              </w:rPr>
              <w:t xml:space="preserve">ЛОТ-1: </w:t>
            </w:r>
            <w:r w:rsidRPr="00A21C8E">
              <w:rPr>
                <w:sz w:val="20"/>
                <w:szCs w:val="20"/>
              </w:rPr>
              <w:t xml:space="preserve">75352 рублей 89 </w:t>
            </w:r>
            <w:proofErr w:type="gramStart"/>
            <w:r w:rsidRPr="00A21C8E">
              <w:rPr>
                <w:sz w:val="20"/>
                <w:szCs w:val="20"/>
              </w:rPr>
              <w:t>копеек</w:t>
            </w:r>
            <w:proofErr w:type="gramEnd"/>
            <w:r w:rsidRPr="00A21C8E">
              <w:rPr>
                <w:sz w:val="20"/>
                <w:szCs w:val="20"/>
              </w:rPr>
              <w:t xml:space="preserve"> что составляет 5% от кадастровой стоимости земельного участка;</w:t>
            </w:r>
          </w:p>
          <w:p w:rsidR="00B7470C" w:rsidRPr="00A21C8E" w:rsidRDefault="00B7470C" w:rsidP="00836BE4">
            <w:pPr>
              <w:jc w:val="both"/>
              <w:rPr>
                <w:color w:val="000000"/>
                <w:sz w:val="20"/>
                <w:szCs w:val="20"/>
              </w:rPr>
            </w:pPr>
            <w:r w:rsidRPr="00A21C8E">
              <w:rPr>
                <w:sz w:val="20"/>
                <w:szCs w:val="20"/>
              </w:rPr>
              <w:t>ЛОТ-2: 47679 рублей 22 копеек, что составляет 10% от кадастровой стоимости земельного участка;</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28</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Шаг аукциона:</w:t>
            </w:r>
          </w:p>
        </w:tc>
        <w:tc>
          <w:tcPr>
            <w:tcW w:w="5813" w:type="dxa"/>
            <w:vAlign w:val="center"/>
          </w:tcPr>
          <w:p w:rsidR="00B7470C" w:rsidRPr="00A21C8E" w:rsidRDefault="00B7470C" w:rsidP="00836BE4">
            <w:pPr>
              <w:jc w:val="both"/>
              <w:rPr>
                <w:color w:val="000000"/>
                <w:sz w:val="20"/>
                <w:szCs w:val="20"/>
              </w:rPr>
            </w:pPr>
            <w:r w:rsidRPr="00A21C8E">
              <w:rPr>
                <w:color w:val="000000"/>
                <w:sz w:val="20"/>
                <w:szCs w:val="20"/>
              </w:rPr>
              <w:t>ЛОТ-1: 2260 рублей 59 копеек</w:t>
            </w:r>
          </w:p>
          <w:p w:rsidR="00B7470C" w:rsidRPr="00A21C8E" w:rsidRDefault="00B7470C" w:rsidP="00836BE4">
            <w:pPr>
              <w:jc w:val="both"/>
              <w:rPr>
                <w:color w:val="000000"/>
                <w:sz w:val="20"/>
                <w:szCs w:val="20"/>
              </w:rPr>
            </w:pPr>
            <w:r w:rsidRPr="00A21C8E">
              <w:rPr>
                <w:color w:val="000000"/>
                <w:sz w:val="20"/>
                <w:szCs w:val="20"/>
              </w:rPr>
              <w:t>ЛОТ-2: 1430 рублей 38 копеек.</w:t>
            </w:r>
          </w:p>
          <w:p w:rsidR="00B7470C" w:rsidRPr="00A21C8E" w:rsidRDefault="00B7470C" w:rsidP="00836BE4">
            <w:pPr>
              <w:jc w:val="both"/>
              <w:rPr>
                <w:color w:val="000000"/>
                <w:sz w:val="20"/>
                <w:szCs w:val="20"/>
              </w:rPr>
            </w:pPr>
            <w:r w:rsidRPr="00A21C8E">
              <w:rPr>
                <w:color w:val="000000"/>
                <w:sz w:val="20"/>
                <w:szCs w:val="20"/>
              </w:rPr>
              <w:t>Равняется 3% начальной цены аренды и не изменяется в течение всего аукциона.</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29</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Размер задатка:</w:t>
            </w:r>
          </w:p>
        </w:tc>
        <w:tc>
          <w:tcPr>
            <w:tcW w:w="5813" w:type="dxa"/>
            <w:vAlign w:val="center"/>
          </w:tcPr>
          <w:p w:rsidR="00B7470C" w:rsidRPr="00A21C8E" w:rsidRDefault="00C0053C" w:rsidP="00836BE4">
            <w:pPr>
              <w:jc w:val="both"/>
              <w:rPr>
                <w:color w:val="000000"/>
                <w:sz w:val="20"/>
                <w:szCs w:val="20"/>
              </w:rPr>
            </w:pPr>
            <w:r w:rsidRPr="00A21C8E">
              <w:rPr>
                <w:color w:val="000000"/>
                <w:sz w:val="20"/>
                <w:szCs w:val="20"/>
              </w:rPr>
              <w:t>ЛОТ-1: 45211 рублей 73</w:t>
            </w:r>
            <w:r w:rsidR="00B7470C" w:rsidRPr="00A21C8E">
              <w:rPr>
                <w:color w:val="000000"/>
                <w:sz w:val="20"/>
                <w:szCs w:val="20"/>
              </w:rPr>
              <w:t xml:space="preserve"> копейки</w:t>
            </w:r>
          </w:p>
          <w:p w:rsidR="00B7470C" w:rsidRPr="00A21C8E" w:rsidRDefault="00B7470C" w:rsidP="00836BE4">
            <w:pPr>
              <w:jc w:val="both"/>
              <w:rPr>
                <w:color w:val="000000"/>
                <w:sz w:val="20"/>
                <w:szCs w:val="20"/>
              </w:rPr>
            </w:pPr>
            <w:r w:rsidRPr="00A21C8E">
              <w:rPr>
                <w:color w:val="000000"/>
                <w:sz w:val="20"/>
                <w:szCs w:val="20"/>
              </w:rPr>
              <w:t>ЛОТ-2: 28607 рублей 53 копейки</w:t>
            </w:r>
          </w:p>
          <w:p w:rsidR="00B7470C" w:rsidRPr="00A21C8E" w:rsidRDefault="00B7470C" w:rsidP="00836BE4">
            <w:pPr>
              <w:jc w:val="both"/>
              <w:rPr>
                <w:color w:val="000000"/>
                <w:sz w:val="20"/>
                <w:szCs w:val="20"/>
              </w:rPr>
            </w:pPr>
            <w:r w:rsidRPr="00A21C8E">
              <w:rPr>
                <w:color w:val="000000"/>
                <w:sz w:val="20"/>
                <w:szCs w:val="20"/>
              </w:rPr>
              <w:t>Размер задатка составляет 60% от начальной цены аренды земельного участка</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30</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Описание обременений:</w:t>
            </w:r>
          </w:p>
        </w:tc>
        <w:tc>
          <w:tcPr>
            <w:tcW w:w="5813" w:type="dxa"/>
            <w:vAlign w:val="center"/>
          </w:tcPr>
          <w:p w:rsidR="00B7470C" w:rsidRPr="00A21C8E" w:rsidRDefault="00B7470C" w:rsidP="00836BE4">
            <w:pPr>
              <w:jc w:val="both"/>
              <w:rPr>
                <w:sz w:val="20"/>
                <w:szCs w:val="20"/>
              </w:rPr>
            </w:pPr>
            <w:r w:rsidRPr="00A21C8E">
              <w:rPr>
                <w:color w:val="000000"/>
                <w:sz w:val="20"/>
                <w:szCs w:val="20"/>
              </w:rPr>
              <w:t xml:space="preserve">ЛОТ-1: - </w:t>
            </w:r>
            <w:r w:rsidRPr="00A21C8E">
              <w:rPr>
                <w:sz w:val="20"/>
                <w:szCs w:val="20"/>
              </w:rPr>
              <w:t xml:space="preserve">ограничения (обременения) не зарегистрированы.    </w:t>
            </w:r>
          </w:p>
          <w:p w:rsidR="00B7470C" w:rsidRPr="00A21C8E" w:rsidRDefault="00B7470C" w:rsidP="00836BE4">
            <w:pPr>
              <w:jc w:val="both"/>
              <w:rPr>
                <w:color w:val="000000"/>
                <w:sz w:val="20"/>
                <w:szCs w:val="20"/>
              </w:rPr>
            </w:pPr>
            <w:r w:rsidRPr="00A21C8E">
              <w:rPr>
                <w:sz w:val="20"/>
                <w:szCs w:val="20"/>
              </w:rPr>
              <w:t>ЛОТ-2: - ограничения (обременения) не зарегистрированы</w:t>
            </w:r>
          </w:p>
        </w:tc>
      </w:tr>
      <w:tr w:rsidR="00B7470C" w:rsidRPr="00A21C8E" w:rsidTr="00836BE4">
        <w:trPr>
          <w:trHeight w:val="601"/>
        </w:trPr>
        <w:tc>
          <w:tcPr>
            <w:tcW w:w="567" w:type="dxa"/>
            <w:vAlign w:val="center"/>
          </w:tcPr>
          <w:p w:rsidR="00B7470C" w:rsidRPr="00A21C8E" w:rsidRDefault="00B7470C" w:rsidP="00836BE4">
            <w:pPr>
              <w:jc w:val="center"/>
              <w:rPr>
                <w:sz w:val="20"/>
                <w:szCs w:val="20"/>
              </w:rPr>
            </w:pPr>
            <w:r w:rsidRPr="00A21C8E">
              <w:rPr>
                <w:sz w:val="20"/>
                <w:szCs w:val="20"/>
              </w:rPr>
              <w:t>31</w:t>
            </w:r>
          </w:p>
        </w:tc>
        <w:tc>
          <w:tcPr>
            <w:tcW w:w="3253" w:type="dxa"/>
            <w:vAlign w:val="center"/>
          </w:tcPr>
          <w:p w:rsidR="00B7470C" w:rsidRPr="00A21C8E" w:rsidRDefault="00B7470C" w:rsidP="00836BE4">
            <w:pPr>
              <w:jc w:val="both"/>
              <w:rPr>
                <w:color w:val="000000"/>
                <w:sz w:val="20"/>
                <w:szCs w:val="20"/>
              </w:rPr>
            </w:pPr>
            <w:r w:rsidRPr="00A21C8E">
              <w:rPr>
                <w:color w:val="000000"/>
                <w:sz w:val="20"/>
                <w:szCs w:val="20"/>
              </w:rPr>
              <w:t>Особые условия использования земельного участка</w:t>
            </w:r>
          </w:p>
        </w:tc>
        <w:tc>
          <w:tcPr>
            <w:tcW w:w="5813" w:type="dxa"/>
            <w:vAlign w:val="center"/>
          </w:tcPr>
          <w:p w:rsidR="00B7470C" w:rsidRPr="00A21C8E" w:rsidRDefault="00B7470C" w:rsidP="00836BE4">
            <w:pPr>
              <w:ind w:firstLine="539"/>
              <w:jc w:val="both"/>
              <w:rPr>
                <w:sz w:val="20"/>
                <w:szCs w:val="20"/>
              </w:rPr>
            </w:pPr>
            <w:r w:rsidRPr="00A21C8E">
              <w:rPr>
                <w:color w:val="000000"/>
                <w:sz w:val="20"/>
                <w:szCs w:val="20"/>
              </w:rPr>
              <w:t xml:space="preserve">ЛОТ-1: </w:t>
            </w:r>
            <w:r w:rsidRPr="00A21C8E">
              <w:rPr>
                <w:b/>
                <w:sz w:val="20"/>
                <w:szCs w:val="20"/>
              </w:rPr>
              <w:t xml:space="preserve">- </w:t>
            </w:r>
            <w:r w:rsidRPr="00A21C8E">
              <w:rPr>
                <w:sz w:val="20"/>
                <w:szCs w:val="20"/>
              </w:rPr>
              <w:t>обеспечение сохранности тепловой сети (охранная зона магистральных тепловых сетей) определяется СП 124.13330.2012 «</w:t>
            </w:r>
            <w:proofErr w:type="spellStart"/>
            <w:r w:rsidRPr="00A21C8E">
              <w:rPr>
                <w:sz w:val="20"/>
                <w:szCs w:val="20"/>
              </w:rPr>
              <w:t>СНиП</w:t>
            </w:r>
            <w:proofErr w:type="spellEnd"/>
            <w:r w:rsidRPr="00A21C8E">
              <w:rPr>
                <w:sz w:val="20"/>
                <w:szCs w:val="20"/>
              </w:rPr>
              <w:t xml:space="preserve"> 41-02-2003. Тепловые сети», утвержденных приказом Министерства регионального развития РВ от 30 июня 202 г. № 280, согласно приложению</w:t>
            </w:r>
            <w:proofErr w:type="gramStart"/>
            <w:r w:rsidRPr="00A21C8E">
              <w:rPr>
                <w:sz w:val="20"/>
                <w:szCs w:val="20"/>
              </w:rPr>
              <w:t xml:space="preserve"> А</w:t>
            </w:r>
            <w:proofErr w:type="gramEnd"/>
            <w:r w:rsidRPr="00A21C8E">
              <w:rPr>
                <w:sz w:val="20"/>
                <w:szCs w:val="20"/>
              </w:rPr>
              <w:t xml:space="preserve"> СП 124.13330.2012. </w:t>
            </w:r>
          </w:p>
          <w:p w:rsidR="00B7470C" w:rsidRPr="00A21C8E" w:rsidRDefault="00B7470C" w:rsidP="00836BE4">
            <w:pPr>
              <w:jc w:val="both"/>
              <w:rPr>
                <w:sz w:val="20"/>
                <w:szCs w:val="20"/>
              </w:rPr>
            </w:pPr>
            <w:r w:rsidRPr="00A21C8E">
              <w:rPr>
                <w:sz w:val="20"/>
                <w:szCs w:val="20"/>
              </w:rPr>
              <w:t xml:space="preserve">- строительные работы осуществлять на основе существующих </w:t>
            </w:r>
            <w:proofErr w:type="spellStart"/>
            <w:r w:rsidRPr="00A21C8E">
              <w:rPr>
                <w:sz w:val="20"/>
                <w:szCs w:val="20"/>
              </w:rPr>
              <w:t>СНИПов</w:t>
            </w:r>
            <w:proofErr w:type="spellEnd"/>
            <w:r w:rsidRPr="00A21C8E">
              <w:rPr>
                <w:sz w:val="20"/>
                <w:szCs w:val="20"/>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w:t>
            </w:r>
            <w:r w:rsidRPr="00A21C8E">
              <w:rPr>
                <w:sz w:val="20"/>
                <w:szCs w:val="20"/>
              </w:rPr>
              <w:lastRenderedPageBreak/>
              <w:t xml:space="preserve">31.13330.2016 актуализированная редакция </w:t>
            </w:r>
            <w:proofErr w:type="spellStart"/>
            <w:r w:rsidRPr="00A21C8E">
              <w:rPr>
                <w:sz w:val="20"/>
                <w:szCs w:val="20"/>
              </w:rPr>
              <w:t>СНИПа</w:t>
            </w:r>
            <w:proofErr w:type="spellEnd"/>
            <w:r w:rsidRPr="00A21C8E">
              <w:rPr>
                <w:sz w:val="20"/>
                <w:szCs w:val="20"/>
              </w:rPr>
              <w:t xml:space="preserve"> 2.04.02-84 данное расстояние составляет не менее 5 м.</w:t>
            </w:r>
          </w:p>
          <w:p w:rsidR="00B7470C" w:rsidRPr="00A21C8E" w:rsidRDefault="00B7470C" w:rsidP="00836BE4">
            <w:pPr>
              <w:jc w:val="both"/>
              <w:rPr>
                <w:sz w:val="20"/>
                <w:szCs w:val="20"/>
              </w:rPr>
            </w:pPr>
            <w:r w:rsidRPr="00A21C8E">
              <w:rPr>
                <w:sz w:val="20"/>
                <w:szCs w:val="20"/>
              </w:rPr>
              <w:t>- обеспечение сохранности волоконно-оптического кабеля связи ПАО «</w:t>
            </w:r>
            <w:proofErr w:type="spellStart"/>
            <w:r w:rsidRPr="00A21C8E">
              <w:rPr>
                <w:sz w:val="20"/>
                <w:szCs w:val="20"/>
              </w:rPr>
              <w:t>Ростелеком</w:t>
            </w:r>
            <w:proofErr w:type="spellEnd"/>
            <w:r w:rsidRPr="00A21C8E">
              <w:rPr>
                <w:sz w:val="20"/>
                <w:szCs w:val="20"/>
              </w:rPr>
              <w:t>» (охранная зона 2 метра от оси кабеля)</w:t>
            </w:r>
            <w:r w:rsidRPr="00A21C8E">
              <w:rPr>
                <w:sz w:val="20"/>
                <w:szCs w:val="20"/>
              </w:rPr>
              <w:tab/>
              <w:t>.</w:t>
            </w:r>
          </w:p>
          <w:p w:rsidR="00B7470C" w:rsidRPr="00A21C8E" w:rsidRDefault="00B7470C" w:rsidP="00836BE4">
            <w:pPr>
              <w:jc w:val="both"/>
              <w:rPr>
                <w:color w:val="000000"/>
                <w:sz w:val="20"/>
                <w:szCs w:val="20"/>
              </w:rPr>
            </w:pPr>
            <w:r w:rsidRPr="00A21C8E">
              <w:rPr>
                <w:sz w:val="20"/>
                <w:szCs w:val="20"/>
              </w:rPr>
              <w:t xml:space="preserve">      </w:t>
            </w:r>
            <w:r w:rsidRPr="00A21C8E">
              <w:rPr>
                <w:color w:val="000000"/>
                <w:sz w:val="20"/>
                <w:szCs w:val="20"/>
              </w:rPr>
              <w:t xml:space="preserve">   ЛОТ-2:  </w:t>
            </w:r>
            <w:r w:rsidRPr="00A21C8E">
              <w:rPr>
                <w:sz w:val="20"/>
                <w:szCs w:val="20"/>
              </w:rPr>
              <w:t xml:space="preserve">- охранная зона водопровода, согласно СП 31.13330.2016 (актуализированная редакция </w:t>
            </w:r>
            <w:proofErr w:type="spellStart"/>
            <w:r w:rsidRPr="00A21C8E">
              <w:rPr>
                <w:sz w:val="20"/>
                <w:szCs w:val="20"/>
              </w:rPr>
              <w:t>СНИПа</w:t>
            </w:r>
            <w:proofErr w:type="spellEnd"/>
            <w:r w:rsidRPr="00A21C8E">
              <w:rPr>
                <w:sz w:val="20"/>
                <w:szCs w:val="20"/>
              </w:rPr>
              <w:t xml:space="preserve"> 2.04.02-84) составляет не менее 5 м от зданий и сооружений до существующих сетей водопровода;</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lastRenderedPageBreak/>
              <w:t>32</w:t>
            </w:r>
          </w:p>
        </w:tc>
        <w:tc>
          <w:tcPr>
            <w:tcW w:w="3253" w:type="dxa"/>
            <w:vAlign w:val="center"/>
          </w:tcPr>
          <w:p w:rsidR="00B7470C" w:rsidRPr="00A21C8E" w:rsidRDefault="00B7470C" w:rsidP="00836BE4">
            <w:pPr>
              <w:jc w:val="both"/>
              <w:rPr>
                <w:sz w:val="20"/>
                <w:szCs w:val="20"/>
              </w:rPr>
            </w:pPr>
            <w:r w:rsidRPr="00A21C8E">
              <w:rPr>
                <w:sz w:val="20"/>
                <w:szCs w:val="20"/>
              </w:rPr>
              <w:t>Дата и время осмотра земельного участка:</w:t>
            </w:r>
          </w:p>
        </w:tc>
        <w:tc>
          <w:tcPr>
            <w:tcW w:w="5813" w:type="dxa"/>
            <w:vAlign w:val="center"/>
          </w:tcPr>
          <w:p w:rsidR="00B7470C" w:rsidRPr="00A21C8E" w:rsidRDefault="00B7470C" w:rsidP="00836BE4">
            <w:pPr>
              <w:jc w:val="both"/>
              <w:rPr>
                <w:color w:val="FF0000"/>
                <w:sz w:val="20"/>
                <w:szCs w:val="20"/>
              </w:rPr>
            </w:pPr>
            <w:r w:rsidRPr="00A21C8E">
              <w:rPr>
                <w:bCs/>
                <w:sz w:val="20"/>
                <w:szCs w:val="20"/>
              </w:rPr>
              <w:t xml:space="preserve">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A21C8E">
              <w:rPr>
                <w:bCs/>
                <w:sz w:val="20"/>
                <w:szCs w:val="20"/>
              </w:rPr>
              <w:t>Марксовского</w:t>
            </w:r>
            <w:proofErr w:type="spellEnd"/>
            <w:r w:rsidRPr="00A21C8E">
              <w:rPr>
                <w:bCs/>
                <w:sz w:val="20"/>
                <w:szCs w:val="20"/>
              </w:rPr>
              <w:t xml:space="preserve"> района по телефону 5-11-49.</w:t>
            </w:r>
          </w:p>
        </w:tc>
      </w:tr>
      <w:tr w:rsidR="00B7470C" w:rsidRPr="00A21C8E" w:rsidTr="00836BE4">
        <w:tc>
          <w:tcPr>
            <w:tcW w:w="567" w:type="dxa"/>
            <w:vAlign w:val="center"/>
          </w:tcPr>
          <w:p w:rsidR="00B7470C" w:rsidRPr="00A21C8E" w:rsidRDefault="00B7470C" w:rsidP="00836BE4">
            <w:pPr>
              <w:jc w:val="center"/>
              <w:rPr>
                <w:sz w:val="20"/>
                <w:szCs w:val="20"/>
              </w:rPr>
            </w:pPr>
            <w:r w:rsidRPr="00A21C8E">
              <w:rPr>
                <w:sz w:val="20"/>
                <w:szCs w:val="20"/>
              </w:rPr>
              <w:t>33</w:t>
            </w:r>
          </w:p>
        </w:tc>
        <w:tc>
          <w:tcPr>
            <w:tcW w:w="3253" w:type="dxa"/>
            <w:vAlign w:val="center"/>
          </w:tcPr>
          <w:p w:rsidR="00B7470C" w:rsidRPr="00A21C8E" w:rsidRDefault="00B7470C" w:rsidP="00836BE4">
            <w:pPr>
              <w:jc w:val="both"/>
              <w:rPr>
                <w:sz w:val="20"/>
                <w:szCs w:val="20"/>
              </w:rPr>
            </w:pPr>
            <w:r w:rsidRPr="00A21C8E">
              <w:rPr>
                <w:sz w:val="20"/>
                <w:szCs w:val="20"/>
              </w:rPr>
              <w:t>Предельные параметры земельного участка и предельные параметры разрешенного строительства</w:t>
            </w:r>
          </w:p>
        </w:tc>
        <w:tc>
          <w:tcPr>
            <w:tcW w:w="5813" w:type="dxa"/>
            <w:vAlign w:val="center"/>
          </w:tcPr>
          <w:p w:rsidR="00B7470C" w:rsidRPr="00A21C8E" w:rsidRDefault="00B7470C" w:rsidP="00836BE4">
            <w:pPr>
              <w:spacing w:line="240" w:lineRule="exact"/>
              <w:jc w:val="both"/>
              <w:rPr>
                <w:sz w:val="20"/>
                <w:szCs w:val="20"/>
              </w:rPr>
            </w:pPr>
            <w:r w:rsidRPr="00A21C8E">
              <w:rPr>
                <w:color w:val="000000"/>
                <w:sz w:val="20"/>
                <w:szCs w:val="20"/>
              </w:rPr>
              <w:t xml:space="preserve">ЛОТ-1: </w:t>
            </w:r>
            <w:r w:rsidRPr="00A21C8E">
              <w:rPr>
                <w:bCs/>
                <w:sz w:val="20"/>
                <w:szCs w:val="20"/>
              </w:rPr>
              <w:t xml:space="preserve"> </w:t>
            </w:r>
            <w:proofErr w:type="gramStart"/>
            <w:r w:rsidRPr="00A21C8E">
              <w:rPr>
                <w:bCs/>
                <w:sz w:val="20"/>
                <w:szCs w:val="20"/>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A21C8E">
              <w:rPr>
                <w:bCs/>
                <w:sz w:val="20"/>
                <w:szCs w:val="20"/>
              </w:rPr>
              <w:t>Марксовского</w:t>
            </w:r>
            <w:proofErr w:type="spellEnd"/>
            <w:r w:rsidRPr="00A21C8E">
              <w:rPr>
                <w:bCs/>
                <w:sz w:val="20"/>
                <w:szCs w:val="20"/>
              </w:rPr>
              <w:t xml:space="preserve"> муниципального района Саратовской области от 29.03.2013 г. № 437 (с изменениями и дополнениями) земельный участок с кадастровым номером: 64:44:090101:780, для зоны ПК-4 (Зона производственно-коммунальных объектов </w:t>
            </w:r>
            <w:r w:rsidRPr="00A21C8E">
              <w:rPr>
                <w:bCs/>
                <w:sz w:val="20"/>
                <w:szCs w:val="20"/>
                <w:lang w:val="en-US"/>
              </w:rPr>
              <w:t>V</w:t>
            </w:r>
            <w:r w:rsidRPr="00A21C8E">
              <w:rPr>
                <w:bCs/>
                <w:sz w:val="20"/>
                <w:szCs w:val="20"/>
              </w:rPr>
              <w:t xml:space="preserve"> класса опасности </w:t>
            </w:r>
            <w:r w:rsidRPr="00A21C8E">
              <w:rPr>
                <w:iCs/>
                <w:sz w:val="20"/>
                <w:szCs w:val="20"/>
              </w:rPr>
              <w:t>(с СЗЗ 50м))</w:t>
            </w:r>
            <w:r w:rsidRPr="00A21C8E">
              <w:rPr>
                <w:bCs/>
                <w:sz w:val="20"/>
                <w:szCs w:val="20"/>
              </w:rPr>
              <w:t>, установлены следующие предельные размеры земельных участков и</w:t>
            </w:r>
            <w:proofErr w:type="gramEnd"/>
            <w:r w:rsidRPr="00A21C8E">
              <w:rPr>
                <w:bCs/>
                <w:sz w:val="20"/>
                <w:szCs w:val="20"/>
              </w:rPr>
              <w:t xml:space="preserve">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7470C" w:rsidRPr="00A21C8E" w:rsidRDefault="00B7470C" w:rsidP="00836BE4">
            <w:pPr>
              <w:spacing w:line="240" w:lineRule="exact"/>
              <w:jc w:val="both"/>
              <w:rPr>
                <w:sz w:val="20"/>
                <w:szCs w:val="20"/>
              </w:rPr>
            </w:pPr>
            <w:r w:rsidRPr="00A21C8E">
              <w:rPr>
                <w:sz w:val="20"/>
                <w:szCs w:val="20"/>
              </w:rPr>
              <w:t xml:space="preserve">а) минимальная площадь земельного участка — не ограничена; </w:t>
            </w:r>
          </w:p>
          <w:p w:rsidR="00B7470C" w:rsidRPr="00A21C8E" w:rsidRDefault="00B7470C" w:rsidP="00836BE4">
            <w:pPr>
              <w:spacing w:line="240" w:lineRule="exact"/>
              <w:jc w:val="both"/>
              <w:rPr>
                <w:sz w:val="20"/>
                <w:szCs w:val="20"/>
              </w:rPr>
            </w:pPr>
            <w:r w:rsidRPr="00A21C8E">
              <w:rPr>
                <w:sz w:val="20"/>
                <w:szCs w:val="20"/>
              </w:rPr>
              <w:t>б) максимальная высота объектов капитального строительства, реконструкции – 50 м;</w:t>
            </w:r>
          </w:p>
          <w:p w:rsidR="00B7470C" w:rsidRPr="00A21C8E" w:rsidRDefault="00B7470C" w:rsidP="00836BE4">
            <w:pPr>
              <w:spacing w:line="240" w:lineRule="exact"/>
              <w:jc w:val="both"/>
              <w:rPr>
                <w:sz w:val="20"/>
                <w:szCs w:val="20"/>
              </w:rPr>
            </w:pPr>
            <w:r w:rsidRPr="00A21C8E">
              <w:rPr>
                <w:sz w:val="20"/>
                <w:szCs w:val="20"/>
              </w:rPr>
              <w:t>в) минимальные отступы стен зданий от границ сопряженных земельных участков: не ограничено;</w:t>
            </w:r>
          </w:p>
          <w:p w:rsidR="00B7470C" w:rsidRPr="00A21C8E" w:rsidRDefault="00B7470C" w:rsidP="00836BE4">
            <w:pPr>
              <w:jc w:val="both"/>
              <w:rPr>
                <w:sz w:val="20"/>
                <w:szCs w:val="20"/>
              </w:rPr>
            </w:pPr>
            <w:r w:rsidRPr="00A21C8E">
              <w:rPr>
                <w:sz w:val="20"/>
                <w:szCs w:val="20"/>
              </w:rPr>
              <w:t xml:space="preserve">г) Минимальное количество </w:t>
            </w:r>
            <w:proofErr w:type="spellStart"/>
            <w:r w:rsidRPr="00A21C8E">
              <w:rPr>
                <w:sz w:val="20"/>
                <w:szCs w:val="20"/>
              </w:rPr>
              <w:t>машино-мест</w:t>
            </w:r>
            <w:proofErr w:type="spellEnd"/>
            <w:r w:rsidRPr="00A21C8E">
              <w:rPr>
                <w:sz w:val="20"/>
                <w:szCs w:val="20"/>
              </w:rPr>
              <w:t xml:space="preserve"> для хранения индивидуального автотранспорта на территории земельных участков - в соответствии со статьей 44.8 настоящих Правил;</w:t>
            </w:r>
          </w:p>
          <w:p w:rsidR="00B7470C" w:rsidRPr="00A21C8E" w:rsidRDefault="00B7470C" w:rsidP="00836BE4">
            <w:pPr>
              <w:jc w:val="both"/>
              <w:rPr>
                <w:sz w:val="20"/>
                <w:szCs w:val="20"/>
              </w:rPr>
            </w:pPr>
            <w:proofErr w:type="spellStart"/>
            <w:r w:rsidRPr="00A21C8E">
              <w:rPr>
                <w:sz w:val="20"/>
                <w:szCs w:val="20"/>
              </w:rPr>
              <w:t>д</w:t>
            </w:r>
            <w:proofErr w:type="spellEnd"/>
            <w:r w:rsidRPr="00A21C8E">
              <w:rPr>
                <w:sz w:val="20"/>
                <w:szCs w:val="20"/>
              </w:rPr>
              <w:t>) Минимальное количество мест на погрузочно-разгрузочных площадках на территории земельных участков - в соответствии со статьей 44.9 настоящих Правил;</w:t>
            </w:r>
          </w:p>
          <w:p w:rsidR="00B7470C" w:rsidRPr="00A21C8E" w:rsidRDefault="00B7470C" w:rsidP="00836BE4">
            <w:pPr>
              <w:jc w:val="both"/>
              <w:rPr>
                <w:sz w:val="20"/>
                <w:szCs w:val="20"/>
              </w:rPr>
            </w:pPr>
            <w:r w:rsidRPr="00A21C8E">
              <w:rPr>
                <w:sz w:val="20"/>
                <w:szCs w:val="20"/>
              </w:rPr>
              <w:t>е) Максимальный коэффициент застройки и коэффициент плотности - в соответствии со статьей 44.11.</w:t>
            </w:r>
          </w:p>
          <w:p w:rsidR="00B7470C" w:rsidRPr="00A21C8E" w:rsidRDefault="00B7470C" w:rsidP="00836BE4">
            <w:pPr>
              <w:jc w:val="both"/>
              <w:rPr>
                <w:b/>
                <w:sz w:val="20"/>
                <w:szCs w:val="20"/>
                <w:u w:val="single"/>
              </w:rPr>
            </w:pPr>
            <w:r w:rsidRPr="00A21C8E">
              <w:rPr>
                <w:sz w:val="20"/>
                <w:szCs w:val="20"/>
              </w:rPr>
              <w:t xml:space="preserve">ЛОТ-2: </w:t>
            </w:r>
            <w:proofErr w:type="gramStart"/>
            <w:r w:rsidRPr="00A21C8E">
              <w:rPr>
                <w:bCs/>
                <w:sz w:val="20"/>
                <w:szCs w:val="20"/>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A21C8E">
              <w:rPr>
                <w:bCs/>
                <w:sz w:val="20"/>
                <w:szCs w:val="20"/>
              </w:rPr>
              <w:t>Марксовского</w:t>
            </w:r>
            <w:proofErr w:type="spellEnd"/>
            <w:r w:rsidRPr="00A21C8E">
              <w:rPr>
                <w:bCs/>
                <w:sz w:val="20"/>
                <w:szCs w:val="20"/>
              </w:rPr>
              <w:t xml:space="preserve"> муниципального района Саратовской области от 29.03.2013 г. № 437 (с изменениями и дополнениями) земельный участок с кадастровым номером: 64:44:100101:1896, для зоны ОД-1 (</w:t>
            </w:r>
            <w:r w:rsidRPr="00A21C8E">
              <w:rPr>
                <w:sz w:val="20"/>
                <w:szCs w:val="20"/>
              </w:rPr>
              <w:t xml:space="preserve">для размещения объектов оптовой и розничной торговли), </w:t>
            </w:r>
            <w:r w:rsidRPr="00A21C8E">
              <w:rPr>
                <w:b/>
                <w:sz w:val="20"/>
                <w:szCs w:val="20"/>
              </w:rPr>
              <w:t>у</w:t>
            </w:r>
            <w:r w:rsidRPr="00A21C8E">
              <w:rPr>
                <w:bCs/>
                <w:sz w:val="20"/>
                <w:szCs w:val="20"/>
              </w:rPr>
              <w:t>становлены следующие предельные размеры земельных участков и предельные параметры</w:t>
            </w:r>
            <w:proofErr w:type="gramEnd"/>
            <w:r w:rsidRPr="00A21C8E">
              <w:rPr>
                <w:bCs/>
                <w:sz w:val="20"/>
                <w:szCs w:val="20"/>
              </w:rPr>
              <w:t xml:space="preserve">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7470C" w:rsidRPr="00A21C8E" w:rsidRDefault="00B7470C" w:rsidP="00836BE4">
            <w:pPr>
              <w:spacing w:line="240" w:lineRule="exact"/>
              <w:jc w:val="both"/>
              <w:rPr>
                <w:sz w:val="20"/>
                <w:szCs w:val="20"/>
              </w:rPr>
            </w:pPr>
            <w:r w:rsidRPr="00A21C8E">
              <w:rPr>
                <w:sz w:val="20"/>
                <w:szCs w:val="20"/>
              </w:rPr>
              <w:t xml:space="preserve">а) минимальная площадь земельного участка — не подлежит установлению; </w:t>
            </w:r>
          </w:p>
          <w:p w:rsidR="00B7470C" w:rsidRPr="00A21C8E" w:rsidRDefault="00B7470C" w:rsidP="00836BE4">
            <w:pPr>
              <w:autoSpaceDE w:val="0"/>
              <w:jc w:val="both"/>
              <w:rPr>
                <w:sz w:val="20"/>
                <w:szCs w:val="20"/>
              </w:rPr>
            </w:pPr>
            <w:r w:rsidRPr="00A21C8E">
              <w:rPr>
                <w:sz w:val="20"/>
                <w:szCs w:val="20"/>
              </w:rPr>
              <w:t>б) максимальная высота надземной части зданий, строений, сооружений на территории земельных участков – 30 м.;</w:t>
            </w:r>
          </w:p>
          <w:p w:rsidR="00B7470C" w:rsidRPr="00A21C8E" w:rsidRDefault="00B7470C" w:rsidP="00836BE4">
            <w:pPr>
              <w:autoSpaceDE w:val="0"/>
              <w:jc w:val="both"/>
              <w:rPr>
                <w:sz w:val="20"/>
                <w:szCs w:val="20"/>
              </w:rPr>
            </w:pPr>
            <w:r w:rsidRPr="00A21C8E">
              <w:rPr>
                <w:sz w:val="20"/>
                <w:szCs w:val="20"/>
              </w:rPr>
              <w:t>в) минимальные отступы стен зданий от границ сопряженных земельных участков: от лицевой границы участка, (от красной линии), </w:t>
            </w:r>
            <w:proofErr w:type="gramStart"/>
            <w:r w:rsidRPr="00A21C8E">
              <w:rPr>
                <w:sz w:val="20"/>
                <w:szCs w:val="20"/>
              </w:rPr>
              <w:t>м</w:t>
            </w:r>
            <w:proofErr w:type="gramEnd"/>
            <w:r w:rsidRPr="00A21C8E">
              <w:rPr>
                <w:sz w:val="20"/>
                <w:szCs w:val="20"/>
              </w:rPr>
              <w:t>: по красной линии, (по сложившейся линии застройки), от других границ участка, м: не подлежит установлению;</w:t>
            </w:r>
          </w:p>
          <w:p w:rsidR="00B7470C" w:rsidRPr="00A21C8E" w:rsidRDefault="00B7470C" w:rsidP="00836BE4">
            <w:pPr>
              <w:autoSpaceDE w:val="0"/>
              <w:jc w:val="both"/>
              <w:rPr>
                <w:sz w:val="20"/>
                <w:szCs w:val="20"/>
              </w:rPr>
            </w:pPr>
            <w:r w:rsidRPr="00A21C8E">
              <w:rPr>
                <w:sz w:val="20"/>
                <w:szCs w:val="20"/>
              </w:rPr>
              <w:t xml:space="preserve">г) максимальная общая площадь объектов капитального строительства нежилого назначения на территории земельных </w:t>
            </w:r>
            <w:r w:rsidRPr="00A21C8E">
              <w:rPr>
                <w:sz w:val="20"/>
                <w:szCs w:val="20"/>
              </w:rPr>
              <w:lastRenderedPageBreak/>
              <w:t>участков – не подлежит установлению.</w:t>
            </w:r>
          </w:p>
          <w:p w:rsidR="00B7470C" w:rsidRPr="00A21C8E" w:rsidRDefault="00B7470C" w:rsidP="00836BE4">
            <w:pPr>
              <w:jc w:val="both"/>
              <w:rPr>
                <w:sz w:val="20"/>
                <w:szCs w:val="20"/>
              </w:rPr>
            </w:pPr>
            <w:proofErr w:type="spellStart"/>
            <w:r w:rsidRPr="00A21C8E">
              <w:rPr>
                <w:sz w:val="20"/>
                <w:szCs w:val="20"/>
              </w:rPr>
              <w:t>д</w:t>
            </w:r>
            <w:proofErr w:type="spellEnd"/>
            <w:r w:rsidRPr="00A21C8E">
              <w:rPr>
                <w:sz w:val="20"/>
                <w:szCs w:val="20"/>
              </w:rPr>
              <w:t xml:space="preserve">) минимальное количество </w:t>
            </w:r>
            <w:proofErr w:type="spellStart"/>
            <w:r w:rsidRPr="00A21C8E">
              <w:rPr>
                <w:sz w:val="20"/>
                <w:szCs w:val="20"/>
              </w:rPr>
              <w:t>машино-мест</w:t>
            </w:r>
            <w:proofErr w:type="spellEnd"/>
            <w:r w:rsidRPr="00A21C8E">
              <w:rPr>
                <w:sz w:val="20"/>
                <w:szCs w:val="20"/>
              </w:rPr>
              <w:t xml:space="preserve"> для хранения индивидуального автотранспорта на территории земельных участков - в соответствии со статьей 44.8 настоящих Правил;</w:t>
            </w:r>
          </w:p>
          <w:p w:rsidR="00B7470C" w:rsidRPr="00A21C8E" w:rsidRDefault="00B7470C" w:rsidP="00836BE4">
            <w:pPr>
              <w:jc w:val="both"/>
              <w:rPr>
                <w:sz w:val="20"/>
                <w:szCs w:val="20"/>
              </w:rPr>
            </w:pPr>
            <w:r w:rsidRPr="00A21C8E">
              <w:rPr>
                <w:sz w:val="20"/>
                <w:szCs w:val="20"/>
              </w:rPr>
              <w:t>е) максимальный коэффициент застройки и коэффициент плотности – 0,8 – 2,4;</w:t>
            </w:r>
          </w:p>
          <w:p w:rsidR="00B7470C" w:rsidRPr="00A21C8E" w:rsidRDefault="00B7470C" w:rsidP="00836BE4">
            <w:pPr>
              <w:jc w:val="both"/>
              <w:rPr>
                <w:sz w:val="20"/>
                <w:szCs w:val="20"/>
              </w:rPr>
            </w:pPr>
            <w:r w:rsidRPr="00A21C8E">
              <w:rPr>
                <w:sz w:val="20"/>
                <w:szCs w:val="20"/>
              </w:rPr>
              <w:t>ж) максимальная высота ограждений - в соответствии со статьей  44.10 настоящих Правил.</w:t>
            </w:r>
          </w:p>
        </w:tc>
      </w:tr>
    </w:tbl>
    <w:p w:rsidR="00B7470C" w:rsidRPr="00A21C8E" w:rsidRDefault="00B7470C" w:rsidP="00B7470C">
      <w:pPr>
        <w:pStyle w:val="ConsPlusNormal0"/>
        <w:rPr>
          <w:color w:val="FF0000"/>
          <w:sz w:val="20"/>
          <w:szCs w:val="20"/>
        </w:rPr>
      </w:pPr>
      <w:r w:rsidRPr="00A21C8E">
        <w:rPr>
          <w:color w:val="FF0000"/>
          <w:sz w:val="20"/>
          <w:szCs w:val="20"/>
        </w:rPr>
        <w:lastRenderedPageBreak/>
        <w:t xml:space="preserve">                             </w:t>
      </w:r>
    </w:p>
    <w:p w:rsidR="00B7470C" w:rsidRPr="00A21C8E" w:rsidRDefault="00B7470C" w:rsidP="00B7470C">
      <w:pPr>
        <w:autoSpaceDE w:val="0"/>
        <w:autoSpaceDN w:val="0"/>
        <w:adjustRightInd w:val="0"/>
        <w:jc w:val="center"/>
        <w:rPr>
          <w:sz w:val="20"/>
          <w:szCs w:val="20"/>
        </w:rPr>
      </w:pPr>
      <w:bookmarkStart w:id="0" w:name="_Toc314325346"/>
      <w:bookmarkStart w:id="1" w:name="_Toc314325517"/>
      <w:bookmarkStart w:id="2" w:name="_Toc314339723"/>
      <w:bookmarkStart w:id="3" w:name="_Toc314723516"/>
      <w:bookmarkStart w:id="4" w:name="_Toc314723624"/>
      <w:bookmarkStart w:id="5" w:name="_Toc314723757"/>
      <w:bookmarkStart w:id="6" w:name="_Toc314723829"/>
      <w:bookmarkStart w:id="7" w:name="_Toc314723884"/>
    </w:p>
    <w:p w:rsidR="00B7470C" w:rsidRPr="00A21C8E" w:rsidRDefault="00B7470C" w:rsidP="00B7470C">
      <w:pPr>
        <w:autoSpaceDE w:val="0"/>
        <w:autoSpaceDN w:val="0"/>
        <w:adjustRightInd w:val="0"/>
        <w:jc w:val="center"/>
        <w:rPr>
          <w:sz w:val="20"/>
          <w:szCs w:val="20"/>
        </w:rPr>
      </w:pPr>
      <w:r w:rsidRPr="00A21C8E">
        <w:rPr>
          <w:sz w:val="20"/>
          <w:szCs w:val="20"/>
          <w:lang w:val="en-US"/>
        </w:rPr>
        <w:t>IV</w:t>
      </w:r>
      <w:r w:rsidRPr="00A21C8E">
        <w:rPr>
          <w:sz w:val="20"/>
          <w:szCs w:val="20"/>
        </w:rPr>
        <w:t>. ОБРАЗЦЫ ФОРМ И ДОКУМЕНТОВ ДЛЯ ЗАПОЛНЕНИЯ УЧАСТНИКАМИ АУКЦИОНА</w:t>
      </w:r>
      <w:bookmarkEnd w:id="0"/>
      <w:bookmarkEnd w:id="1"/>
      <w:bookmarkEnd w:id="2"/>
      <w:bookmarkEnd w:id="3"/>
      <w:bookmarkEnd w:id="4"/>
      <w:bookmarkEnd w:id="5"/>
      <w:bookmarkEnd w:id="6"/>
      <w:bookmarkEnd w:id="7"/>
    </w:p>
    <w:p w:rsidR="00B7470C" w:rsidRPr="00A21C8E" w:rsidRDefault="00B7470C" w:rsidP="00B7470C">
      <w:pPr>
        <w:rPr>
          <w:sz w:val="20"/>
          <w:szCs w:val="20"/>
        </w:rPr>
      </w:pPr>
    </w:p>
    <w:p w:rsidR="00B7470C" w:rsidRPr="00A21C8E" w:rsidRDefault="00B7470C" w:rsidP="00B7470C">
      <w:pPr>
        <w:autoSpaceDE w:val="0"/>
        <w:autoSpaceDN w:val="0"/>
        <w:adjustRightInd w:val="0"/>
        <w:jc w:val="right"/>
        <w:rPr>
          <w:sz w:val="20"/>
          <w:szCs w:val="20"/>
        </w:rPr>
      </w:pPr>
      <w:r w:rsidRPr="00A21C8E">
        <w:rPr>
          <w:sz w:val="20"/>
          <w:szCs w:val="20"/>
        </w:rPr>
        <w:t xml:space="preserve">Приложение № 1 </w:t>
      </w:r>
    </w:p>
    <w:p w:rsidR="00B7470C" w:rsidRPr="00A21C8E" w:rsidRDefault="00B7470C" w:rsidP="00B7470C">
      <w:pPr>
        <w:autoSpaceDE w:val="0"/>
        <w:autoSpaceDN w:val="0"/>
        <w:adjustRightInd w:val="0"/>
        <w:jc w:val="right"/>
        <w:rPr>
          <w:sz w:val="20"/>
          <w:szCs w:val="20"/>
        </w:rPr>
      </w:pPr>
      <w:r w:rsidRPr="00A21C8E">
        <w:rPr>
          <w:sz w:val="20"/>
          <w:szCs w:val="20"/>
        </w:rPr>
        <w:t>к документации об аукционе</w:t>
      </w:r>
    </w:p>
    <w:p w:rsidR="00B7470C" w:rsidRPr="00A21C8E" w:rsidRDefault="00B7470C" w:rsidP="00B7470C">
      <w:pPr>
        <w:autoSpaceDE w:val="0"/>
        <w:autoSpaceDN w:val="0"/>
        <w:adjustRightInd w:val="0"/>
        <w:jc w:val="right"/>
        <w:rPr>
          <w:sz w:val="20"/>
          <w:szCs w:val="20"/>
        </w:rPr>
      </w:pPr>
    </w:p>
    <w:p w:rsidR="00B7470C" w:rsidRPr="00A21C8E" w:rsidRDefault="00B7470C" w:rsidP="00B7470C">
      <w:pPr>
        <w:jc w:val="center"/>
        <w:rPr>
          <w:sz w:val="20"/>
          <w:szCs w:val="20"/>
        </w:rPr>
      </w:pPr>
      <w:r w:rsidRPr="00A21C8E">
        <w:rPr>
          <w:sz w:val="20"/>
          <w:szCs w:val="20"/>
        </w:rPr>
        <w:t>«ФОРМА ЗАЯВКИ</w:t>
      </w:r>
    </w:p>
    <w:p w:rsidR="00B7470C" w:rsidRPr="00A21C8E" w:rsidRDefault="00B7470C" w:rsidP="00B7470C">
      <w:pPr>
        <w:jc w:val="center"/>
        <w:rPr>
          <w:sz w:val="20"/>
          <w:szCs w:val="20"/>
        </w:rPr>
      </w:pPr>
      <w:r w:rsidRPr="00A21C8E">
        <w:rPr>
          <w:sz w:val="20"/>
          <w:szCs w:val="20"/>
        </w:rPr>
        <w:t xml:space="preserve">на участие в аукционе на право заключения договора аренды </w:t>
      </w:r>
    </w:p>
    <w:p w:rsidR="00B7470C" w:rsidRPr="00A21C8E" w:rsidRDefault="00B7470C" w:rsidP="00B7470C">
      <w:pPr>
        <w:jc w:val="center"/>
        <w:rPr>
          <w:sz w:val="20"/>
          <w:szCs w:val="20"/>
        </w:rPr>
      </w:pPr>
      <w:r w:rsidRPr="00A21C8E">
        <w:rPr>
          <w:sz w:val="20"/>
          <w:szCs w:val="20"/>
        </w:rPr>
        <w:t xml:space="preserve">земельного участка </w:t>
      </w:r>
    </w:p>
    <w:p w:rsidR="00B7470C" w:rsidRPr="00A21C8E" w:rsidRDefault="00B7470C" w:rsidP="00B7470C">
      <w:pPr>
        <w:spacing w:line="260" w:lineRule="exact"/>
        <w:jc w:val="center"/>
        <w:rPr>
          <w:sz w:val="20"/>
          <w:szCs w:val="20"/>
        </w:rPr>
      </w:pPr>
    </w:p>
    <w:p w:rsidR="00B7470C" w:rsidRPr="00A21C8E" w:rsidRDefault="00B7470C" w:rsidP="00B7470C">
      <w:pPr>
        <w:jc w:val="center"/>
        <w:rPr>
          <w:sz w:val="20"/>
          <w:szCs w:val="20"/>
        </w:rPr>
      </w:pPr>
      <w:r w:rsidRPr="00A21C8E">
        <w:rPr>
          <w:sz w:val="20"/>
          <w:szCs w:val="20"/>
        </w:rPr>
        <w:t xml:space="preserve">                   </w:t>
      </w:r>
      <w:r w:rsidRPr="00A21C8E">
        <w:rPr>
          <w:sz w:val="20"/>
          <w:szCs w:val="20"/>
        </w:rPr>
        <w:tab/>
      </w:r>
      <w:r w:rsidRPr="00A21C8E">
        <w:rPr>
          <w:sz w:val="20"/>
          <w:szCs w:val="20"/>
        </w:rPr>
        <w:tab/>
      </w:r>
      <w:r w:rsidRPr="00A21C8E">
        <w:rPr>
          <w:sz w:val="20"/>
          <w:szCs w:val="20"/>
        </w:rPr>
        <w:tab/>
      </w:r>
      <w:r w:rsidR="00836BE4" w:rsidRPr="00A21C8E">
        <w:rPr>
          <w:sz w:val="20"/>
          <w:szCs w:val="20"/>
        </w:rPr>
        <w:t xml:space="preserve">                                                                    </w:t>
      </w:r>
      <w:r w:rsidRPr="00A21C8E">
        <w:rPr>
          <w:sz w:val="20"/>
          <w:szCs w:val="20"/>
        </w:rPr>
        <w:t xml:space="preserve">В администрацию </w:t>
      </w:r>
      <w:proofErr w:type="spellStart"/>
      <w:r w:rsidRPr="00A21C8E">
        <w:rPr>
          <w:sz w:val="20"/>
          <w:szCs w:val="20"/>
        </w:rPr>
        <w:t>Марксовского</w:t>
      </w:r>
      <w:proofErr w:type="spellEnd"/>
    </w:p>
    <w:p w:rsidR="00B7470C" w:rsidRPr="00A21C8E" w:rsidRDefault="00B7470C" w:rsidP="00B7470C">
      <w:pPr>
        <w:jc w:val="center"/>
        <w:rPr>
          <w:sz w:val="20"/>
          <w:szCs w:val="20"/>
        </w:rPr>
      </w:pPr>
      <w:r w:rsidRPr="00A21C8E">
        <w:rPr>
          <w:sz w:val="20"/>
          <w:szCs w:val="20"/>
        </w:rPr>
        <w:t xml:space="preserve">      </w:t>
      </w:r>
      <w:r w:rsidRPr="00A21C8E">
        <w:rPr>
          <w:sz w:val="20"/>
          <w:szCs w:val="20"/>
        </w:rPr>
        <w:tab/>
      </w:r>
      <w:r w:rsidRPr="00A21C8E">
        <w:rPr>
          <w:sz w:val="20"/>
          <w:szCs w:val="20"/>
        </w:rPr>
        <w:tab/>
        <w:t xml:space="preserve">    </w:t>
      </w:r>
      <w:r w:rsidR="00836BE4" w:rsidRPr="00A21C8E">
        <w:rPr>
          <w:sz w:val="20"/>
          <w:szCs w:val="20"/>
        </w:rPr>
        <w:t xml:space="preserve">                  </w:t>
      </w:r>
      <w:r w:rsidR="00836BE4" w:rsidRPr="00A21C8E">
        <w:rPr>
          <w:sz w:val="20"/>
          <w:szCs w:val="20"/>
        </w:rPr>
        <w:tab/>
      </w:r>
      <w:r w:rsidR="00836BE4" w:rsidRPr="00A21C8E">
        <w:rPr>
          <w:sz w:val="20"/>
          <w:szCs w:val="20"/>
        </w:rPr>
        <w:tab/>
      </w:r>
      <w:r w:rsidR="00836BE4" w:rsidRPr="00A21C8E">
        <w:rPr>
          <w:sz w:val="20"/>
          <w:szCs w:val="20"/>
        </w:rPr>
        <w:tab/>
      </w:r>
      <w:r w:rsidR="00836BE4" w:rsidRPr="00A21C8E">
        <w:rPr>
          <w:sz w:val="20"/>
          <w:szCs w:val="20"/>
        </w:rPr>
        <w:tab/>
        <w:t xml:space="preserve">           </w:t>
      </w:r>
      <w:r w:rsidRPr="00A21C8E">
        <w:rPr>
          <w:sz w:val="20"/>
          <w:szCs w:val="20"/>
        </w:rPr>
        <w:t xml:space="preserve"> муниципального района </w:t>
      </w:r>
    </w:p>
    <w:p w:rsidR="00B7470C" w:rsidRPr="00A21C8E" w:rsidRDefault="00B7470C" w:rsidP="00B7470C">
      <w:pPr>
        <w:ind w:left="3828" w:right="-284"/>
        <w:rPr>
          <w:sz w:val="20"/>
          <w:szCs w:val="20"/>
        </w:rPr>
      </w:pPr>
      <w:r w:rsidRPr="00A21C8E">
        <w:rPr>
          <w:sz w:val="20"/>
          <w:szCs w:val="20"/>
        </w:rPr>
        <w:t xml:space="preserve">  </w:t>
      </w:r>
      <w:r w:rsidR="00836BE4" w:rsidRPr="00A21C8E">
        <w:rPr>
          <w:sz w:val="20"/>
          <w:szCs w:val="20"/>
        </w:rPr>
        <w:t xml:space="preserve">                      </w:t>
      </w:r>
      <w:r w:rsidR="00836BE4" w:rsidRPr="00A21C8E">
        <w:rPr>
          <w:sz w:val="20"/>
          <w:szCs w:val="20"/>
        </w:rPr>
        <w:tab/>
      </w:r>
      <w:r w:rsidR="00836BE4" w:rsidRPr="00A21C8E">
        <w:rPr>
          <w:sz w:val="20"/>
          <w:szCs w:val="20"/>
        </w:rPr>
        <w:tab/>
      </w:r>
      <w:r w:rsidR="00836BE4" w:rsidRPr="00A21C8E">
        <w:rPr>
          <w:sz w:val="20"/>
          <w:szCs w:val="20"/>
        </w:rPr>
        <w:tab/>
      </w:r>
      <w:r w:rsidR="00836BE4" w:rsidRPr="00A21C8E">
        <w:rPr>
          <w:sz w:val="20"/>
          <w:szCs w:val="20"/>
        </w:rPr>
        <w:tab/>
      </w:r>
      <w:r w:rsidR="00836BE4" w:rsidRPr="00A21C8E">
        <w:rPr>
          <w:sz w:val="20"/>
          <w:szCs w:val="20"/>
        </w:rPr>
        <w:tab/>
      </w:r>
      <w:r w:rsidRPr="00A21C8E">
        <w:rPr>
          <w:sz w:val="20"/>
          <w:szCs w:val="20"/>
        </w:rPr>
        <w:t>Ф.И.О.</w:t>
      </w:r>
    </w:p>
    <w:p w:rsidR="00B7470C" w:rsidRPr="00A21C8E" w:rsidRDefault="00B7470C" w:rsidP="00836BE4">
      <w:pPr>
        <w:ind w:left="5952" w:right="-284" w:firstLine="420"/>
        <w:rPr>
          <w:sz w:val="20"/>
          <w:szCs w:val="20"/>
        </w:rPr>
      </w:pPr>
      <w:r w:rsidRPr="00A21C8E">
        <w:rPr>
          <w:sz w:val="20"/>
          <w:szCs w:val="20"/>
        </w:rPr>
        <w:t>от________________________________</w:t>
      </w:r>
    </w:p>
    <w:p w:rsidR="00B7470C" w:rsidRPr="00A21C8E" w:rsidRDefault="00B7470C" w:rsidP="00836BE4">
      <w:pPr>
        <w:ind w:left="4536" w:right="-284" w:firstLine="420"/>
        <w:rPr>
          <w:sz w:val="20"/>
          <w:szCs w:val="20"/>
        </w:rPr>
      </w:pPr>
      <w:r w:rsidRPr="00A21C8E">
        <w:rPr>
          <w:sz w:val="20"/>
          <w:szCs w:val="20"/>
        </w:rPr>
        <w:t>организационно-правовая форма юр</w:t>
      </w:r>
      <w:proofErr w:type="gramStart"/>
      <w:r w:rsidRPr="00A21C8E">
        <w:rPr>
          <w:sz w:val="20"/>
          <w:szCs w:val="20"/>
        </w:rPr>
        <w:t>.л</w:t>
      </w:r>
      <w:proofErr w:type="gramEnd"/>
      <w:r w:rsidRPr="00A21C8E">
        <w:rPr>
          <w:sz w:val="20"/>
          <w:szCs w:val="20"/>
        </w:rPr>
        <w:t>ица, наименование</w:t>
      </w:r>
    </w:p>
    <w:p w:rsidR="00B7470C" w:rsidRPr="00A21C8E" w:rsidRDefault="00B7470C" w:rsidP="00836BE4">
      <w:pPr>
        <w:ind w:left="5952" w:right="-284" w:firstLine="420"/>
        <w:rPr>
          <w:sz w:val="20"/>
          <w:szCs w:val="20"/>
        </w:rPr>
      </w:pPr>
      <w:r w:rsidRPr="00A21C8E">
        <w:rPr>
          <w:sz w:val="20"/>
          <w:szCs w:val="20"/>
        </w:rPr>
        <w:t>__________________________________</w:t>
      </w:r>
    </w:p>
    <w:p w:rsidR="00B7470C" w:rsidRPr="00A21C8E" w:rsidRDefault="00B7470C" w:rsidP="00836BE4">
      <w:pPr>
        <w:ind w:left="5952" w:right="-284" w:firstLine="420"/>
        <w:rPr>
          <w:sz w:val="20"/>
          <w:szCs w:val="20"/>
        </w:rPr>
      </w:pPr>
      <w:r w:rsidRPr="00A21C8E">
        <w:rPr>
          <w:sz w:val="20"/>
          <w:szCs w:val="20"/>
        </w:rPr>
        <w:t>__________________________________</w:t>
      </w:r>
    </w:p>
    <w:p w:rsidR="00B7470C" w:rsidRPr="00A21C8E" w:rsidRDefault="00B7470C" w:rsidP="00836BE4">
      <w:pPr>
        <w:ind w:left="5952" w:right="-284" w:firstLine="420"/>
        <w:rPr>
          <w:sz w:val="20"/>
          <w:szCs w:val="20"/>
        </w:rPr>
      </w:pPr>
      <w:r w:rsidRPr="00A21C8E">
        <w:rPr>
          <w:sz w:val="20"/>
          <w:szCs w:val="20"/>
        </w:rPr>
        <w:t xml:space="preserve"> </w:t>
      </w:r>
      <w:proofErr w:type="gramStart"/>
      <w:r w:rsidRPr="00A21C8E">
        <w:rPr>
          <w:sz w:val="20"/>
          <w:szCs w:val="20"/>
        </w:rPr>
        <w:t>Ф.И.О. гражданина, паспортные данные)</w:t>
      </w:r>
      <w:proofErr w:type="gramEnd"/>
    </w:p>
    <w:p w:rsidR="00B7470C" w:rsidRPr="00A21C8E" w:rsidRDefault="00836BE4" w:rsidP="00836BE4">
      <w:pPr>
        <w:ind w:left="5532" w:right="-284" w:firstLine="420"/>
        <w:rPr>
          <w:sz w:val="20"/>
          <w:szCs w:val="20"/>
        </w:rPr>
      </w:pPr>
      <w:r w:rsidRPr="00A21C8E">
        <w:rPr>
          <w:sz w:val="20"/>
          <w:szCs w:val="20"/>
        </w:rPr>
        <w:t xml:space="preserve">          Юридический ад</w:t>
      </w:r>
      <w:r w:rsidR="00B7470C" w:rsidRPr="00A21C8E">
        <w:rPr>
          <w:sz w:val="20"/>
          <w:szCs w:val="20"/>
        </w:rPr>
        <w:t>рес</w:t>
      </w:r>
      <w:r w:rsidRPr="00A21C8E">
        <w:rPr>
          <w:sz w:val="20"/>
          <w:szCs w:val="20"/>
        </w:rPr>
        <w:t>: _______________</w:t>
      </w:r>
    </w:p>
    <w:p w:rsidR="00B7470C" w:rsidRPr="00A21C8E" w:rsidRDefault="00836BE4" w:rsidP="00836BE4">
      <w:pPr>
        <w:ind w:left="5112" w:right="-284" w:firstLine="552"/>
        <w:rPr>
          <w:sz w:val="20"/>
          <w:szCs w:val="20"/>
        </w:rPr>
      </w:pPr>
      <w:r w:rsidRPr="00A21C8E">
        <w:rPr>
          <w:sz w:val="20"/>
          <w:szCs w:val="20"/>
        </w:rPr>
        <w:t xml:space="preserve">               </w:t>
      </w:r>
      <w:r w:rsidR="00B7470C" w:rsidRPr="00A21C8E">
        <w:rPr>
          <w:sz w:val="20"/>
          <w:szCs w:val="20"/>
        </w:rPr>
        <w:t>__________________________________</w:t>
      </w:r>
    </w:p>
    <w:p w:rsidR="00B7470C" w:rsidRPr="00A21C8E" w:rsidRDefault="00836BE4" w:rsidP="00B7470C">
      <w:pPr>
        <w:ind w:left="3828" w:right="-284"/>
        <w:rPr>
          <w:sz w:val="20"/>
          <w:szCs w:val="20"/>
        </w:rPr>
      </w:pPr>
      <w:r w:rsidRPr="00A21C8E">
        <w:rPr>
          <w:sz w:val="20"/>
          <w:szCs w:val="20"/>
        </w:rPr>
        <w:t xml:space="preserve">                                                    </w:t>
      </w:r>
      <w:r w:rsidR="00B7470C" w:rsidRPr="00A21C8E">
        <w:rPr>
          <w:sz w:val="20"/>
          <w:szCs w:val="20"/>
        </w:rPr>
        <w:t>Почтовый адрес:___________________</w:t>
      </w:r>
    </w:p>
    <w:p w:rsidR="00B7470C" w:rsidRPr="00A21C8E" w:rsidRDefault="00836BE4" w:rsidP="00B7470C">
      <w:pPr>
        <w:ind w:left="3828" w:right="-284"/>
        <w:rPr>
          <w:sz w:val="20"/>
          <w:szCs w:val="20"/>
        </w:rPr>
      </w:pPr>
      <w:r w:rsidRPr="00A21C8E">
        <w:rPr>
          <w:sz w:val="20"/>
          <w:szCs w:val="20"/>
        </w:rPr>
        <w:t xml:space="preserve">                                                    </w:t>
      </w:r>
      <w:r w:rsidR="00B7470C" w:rsidRPr="00A21C8E">
        <w:rPr>
          <w:sz w:val="20"/>
          <w:szCs w:val="20"/>
        </w:rPr>
        <w:t>__________________________________</w:t>
      </w:r>
    </w:p>
    <w:p w:rsidR="00B7470C" w:rsidRPr="00A21C8E" w:rsidRDefault="00836BE4" w:rsidP="00B7470C">
      <w:pPr>
        <w:ind w:left="3828" w:right="-284"/>
        <w:rPr>
          <w:sz w:val="20"/>
          <w:szCs w:val="20"/>
        </w:rPr>
      </w:pPr>
      <w:r w:rsidRPr="00A21C8E">
        <w:rPr>
          <w:sz w:val="20"/>
          <w:szCs w:val="20"/>
        </w:rPr>
        <w:t xml:space="preserve">                                                   </w:t>
      </w:r>
      <w:r w:rsidR="00B7470C" w:rsidRPr="00A21C8E">
        <w:rPr>
          <w:sz w:val="20"/>
          <w:szCs w:val="20"/>
        </w:rPr>
        <w:t>Контактный телефон:________________</w:t>
      </w:r>
    </w:p>
    <w:p w:rsidR="00B7470C" w:rsidRPr="00A21C8E" w:rsidRDefault="00B7470C" w:rsidP="00B7470C">
      <w:pPr>
        <w:ind w:left="-709"/>
        <w:jc w:val="center"/>
        <w:rPr>
          <w:sz w:val="20"/>
          <w:szCs w:val="20"/>
        </w:rPr>
      </w:pPr>
    </w:p>
    <w:p w:rsidR="00B7470C" w:rsidRPr="00A21C8E" w:rsidRDefault="00836BE4" w:rsidP="00836BE4">
      <w:pPr>
        <w:ind w:right="-284"/>
        <w:jc w:val="both"/>
        <w:rPr>
          <w:sz w:val="20"/>
          <w:szCs w:val="20"/>
        </w:rPr>
      </w:pPr>
      <w:r w:rsidRPr="00A21C8E">
        <w:rPr>
          <w:sz w:val="20"/>
          <w:szCs w:val="20"/>
        </w:rPr>
        <w:t xml:space="preserve">                                                     З</w:t>
      </w:r>
      <w:r w:rsidR="00B7470C" w:rsidRPr="00A21C8E">
        <w:rPr>
          <w:sz w:val="20"/>
          <w:szCs w:val="20"/>
        </w:rPr>
        <w:t>АЯВКА НА УЧАСТИЕ В АУКЦИОНЕ  ЛОТ №___</w:t>
      </w:r>
    </w:p>
    <w:p w:rsidR="00B7470C" w:rsidRPr="00A21C8E" w:rsidRDefault="00B7470C" w:rsidP="00836BE4">
      <w:pPr>
        <w:ind w:right="-284"/>
        <w:jc w:val="both"/>
        <w:rPr>
          <w:sz w:val="20"/>
          <w:szCs w:val="20"/>
        </w:rPr>
      </w:pPr>
    </w:p>
    <w:p w:rsidR="00B7470C" w:rsidRPr="00A21C8E" w:rsidRDefault="00B7470C" w:rsidP="00836BE4">
      <w:pPr>
        <w:ind w:right="-284"/>
        <w:jc w:val="both"/>
        <w:rPr>
          <w:sz w:val="20"/>
          <w:szCs w:val="20"/>
        </w:rPr>
      </w:pPr>
      <w:r w:rsidRPr="00A21C8E">
        <w:rPr>
          <w:sz w:val="20"/>
          <w:szCs w:val="20"/>
        </w:rPr>
        <w:t>г. Маркс</w:t>
      </w:r>
      <w:r w:rsidRPr="00A21C8E">
        <w:rPr>
          <w:sz w:val="20"/>
          <w:szCs w:val="20"/>
        </w:rPr>
        <w:tab/>
      </w:r>
      <w:r w:rsidRPr="00A21C8E">
        <w:rPr>
          <w:sz w:val="20"/>
          <w:szCs w:val="20"/>
        </w:rPr>
        <w:tab/>
      </w:r>
      <w:r w:rsidRPr="00A21C8E">
        <w:rPr>
          <w:sz w:val="20"/>
          <w:szCs w:val="20"/>
        </w:rPr>
        <w:tab/>
      </w:r>
      <w:r w:rsidRPr="00A21C8E">
        <w:rPr>
          <w:sz w:val="20"/>
          <w:szCs w:val="20"/>
        </w:rPr>
        <w:tab/>
        <w:t xml:space="preserve">            </w:t>
      </w:r>
      <w:r w:rsidRPr="00A21C8E">
        <w:rPr>
          <w:sz w:val="20"/>
          <w:szCs w:val="20"/>
        </w:rPr>
        <w:tab/>
      </w:r>
      <w:r w:rsidR="00836BE4" w:rsidRPr="00A21C8E">
        <w:rPr>
          <w:sz w:val="20"/>
          <w:szCs w:val="20"/>
        </w:rPr>
        <w:t xml:space="preserve">                                                   </w:t>
      </w:r>
      <w:r w:rsidRPr="00A21C8E">
        <w:rPr>
          <w:sz w:val="20"/>
          <w:szCs w:val="20"/>
        </w:rPr>
        <w:t xml:space="preserve">«____»________________20__ г.     </w:t>
      </w:r>
    </w:p>
    <w:p w:rsidR="00B7470C" w:rsidRPr="00A21C8E" w:rsidRDefault="00B7470C" w:rsidP="00836BE4">
      <w:pPr>
        <w:ind w:right="-284"/>
        <w:jc w:val="both"/>
        <w:rPr>
          <w:sz w:val="20"/>
          <w:szCs w:val="20"/>
        </w:rPr>
      </w:pPr>
      <w:r w:rsidRPr="00A21C8E">
        <w:rPr>
          <w:sz w:val="20"/>
          <w:szCs w:val="20"/>
        </w:rPr>
        <w:t xml:space="preserve">______________________________________________________________________                                                                                              </w:t>
      </w:r>
    </w:p>
    <w:p w:rsidR="00B7470C" w:rsidRPr="00A21C8E" w:rsidRDefault="00B7470C" w:rsidP="00836BE4">
      <w:pPr>
        <w:ind w:right="-284"/>
        <w:jc w:val="both"/>
        <w:rPr>
          <w:sz w:val="20"/>
          <w:szCs w:val="20"/>
        </w:rPr>
      </w:pPr>
      <w:r w:rsidRPr="00A21C8E">
        <w:rPr>
          <w:sz w:val="20"/>
          <w:szCs w:val="20"/>
        </w:rPr>
        <w:t xml:space="preserve">             </w:t>
      </w:r>
      <w:proofErr w:type="gramStart"/>
      <w:r w:rsidRPr="00A21C8E">
        <w:rPr>
          <w:sz w:val="20"/>
          <w:szCs w:val="20"/>
        </w:rPr>
        <w:t>(для физического лица:</w:t>
      </w:r>
      <w:proofErr w:type="gramEnd"/>
      <w:r w:rsidRPr="00A21C8E">
        <w:rPr>
          <w:sz w:val="20"/>
          <w:szCs w:val="20"/>
        </w:rPr>
        <w:t xml:space="preserve"> Ф.И.О., адрес регистрации,  паспортные данные;</w:t>
      </w:r>
    </w:p>
    <w:p w:rsidR="00B7470C" w:rsidRPr="00A21C8E" w:rsidRDefault="00B7470C" w:rsidP="00836BE4">
      <w:pPr>
        <w:ind w:right="-1"/>
        <w:jc w:val="both"/>
        <w:rPr>
          <w:sz w:val="20"/>
          <w:szCs w:val="20"/>
        </w:rPr>
      </w:pPr>
      <w:r w:rsidRPr="00A21C8E">
        <w:rPr>
          <w:sz w:val="20"/>
          <w:szCs w:val="20"/>
        </w:rPr>
        <w:t>____________________________________________________________________</w:t>
      </w:r>
    </w:p>
    <w:p w:rsidR="00B7470C" w:rsidRPr="00A21C8E" w:rsidRDefault="00B7470C" w:rsidP="00836BE4">
      <w:pPr>
        <w:ind w:right="-1"/>
        <w:jc w:val="both"/>
        <w:rPr>
          <w:sz w:val="20"/>
          <w:szCs w:val="20"/>
        </w:rPr>
      </w:pPr>
      <w:r w:rsidRPr="00A21C8E">
        <w:rPr>
          <w:sz w:val="20"/>
          <w:szCs w:val="20"/>
        </w:rPr>
        <w:t>для юридического лица: полное наименование, юридический адрес,  ОГРН, ИНН;</w:t>
      </w:r>
    </w:p>
    <w:p w:rsidR="00B7470C" w:rsidRPr="00A21C8E" w:rsidRDefault="00B7470C" w:rsidP="00836BE4">
      <w:pPr>
        <w:ind w:right="-1"/>
        <w:jc w:val="both"/>
        <w:rPr>
          <w:sz w:val="20"/>
          <w:szCs w:val="20"/>
        </w:rPr>
      </w:pPr>
      <w:r w:rsidRPr="00A21C8E">
        <w:rPr>
          <w:sz w:val="20"/>
          <w:szCs w:val="20"/>
        </w:rPr>
        <w:t>__________________________________________________________________</w:t>
      </w:r>
    </w:p>
    <w:p w:rsidR="00B7470C" w:rsidRPr="00A21C8E" w:rsidRDefault="00B7470C" w:rsidP="00836BE4">
      <w:pPr>
        <w:ind w:right="-1"/>
        <w:jc w:val="both"/>
        <w:rPr>
          <w:sz w:val="20"/>
          <w:szCs w:val="20"/>
        </w:rPr>
      </w:pPr>
      <w:r w:rsidRPr="00A21C8E">
        <w:rPr>
          <w:sz w:val="20"/>
          <w:szCs w:val="20"/>
        </w:rPr>
        <w:t xml:space="preserve">для индивидуального предпринимателя: </w:t>
      </w:r>
      <w:proofErr w:type="gramStart"/>
      <w:r w:rsidRPr="00A21C8E">
        <w:rPr>
          <w:sz w:val="20"/>
          <w:szCs w:val="20"/>
        </w:rPr>
        <w:t>Ф.И.О., адрес регистрации, ОГРН, ИНН)</w:t>
      </w:r>
      <w:proofErr w:type="gramEnd"/>
    </w:p>
    <w:p w:rsidR="00B7470C" w:rsidRPr="00A21C8E" w:rsidRDefault="00B7470C" w:rsidP="00836BE4">
      <w:pPr>
        <w:ind w:right="-1"/>
        <w:jc w:val="both"/>
        <w:rPr>
          <w:sz w:val="20"/>
          <w:szCs w:val="20"/>
        </w:rPr>
      </w:pPr>
      <w:r w:rsidRPr="00A21C8E">
        <w:rPr>
          <w:sz w:val="20"/>
          <w:szCs w:val="20"/>
        </w:rPr>
        <w:t>Представитель заявителя _________________________________________</w:t>
      </w:r>
    </w:p>
    <w:p w:rsidR="00B7470C" w:rsidRPr="00A21C8E" w:rsidRDefault="00B7470C" w:rsidP="00836BE4">
      <w:pPr>
        <w:ind w:right="-1"/>
        <w:jc w:val="both"/>
        <w:rPr>
          <w:sz w:val="20"/>
          <w:szCs w:val="20"/>
        </w:rPr>
      </w:pPr>
      <w:r w:rsidRPr="00A21C8E">
        <w:rPr>
          <w:sz w:val="20"/>
          <w:szCs w:val="20"/>
        </w:rPr>
        <w:t>Действует на основании доверенности______________________________</w:t>
      </w:r>
    </w:p>
    <w:p w:rsidR="00B7470C" w:rsidRPr="00A21C8E" w:rsidRDefault="00B7470C" w:rsidP="00836BE4">
      <w:pPr>
        <w:ind w:right="-1"/>
        <w:jc w:val="both"/>
        <w:rPr>
          <w:sz w:val="20"/>
          <w:szCs w:val="20"/>
        </w:rPr>
      </w:pPr>
      <w:r w:rsidRPr="00A21C8E">
        <w:rPr>
          <w:sz w:val="20"/>
          <w:szCs w:val="20"/>
        </w:rPr>
        <w:t xml:space="preserve">Документ, удостоверяющий личность доверенного лица                                               </w:t>
      </w:r>
    </w:p>
    <w:p w:rsidR="00B7470C" w:rsidRPr="00A21C8E" w:rsidRDefault="00B7470C" w:rsidP="00836BE4">
      <w:pPr>
        <w:ind w:right="-1"/>
        <w:jc w:val="both"/>
        <w:rPr>
          <w:sz w:val="20"/>
          <w:szCs w:val="20"/>
        </w:rPr>
      </w:pPr>
      <w:r w:rsidRPr="00A21C8E">
        <w:rPr>
          <w:sz w:val="20"/>
          <w:szCs w:val="20"/>
        </w:rPr>
        <w:t>______________________________________________________________ (наименование документа, серия, номер, дата, кем выдан)</w:t>
      </w:r>
    </w:p>
    <w:p w:rsidR="00B7470C" w:rsidRPr="00A21C8E" w:rsidRDefault="00B7470C" w:rsidP="00836BE4">
      <w:pPr>
        <w:ind w:right="-1"/>
        <w:jc w:val="both"/>
        <w:rPr>
          <w:sz w:val="20"/>
          <w:szCs w:val="20"/>
        </w:rPr>
      </w:pPr>
      <w:r w:rsidRPr="00A21C8E">
        <w:rPr>
          <w:sz w:val="20"/>
          <w:szCs w:val="20"/>
        </w:rPr>
        <w:t>Со сведениями, изложенными в извещении о проведен</w:t>
      </w:r>
      <w:proofErr w:type="gramStart"/>
      <w:r w:rsidRPr="00A21C8E">
        <w:rPr>
          <w:sz w:val="20"/>
          <w:szCs w:val="20"/>
        </w:rPr>
        <w:t>ии ау</w:t>
      </w:r>
      <w:proofErr w:type="gramEnd"/>
      <w:r w:rsidRPr="00A21C8E">
        <w:rPr>
          <w:sz w:val="20"/>
          <w:szCs w:val="20"/>
        </w:rPr>
        <w:t>кциона на право  заключения договора аренды ознакомлен и согласен.</w:t>
      </w:r>
    </w:p>
    <w:p w:rsidR="00B7470C" w:rsidRPr="00A21C8E" w:rsidRDefault="00B7470C" w:rsidP="00836BE4">
      <w:pPr>
        <w:ind w:right="-284"/>
        <w:jc w:val="both"/>
        <w:rPr>
          <w:sz w:val="20"/>
          <w:szCs w:val="20"/>
        </w:rPr>
      </w:pPr>
      <w:r w:rsidRPr="00A21C8E">
        <w:rPr>
          <w:sz w:val="20"/>
          <w:szCs w:val="20"/>
        </w:rPr>
        <w:t>Заявитель принял решение об участие в аукционе на право  заключения договора аренды земельного участка.</w:t>
      </w:r>
    </w:p>
    <w:p w:rsidR="00B7470C" w:rsidRPr="00A21C8E" w:rsidRDefault="00B7470C" w:rsidP="00836BE4">
      <w:pPr>
        <w:ind w:right="-284"/>
        <w:jc w:val="both"/>
        <w:rPr>
          <w:sz w:val="20"/>
          <w:szCs w:val="20"/>
        </w:rPr>
      </w:pPr>
      <w:r w:rsidRPr="00A21C8E">
        <w:rPr>
          <w:sz w:val="20"/>
          <w:szCs w:val="20"/>
        </w:rPr>
        <w:t>Местоположение земельного участка: _______________________________</w:t>
      </w:r>
    </w:p>
    <w:p w:rsidR="00B7470C" w:rsidRPr="00A21C8E" w:rsidRDefault="00B7470C" w:rsidP="00836BE4">
      <w:pPr>
        <w:ind w:right="-284"/>
        <w:jc w:val="both"/>
        <w:rPr>
          <w:sz w:val="20"/>
          <w:szCs w:val="20"/>
        </w:rPr>
      </w:pPr>
      <w:r w:rsidRPr="00A21C8E">
        <w:rPr>
          <w:sz w:val="20"/>
          <w:szCs w:val="20"/>
        </w:rPr>
        <w:t>Площадь земельного участка: ____________________ кв.м.</w:t>
      </w:r>
    </w:p>
    <w:p w:rsidR="00B7470C" w:rsidRPr="00A21C8E" w:rsidRDefault="00B7470C" w:rsidP="00836BE4">
      <w:pPr>
        <w:ind w:right="-284"/>
        <w:jc w:val="both"/>
        <w:rPr>
          <w:sz w:val="20"/>
          <w:szCs w:val="20"/>
        </w:rPr>
      </w:pPr>
      <w:r w:rsidRPr="00A21C8E">
        <w:rPr>
          <w:sz w:val="20"/>
          <w:szCs w:val="20"/>
        </w:rPr>
        <w:t>Кадастровый номер земельного участка: _____________________________</w:t>
      </w:r>
    </w:p>
    <w:p w:rsidR="00B7470C" w:rsidRPr="00A21C8E" w:rsidRDefault="00B7470C" w:rsidP="00836BE4">
      <w:pPr>
        <w:ind w:right="-284"/>
        <w:jc w:val="both"/>
        <w:rPr>
          <w:sz w:val="20"/>
          <w:szCs w:val="20"/>
        </w:rPr>
      </w:pPr>
      <w:r w:rsidRPr="00A21C8E">
        <w:rPr>
          <w:sz w:val="20"/>
          <w:szCs w:val="20"/>
        </w:rPr>
        <w:t>Разрешенное использование земельного участка: ______________________</w:t>
      </w:r>
    </w:p>
    <w:p w:rsidR="00B7470C" w:rsidRPr="00A21C8E" w:rsidRDefault="00B7470C" w:rsidP="00836BE4">
      <w:pPr>
        <w:ind w:right="-284"/>
        <w:jc w:val="both"/>
        <w:rPr>
          <w:sz w:val="20"/>
          <w:szCs w:val="20"/>
        </w:rPr>
      </w:pPr>
      <w:r w:rsidRPr="00A21C8E">
        <w:rPr>
          <w:sz w:val="20"/>
          <w:szCs w:val="20"/>
        </w:rPr>
        <w:t>Категория земель: ______________________________________________</w:t>
      </w:r>
    </w:p>
    <w:p w:rsidR="00B7470C" w:rsidRPr="00A21C8E" w:rsidRDefault="00B7470C" w:rsidP="00836BE4">
      <w:pPr>
        <w:ind w:right="-284"/>
        <w:jc w:val="both"/>
        <w:rPr>
          <w:sz w:val="20"/>
          <w:szCs w:val="20"/>
        </w:rPr>
      </w:pPr>
      <w:r w:rsidRPr="00A21C8E">
        <w:rPr>
          <w:sz w:val="20"/>
          <w:szCs w:val="20"/>
        </w:rPr>
        <w:t>В границах территориальной зоны: __________________________________</w:t>
      </w:r>
    </w:p>
    <w:p w:rsidR="00B7470C" w:rsidRPr="00A21C8E" w:rsidRDefault="00B7470C" w:rsidP="00836BE4">
      <w:pPr>
        <w:ind w:right="-284"/>
        <w:jc w:val="both"/>
        <w:rPr>
          <w:sz w:val="20"/>
          <w:szCs w:val="20"/>
        </w:rPr>
      </w:pPr>
      <w:r w:rsidRPr="00A21C8E">
        <w:rPr>
          <w:sz w:val="20"/>
          <w:szCs w:val="20"/>
        </w:rPr>
        <w:t>Обременения:____________________________________________________</w:t>
      </w:r>
    </w:p>
    <w:p w:rsidR="00B7470C" w:rsidRPr="00A21C8E" w:rsidRDefault="00B7470C" w:rsidP="00836BE4">
      <w:pPr>
        <w:ind w:right="-284"/>
        <w:jc w:val="both"/>
        <w:rPr>
          <w:sz w:val="20"/>
          <w:szCs w:val="20"/>
        </w:rPr>
      </w:pPr>
      <w:r w:rsidRPr="00A21C8E">
        <w:rPr>
          <w:sz w:val="20"/>
          <w:szCs w:val="20"/>
        </w:rPr>
        <w:t>Особенности использования земельного участка: _____________________.</w:t>
      </w:r>
    </w:p>
    <w:p w:rsidR="00B7470C" w:rsidRPr="00A21C8E" w:rsidRDefault="00B7470C" w:rsidP="00836BE4">
      <w:pPr>
        <w:ind w:right="-284"/>
        <w:jc w:val="both"/>
        <w:rPr>
          <w:sz w:val="20"/>
          <w:szCs w:val="20"/>
        </w:rPr>
      </w:pPr>
      <w:r w:rsidRPr="00A21C8E">
        <w:rPr>
          <w:sz w:val="20"/>
          <w:szCs w:val="20"/>
        </w:rPr>
        <w:t>Претендент обязуется:</w:t>
      </w:r>
    </w:p>
    <w:p w:rsidR="00B7470C" w:rsidRPr="00A21C8E" w:rsidRDefault="00B7470C" w:rsidP="00836BE4">
      <w:pPr>
        <w:widowControl w:val="0"/>
        <w:autoSpaceDE w:val="0"/>
        <w:autoSpaceDN w:val="0"/>
        <w:adjustRightInd w:val="0"/>
        <w:ind w:right="-1"/>
        <w:jc w:val="both"/>
        <w:rPr>
          <w:sz w:val="20"/>
          <w:szCs w:val="20"/>
        </w:rPr>
      </w:pPr>
      <w:r w:rsidRPr="00A21C8E">
        <w:rPr>
          <w:sz w:val="20"/>
          <w:szCs w:val="20"/>
        </w:rPr>
        <w:t xml:space="preserve">1. Соблюдать условия аукциона, содержащиеся в информационном сообщении администрации </w:t>
      </w:r>
      <w:proofErr w:type="spellStart"/>
      <w:r w:rsidRPr="00A21C8E">
        <w:rPr>
          <w:sz w:val="20"/>
          <w:szCs w:val="20"/>
        </w:rPr>
        <w:t>Марксовского</w:t>
      </w:r>
      <w:proofErr w:type="spellEnd"/>
      <w:r w:rsidRPr="00A21C8E">
        <w:rPr>
          <w:sz w:val="20"/>
          <w:szCs w:val="20"/>
        </w:rPr>
        <w:t xml:space="preserve"> муниципального района о проведении аукциона, опубликованном в газете «Воложка» от ___________ </w:t>
      </w:r>
      <w:proofErr w:type="gramStart"/>
      <w:r w:rsidRPr="00A21C8E">
        <w:rPr>
          <w:sz w:val="20"/>
          <w:szCs w:val="20"/>
        </w:rPr>
        <w:t>г</w:t>
      </w:r>
      <w:proofErr w:type="gramEnd"/>
      <w:r w:rsidRPr="00A21C8E">
        <w:rPr>
          <w:sz w:val="20"/>
          <w:szCs w:val="20"/>
        </w:rPr>
        <w:t xml:space="preserve">. №___________,  в информационном сообщении, размещенном на официальном сайте </w:t>
      </w:r>
      <w:proofErr w:type="spellStart"/>
      <w:r w:rsidRPr="00A21C8E">
        <w:rPr>
          <w:sz w:val="20"/>
          <w:szCs w:val="20"/>
        </w:rPr>
        <w:t>Марксовского</w:t>
      </w:r>
      <w:proofErr w:type="spellEnd"/>
      <w:r w:rsidRPr="00A21C8E">
        <w:rPr>
          <w:sz w:val="20"/>
          <w:szCs w:val="20"/>
        </w:rPr>
        <w:t xml:space="preserve"> муниципального района </w:t>
      </w:r>
      <w:r w:rsidRPr="00A21C8E">
        <w:rPr>
          <w:color w:val="000000"/>
          <w:sz w:val="20"/>
          <w:szCs w:val="20"/>
        </w:rPr>
        <w:t>и</w:t>
      </w:r>
      <w:r w:rsidRPr="00A21C8E">
        <w:rPr>
          <w:sz w:val="20"/>
          <w:szCs w:val="20"/>
        </w:rPr>
        <w:t xml:space="preserve"> официальном сайте торгов - </w:t>
      </w:r>
      <w:proofErr w:type="spellStart"/>
      <w:r w:rsidRPr="00A21C8E">
        <w:rPr>
          <w:sz w:val="20"/>
          <w:szCs w:val="20"/>
        </w:rPr>
        <w:t>torgi.gov.ru</w:t>
      </w:r>
      <w:proofErr w:type="spellEnd"/>
      <w:r w:rsidRPr="00A21C8E">
        <w:rPr>
          <w:sz w:val="20"/>
          <w:szCs w:val="20"/>
        </w:rPr>
        <w:t>,</w:t>
      </w:r>
      <w:r w:rsidRPr="00A21C8E">
        <w:rPr>
          <w:color w:val="000000"/>
          <w:sz w:val="20"/>
          <w:szCs w:val="20"/>
        </w:rPr>
        <w:t xml:space="preserve">  а также порядок проведения аукциона, установленный действующим законодательством</w:t>
      </w:r>
      <w:r w:rsidRPr="00A21C8E">
        <w:rPr>
          <w:sz w:val="20"/>
          <w:szCs w:val="20"/>
        </w:rPr>
        <w:t>.</w:t>
      </w:r>
    </w:p>
    <w:p w:rsidR="00B7470C" w:rsidRPr="00A21C8E" w:rsidRDefault="00B7470C" w:rsidP="00836BE4">
      <w:pPr>
        <w:ind w:right="-1"/>
        <w:jc w:val="both"/>
        <w:rPr>
          <w:sz w:val="20"/>
          <w:szCs w:val="20"/>
        </w:rPr>
      </w:pPr>
      <w:r w:rsidRPr="00A21C8E">
        <w:rPr>
          <w:sz w:val="20"/>
          <w:szCs w:val="20"/>
        </w:rPr>
        <w:t xml:space="preserve">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w:t>
      </w:r>
      <w:r w:rsidRPr="00A21C8E">
        <w:rPr>
          <w:sz w:val="20"/>
          <w:szCs w:val="20"/>
        </w:rPr>
        <w:lastRenderedPageBreak/>
        <w:t>аукциона и уплатить ОРГАНИЗАТОРУ аукциона стоимость аренды или выкупа земельного участка, установленную по результатам аукциона, в сроки, определяемые договором аренды земельного участка.</w:t>
      </w:r>
    </w:p>
    <w:p w:rsidR="00B7470C" w:rsidRPr="00A21C8E" w:rsidRDefault="00B7470C" w:rsidP="00836BE4">
      <w:pPr>
        <w:ind w:right="-1"/>
        <w:jc w:val="both"/>
        <w:rPr>
          <w:sz w:val="20"/>
          <w:szCs w:val="20"/>
        </w:rPr>
      </w:pPr>
      <w:r w:rsidRPr="00A21C8E">
        <w:rPr>
          <w:sz w:val="20"/>
          <w:szCs w:val="20"/>
        </w:rPr>
        <w:t>К заявке прилагаются документы в соответствии с перечнем, указанным в извещении о проведен</w:t>
      </w:r>
      <w:proofErr w:type="gramStart"/>
      <w:r w:rsidRPr="00A21C8E">
        <w:rPr>
          <w:sz w:val="20"/>
          <w:szCs w:val="20"/>
        </w:rPr>
        <w:t>ии ау</w:t>
      </w:r>
      <w:proofErr w:type="gramEnd"/>
      <w:r w:rsidRPr="00A21C8E">
        <w:rPr>
          <w:sz w:val="20"/>
          <w:szCs w:val="20"/>
        </w:rPr>
        <w:t xml:space="preserve">кциона. </w:t>
      </w:r>
    </w:p>
    <w:p w:rsidR="00B7470C" w:rsidRPr="00A21C8E" w:rsidRDefault="00B7470C" w:rsidP="00836BE4">
      <w:pPr>
        <w:ind w:right="-284" w:firstLine="708"/>
        <w:jc w:val="both"/>
        <w:rPr>
          <w:sz w:val="20"/>
          <w:szCs w:val="20"/>
        </w:rPr>
      </w:pPr>
      <w:r w:rsidRPr="00A21C8E">
        <w:rPr>
          <w:sz w:val="20"/>
          <w:szCs w:val="20"/>
        </w:rPr>
        <w:t xml:space="preserve">Банковские реквизиты для возврата задатка: </w:t>
      </w:r>
    </w:p>
    <w:p w:rsidR="00B7470C" w:rsidRPr="00A21C8E" w:rsidRDefault="00B7470C" w:rsidP="00836BE4">
      <w:pPr>
        <w:ind w:right="-284"/>
        <w:jc w:val="both"/>
        <w:rPr>
          <w:sz w:val="20"/>
          <w:szCs w:val="20"/>
        </w:rPr>
      </w:pPr>
      <w:r w:rsidRPr="00A21C8E">
        <w:rPr>
          <w:sz w:val="20"/>
          <w:szCs w:val="20"/>
        </w:rPr>
        <w:t>_________________________________________________________________</w:t>
      </w:r>
    </w:p>
    <w:p w:rsidR="00B7470C" w:rsidRPr="00A21C8E" w:rsidRDefault="00B7470C" w:rsidP="00836BE4">
      <w:pPr>
        <w:ind w:right="-284"/>
        <w:jc w:val="both"/>
        <w:rPr>
          <w:sz w:val="20"/>
          <w:szCs w:val="20"/>
        </w:rPr>
      </w:pPr>
      <w:r w:rsidRPr="00A21C8E">
        <w:rPr>
          <w:sz w:val="20"/>
          <w:szCs w:val="20"/>
        </w:rPr>
        <w:t>ОГРН ___________________   ИНН_________________</w:t>
      </w:r>
    </w:p>
    <w:p w:rsidR="00B7470C" w:rsidRPr="00A21C8E" w:rsidRDefault="00B7470C" w:rsidP="00836BE4">
      <w:pPr>
        <w:ind w:right="-284"/>
        <w:jc w:val="both"/>
        <w:rPr>
          <w:sz w:val="20"/>
          <w:szCs w:val="20"/>
        </w:rPr>
      </w:pPr>
      <w:r w:rsidRPr="00A21C8E">
        <w:rPr>
          <w:sz w:val="20"/>
          <w:szCs w:val="20"/>
        </w:rPr>
        <w:t>3. С проектом договора аренды земельного участка и извещением о проведении аукциона ознакомле</w:t>
      </w:r>
      <w:proofErr w:type="gramStart"/>
      <w:r w:rsidRPr="00A21C8E">
        <w:rPr>
          <w:sz w:val="20"/>
          <w:szCs w:val="20"/>
        </w:rPr>
        <w:t>н(</w:t>
      </w:r>
      <w:proofErr w:type="gramEnd"/>
      <w:r w:rsidRPr="00A21C8E">
        <w:rPr>
          <w:sz w:val="20"/>
          <w:szCs w:val="20"/>
        </w:rPr>
        <w:t>а), об отсутствии ряда сетей инженерно- технического обеспечения осведомлен, претензий к организатору аукциона не имею.</w:t>
      </w:r>
    </w:p>
    <w:p w:rsidR="00B7470C" w:rsidRPr="00A21C8E" w:rsidRDefault="00B7470C" w:rsidP="00836BE4">
      <w:pPr>
        <w:ind w:right="-284"/>
        <w:jc w:val="both"/>
        <w:rPr>
          <w:sz w:val="20"/>
          <w:szCs w:val="20"/>
        </w:rPr>
      </w:pPr>
      <w:r w:rsidRPr="00A21C8E">
        <w:rPr>
          <w:sz w:val="20"/>
          <w:szCs w:val="20"/>
        </w:rPr>
        <w:t>Подпись ЗАЯВИТЕЛЯ (его уполномоченного представителя)____________</w:t>
      </w:r>
    </w:p>
    <w:p w:rsidR="00B7470C" w:rsidRPr="00A21C8E" w:rsidRDefault="00B7470C" w:rsidP="00836BE4">
      <w:pPr>
        <w:ind w:right="-284"/>
        <w:jc w:val="both"/>
        <w:rPr>
          <w:sz w:val="20"/>
          <w:szCs w:val="20"/>
        </w:rPr>
      </w:pPr>
      <w:r w:rsidRPr="00A21C8E">
        <w:rPr>
          <w:sz w:val="20"/>
          <w:szCs w:val="20"/>
        </w:rPr>
        <w:t>Дата  «_______» ________________ 20___ г.</w:t>
      </w:r>
    </w:p>
    <w:p w:rsidR="00B7470C" w:rsidRPr="00A21C8E" w:rsidRDefault="00B7470C" w:rsidP="00836BE4">
      <w:pPr>
        <w:ind w:right="-284"/>
        <w:jc w:val="both"/>
        <w:rPr>
          <w:sz w:val="20"/>
          <w:szCs w:val="20"/>
        </w:rPr>
      </w:pPr>
    </w:p>
    <w:p w:rsidR="00B7470C" w:rsidRPr="00A21C8E" w:rsidRDefault="00B7470C" w:rsidP="00836BE4">
      <w:pPr>
        <w:ind w:right="-284" w:firstLine="708"/>
        <w:jc w:val="both"/>
        <w:rPr>
          <w:sz w:val="20"/>
          <w:szCs w:val="20"/>
        </w:rPr>
      </w:pPr>
      <w:r w:rsidRPr="00A21C8E">
        <w:rPr>
          <w:sz w:val="20"/>
          <w:szCs w:val="20"/>
        </w:rPr>
        <w:t xml:space="preserve">Заявка № _____  принята Организатором аукциона </w:t>
      </w:r>
    </w:p>
    <w:p w:rsidR="00B7470C" w:rsidRPr="00A21C8E" w:rsidRDefault="00B7470C" w:rsidP="00836BE4">
      <w:pPr>
        <w:jc w:val="both"/>
        <w:rPr>
          <w:sz w:val="20"/>
          <w:szCs w:val="20"/>
        </w:rPr>
      </w:pPr>
      <w:r w:rsidRPr="00A21C8E">
        <w:rPr>
          <w:sz w:val="20"/>
          <w:szCs w:val="20"/>
        </w:rPr>
        <w:t>«____» _______________ 20 ___ г.  час</w:t>
      </w:r>
      <w:proofErr w:type="gramStart"/>
      <w:r w:rsidRPr="00A21C8E">
        <w:rPr>
          <w:sz w:val="20"/>
          <w:szCs w:val="20"/>
        </w:rPr>
        <w:t>.</w:t>
      </w:r>
      <w:proofErr w:type="gramEnd"/>
      <w:r w:rsidRPr="00A21C8E">
        <w:rPr>
          <w:sz w:val="20"/>
          <w:szCs w:val="20"/>
        </w:rPr>
        <w:t xml:space="preserve">______ </w:t>
      </w:r>
      <w:proofErr w:type="gramStart"/>
      <w:r w:rsidRPr="00A21C8E">
        <w:rPr>
          <w:sz w:val="20"/>
          <w:szCs w:val="20"/>
        </w:rPr>
        <w:t>м</w:t>
      </w:r>
      <w:proofErr w:type="gramEnd"/>
      <w:r w:rsidRPr="00A21C8E">
        <w:rPr>
          <w:sz w:val="20"/>
          <w:szCs w:val="20"/>
        </w:rPr>
        <w:t>ин. _____ Подпись_________</w:t>
      </w:r>
    </w:p>
    <w:tbl>
      <w:tblPr>
        <w:tblW w:w="9744" w:type="dxa"/>
        <w:tblCellSpacing w:w="0" w:type="dxa"/>
        <w:tblCellMar>
          <w:top w:w="105" w:type="dxa"/>
          <w:left w:w="105" w:type="dxa"/>
          <w:bottom w:w="105" w:type="dxa"/>
          <w:right w:w="105" w:type="dxa"/>
        </w:tblCellMar>
        <w:tblLook w:val="04A0"/>
      </w:tblPr>
      <w:tblGrid>
        <w:gridCol w:w="9744"/>
      </w:tblGrid>
      <w:tr w:rsidR="00B7470C" w:rsidRPr="00B7470C" w:rsidTr="00E277B2">
        <w:trPr>
          <w:tblCellSpacing w:w="0" w:type="dxa"/>
        </w:trPr>
        <w:tc>
          <w:tcPr>
            <w:tcW w:w="9744" w:type="dxa"/>
            <w:hideMark/>
          </w:tcPr>
          <w:p w:rsidR="00B7470C" w:rsidRPr="00B7470C" w:rsidRDefault="00B7470C" w:rsidP="00836BE4">
            <w:pPr>
              <w:jc w:val="both"/>
              <w:rPr>
                <w:sz w:val="20"/>
                <w:szCs w:val="20"/>
              </w:rPr>
            </w:pPr>
            <w:r w:rsidRPr="00A21C8E">
              <w:rPr>
                <w:color w:val="000000"/>
                <w:sz w:val="20"/>
                <w:szCs w:val="20"/>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3E1CF7" w:rsidRDefault="003E1CF7" w:rsidP="00B7470C">
      <w:pPr>
        <w:suppressAutoHyphens w:val="0"/>
        <w:rPr>
          <w:sz w:val="20"/>
          <w:szCs w:val="20"/>
        </w:rPr>
      </w:pPr>
    </w:p>
    <w:p w:rsidR="00A33B50" w:rsidRDefault="00A33B50" w:rsidP="00B7470C">
      <w:pPr>
        <w:suppressAutoHyphens w:val="0"/>
        <w:rPr>
          <w:sz w:val="20"/>
          <w:szCs w:val="20"/>
        </w:rPr>
      </w:pPr>
    </w:p>
    <w:sectPr w:rsidR="00A33B50" w:rsidSect="002A46B9">
      <w:pgSz w:w="11906" w:h="16838"/>
      <w:pgMar w:top="567"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306" w:rsidRDefault="000B3306" w:rsidP="00F65405">
      <w:r>
        <w:separator/>
      </w:r>
    </w:p>
  </w:endnote>
  <w:endnote w:type="continuationSeparator" w:id="1">
    <w:p w:rsidR="000B3306" w:rsidRDefault="000B3306" w:rsidP="00F6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306" w:rsidRDefault="000B3306" w:rsidP="00F65405">
      <w:r>
        <w:separator/>
      </w:r>
    </w:p>
  </w:footnote>
  <w:footnote w:type="continuationSeparator" w:id="1">
    <w:p w:rsidR="000B3306" w:rsidRDefault="000B3306" w:rsidP="00F65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719534C"/>
    <w:multiLevelType w:val="hybridMultilevel"/>
    <w:tmpl w:val="F842A93E"/>
    <w:lvl w:ilvl="0" w:tplc="DAFCB58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5">
    <w:nsid w:val="3F9C7AD2"/>
    <w:multiLevelType w:val="hybridMultilevel"/>
    <w:tmpl w:val="59A8E006"/>
    <w:lvl w:ilvl="0" w:tplc="C12E71CC">
      <w:start w:val="1"/>
      <w:numFmt w:val="decimal"/>
      <w:lvlText w:val="%1."/>
      <w:lvlJc w:val="left"/>
      <w:pPr>
        <w:tabs>
          <w:tab w:val="num" w:pos="720"/>
        </w:tabs>
        <w:ind w:left="720" w:hanging="360"/>
      </w:pPr>
      <w:rPr>
        <w:b w:val="0"/>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9">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10">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7114AA"/>
    <w:multiLevelType w:val="hybridMultilevel"/>
    <w:tmpl w:val="FCBC697C"/>
    <w:lvl w:ilvl="0" w:tplc="9A703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5">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5"/>
  </w:num>
  <w:num w:numId="3">
    <w:abstractNumId w:val="1"/>
  </w:num>
  <w:num w:numId="4">
    <w:abstractNumId w:val="8"/>
  </w:num>
  <w:num w:numId="5">
    <w:abstractNumId w:val="2"/>
  </w:num>
  <w:num w:numId="6">
    <w:abstractNumId w:val="13"/>
  </w:num>
  <w:num w:numId="7">
    <w:abstractNumId w:val="10"/>
  </w:num>
  <w:num w:numId="8">
    <w:abstractNumId w:val="9"/>
  </w:num>
  <w:num w:numId="9">
    <w:abstractNumId w:val="14"/>
  </w:num>
  <w:num w:numId="10">
    <w:abstractNumId w:val="4"/>
  </w:num>
  <w:num w:numId="11">
    <w:abstractNumId w:val="6"/>
  </w:num>
  <w:num w:numId="12">
    <w:abstractNumId w:val="5"/>
  </w:num>
  <w:num w:numId="13">
    <w:abstractNumId w:val="3"/>
  </w:num>
  <w:num w:numId="14">
    <w:abstractNumId w:val="7"/>
  </w:num>
  <w:num w:numId="15">
    <w:abstractNumId w:val="16"/>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8545">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53DB"/>
    <w:rsid w:val="000076F0"/>
    <w:rsid w:val="00020570"/>
    <w:rsid w:val="00021F43"/>
    <w:rsid w:val="0002213A"/>
    <w:rsid w:val="0002240B"/>
    <w:rsid w:val="00023ABF"/>
    <w:rsid w:val="00025589"/>
    <w:rsid w:val="00031FBB"/>
    <w:rsid w:val="0003203B"/>
    <w:rsid w:val="0003708E"/>
    <w:rsid w:val="0005391B"/>
    <w:rsid w:val="00055938"/>
    <w:rsid w:val="00060B4B"/>
    <w:rsid w:val="00073684"/>
    <w:rsid w:val="00074667"/>
    <w:rsid w:val="000765B0"/>
    <w:rsid w:val="00094047"/>
    <w:rsid w:val="000A18FA"/>
    <w:rsid w:val="000B2816"/>
    <w:rsid w:val="000B3306"/>
    <w:rsid w:val="000B3349"/>
    <w:rsid w:val="000C48A0"/>
    <w:rsid w:val="000C7C3E"/>
    <w:rsid w:val="000D128F"/>
    <w:rsid w:val="000D13A6"/>
    <w:rsid w:val="000D17F7"/>
    <w:rsid w:val="000D1C3F"/>
    <w:rsid w:val="000D29DF"/>
    <w:rsid w:val="000D3BB4"/>
    <w:rsid w:val="000D4D80"/>
    <w:rsid w:val="000E1060"/>
    <w:rsid w:val="000E24C7"/>
    <w:rsid w:val="000E3EE3"/>
    <w:rsid w:val="000E4794"/>
    <w:rsid w:val="000E51AA"/>
    <w:rsid w:val="000E5389"/>
    <w:rsid w:val="000F0E63"/>
    <w:rsid w:val="000F7AE3"/>
    <w:rsid w:val="00103FDA"/>
    <w:rsid w:val="00106D58"/>
    <w:rsid w:val="00111FA0"/>
    <w:rsid w:val="00112D59"/>
    <w:rsid w:val="00115D8A"/>
    <w:rsid w:val="001318B8"/>
    <w:rsid w:val="00131F04"/>
    <w:rsid w:val="00132C84"/>
    <w:rsid w:val="001332C7"/>
    <w:rsid w:val="00134BC6"/>
    <w:rsid w:val="00137896"/>
    <w:rsid w:val="00141FA4"/>
    <w:rsid w:val="00144400"/>
    <w:rsid w:val="001456C3"/>
    <w:rsid w:val="00145D03"/>
    <w:rsid w:val="00146F03"/>
    <w:rsid w:val="00147649"/>
    <w:rsid w:val="00150DEA"/>
    <w:rsid w:val="001574C3"/>
    <w:rsid w:val="001634EF"/>
    <w:rsid w:val="00170194"/>
    <w:rsid w:val="00171582"/>
    <w:rsid w:val="001757C8"/>
    <w:rsid w:val="00177EC0"/>
    <w:rsid w:val="00182244"/>
    <w:rsid w:val="0018595A"/>
    <w:rsid w:val="00191527"/>
    <w:rsid w:val="00191982"/>
    <w:rsid w:val="00194D6A"/>
    <w:rsid w:val="0019758E"/>
    <w:rsid w:val="001B66A5"/>
    <w:rsid w:val="001B6F94"/>
    <w:rsid w:val="001B7A9B"/>
    <w:rsid w:val="001C4FE7"/>
    <w:rsid w:val="001C642D"/>
    <w:rsid w:val="001D01F5"/>
    <w:rsid w:val="001D45B4"/>
    <w:rsid w:val="001D6A2F"/>
    <w:rsid w:val="001D6CD5"/>
    <w:rsid w:val="001D72AB"/>
    <w:rsid w:val="001E0298"/>
    <w:rsid w:val="001F15B2"/>
    <w:rsid w:val="002008A0"/>
    <w:rsid w:val="002034D0"/>
    <w:rsid w:val="00203DB3"/>
    <w:rsid w:val="00205884"/>
    <w:rsid w:val="00206CBF"/>
    <w:rsid w:val="0021053F"/>
    <w:rsid w:val="002206B7"/>
    <w:rsid w:val="002222F8"/>
    <w:rsid w:val="00231ABB"/>
    <w:rsid w:val="00242C00"/>
    <w:rsid w:val="0024306F"/>
    <w:rsid w:val="0024351C"/>
    <w:rsid w:val="002501FD"/>
    <w:rsid w:val="00251D5D"/>
    <w:rsid w:val="00252D94"/>
    <w:rsid w:val="00255B4C"/>
    <w:rsid w:val="00260CA4"/>
    <w:rsid w:val="00260F66"/>
    <w:rsid w:val="00266B71"/>
    <w:rsid w:val="00266DEB"/>
    <w:rsid w:val="002810F3"/>
    <w:rsid w:val="002847F0"/>
    <w:rsid w:val="00287B61"/>
    <w:rsid w:val="0029009F"/>
    <w:rsid w:val="002A46B9"/>
    <w:rsid w:val="002A475F"/>
    <w:rsid w:val="002B1B71"/>
    <w:rsid w:val="002B30DA"/>
    <w:rsid w:val="002B3E3E"/>
    <w:rsid w:val="002B603C"/>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36C94"/>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922D8"/>
    <w:rsid w:val="00397522"/>
    <w:rsid w:val="003A1612"/>
    <w:rsid w:val="003A62BA"/>
    <w:rsid w:val="003C1AB9"/>
    <w:rsid w:val="003C6E96"/>
    <w:rsid w:val="003D0392"/>
    <w:rsid w:val="003D0D2F"/>
    <w:rsid w:val="003D2DFF"/>
    <w:rsid w:val="003E1864"/>
    <w:rsid w:val="003E1CF7"/>
    <w:rsid w:val="003E21B1"/>
    <w:rsid w:val="003F2A83"/>
    <w:rsid w:val="003F41D5"/>
    <w:rsid w:val="0040520B"/>
    <w:rsid w:val="00405435"/>
    <w:rsid w:val="004056A6"/>
    <w:rsid w:val="00410835"/>
    <w:rsid w:val="00420B21"/>
    <w:rsid w:val="004213D7"/>
    <w:rsid w:val="00421F42"/>
    <w:rsid w:val="0042327C"/>
    <w:rsid w:val="004269B1"/>
    <w:rsid w:val="00427EB7"/>
    <w:rsid w:val="00441950"/>
    <w:rsid w:val="00442FEB"/>
    <w:rsid w:val="00444876"/>
    <w:rsid w:val="00447563"/>
    <w:rsid w:val="004667B8"/>
    <w:rsid w:val="00467F3A"/>
    <w:rsid w:val="00470E7F"/>
    <w:rsid w:val="0047148A"/>
    <w:rsid w:val="00471A7A"/>
    <w:rsid w:val="00472EB6"/>
    <w:rsid w:val="0047698A"/>
    <w:rsid w:val="00493CF2"/>
    <w:rsid w:val="00496DE0"/>
    <w:rsid w:val="00497335"/>
    <w:rsid w:val="004A1040"/>
    <w:rsid w:val="004A1BDA"/>
    <w:rsid w:val="004B37CE"/>
    <w:rsid w:val="004B7CE8"/>
    <w:rsid w:val="004C07E6"/>
    <w:rsid w:val="004D56B0"/>
    <w:rsid w:val="004D6474"/>
    <w:rsid w:val="004D7218"/>
    <w:rsid w:val="004E071E"/>
    <w:rsid w:val="004E0EBF"/>
    <w:rsid w:val="004E2CD9"/>
    <w:rsid w:val="004E5F11"/>
    <w:rsid w:val="004F2F9D"/>
    <w:rsid w:val="004F7DE2"/>
    <w:rsid w:val="005024F6"/>
    <w:rsid w:val="005051DC"/>
    <w:rsid w:val="0050580D"/>
    <w:rsid w:val="0050599E"/>
    <w:rsid w:val="00513403"/>
    <w:rsid w:val="0052109E"/>
    <w:rsid w:val="00525540"/>
    <w:rsid w:val="00532E96"/>
    <w:rsid w:val="005348C8"/>
    <w:rsid w:val="00536AEB"/>
    <w:rsid w:val="00540678"/>
    <w:rsid w:val="005423F8"/>
    <w:rsid w:val="00555B35"/>
    <w:rsid w:val="00560E22"/>
    <w:rsid w:val="0056733D"/>
    <w:rsid w:val="00567625"/>
    <w:rsid w:val="005678BF"/>
    <w:rsid w:val="00571548"/>
    <w:rsid w:val="005728D0"/>
    <w:rsid w:val="005749BC"/>
    <w:rsid w:val="005768D6"/>
    <w:rsid w:val="0057721F"/>
    <w:rsid w:val="00592555"/>
    <w:rsid w:val="00595DEE"/>
    <w:rsid w:val="005A1B04"/>
    <w:rsid w:val="005A39B6"/>
    <w:rsid w:val="005A4630"/>
    <w:rsid w:val="005A5CA1"/>
    <w:rsid w:val="005B2C86"/>
    <w:rsid w:val="005B42D3"/>
    <w:rsid w:val="005C0983"/>
    <w:rsid w:val="005C2E3B"/>
    <w:rsid w:val="005C3AC0"/>
    <w:rsid w:val="005C4CB6"/>
    <w:rsid w:val="005C7D94"/>
    <w:rsid w:val="005D2DAC"/>
    <w:rsid w:val="005D4961"/>
    <w:rsid w:val="005E26E0"/>
    <w:rsid w:val="005E652D"/>
    <w:rsid w:val="005F53EE"/>
    <w:rsid w:val="005F6510"/>
    <w:rsid w:val="005F6C73"/>
    <w:rsid w:val="00600330"/>
    <w:rsid w:val="00605A02"/>
    <w:rsid w:val="00611041"/>
    <w:rsid w:val="00614762"/>
    <w:rsid w:val="006164C0"/>
    <w:rsid w:val="00624206"/>
    <w:rsid w:val="006462DA"/>
    <w:rsid w:val="00646ACF"/>
    <w:rsid w:val="0065220F"/>
    <w:rsid w:val="006608F8"/>
    <w:rsid w:val="00662635"/>
    <w:rsid w:val="00663A76"/>
    <w:rsid w:val="00663BE5"/>
    <w:rsid w:val="006662F9"/>
    <w:rsid w:val="006708FE"/>
    <w:rsid w:val="00674CCE"/>
    <w:rsid w:val="00677B64"/>
    <w:rsid w:val="00680F66"/>
    <w:rsid w:val="00695FF2"/>
    <w:rsid w:val="006A278D"/>
    <w:rsid w:val="006A3312"/>
    <w:rsid w:val="006A753F"/>
    <w:rsid w:val="006B0AFF"/>
    <w:rsid w:val="006B251E"/>
    <w:rsid w:val="006B2E6D"/>
    <w:rsid w:val="006B68BD"/>
    <w:rsid w:val="006B7B6F"/>
    <w:rsid w:val="006C6779"/>
    <w:rsid w:val="00700315"/>
    <w:rsid w:val="00703A49"/>
    <w:rsid w:val="00704326"/>
    <w:rsid w:val="00707230"/>
    <w:rsid w:val="00712B40"/>
    <w:rsid w:val="00716B68"/>
    <w:rsid w:val="00721C17"/>
    <w:rsid w:val="007272C2"/>
    <w:rsid w:val="0072787A"/>
    <w:rsid w:val="00730AB7"/>
    <w:rsid w:val="00730EE5"/>
    <w:rsid w:val="00733D40"/>
    <w:rsid w:val="007340AB"/>
    <w:rsid w:val="00734E02"/>
    <w:rsid w:val="00737B22"/>
    <w:rsid w:val="007443A5"/>
    <w:rsid w:val="00747F6A"/>
    <w:rsid w:val="00750CEB"/>
    <w:rsid w:val="00751A03"/>
    <w:rsid w:val="007550DD"/>
    <w:rsid w:val="0075576D"/>
    <w:rsid w:val="00756346"/>
    <w:rsid w:val="00756AA6"/>
    <w:rsid w:val="00756DF4"/>
    <w:rsid w:val="00756E54"/>
    <w:rsid w:val="00762894"/>
    <w:rsid w:val="00771DC6"/>
    <w:rsid w:val="007724DC"/>
    <w:rsid w:val="00775A6D"/>
    <w:rsid w:val="00775E97"/>
    <w:rsid w:val="00782E8C"/>
    <w:rsid w:val="007843B6"/>
    <w:rsid w:val="007870B3"/>
    <w:rsid w:val="00791315"/>
    <w:rsid w:val="00791A64"/>
    <w:rsid w:val="007925A9"/>
    <w:rsid w:val="00793C6C"/>
    <w:rsid w:val="00797987"/>
    <w:rsid w:val="007B30CA"/>
    <w:rsid w:val="007C4242"/>
    <w:rsid w:val="007D424B"/>
    <w:rsid w:val="007D4E0F"/>
    <w:rsid w:val="007E05FE"/>
    <w:rsid w:val="007E6817"/>
    <w:rsid w:val="007F13CF"/>
    <w:rsid w:val="007F45D5"/>
    <w:rsid w:val="007F7C91"/>
    <w:rsid w:val="008027A9"/>
    <w:rsid w:val="00824E4F"/>
    <w:rsid w:val="00830BF8"/>
    <w:rsid w:val="00832F6A"/>
    <w:rsid w:val="008351E6"/>
    <w:rsid w:val="00836BE4"/>
    <w:rsid w:val="00842D01"/>
    <w:rsid w:val="00843BD4"/>
    <w:rsid w:val="00844AFE"/>
    <w:rsid w:val="00850D4F"/>
    <w:rsid w:val="00851283"/>
    <w:rsid w:val="00853435"/>
    <w:rsid w:val="00853F80"/>
    <w:rsid w:val="0085636A"/>
    <w:rsid w:val="00861DD1"/>
    <w:rsid w:val="00863FC6"/>
    <w:rsid w:val="0087683B"/>
    <w:rsid w:val="00877452"/>
    <w:rsid w:val="008843ED"/>
    <w:rsid w:val="0088476A"/>
    <w:rsid w:val="00886E0A"/>
    <w:rsid w:val="008874B0"/>
    <w:rsid w:val="00887BA1"/>
    <w:rsid w:val="008960C3"/>
    <w:rsid w:val="00896BF7"/>
    <w:rsid w:val="0089786B"/>
    <w:rsid w:val="008A13CC"/>
    <w:rsid w:val="008A5A5D"/>
    <w:rsid w:val="008B6527"/>
    <w:rsid w:val="008C0118"/>
    <w:rsid w:val="008D092E"/>
    <w:rsid w:val="008D186E"/>
    <w:rsid w:val="008D36E5"/>
    <w:rsid w:val="008D476B"/>
    <w:rsid w:val="008D5E11"/>
    <w:rsid w:val="008E1C86"/>
    <w:rsid w:val="008E76DF"/>
    <w:rsid w:val="008F0387"/>
    <w:rsid w:val="008F7F14"/>
    <w:rsid w:val="00913BEB"/>
    <w:rsid w:val="0091583A"/>
    <w:rsid w:val="0092506C"/>
    <w:rsid w:val="009402B3"/>
    <w:rsid w:val="00955195"/>
    <w:rsid w:val="0096698C"/>
    <w:rsid w:val="0097018D"/>
    <w:rsid w:val="00970AB2"/>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D3949"/>
    <w:rsid w:val="009E1CAD"/>
    <w:rsid w:val="009E2104"/>
    <w:rsid w:val="009E26F1"/>
    <w:rsid w:val="009E3B27"/>
    <w:rsid w:val="009E467E"/>
    <w:rsid w:val="009F05E4"/>
    <w:rsid w:val="009F19C5"/>
    <w:rsid w:val="009F595E"/>
    <w:rsid w:val="009F7F5D"/>
    <w:rsid w:val="00A03CA9"/>
    <w:rsid w:val="00A05150"/>
    <w:rsid w:val="00A074D0"/>
    <w:rsid w:val="00A13743"/>
    <w:rsid w:val="00A15AFE"/>
    <w:rsid w:val="00A208CA"/>
    <w:rsid w:val="00A21C8E"/>
    <w:rsid w:val="00A22E36"/>
    <w:rsid w:val="00A23A63"/>
    <w:rsid w:val="00A256CB"/>
    <w:rsid w:val="00A32AD8"/>
    <w:rsid w:val="00A33B50"/>
    <w:rsid w:val="00A35A53"/>
    <w:rsid w:val="00A41671"/>
    <w:rsid w:val="00A57D34"/>
    <w:rsid w:val="00A64583"/>
    <w:rsid w:val="00A65314"/>
    <w:rsid w:val="00A6668E"/>
    <w:rsid w:val="00A66AC7"/>
    <w:rsid w:val="00AA4A4D"/>
    <w:rsid w:val="00AA55A4"/>
    <w:rsid w:val="00AA602D"/>
    <w:rsid w:val="00AB0EEB"/>
    <w:rsid w:val="00AB1676"/>
    <w:rsid w:val="00AB1CBF"/>
    <w:rsid w:val="00AB4B0D"/>
    <w:rsid w:val="00AB54EE"/>
    <w:rsid w:val="00AC317A"/>
    <w:rsid w:val="00AC382E"/>
    <w:rsid w:val="00AC491C"/>
    <w:rsid w:val="00AC4A6A"/>
    <w:rsid w:val="00AC728C"/>
    <w:rsid w:val="00AD0D63"/>
    <w:rsid w:val="00AE0E53"/>
    <w:rsid w:val="00AE46DD"/>
    <w:rsid w:val="00AE6F3F"/>
    <w:rsid w:val="00AF177E"/>
    <w:rsid w:val="00AF5D46"/>
    <w:rsid w:val="00AF7830"/>
    <w:rsid w:val="00B12B8A"/>
    <w:rsid w:val="00B153AC"/>
    <w:rsid w:val="00B16C89"/>
    <w:rsid w:val="00B17172"/>
    <w:rsid w:val="00B23113"/>
    <w:rsid w:val="00B3341D"/>
    <w:rsid w:val="00B4219B"/>
    <w:rsid w:val="00B4310F"/>
    <w:rsid w:val="00B440EF"/>
    <w:rsid w:val="00B4480F"/>
    <w:rsid w:val="00B472DC"/>
    <w:rsid w:val="00B50303"/>
    <w:rsid w:val="00B5538D"/>
    <w:rsid w:val="00B70F4B"/>
    <w:rsid w:val="00B7470C"/>
    <w:rsid w:val="00B779B6"/>
    <w:rsid w:val="00B77CA6"/>
    <w:rsid w:val="00B83A28"/>
    <w:rsid w:val="00B8451C"/>
    <w:rsid w:val="00B87656"/>
    <w:rsid w:val="00B9118D"/>
    <w:rsid w:val="00B92307"/>
    <w:rsid w:val="00B97983"/>
    <w:rsid w:val="00BA1260"/>
    <w:rsid w:val="00BA3F3B"/>
    <w:rsid w:val="00BB49BB"/>
    <w:rsid w:val="00BB527E"/>
    <w:rsid w:val="00BD0DEF"/>
    <w:rsid w:val="00BD3A8C"/>
    <w:rsid w:val="00BD656E"/>
    <w:rsid w:val="00BE1AE7"/>
    <w:rsid w:val="00BF04A6"/>
    <w:rsid w:val="00BF3D27"/>
    <w:rsid w:val="00BF55FF"/>
    <w:rsid w:val="00BF5B5E"/>
    <w:rsid w:val="00C000ED"/>
    <w:rsid w:val="00C0024D"/>
    <w:rsid w:val="00C0053C"/>
    <w:rsid w:val="00C0695A"/>
    <w:rsid w:val="00C24C8D"/>
    <w:rsid w:val="00C266CD"/>
    <w:rsid w:val="00C27667"/>
    <w:rsid w:val="00C31ABE"/>
    <w:rsid w:val="00C33FE1"/>
    <w:rsid w:val="00C37A93"/>
    <w:rsid w:val="00C410DB"/>
    <w:rsid w:val="00C50E59"/>
    <w:rsid w:val="00C53E67"/>
    <w:rsid w:val="00C5492A"/>
    <w:rsid w:val="00C57AB6"/>
    <w:rsid w:val="00C61C7B"/>
    <w:rsid w:val="00C63FEA"/>
    <w:rsid w:val="00C6419C"/>
    <w:rsid w:val="00C64411"/>
    <w:rsid w:val="00C7487F"/>
    <w:rsid w:val="00C86A55"/>
    <w:rsid w:val="00C873E3"/>
    <w:rsid w:val="00C878FF"/>
    <w:rsid w:val="00C915A0"/>
    <w:rsid w:val="00C96BCB"/>
    <w:rsid w:val="00CA313A"/>
    <w:rsid w:val="00CA3F0E"/>
    <w:rsid w:val="00CA59F8"/>
    <w:rsid w:val="00CA5F5A"/>
    <w:rsid w:val="00CB1FF5"/>
    <w:rsid w:val="00CC1F31"/>
    <w:rsid w:val="00CC4636"/>
    <w:rsid w:val="00CC4D66"/>
    <w:rsid w:val="00CC6DCD"/>
    <w:rsid w:val="00CD0E15"/>
    <w:rsid w:val="00CD2BCA"/>
    <w:rsid w:val="00CD2CFA"/>
    <w:rsid w:val="00CF0DB7"/>
    <w:rsid w:val="00CF2740"/>
    <w:rsid w:val="00CF3D0E"/>
    <w:rsid w:val="00D07828"/>
    <w:rsid w:val="00D22D07"/>
    <w:rsid w:val="00D23180"/>
    <w:rsid w:val="00D27E4B"/>
    <w:rsid w:val="00D319FA"/>
    <w:rsid w:val="00D42E7B"/>
    <w:rsid w:val="00D43D1C"/>
    <w:rsid w:val="00D520EE"/>
    <w:rsid w:val="00D54F54"/>
    <w:rsid w:val="00D577FA"/>
    <w:rsid w:val="00D63E49"/>
    <w:rsid w:val="00D809E2"/>
    <w:rsid w:val="00D82D08"/>
    <w:rsid w:val="00D8474D"/>
    <w:rsid w:val="00D873F0"/>
    <w:rsid w:val="00D90212"/>
    <w:rsid w:val="00D9440D"/>
    <w:rsid w:val="00D94D94"/>
    <w:rsid w:val="00D96FA7"/>
    <w:rsid w:val="00DA137F"/>
    <w:rsid w:val="00DB008D"/>
    <w:rsid w:val="00DB3AAE"/>
    <w:rsid w:val="00DB6E4A"/>
    <w:rsid w:val="00DB74B7"/>
    <w:rsid w:val="00DC02C6"/>
    <w:rsid w:val="00DC4B93"/>
    <w:rsid w:val="00DC528A"/>
    <w:rsid w:val="00DC7604"/>
    <w:rsid w:val="00DD5E2A"/>
    <w:rsid w:val="00DD7B73"/>
    <w:rsid w:val="00DE29F1"/>
    <w:rsid w:val="00DE519C"/>
    <w:rsid w:val="00DE6017"/>
    <w:rsid w:val="00DF12BE"/>
    <w:rsid w:val="00DF5650"/>
    <w:rsid w:val="00DF6308"/>
    <w:rsid w:val="00E13A5F"/>
    <w:rsid w:val="00E15A2F"/>
    <w:rsid w:val="00E2312E"/>
    <w:rsid w:val="00E3373C"/>
    <w:rsid w:val="00E33D94"/>
    <w:rsid w:val="00E3653E"/>
    <w:rsid w:val="00E4133A"/>
    <w:rsid w:val="00E44992"/>
    <w:rsid w:val="00E46F2B"/>
    <w:rsid w:val="00E477ED"/>
    <w:rsid w:val="00E50707"/>
    <w:rsid w:val="00E50FCC"/>
    <w:rsid w:val="00E514F9"/>
    <w:rsid w:val="00E531AB"/>
    <w:rsid w:val="00E53A1F"/>
    <w:rsid w:val="00E54951"/>
    <w:rsid w:val="00E567C5"/>
    <w:rsid w:val="00E56E9E"/>
    <w:rsid w:val="00E57CDE"/>
    <w:rsid w:val="00E602BF"/>
    <w:rsid w:val="00E61A52"/>
    <w:rsid w:val="00E64D55"/>
    <w:rsid w:val="00E66506"/>
    <w:rsid w:val="00E837D4"/>
    <w:rsid w:val="00E83902"/>
    <w:rsid w:val="00E845E2"/>
    <w:rsid w:val="00E958F7"/>
    <w:rsid w:val="00E96397"/>
    <w:rsid w:val="00E978F5"/>
    <w:rsid w:val="00EA0334"/>
    <w:rsid w:val="00EA1B23"/>
    <w:rsid w:val="00EA3223"/>
    <w:rsid w:val="00EA7753"/>
    <w:rsid w:val="00EC139E"/>
    <w:rsid w:val="00EC3BFD"/>
    <w:rsid w:val="00EC55BD"/>
    <w:rsid w:val="00EC584D"/>
    <w:rsid w:val="00EC67F8"/>
    <w:rsid w:val="00EC7609"/>
    <w:rsid w:val="00EC7A25"/>
    <w:rsid w:val="00ED1746"/>
    <w:rsid w:val="00ED2987"/>
    <w:rsid w:val="00ED3B92"/>
    <w:rsid w:val="00ED4C21"/>
    <w:rsid w:val="00ED705F"/>
    <w:rsid w:val="00EE18FE"/>
    <w:rsid w:val="00EE3141"/>
    <w:rsid w:val="00EE43D3"/>
    <w:rsid w:val="00EE6D95"/>
    <w:rsid w:val="00EF0E3F"/>
    <w:rsid w:val="00EF1A31"/>
    <w:rsid w:val="00EF6E21"/>
    <w:rsid w:val="00F10460"/>
    <w:rsid w:val="00F10535"/>
    <w:rsid w:val="00F10823"/>
    <w:rsid w:val="00F128B6"/>
    <w:rsid w:val="00F12DD8"/>
    <w:rsid w:val="00F20856"/>
    <w:rsid w:val="00F25F1E"/>
    <w:rsid w:val="00F264BB"/>
    <w:rsid w:val="00F27B46"/>
    <w:rsid w:val="00F30681"/>
    <w:rsid w:val="00F35022"/>
    <w:rsid w:val="00F36B27"/>
    <w:rsid w:val="00F45111"/>
    <w:rsid w:val="00F469A9"/>
    <w:rsid w:val="00F507AC"/>
    <w:rsid w:val="00F61D7C"/>
    <w:rsid w:val="00F63407"/>
    <w:rsid w:val="00F65405"/>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link w:val="10"/>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1">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link w:val="a5"/>
    <w:uiPriority w:val="99"/>
    <w:rsid w:val="0005391B"/>
    <w:pPr>
      <w:spacing w:after="120"/>
    </w:pPr>
  </w:style>
  <w:style w:type="paragraph" w:styleId="a6">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2">
    <w:name w:val="Название1"/>
    <w:basedOn w:val="a"/>
    <w:rsid w:val="0005391B"/>
    <w:pPr>
      <w:suppressLineNumbers/>
      <w:spacing w:before="120" w:after="120"/>
    </w:pPr>
    <w:rPr>
      <w:rFonts w:ascii="Arial" w:hAnsi="Arial" w:cs="Tahoma"/>
      <w:i/>
      <w:iCs/>
    </w:rPr>
  </w:style>
  <w:style w:type="paragraph" w:customStyle="1" w:styleId="13">
    <w:name w:val="Указатель1"/>
    <w:basedOn w:val="a"/>
    <w:rsid w:val="0005391B"/>
    <w:pPr>
      <w:suppressLineNumbers/>
    </w:pPr>
    <w:rPr>
      <w:rFonts w:ascii="Arial" w:hAnsi="Arial" w:cs="Tahoma"/>
    </w:rPr>
  </w:style>
  <w:style w:type="paragraph" w:styleId="a7">
    <w:name w:val="header"/>
    <w:basedOn w:val="a"/>
    <w:link w:val="a8"/>
    <w:uiPriority w:val="99"/>
    <w:rsid w:val="0005391B"/>
    <w:pPr>
      <w:widowControl w:val="0"/>
      <w:tabs>
        <w:tab w:val="center" w:pos="4153"/>
        <w:tab w:val="right" w:pos="8306"/>
      </w:tabs>
      <w:spacing w:line="348" w:lineRule="auto"/>
      <w:ind w:firstLine="709"/>
      <w:jc w:val="both"/>
    </w:pPr>
    <w:rPr>
      <w:sz w:val="28"/>
      <w:szCs w:val="20"/>
    </w:rPr>
  </w:style>
  <w:style w:type="paragraph" w:styleId="a9">
    <w:name w:val="Body Text Indent"/>
    <w:basedOn w:val="a"/>
    <w:rsid w:val="0005391B"/>
    <w:pPr>
      <w:ind w:left="5668" w:hanging="1420"/>
    </w:pPr>
    <w:rPr>
      <w:sz w:val="28"/>
    </w:rPr>
  </w:style>
  <w:style w:type="paragraph" w:customStyle="1" w:styleId="aa">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b">
    <w:name w:val="Комментарий"/>
    <w:basedOn w:val="a"/>
    <w:next w:val="a"/>
    <w:rsid w:val="0005391B"/>
    <w:pPr>
      <w:autoSpaceDE w:val="0"/>
      <w:ind w:left="170"/>
      <w:jc w:val="both"/>
    </w:pPr>
    <w:rPr>
      <w:rFonts w:ascii="Arial" w:hAnsi="Arial"/>
      <w:i/>
      <w:iCs/>
      <w:color w:val="800080"/>
    </w:rPr>
  </w:style>
  <w:style w:type="paragraph" w:customStyle="1" w:styleId="ac">
    <w:name w:val="Содержимое таблицы"/>
    <w:basedOn w:val="a"/>
    <w:rsid w:val="0005391B"/>
    <w:pPr>
      <w:suppressLineNumbers/>
    </w:pPr>
  </w:style>
  <w:style w:type="paragraph" w:customStyle="1" w:styleId="ad">
    <w:name w:val="Заголовок таблицы"/>
    <w:basedOn w:val="ac"/>
    <w:rsid w:val="0005391B"/>
    <w:pPr>
      <w:jc w:val="center"/>
    </w:pPr>
    <w:rPr>
      <w:b/>
      <w:bCs/>
    </w:rPr>
  </w:style>
  <w:style w:type="paragraph" w:customStyle="1" w:styleId="14">
    <w:name w:val="Обычный1"/>
    <w:rsid w:val="0005391B"/>
    <w:pPr>
      <w:suppressAutoHyphens/>
    </w:pPr>
    <w:rPr>
      <w:lang w:eastAsia="ar-SA"/>
    </w:rPr>
  </w:style>
  <w:style w:type="paragraph" w:styleId="ae">
    <w:name w:val="Balloon Text"/>
    <w:basedOn w:val="a"/>
    <w:link w:val="af"/>
    <w:uiPriority w:val="99"/>
    <w:rsid w:val="0005391B"/>
    <w:rPr>
      <w:rFonts w:ascii="Tahoma" w:hAnsi="Tahoma" w:cs="Tahoma"/>
      <w:sz w:val="16"/>
      <w:szCs w:val="16"/>
    </w:rPr>
  </w:style>
  <w:style w:type="paragraph" w:customStyle="1" w:styleId="af0">
    <w:name w:val="Содержимое врезки"/>
    <w:basedOn w:val="a4"/>
    <w:rsid w:val="0005391B"/>
  </w:style>
  <w:style w:type="paragraph" w:customStyle="1" w:styleId="22">
    <w:name w:val="Основной текст 22"/>
    <w:basedOn w:val="a"/>
    <w:rsid w:val="00060B4B"/>
    <w:pPr>
      <w:jc w:val="center"/>
    </w:pPr>
  </w:style>
  <w:style w:type="paragraph" w:styleId="af1">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8">
    <w:name w:val="Верхний колонтитул Знак"/>
    <w:basedOn w:val="a0"/>
    <w:link w:val="a7"/>
    <w:uiPriority w:val="99"/>
    <w:rsid w:val="003C1AB9"/>
    <w:rPr>
      <w:sz w:val="28"/>
      <w:lang w:eastAsia="ar-SA"/>
    </w:rPr>
  </w:style>
  <w:style w:type="paragraph" w:styleId="23">
    <w:name w:val="Body Text 2"/>
    <w:basedOn w:val="a"/>
    <w:link w:val="24"/>
    <w:uiPriority w:val="99"/>
    <w:rsid w:val="00427EB7"/>
    <w:pPr>
      <w:spacing w:after="120" w:line="480" w:lineRule="auto"/>
    </w:pPr>
  </w:style>
  <w:style w:type="character" w:customStyle="1" w:styleId="24">
    <w:name w:val="Основной текст 2 Знак"/>
    <w:basedOn w:val="a0"/>
    <w:link w:val="23"/>
    <w:uiPriority w:val="99"/>
    <w:rsid w:val="00427EB7"/>
    <w:rPr>
      <w:sz w:val="24"/>
      <w:szCs w:val="24"/>
      <w:lang w:eastAsia="ar-SA"/>
    </w:rPr>
  </w:style>
  <w:style w:type="paragraph" w:customStyle="1" w:styleId="af2">
    <w:name w:val="ОСНОВНОЙ !!!"/>
    <w:basedOn w:val="a4"/>
    <w:link w:val="15"/>
    <w:rsid w:val="002B30DA"/>
    <w:pPr>
      <w:suppressAutoHyphens w:val="0"/>
      <w:spacing w:before="120" w:after="0"/>
      <w:ind w:firstLine="900"/>
      <w:jc w:val="both"/>
    </w:pPr>
    <w:rPr>
      <w:rFonts w:ascii="Arial" w:hAnsi="Arial"/>
    </w:rPr>
  </w:style>
  <w:style w:type="character" w:customStyle="1" w:styleId="15">
    <w:name w:val="ОСНОВНОЙ !!! Знак1"/>
    <w:link w:val="af2"/>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3">
    <w:name w:val="Hyperlink"/>
    <w:basedOn w:val="a0"/>
    <w:uiPriority w:val="99"/>
    <w:unhideWhenUsed/>
    <w:rsid w:val="00182244"/>
    <w:rPr>
      <w:color w:val="0000FF"/>
      <w:u w:val="single"/>
    </w:rPr>
  </w:style>
  <w:style w:type="paragraph" w:styleId="af4">
    <w:name w:val="footer"/>
    <w:basedOn w:val="a"/>
    <w:link w:val="af5"/>
    <w:uiPriority w:val="99"/>
    <w:unhideWhenUsed/>
    <w:rsid w:val="00F65405"/>
    <w:pPr>
      <w:tabs>
        <w:tab w:val="center" w:pos="4677"/>
        <w:tab w:val="right" w:pos="9355"/>
      </w:tabs>
    </w:pPr>
  </w:style>
  <w:style w:type="character" w:customStyle="1" w:styleId="af5">
    <w:name w:val="Нижний колонтитул Знак"/>
    <w:basedOn w:val="a0"/>
    <w:link w:val="af4"/>
    <w:uiPriority w:val="99"/>
    <w:rsid w:val="00F65405"/>
    <w:rPr>
      <w:sz w:val="24"/>
      <w:szCs w:val="24"/>
      <w:lang w:eastAsia="ar-SA"/>
    </w:rPr>
  </w:style>
  <w:style w:type="paragraph" w:styleId="3">
    <w:name w:val="Body Text Indent 3"/>
    <w:basedOn w:val="a"/>
    <w:link w:val="30"/>
    <w:unhideWhenUsed/>
    <w:rsid w:val="005728D0"/>
    <w:pPr>
      <w:spacing w:after="120"/>
      <w:ind w:left="283"/>
    </w:pPr>
    <w:rPr>
      <w:sz w:val="16"/>
      <w:szCs w:val="16"/>
    </w:rPr>
  </w:style>
  <w:style w:type="character" w:customStyle="1" w:styleId="30">
    <w:name w:val="Основной текст с отступом 3 Знак"/>
    <w:basedOn w:val="a0"/>
    <w:link w:val="3"/>
    <w:rsid w:val="005728D0"/>
    <w:rPr>
      <w:sz w:val="16"/>
      <w:szCs w:val="16"/>
      <w:lang w:eastAsia="ar-SA"/>
    </w:rPr>
  </w:style>
  <w:style w:type="paragraph" w:customStyle="1" w:styleId="TextBasTxt">
    <w:name w:val="TextBasTxt"/>
    <w:basedOn w:val="a"/>
    <w:rsid w:val="005728D0"/>
    <w:pPr>
      <w:suppressAutoHyphens w:val="0"/>
      <w:autoSpaceDE w:val="0"/>
      <w:autoSpaceDN w:val="0"/>
      <w:adjustRightInd w:val="0"/>
      <w:ind w:firstLine="567"/>
      <w:jc w:val="both"/>
    </w:pPr>
    <w:rPr>
      <w:rFonts w:eastAsia="Calibri"/>
      <w:lang w:eastAsia="ru-RU"/>
    </w:rPr>
  </w:style>
  <w:style w:type="paragraph" w:customStyle="1" w:styleId="1250">
    <w:name w:val="Стиль Слева:  125 см Первая строка:  0 см"/>
    <w:basedOn w:val="a"/>
    <w:rsid w:val="005728D0"/>
    <w:pPr>
      <w:suppressAutoHyphens w:val="0"/>
      <w:ind w:firstLine="709"/>
      <w:jc w:val="both"/>
    </w:pPr>
    <w:rPr>
      <w:sz w:val="28"/>
      <w:szCs w:val="20"/>
      <w:lang w:eastAsia="en-US"/>
    </w:rPr>
  </w:style>
  <w:style w:type="paragraph" w:customStyle="1" w:styleId="12501">
    <w:name w:val="Стиль Слева:  125 см Первая строка:  0 см1"/>
    <w:basedOn w:val="a"/>
    <w:rsid w:val="005728D0"/>
    <w:pPr>
      <w:suppressAutoHyphens w:val="0"/>
      <w:ind w:firstLine="709"/>
      <w:jc w:val="both"/>
    </w:pPr>
    <w:rPr>
      <w:sz w:val="28"/>
      <w:szCs w:val="20"/>
      <w:lang w:eastAsia="en-US"/>
    </w:rPr>
  </w:style>
  <w:style w:type="paragraph" w:customStyle="1" w:styleId="ConsPlusNormal0">
    <w:name w:val="ConsPlusNormal"/>
    <w:rsid w:val="005728D0"/>
    <w:pPr>
      <w:autoSpaceDE w:val="0"/>
      <w:autoSpaceDN w:val="0"/>
      <w:adjustRightInd w:val="0"/>
    </w:pPr>
    <w:rPr>
      <w:rFonts w:eastAsia="Calibri"/>
      <w:sz w:val="28"/>
      <w:szCs w:val="28"/>
    </w:rPr>
  </w:style>
  <w:style w:type="character" w:customStyle="1" w:styleId="10">
    <w:name w:val="Заголовок 1 Знак"/>
    <w:link w:val="1"/>
    <w:rsid w:val="00021F43"/>
    <w:rPr>
      <w:sz w:val="28"/>
      <w:lang w:eastAsia="ar-SA"/>
    </w:rPr>
  </w:style>
  <w:style w:type="paragraph" w:styleId="af6">
    <w:name w:val="No Spacing"/>
    <w:uiPriority w:val="1"/>
    <w:qFormat/>
    <w:rsid w:val="00021F43"/>
    <w:rPr>
      <w:rFonts w:ascii="Calibri" w:hAnsi="Calibri"/>
      <w:sz w:val="22"/>
      <w:szCs w:val="22"/>
      <w:lang w:eastAsia="en-US"/>
    </w:rPr>
  </w:style>
  <w:style w:type="paragraph" w:customStyle="1" w:styleId="TextBoldCenter">
    <w:name w:val="TextBoldCenter"/>
    <w:basedOn w:val="a"/>
    <w:rsid w:val="00021F43"/>
    <w:pPr>
      <w:suppressAutoHyphens w:val="0"/>
      <w:autoSpaceDE w:val="0"/>
      <w:autoSpaceDN w:val="0"/>
      <w:adjustRightInd w:val="0"/>
      <w:spacing w:before="283"/>
      <w:ind w:firstLine="709"/>
      <w:jc w:val="center"/>
    </w:pPr>
    <w:rPr>
      <w:rFonts w:eastAsia="Calibri"/>
      <w:b/>
      <w:bCs/>
      <w:sz w:val="26"/>
      <w:szCs w:val="26"/>
      <w:lang w:eastAsia="ru-RU"/>
    </w:rPr>
  </w:style>
  <w:style w:type="character" w:styleId="af7">
    <w:name w:val="page number"/>
    <w:rsid w:val="00021F43"/>
    <w:rPr>
      <w:rFonts w:cs="Times New Roman"/>
    </w:rPr>
  </w:style>
  <w:style w:type="paragraph" w:customStyle="1" w:styleId="ConsPlusNonformat">
    <w:name w:val="ConsPlusNonformat"/>
    <w:rsid w:val="00021F43"/>
    <w:pPr>
      <w:widowControl w:val="0"/>
      <w:autoSpaceDE w:val="0"/>
      <w:autoSpaceDN w:val="0"/>
      <w:adjustRightInd w:val="0"/>
    </w:pPr>
    <w:rPr>
      <w:rFonts w:ascii="Courier New" w:eastAsia="Calibri" w:hAnsi="Courier New" w:cs="Courier New"/>
    </w:rPr>
  </w:style>
  <w:style w:type="character" w:styleId="af8">
    <w:name w:val="Strong"/>
    <w:uiPriority w:val="22"/>
    <w:qFormat/>
    <w:rsid w:val="00021F43"/>
    <w:rPr>
      <w:b/>
      <w:bCs/>
    </w:rPr>
  </w:style>
  <w:style w:type="character" w:customStyle="1" w:styleId="apple-converted-space">
    <w:name w:val="apple-converted-space"/>
    <w:rsid w:val="00021F43"/>
  </w:style>
  <w:style w:type="paragraph" w:customStyle="1" w:styleId="12502">
    <w:name w:val="Стиль Слева:  125 см Первая строка:  0 см2"/>
    <w:basedOn w:val="a"/>
    <w:rsid w:val="00021F43"/>
    <w:pPr>
      <w:suppressAutoHyphens w:val="0"/>
      <w:ind w:firstLine="709"/>
      <w:jc w:val="both"/>
    </w:pPr>
    <w:rPr>
      <w:sz w:val="28"/>
      <w:szCs w:val="20"/>
      <w:lang w:eastAsia="en-US"/>
    </w:rPr>
  </w:style>
  <w:style w:type="character" w:customStyle="1" w:styleId="af">
    <w:name w:val="Текст выноски Знак"/>
    <w:link w:val="ae"/>
    <w:uiPriority w:val="99"/>
    <w:rsid w:val="00021F43"/>
    <w:rPr>
      <w:rFonts w:ascii="Tahoma" w:hAnsi="Tahoma" w:cs="Tahoma"/>
      <w:sz w:val="16"/>
      <w:szCs w:val="16"/>
      <w:lang w:eastAsia="ar-SA"/>
    </w:rPr>
  </w:style>
  <w:style w:type="character" w:styleId="af9">
    <w:name w:val="FollowedHyperlink"/>
    <w:uiPriority w:val="99"/>
    <w:semiHidden/>
    <w:unhideWhenUsed/>
    <w:rsid w:val="00021F43"/>
    <w:rPr>
      <w:color w:val="800080"/>
      <w:u w:val="single"/>
    </w:rPr>
  </w:style>
  <w:style w:type="character" w:customStyle="1" w:styleId="Tahoma14">
    <w:name w:val="Стиль Tahoma 14 пт полужирный"/>
    <w:uiPriority w:val="99"/>
    <w:rsid w:val="00021F43"/>
    <w:rPr>
      <w:rFonts w:ascii="Times New Roman" w:hAnsi="Times New Roman"/>
      <w:b/>
      <w:sz w:val="28"/>
    </w:rPr>
  </w:style>
  <w:style w:type="character" w:customStyle="1" w:styleId="a5">
    <w:name w:val="Основной текст Знак"/>
    <w:link w:val="a4"/>
    <w:uiPriority w:val="99"/>
    <w:rsid w:val="00021F43"/>
    <w:rPr>
      <w:sz w:val="24"/>
      <w:szCs w:val="24"/>
      <w:lang w:eastAsia="ar-SA"/>
    </w:rPr>
  </w:style>
  <w:style w:type="paragraph" w:styleId="afa">
    <w:name w:val="Title"/>
    <w:basedOn w:val="a"/>
    <w:link w:val="afb"/>
    <w:qFormat/>
    <w:rsid w:val="00021F43"/>
    <w:pPr>
      <w:suppressAutoHyphens w:val="0"/>
      <w:overflowPunct w:val="0"/>
      <w:autoSpaceDE w:val="0"/>
      <w:autoSpaceDN w:val="0"/>
      <w:adjustRightInd w:val="0"/>
      <w:jc w:val="center"/>
    </w:pPr>
    <w:rPr>
      <w:b/>
      <w:sz w:val="28"/>
      <w:szCs w:val="20"/>
      <w:lang w:eastAsia="en-US"/>
    </w:rPr>
  </w:style>
  <w:style w:type="character" w:customStyle="1" w:styleId="afb">
    <w:name w:val="Название Знак"/>
    <w:basedOn w:val="a0"/>
    <w:link w:val="afa"/>
    <w:rsid w:val="00021F43"/>
    <w:rPr>
      <w:b/>
      <w:sz w:val="28"/>
      <w:lang w:eastAsia="en-US"/>
    </w:rPr>
  </w:style>
  <w:style w:type="character" w:styleId="afc">
    <w:name w:val="annotation reference"/>
    <w:uiPriority w:val="99"/>
    <w:semiHidden/>
    <w:unhideWhenUsed/>
    <w:rsid w:val="00021F43"/>
    <w:rPr>
      <w:sz w:val="16"/>
      <w:szCs w:val="16"/>
    </w:rPr>
  </w:style>
  <w:style w:type="paragraph" w:styleId="afd">
    <w:name w:val="annotation text"/>
    <w:basedOn w:val="a"/>
    <w:link w:val="afe"/>
    <w:uiPriority w:val="99"/>
    <w:semiHidden/>
    <w:unhideWhenUsed/>
    <w:rsid w:val="00021F43"/>
    <w:pPr>
      <w:suppressAutoHyphens w:val="0"/>
      <w:ind w:firstLine="709"/>
      <w:jc w:val="both"/>
    </w:pPr>
    <w:rPr>
      <w:sz w:val="20"/>
      <w:szCs w:val="20"/>
      <w:lang w:eastAsia="en-US"/>
    </w:rPr>
  </w:style>
  <w:style w:type="character" w:customStyle="1" w:styleId="afe">
    <w:name w:val="Текст примечания Знак"/>
    <w:basedOn w:val="a0"/>
    <w:link w:val="afd"/>
    <w:uiPriority w:val="99"/>
    <w:semiHidden/>
    <w:rsid w:val="00021F43"/>
    <w:rPr>
      <w:lang w:eastAsia="en-US"/>
    </w:rPr>
  </w:style>
  <w:style w:type="paragraph" w:styleId="aff">
    <w:name w:val="annotation subject"/>
    <w:basedOn w:val="afd"/>
    <w:next w:val="afd"/>
    <w:link w:val="aff0"/>
    <w:uiPriority w:val="99"/>
    <w:semiHidden/>
    <w:unhideWhenUsed/>
    <w:rsid w:val="00021F43"/>
    <w:rPr>
      <w:b/>
      <w:bCs/>
    </w:rPr>
  </w:style>
  <w:style w:type="character" w:customStyle="1" w:styleId="aff0">
    <w:name w:val="Тема примечания Знак"/>
    <w:basedOn w:val="afe"/>
    <w:link w:val="aff"/>
    <w:uiPriority w:val="99"/>
    <w:semiHidden/>
    <w:rsid w:val="00021F43"/>
    <w:rPr>
      <w:b/>
      <w:bCs/>
    </w:rPr>
  </w:style>
  <w:style w:type="table" w:customStyle="1" w:styleId="31">
    <w:name w:val="Таблица простая 3"/>
    <w:basedOn w:val="a1"/>
    <w:uiPriority w:val="43"/>
    <w:rsid w:val="00021F43"/>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
    <w:name w:val="заголовок-абзаца"/>
    <w:basedOn w:val="a"/>
    <w:rsid w:val="00021F43"/>
    <w:pPr>
      <w:suppressAutoHyphens w:val="0"/>
      <w:autoSpaceDE w:val="0"/>
      <w:autoSpaceDN w:val="0"/>
      <w:adjustRightInd w:val="0"/>
      <w:spacing w:line="210" w:lineRule="atLeast"/>
      <w:jc w:val="center"/>
    </w:pPr>
    <w:rPr>
      <w:rFonts w:ascii="Arial" w:hAnsi="Arial" w:cs="Arial"/>
      <w:b/>
      <w:bCs/>
      <w:color w:val="000000"/>
      <w:sz w:val="18"/>
      <w:szCs w:val="18"/>
      <w:lang w:eastAsia="ru-RU"/>
    </w:rPr>
  </w:style>
  <w:style w:type="paragraph" w:customStyle="1" w:styleId="aff1">
    <w:name w:val="договор"/>
    <w:rsid w:val="00021F43"/>
    <w:pPr>
      <w:autoSpaceDE w:val="0"/>
      <w:autoSpaceDN w:val="0"/>
      <w:adjustRightInd w:val="0"/>
      <w:spacing w:line="120" w:lineRule="atLeast"/>
      <w:ind w:firstLine="283"/>
      <w:jc w:val="both"/>
    </w:pPr>
    <w:rPr>
      <w:rFonts w:ascii="Arial" w:hAnsi="Arial" w:cs="Arial"/>
      <w:color w:val="000000"/>
      <w:sz w:val="12"/>
      <w:szCs w:val="12"/>
    </w:rPr>
  </w:style>
  <w:style w:type="paragraph" w:styleId="aff2">
    <w:name w:val="Normal (Web)"/>
    <w:basedOn w:val="a"/>
    <w:uiPriority w:val="99"/>
    <w:unhideWhenUsed/>
    <w:rsid w:val="00021F4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7B62-8717-4E28-846A-6C087FCF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8284</Words>
  <Characters>47221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55395</CharactersWithSpaces>
  <SharedDoc>false</SharedDoc>
  <HLinks>
    <vt:vector size="12" baseType="variant">
      <vt:variant>
        <vt:i4>5570662</vt:i4>
      </vt:variant>
      <vt:variant>
        <vt:i4>3</vt:i4>
      </vt:variant>
      <vt:variant>
        <vt:i4>0</vt:i4>
      </vt:variant>
      <vt:variant>
        <vt:i4>5</vt:i4>
      </vt:variant>
      <vt:variant>
        <vt:lpwstr>mailto:marksadm@mail.ru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соловьева-ею</cp:lastModifiedBy>
  <cp:revision>16</cp:revision>
  <cp:lastPrinted>2019-07-25T08:05:00Z</cp:lastPrinted>
  <dcterms:created xsi:type="dcterms:W3CDTF">2019-07-23T13:49:00Z</dcterms:created>
  <dcterms:modified xsi:type="dcterms:W3CDTF">2019-07-25T11:49:00Z</dcterms:modified>
</cp:coreProperties>
</file>