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21" w:rsidRPr="00A46DC9" w:rsidRDefault="00C87236" w:rsidP="00A46DC9">
      <w:pPr>
        <w:spacing w:before="150" w:after="150" w:line="360" w:lineRule="auto"/>
        <w:jc w:val="center"/>
        <w:rPr>
          <w:rFonts w:eastAsia="Times New Roman"/>
          <w:b/>
          <w:color w:val="363535"/>
          <w:sz w:val="28"/>
          <w:szCs w:val="28"/>
        </w:rPr>
      </w:pPr>
      <w:r w:rsidRPr="00A46DC9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477E93" w:rsidRPr="00A46DC9">
        <w:rPr>
          <w:rFonts w:ascii="Times New Roman" w:hAnsi="Times New Roman" w:cs="Times New Roman"/>
          <w:b/>
          <w:sz w:val="28"/>
          <w:szCs w:val="28"/>
        </w:rPr>
        <w:t xml:space="preserve">участники собрания актива! Уважаемые </w:t>
      </w:r>
      <w:r w:rsidRPr="00A46DC9">
        <w:rPr>
          <w:rFonts w:ascii="Times New Roman" w:hAnsi="Times New Roman" w:cs="Times New Roman"/>
          <w:b/>
          <w:sz w:val="28"/>
          <w:szCs w:val="28"/>
        </w:rPr>
        <w:t>жители Марксовского муниципального района!</w:t>
      </w:r>
    </w:p>
    <w:p w:rsidR="00477E93" w:rsidRPr="00A46DC9" w:rsidRDefault="00477E93" w:rsidP="00A46D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DC9">
        <w:rPr>
          <w:rFonts w:ascii="Times New Roman" w:hAnsi="Times New Roman" w:cs="Times New Roman"/>
          <w:sz w:val="28"/>
          <w:szCs w:val="28"/>
        </w:rPr>
        <w:t>Я хотел бы поприветствовать вас на заседании актива Марксовского района! Особые слова благодарности хоч</w:t>
      </w:r>
      <w:r w:rsidR="006976D9">
        <w:rPr>
          <w:rFonts w:ascii="Times New Roman" w:hAnsi="Times New Roman" w:cs="Times New Roman"/>
          <w:sz w:val="28"/>
          <w:szCs w:val="28"/>
        </w:rPr>
        <w:t>ется</w:t>
      </w:r>
      <w:r w:rsidRPr="00A46DC9">
        <w:rPr>
          <w:rFonts w:ascii="Times New Roman" w:hAnsi="Times New Roman" w:cs="Times New Roman"/>
          <w:sz w:val="28"/>
          <w:szCs w:val="28"/>
        </w:rPr>
        <w:t xml:space="preserve"> адресовать почетным гражданам, общественности и жителям района, которые нашли время для участия в этом мероприятии. </w:t>
      </w:r>
    </w:p>
    <w:p w:rsidR="00D81521" w:rsidRPr="00A46DC9" w:rsidRDefault="000C49A2" w:rsidP="00A46DC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собрания</w:t>
      </w:r>
      <w:r w:rsidR="00477E93" w:rsidRPr="00A46DC9">
        <w:rPr>
          <w:rFonts w:ascii="Times New Roman" w:hAnsi="Times New Roman" w:cs="Times New Roman"/>
          <w:sz w:val="28"/>
          <w:szCs w:val="28"/>
        </w:rPr>
        <w:t>!</w:t>
      </w:r>
      <w:r w:rsidR="00E03E0E">
        <w:rPr>
          <w:rFonts w:ascii="Times New Roman" w:hAnsi="Times New Roman" w:cs="Times New Roman"/>
          <w:sz w:val="28"/>
          <w:szCs w:val="28"/>
        </w:rPr>
        <w:t xml:space="preserve">Наметившиеся </w:t>
      </w:r>
      <w:r>
        <w:rPr>
          <w:rFonts w:ascii="Times New Roman" w:hAnsi="Times New Roman" w:cs="Times New Roman"/>
          <w:sz w:val="28"/>
          <w:szCs w:val="28"/>
        </w:rPr>
        <w:t xml:space="preserve">тенденции </w:t>
      </w:r>
      <w:r w:rsidR="00E03E0E">
        <w:rPr>
          <w:rFonts w:ascii="Times New Roman" w:hAnsi="Times New Roman" w:cs="Times New Roman"/>
          <w:sz w:val="28"/>
          <w:szCs w:val="28"/>
        </w:rPr>
        <w:t xml:space="preserve">в </w:t>
      </w:r>
      <w:r w:rsidR="005B5119">
        <w:rPr>
          <w:rFonts w:ascii="Times New Roman" w:hAnsi="Times New Roman" w:cs="Times New Roman"/>
          <w:sz w:val="28"/>
          <w:szCs w:val="28"/>
        </w:rPr>
        <w:t xml:space="preserve">развитии нашего региона </w:t>
      </w:r>
      <w:r w:rsidR="00D81521" w:rsidRPr="00A46DC9">
        <w:rPr>
          <w:rFonts w:ascii="Times New Roman" w:hAnsi="Times New Roman" w:cs="Times New Roman"/>
          <w:sz w:val="28"/>
          <w:szCs w:val="28"/>
        </w:rPr>
        <w:t>заставляют нас по-новому оценить имеющиеся результаты и проблемы, определить стратегию достижения целей, намеченных Президентом Российской Федерации в своем Послании Федеральному Собранию.</w:t>
      </w:r>
    </w:p>
    <w:p w:rsidR="009D092A" w:rsidRDefault="00D81521" w:rsidP="000C49A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DC9">
        <w:rPr>
          <w:rFonts w:ascii="Times New Roman" w:eastAsia="Times New Roman" w:hAnsi="Times New Roman" w:cs="Times New Roman"/>
          <w:sz w:val="28"/>
          <w:szCs w:val="28"/>
        </w:rPr>
        <w:t>Вместе с тем, мы должны очень четко понимать, что сегодняшняя ситуация во многих отраслях не просто далека от идеала, а требует незамедлительной реакции</w:t>
      </w:r>
      <w:r w:rsidR="000C49A2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E30A95" w:rsidRPr="00A46DC9" w:rsidRDefault="009D092A" w:rsidP="000C49A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Да, и</w:t>
      </w:r>
      <w:r w:rsidR="00523EA1" w:rsidRPr="00A46DC9">
        <w:rPr>
          <w:rFonts w:ascii="Times New Roman" w:eastAsia="Times New Roman" w:hAnsi="Times New Roman" w:cs="Times New Roman"/>
          <w:sz w:val="28"/>
          <w:szCs w:val="28"/>
        </w:rPr>
        <w:t>ногда м</w:t>
      </w:r>
      <w:r w:rsidR="00D81521" w:rsidRPr="00A46DC9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523EA1" w:rsidRPr="00A46DC9">
        <w:rPr>
          <w:rFonts w:ascii="Times New Roman" w:eastAsia="Times New Roman" w:hAnsi="Times New Roman" w:cs="Times New Roman"/>
          <w:sz w:val="28"/>
          <w:szCs w:val="28"/>
        </w:rPr>
        <w:t xml:space="preserve">будем </w:t>
      </w:r>
      <w:r w:rsidR="00807815" w:rsidRPr="00A46DC9">
        <w:rPr>
          <w:rFonts w:ascii="Times New Roman" w:eastAsia="Times New Roman" w:hAnsi="Times New Roman" w:cs="Times New Roman"/>
          <w:sz w:val="28"/>
          <w:szCs w:val="28"/>
        </w:rPr>
        <w:t>вынуждены</w:t>
      </w:r>
      <w:r w:rsidR="00D81521" w:rsidRPr="00A46DC9">
        <w:rPr>
          <w:rFonts w:ascii="Times New Roman" w:eastAsia="Times New Roman" w:hAnsi="Times New Roman" w:cs="Times New Roman"/>
          <w:sz w:val="28"/>
          <w:szCs w:val="28"/>
        </w:rPr>
        <w:t xml:space="preserve"> пойти на непопулярные решения </w:t>
      </w:r>
      <w:r w:rsidR="0096083E">
        <w:rPr>
          <w:rFonts w:ascii="Times New Roman" w:eastAsia="Times New Roman" w:hAnsi="Times New Roman" w:cs="Times New Roman"/>
          <w:sz w:val="28"/>
          <w:szCs w:val="28"/>
        </w:rPr>
        <w:t xml:space="preserve">–и </w:t>
      </w:r>
      <w:r w:rsidR="00D81521" w:rsidRPr="00A46DC9">
        <w:rPr>
          <w:rFonts w:ascii="Times New Roman" w:eastAsia="Times New Roman" w:hAnsi="Times New Roman" w:cs="Times New Roman"/>
          <w:sz w:val="28"/>
          <w:szCs w:val="28"/>
        </w:rPr>
        <w:t>это вопрос не просто развития, но и, во многих случаях, выживания. И руководители местного самоупра</w:t>
      </w:r>
      <w:r w:rsidR="00663D2A" w:rsidRPr="00A46DC9">
        <w:rPr>
          <w:rFonts w:ascii="Times New Roman" w:eastAsia="Times New Roman" w:hAnsi="Times New Roman" w:cs="Times New Roman"/>
          <w:sz w:val="28"/>
          <w:szCs w:val="28"/>
        </w:rPr>
        <w:t xml:space="preserve">вления </w:t>
      </w:r>
      <w:r w:rsidR="00B67740" w:rsidRPr="00A46DC9">
        <w:rPr>
          <w:rFonts w:ascii="Times New Roman" w:eastAsia="Times New Roman" w:hAnsi="Times New Roman" w:cs="Times New Roman"/>
          <w:sz w:val="28"/>
          <w:szCs w:val="28"/>
        </w:rPr>
        <w:t xml:space="preserve">должны вовремя </w:t>
      </w:r>
      <w:r w:rsidR="00D81521" w:rsidRPr="00A46DC9">
        <w:rPr>
          <w:rFonts w:ascii="Times New Roman" w:eastAsia="Times New Roman" w:hAnsi="Times New Roman" w:cs="Times New Roman"/>
          <w:sz w:val="28"/>
          <w:szCs w:val="28"/>
        </w:rPr>
        <w:t xml:space="preserve">понять необходимость перемен и </w:t>
      </w:r>
      <w:r w:rsidR="00523EA1" w:rsidRPr="00A46DC9">
        <w:rPr>
          <w:rFonts w:ascii="Times New Roman" w:eastAsia="Times New Roman" w:hAnsi="Times New Roman" w:cs="Times New Roman"/>
          <w:sz w:val="28"/>
          <w:szCs w:val="28"/>
        </w:rPr>
        <w:t xml:space="preserve">участвовать </w:t>
      </w:r>
      <w:r w:rsidR="00D81521" w:rsidRPr="00A46DC9">
        <w:rPr>
          <w:rFonts w:ascii="Times New Roman" w:eastAsia="Times New Roman" w:hAnsi="Times New Roman" w:cs="Times New Roman"/>
          <w:sz w:val="28"/>
          <w:szCs w:val="28"/>
        </w:rPr>
        <w:t xml:space="preserve">в этих процессах. </w:t>
      </w:r>
      <w:r w:rsidR="00523EA1" w:rsidRPr="00A46DC9">
        <w:rPr>
          <w:rFonts w:ascii="Times New Roman" w:eastAsia="Times New Roman" w:hAnsi="Times New Roman" w:cs="Times New Roman"/>
          <w:sz w:val="28"/>
          <w:szCs w:val="28"/>
        </w:rPr>
        <w:t xml:space="preserve">Власть - это не только полномочия, но и ответственность. Причем ответственность в </w:t>
      </w:r>
      <w:r w:rsidR="00B174A4">
        <w:rPr>
          <w:rFonts w:ascii="Times New Roman" w:eastAsia="Times New Roman" w:hAnsi="Times New Roman" w:cs="Times New Roman"/>
          <w:sz w:val="28"/>
          <w:szCs w:val="28"/>
        </w:rPr>
        <w:t xml:space="preserve">самом </w:t>
      </w:r>
      <w:r w:rsidR="00523EA1" w:rsidRPr="00A46DC9">
        <w:rPr>
          <w:rFonts w:ascii="Times New Roman" w:eastAsia="Times New Roman" w:hAnsi="Times New Roman" w:cs="Times New Roman"/>
          <w:sz w:val="28"/>
          <w:szCs w:val="28"/>
        </w:rPr>
        <w:t>широком смысле этого слов</w:t>
      </w:r>
      <w:r w:rsidR="0096083E">
        <w:rPr>
          <w:rFonts w:ascii="Times New Roman" w:eastAsia="Times New Roman" w:hAnsi="Times New Roman" w:cs="Times New Roman"/>
          <w:sz w:val="28"/>
          <w:szCs w:val="28"/>
        </w:rPr>
        <w:t xml:space="preserve">а. За последнее время у нас </w:t>
      </w:r>
      <w:r>
        <w:rPr>
          <w:rFonts w:ascii="Times New Roman" w:eastAsia="Times New Roman" w:hAnsi="Times New Roman" w:cs="Times New Roman"/>
          <w:sz w:val="28"/>
          <w:szCs w:val="28"/>
        </w:rPr>
        <w:t>возникало</w:t>
      </w:r>
      <w:r w:rsidR="00477E93" w:rsidRPr="00A46DC9">
        <w:rPr>
          <w:rFonts w:ascii="Times New Roman" w:eastAsia="Times New Roman" w:hAnsi="Times New Roman" w:cs="Times New Roman"/>
          <w:sz w:val="28"/>
          <w:szCs w:val="28"/>
        </w:rPr>
        <w:t xml:space="preserve">ряд </w:t>
      </w:r>
      <w:r w:rsidR="00523EA1" w:rsidRPr="00A46DC9">
        <w:rPr>
          <w:rFonts w:ascii="Times New Roman" w:eastAsia="Times New Roman" w:hAnsi="Times New Roman" w:cs="Times New Roman"/>
          <w:sz w:val="28"/>
          <w:szCs w:val="28"/>
        </w:rPr>
        <w:t xml:space="preserve">сложных ситуаций, по итогам которых руководители органов местного самоуправления приняли непростые для себя, но </w:t>
      </w:r>
      <w:r w:rsidR="00B67740" w:rsidRPr="00A46DC9">
        <w:rPr>
          <w:rFonts w:ascii="Times New Roman" w:eastAsia="Times New Roman" w:hAnsi="Times New Roman" w:cs="Times New Roman"/>
          <w:sz w:val="28"/>
          <w:szCs w:val="28"/>
        </w:rPr>
        <w:t xml:space="preserve">как оказалось - </w:t>
      </w:r>
      <w:r w:rsidR="00523EA1" w:rsidRPr="00A46DC9">
        <w:rPr>
          <w:rFonts w:ascii="Times New Roman" w:eastAsia="Times New Roman" w:hAnsi="Times New Roman" w:cs="Times New Roman"/>
          <w:sz w:val="28"/>
          <w:szCs w:val="28"/>
        </w:rPr>
        <w:t xml:space="preserve">правильные решения. </w:t>
      </w:r>
      <w:r w:rsidR="00477E93" w:rsidRPr="00A46DC9">
        <w:rPr>
          <w:rFonts w:ascii="Times New Roman" w:eastAsia="Times New Roman" w:hAnsi="Times New Roman" w:cs="Times New Roman"/>
          <w:sz w:val="28"/>
          <w:szCs w:val="28"/>
        </w:rPr>
        <w:t>Достаточно вспомнить ситуацию с</w:t>
      </w:r>
      <w:r w:rsidR="00523EA1" w:rsidRPr="00A46DC9">
        <w:rPr>
          <w:rFonts w:ascii="Times New Roman" w:eastAsia="Times New Roman" w:hAnsi="Times New Roman" w:cs="Times New Roman"/>
          <w:sz w:val="28"/>
          <w:szCs w:val="28"/>
        </w:rPr>
        <w:t xml:space="preserve"> теплоснабжением</w:t>
      </w:r>
      <w:r w:rsidR="00663D2A" w:rsidRPr="00A46DC9">
        <w:rPr>
          <w:rFonts w:ascii="Times New Roman" w:eastAsia="Times New Roman" w:hAnsi="Times New Roman" w:cs="Times New Roman"/>
          <w:sz w:val="28"/>
          <w:szCs w:val="28"/>
        </w:rPr>
        <w:t>. Ушедший год поставил перед нами далеко не праздную задачу – подготовка к отопительному периоду</w:t>
      </w:r>
      <w:r w:rsidR="000C49A2">
        <w:rPr>
          <w:rFonts w:ascii="Times New Roman" w:eastAsia="Times New Roman" w:hAnsi="Times New Roman" w:cs="Times New Roman"/>
          <w:sz w:val="28"/>
          <w:szCs w:val="28"/>
        </w:rPr>
        <w:t xml:space="preserve"> буквально за несколько</w:t>
      </w:r>
      <w:r w:rsidR="00663D2A" w:rsidRPr="00A46DC9">
        <w:rPr>
          <w:rFonts w:ascii="Times New Roman" w:eastAsia="Times New Roman" w:hAnsi="Times New Roman" w:cs="Times New Roman"/>
          <w:sz w:val="28"/>
          <w:szCs w:val="28"/>
        </w:rPr>
        <w:t xml:space="preserve"> месяцев до его наступлен</w:t>
      </w:r>
      <w:r w:rsidR="00B67740" w:rsidRPr="00A46DC9">
        <w:rPr>
          <w:rFonts w:ascii="Times New Roman" w:eastAsia="Times New Roman" w:hAnsi="Times New Roman" w:cs="Times New Roman"/>
          <w:sz w:val="28"/>
          <w:szCs w:val="28"/>
        </w:rPr>
        <w:t xml:space="preserve">ия. </w:t>
      </w:r>
      <w:r w:rsidR="00663D2A" w:rsidRPr="00A46DC9">
        <w:rPr>
          <w:rFonts w:ascii="Times New Roman" w:eastAsia="Times New Roman" w:hAnsi="Times New Roman" w:cs="Times New Roman"/>
          <w:sz w:val="28"/>
          <w:szCs w:val="28"/>
        </w:rPr>
        <w:t xml:space="preserve">Тогда </w:t>
      </w:r>
      <w:r w:rsidR="0096083E">
        <w:rPr>
          <w:rFonts w:ascii="Times New Roman" w:eastAsia="Times New Roman" w:hAnsi="Times New Roman" w:cs="Times New Roman"/>
          <w:sz w:val="28"/>
          <w:szCs w:val="28"/>
        </w:rPr>
        <w:t>было принято</w:t>
      </w:r>
      <w:r w:rsidR="00663D2A" w:rsidRPr="00A46DC9">
        <w:rPr>
          <w:rFonts w:ascii="Times New Roman" w:eastAsia="Times New Roman" w:hAnsi="Times New Roman" w:cs="Times New Roman"/>
          <w:sz w:val="28"/>
          <w:szCs w:val="28"/>
        </w:rPr>
        <w:t xml:space="preserve"> решение</w:t>
      </w:r>
      <w:r w:rsidR="0096083E">
        <w:rPr>
          <w:rFonts w:ascii="Times New Roman" w:eastAsia="Times New Roman" w:hAnsi="Times New Roman" w:cs="Times New Roman"/>
          <w:sz w:val="28"/>
          <w:szCs w:val="28"/>
        </w:rPr>
        <w:t xml:space="preserve"> в кротчайшие сроки</w:t>
      </w:r>
      <w:r w:rsidR="00663D2A" w:rsidRPr="00A46DC9">
        <w:rPr>
          <w:rFonts w:ascii="Times New Roman" w:eastAsia="Times New Roman" w:hAnsi="Times New Roman" w:cs="Times New Roman"/>
          <w:sz w:val="28"/>
          <w:szCs w:val="28"/>
        </w:rPr>
        <w:t xml:space="preserve"> создать МУП</w:t>
      </w:r>
      <w:r w:rsidR="00B174A4">
        <w:rPr>
          <w:rFonts w:ascii="Times New Roman" w:eastAsia="Times New Roman" w:hAnsi="Times New Roman" w:cs="Times New Roman"/>
          <w:sz w:val="28"/>
          <w:szCs w:val="28"/>
        </w:rPr>
        <w:t xml:space="preserve"> «Тепло»</w:t>
      </w:r>
      <w:r w:rsidR="0096083E">
        <w:rPr>
          <w:rFonts w:ascii="Times New Roman" w:eastAsia="Times New Roman" w:hAnsi="Times New Roman" w:cs="Times New Roman"/>
          <w:sz w:val="28"/>
          <w:szCs w:val="28"/>
        </w:rPr>
        <w:t>. Мы</w:t>
      </w:r>
      <w:r w:rsidR="001519AE" w:rsidRPr="00A46DC9">
        <w:rPr>
          <w:rFonts w:ascii="Times New Roman" w:eastAsia="Times New Roman" w:hAnsi="Times New Roman" w:cs="Times New Roman"/>
          <w:sz w:val="28"/>
          <w:szCs w:val="28"/>
        </w:rPr>
        <w:t xml:space="preserve"> смогли</w:t>
      </w:r>
      <w:r w:rsidR="0096083E">
        <w:rPr>
          <w:rFonts w:ascii="Times New Roman" w:eastAsia="Times New Roman" w:hAnsi="Times New Roman" w:cs="Times New Roman"/>
          <w:sz w:val="28"/>
          <w:szCs w:val="28"/>
        </w:rPr>
        <w:t xml:space="preserve"> подготовить </w:t>
      </w:r>
      <w:r w:rsidR="00096488" w:rsidRPr="00A46DC9">
        <w:rPr>
          <w:rFonts w:ascii="Times New Roman" w:eastAsia="Times New Roman" w:hAnsi="Times New Roman" w:cs="Times New Roman"/>
          <w:sz w:val="28"/>
          <w:szCs w:val="28"/>
        </w:rPr>
        <w:t>98 теплоисточников</w:t>
      </w:r>
      <w:r w:rsidR="00E43824" w:rsidRPr="00A46D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63D2A" w:rsidRPr="00A46DC9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производя восстановительные работы на теплотрассах и крышах города. </w:t>
      </w:r>
      <w:proofErr w:type="gramStart"/>
      <w:r w:rsidR="00663D2A" w:rsidRPr="00A46DC9">
        <w:rPr>
          <w:rFonts w:ascii="Times New Roman" w:eastAsia="Times New Roman" w:hAnsi="Times New Roman" w:cs="Times New Roman"/>
          <w:sz w:val="28"/>
          <w:szCs w:val="28"/>
        </w:rPr>
        <w:t>Пользуясь</w:t>
      </w:r>
      <w:proofErr w:type="gramEnd"/>
      <w:r w:rsidR="00663D2A" w:rsidRPr="00A46DC9">
        <w:rPr>
          <w:rFonts w:ascii="Times New Roman" w:eastAsia="Times New Roman" w:hAnsi="Times New Roman" w:cs="Times New Roman"/>
          <w:sz w:val="28"/>
          <w:szCs w:val="28"/>
        </w:rPr>
        <w:t xml:space="preserve"> случаем, хотелось бы поблагодарить всех участников этого процесса за </w:t>
      </w:r>
      <w:r w:rsidR="00B67740" w:rsidRPr="00A46D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усердный труд и понимание всей важности </w:t>
      </w:r>
      <w:r w:rsidR="00477E93" w:rsidRPr="00A46DC9">
        <w:rPr>
          <w:rFonts w:ascii="Times New Roman" w:eastAsia="Times New Roman" w:hAnsi="Times New Roman" w:cs="Times New Roman"/>
          <w:sz w:val="28"/>
          <w:szCs w:val="28"/>
        </w:rPr>
        <w:t xml:space="preserve">этой </w:t>
      </w:r>
      <w:r w:rsidR="00B67740" w:rsidRPr="00A46DC9">
        <w:rPr>
          <w:rFonts w:ascii="Times New Roman" w:eastAsia="Times New Roman" w:hAnsi="Times New Roman" w:cs="Times New Roman"/>
          <w:sz w:val="28"/>
          <w:szCs w:val="28"/>
        </w:rPr>
        <w:t>проблемы.</w:t>
      </w:r>
    </w:p>
    <w:p w:rsidR="00E2159D" w:rsidRPr="00A46DC9" w:rsidRDefault="00160B1D" w:rsidP="00A46D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DC9">
        <w:rPr>
          <w:rFonts w:ascii="Times New Roman" w:hAnsi="Times New Roman" w:cs="Times New Roman"/>
          <w:sz w:val="28"/>
          <w:szCs w:val="28"/>
        </w:rPr>
        <w:t xml:space="preserve">Оценку того, что сделано, мы традиционно начинаем с анализа состояния социально-экономической сферы. </w:t>
      </w:r>
      <w:r w:rsidR="00D570B4" w:rsidRPr="00A46DC9">
        <w:rPr>
          <w:rFonts w:ascii="Times New Roman" w:hAnsi="Times New Roman" w:cs="Times New Roman"/>
          <w:sz w:val="28"/>
          <w:szCs w:val="28"/>
        </w:rPr>
        <w:t xml:space="preserve">По итогам 2013 года индекс промышленного производства </w:t>
      </w:r>
      <w:r w:rsidR="00E2159D" w:rsidRPr="00A46DC9">
        <w:rPr>
          <w:rFonts w:ascii="Times New Roman" w:hAnsi="Times New Roman" w:cs="Times New Roman"/>
          <w:sz w:val="28"/>
          <w:szCs w:val="28"/>
        </w:rPr>
        <w:t xml:space="preserve">продолжил тенденцию спада и в итоге </w:t>
      </w:r>
      <w:r w:rsidR="00D570B4" w:rsidRPr="00A46DC9">
        <w:rPr>
          <w:rFonts w:ascii="Times New Roman" w:hAnsi="Times New Roman" w:cs="Times New Roman"/>
          <w:sz w:val="28"/>
          <w:szCs w:val="28"/>
        </w:rPr>
        <w:t>составил 92,1%</w:t>
      </w:r>
      <w:r w:rsidR="00D570B4" w:rsidRPr="00A46DC9">
        <w:rPr>
          <w:rFonts w:ascii="Times New Roman" w:hAnsi="Times New Roman" w:cs="Times New Roman"/>
          <w:i/>
          <w:sz w:val="28"/>
          <w:szCs w:val="28"/>
        </w:rPr>
        <w:t>,</w:t>
      </w:r>
      <w:r w:rsidR="00D570B4" w:rsidRPr="00A46DC9">
        <w:rPr>
          <w:rFonts w:ascii="Times New Roman" w:hAnsi="Times New Roman" w:cs="Times New Roman"/>
          <w:sz w:val="28"/>
          <w:szCs w:val="28"/>
        </w:rPr>
        <w:t xml:space="preserve">  в том числе покрупным и средним предприятиям – 91,4%. </w:t>
      </w:r>
      <w:r w:rsidR="00E2159D" w:rsidRPr="00A46DC9">
        <w:rPr>
          <w:rFonts w:ascii="Times New Roman" w:hAnsi="Times New Roman" w:cs="Times New Roman"/>
          <w:sz w:val="28"/>
          <w:szCs w:val="28"/>
        </w:rPr>
        <w:t>Тенденции снижения объемов производства в промышленном секторе способствовали в целом ухудшен</w:t>
      </w:r>
      <w:r w:rsidR="00E43824" w:rsidRPr="00A46DC9">
        <w:rPr>
          <w:rFonts w:ascii="Times New Roman" w:hAnsi="Times New Roman" w:cs="Times New Roman"/>
          <w:sz w:val="28"/>
          <w:szCs w:val="28"/>
        </w:rPr>
        <w:t xml:space="preserve">ие ситуации на внешних рынках, </w:t>
      </w:r>
      <w:r w:rsidR="00E2159D" w:rsidRPr="00A46DC9">
        <w:rPr>
          <w:rFonts w:ascii="Times New Roman" w:hAnsi="Times New Roman" w:cs="Times New Roman"/>
          <w:sz w:val="28"/>
          <w:szCs w:val="28"/>
        </w:rPr>
        <w:t xml:space="preserve">одновременным ростом издержек, прежде всего обусловленных ростом тарифов естественных монополий. </w:t>
      </w:r>
      <w:r w:rsidR="00110959" w:rsidRPr="00A46DC9">
        <w:rPr>
          <w:rFonts w:ascii="Times New Roman" w:hAnsi="Times New Roman" w:cs="Times New Roman"/>
          <w:sz w:val="28"/>
          <w:szCs w:val="28"/>
        </w:rPr>
        <w:t>О</w:t>
      </w:r>
      <w:r w:rsidR="00E2159D" w:rsidRPr="00A46DC9">
        <w:rPr>
          <w:rFonts w:ascii="Times New Roman" w:hAnsi="Times New Roman" w:cs="Times New Roman"/>
          <w:sz w:val="28"/>
          <w:szCs w:val="28"/>
        </w:rPr>
        <w:t>бщий объем отгруженных товаров собственного производства увеличился на 12,8% к уровню 2012 года и составил 2</w:t>
      </w:r>
      <w:r w:rsidR="00B174A4">
        <w:rPr>
          <w:rFonts w:ascii="Times New Roman" w:hAnsi="Times New Roman" w:cs="Times New Roman"/>
          <w:sz w:val="28"/>
          <w:szCs w:val="28"/>
        </w:rPr>
        <w:t>,516,3 млрд</w:t>
      </w:r>
      <w:proofErr w:type="gramStart"/>
      <w:r w:rsidR="00E2159D" w:rsidRPr="00A46D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2159D" w:rsidRPr="00A46DC9">
        <w:rPr>
          <w:rFonts w:ascii="Times New Roman" w:hAnsi="Times New Roman" w:cs="Times New Roman"/>
          <w:sz w:val="28"/>
          <w:szCs w:val="28"/>
        </w:rPr>
        <w:t>уб. в действующих ценах.</w:t>
      </w:r>
    </w:p>
    <w:p w:rsidR="00D570B4" w:rsidRPr="00A46DC9" w:rsidRDefault="00110959" w:rsidP="00A46D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DC9">
        <w:rPr>
          <w:rFonts w:ascii="Times New Roman" w:hAnsi="Times New Roman" w:cs="Times New Roman"/>
          <w:sz w:val="28"/>
          <w:szCs w:val="28"/>
        </w:rPr>
        <w:t xml:space="preserve">Точками роста в промышленном секторе </w:t>
      </w:r>
      <w:r w:rsidR="00477E93" w:rsidRPr="00A46DC9">
        <w:rPr>
          <w:rFonts w:ascii="Times New Roman" w:hAnsi="Times New Roman" w:cs="Times New Roman"/>
          <w:sz w:val="28"/>
          <w:szCs w:val="28"/>
        </w:rPr>
        <w:t xml:space="preserve">стали </w:t>
      </w:r>
      <w:r w:rsidRPr="00A46DC9">
        <w:rPr>
          <w:rFonts w:ascii="Times New Roman" w:hAnsi="Times New Roman" w:cs="Times New Roman"/>
          <w:sz w:val="28"/>
          <w:szCs w:val="28"/>
        </w:rPr>
        <w:t xml:space="preserve">следующие производства: производство </w:t>
      </w:r>
      <w:r w:rsidR="00D570B4" w:rsidRPr="00A46DC9">
        <w:rPr>
          <w:rFonts w:ascii="Times New Roman" w:hAnsi="Times New Roman" w:cs="Times New Roman"/>
          <w:sz w:val="28"/>
          <w:szCs w:val="28"/>
        </w:rPr>
        <w:t>пищевых продуктов (</w:t>
      </w:r>
      <w:r w:rsidR="00E2159D" w:rsidRPr="00A46DC9">
        <w:rPr>
          <w:rFonts w:ascii="Times New Roman" w:hAnsi="Times New Roman" w:cs="Times New Roman"/>
          <w:sz w:val="28"/>
          <w:szCs w:val="28"/>
        </w:rPr>
        <w:t xml:space="preserve">рост на 13,6%), </w:t>
      </w:r>
      <w:r w:rsidRPr="00A46DC9">
        <w:rPr>
          <w:rFonts w:ascii="Times New Roman" w:hAnsi="Times New Roman" w:cs="Times New Roman"/>
          <w:sz w:val="28"/>
          <w:szCs w:val="28"/>
        </w:rPr>
        <w:t>металлургическое производство</w:t>
      </w:r>
      <w:r w:rsidR="00E2159D" w:rsidRPr="00A46DC9">
        <w:rPr>
          <w:rFonts w:ascii="Times New Roman" w:hAnsi="Times New Roman" w:cs="Times New Roman"/>
          <w:sz w:val="28"/>
          <w:szCs w:val="28"/>
        </w:rPr>
        <w:t xml:space="preserve">, </w:t>
      </w:r>
      <w:r w:rsidRPr="00A46DC9">
        <w:rPr>
          <w:rFonts w:ascii="Times New Roman" w:hAnsi="Times New Roman" w:cs="Times New Roman"/>
          <w:sz w:val="28"/>
          <w:szCs w:val="28"/>
        </w:rPr>
        <w:t>производство</w:t>
      </w:r>
      <w:r w:rsidR="00D570B4" w:rsidRPr="00A46DC9">
        <w:rPr>
          <w:rFonts w:ascii="Times New Roman" w:hAnsi="Times New Roman" w:cs="Times New Roman"/>
          <w:sz w:val="28"/>
          <w:szCs w:val="28"/>
        </w:rPr>
        <w:t xml:space="preserve"> готовых металлических изделий (рост в 3,8 раза), производств</w:t>
      </w:r>
      <w:r w:rsidRPr="00A46DC9">
        <w:rPr>
          <w:rFonts w:ascii="Times New Roman" w:hAnsi="Times New Roman" w:cs="Times New Roman"/>
          <w:sz w:val="28"/>
          <w:szCs w:val="28"/>
        </w:rPr>
        <w:t>о</w:t>
      </w:r>
      <w:r w:rsidR="00D570B4" w:rsidRPr="00A46DC9">
        <w:rPr>
          <w:rFonts w:ascii="Times New Roman" w:hAnsi="Times New Roman" w:cs="Times New Roman"/>
          <w:sz w:val="28"/>
          <w:szCs w:val="28"/>
        </w:rPr>
        <w:t xml:space="preserve"> электрооборудования (рост</w:t>
      </w:r>
      <w:r w:rsidR="00E2159D" w:rsidRPr="00A46DC9">
        <w:rPr>
          <w:rFonts w:ascii="Times New Roman" w:hAnsi="Times New Roman" w:cs="Times New Roman"/>
          <w:sz w:val="28"/>
          <w:szCs w:val="28"/>
        </w:rPr>
        <w:t xml:space="preserve"> на 28,9%), а т</w:t>
      </w:r>
      <w:r w:rsidRPr="00A46DC9">
        <w:rPr>
          <w:rFonts w:ascii="Times New Roman" w:hAnsi="Times New Roman" w:cs="Times New Roman"/>
          <w:sz w:val="28"/>
          <w:szCs w:val="28"/>
        </w:rPr>
        <w:t>акже производство</w:t>
      </w:r>
      <w:r w:rsidR="00D570B4" w:rsidRPr="00A46DC9">
        <w:rPr>
          <w:rFonts w:ascii="Times New Roman" w:hAnsi="Times New Roman" w:cs="Times New Roman"/>
          <w:sz w:val="28"/>
          <w:szCs w:val="28"/>
        </w:rPr>
        <w:t xml:space="preserve"> и распределение электроэнергии, газа и воды (рост на 9,3%).</w:t>
      </w:r>
    </w:p>
    <w:p w:rsidR="00D570B4" w:rsidRPr="00A46DC9" w:rsidRDefault="00D570B4" w:rsidP="00A46D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DC9">
        <w:rPr>
          <w:rFonts w:ascii="Times New Roman" w:hAnsi="Times New Roman" w:cs="Times New Roman"/>
          <w:sz w:val="28"/>
          <w:szCs w:val="28"/>
        </w:rPr>
        <w:t xml:space="preserve">Основным драйвером роста экономики района  в 2013 году стал рост потребления. Этому способствовали банки, увеличившие объемы розничных кредитных портфелей. Финансовый сектор в 2013 году рос быстрее остальной экономики. </w:t>
      </w:r>
    </w:p>
    <w:p w:rsidR="00E2159D" w:rsidRPr="00A46DC9" w:rsidRDefault="00D570B4" w:rsidP="00A46D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DC9">
        <w:rPr>
          <w:rFonts w:ascii="Times New Roman" w:hAnsi="Times New Roman" w:cs="Times New Roman"/>
          <w:sz w:val="28"/>
          <w:szCs w:val="28"/>
        </w:rPr>
        <w:t>Наиболее значимый вклад в экономику района вносит предприятие переработки се</w:t>
      </w:r>
      <w:r w:rsidR="00477E93" w:rsidRPr="00A46DC9">
        <w:rPr>
          <w:rFonts w:ascii="Times New Roman" w:hAnsi="Times New Roman" w:cs="Times New Roman"/>
          <w:sz w:val="28"/>
          <w:szCs w:val="28"/>
        </w:rPr>
        <w:t xml:space="preserve">льскохозяйственной продукции - </w:t>
      </w:r>
      <w:r w:rsidRPr="00A46DC9">
        <w:rPr>
          <w:rFonts w:ascii="Times New Roman" w:hAnsi="Times New Roman" w:cs="Times New Roman"/>
          <w:sz w:val="28"/>
          <w:szCs w:val="28"/>
        </w:rPr>
        <w:t xml:space="preserve"> «Товарное хозяйство», доля которого в общем объёме отгруженной </w:t>
      </w:r>
      <w:r w:rsidR="00E43824" w:rsidRPr="00A46DC9">
        <w:rPr>
          <w:rFonts w:ascii="Times New Roman" w:hAnsi="Times New Roman" w:cs="Times New Roman"/>
          <w:sz w:val="28"/>
          <w:szCs w:val="28"/>
        </w:rPr>
        <w:t>продукции составляет 45,6</w:t>
      </w:r>
      <w:r w:rsidRPr="00A46DC9">
        <w:rPr>
          <w:rFonts w:ascii="Times New Roman" w:hAnsi="Times New Roman" w:cs="Times New Roman"/>
          <w:sz w:val="28"/>
          <w:szCs w:val="28"/>
        </w:rPr>
        <w:t>%</w:t>
      </w:r>
      <w:r w:rsidR="00E2159D" w:rsidRPr="00A46DC9">
        <w:rPr>
          <w:rFonts w:ascii="Times New Roman" w:hAnsi="Times New Roman" w:cs="Times New Roman"/>
          <w:sz w:val="28"/>
          <w:szCs w:val="28"/>
        </w:rPr>
        <w:t>.Одним</w:t>
      </w:r>
      <w:r w:rsidR="00BA13E8" w:rsidRPr="00A46DC9">
        <w:rPr>
          <w:rFonts w:ascii="Times New Roman" w:hAnsi="Times New Roman" w:cs="Times New Roman"/>
          <w:sz w:val="28"/>
          <w:szCs w:val="28"/>
        </w:rPr>
        <w:t>и</w:t>
      </w:r>
      <w:r w:rsidR="00E2159D" w:rsidRPr="00A46DC9">
        <w:rPr>
          <w:rFonts w:ascii="Times New Roman" w:hAnsi="Times New Roman" w:cs="Times New Roman"/>
          <w:sz w:val="28"/>
          <w:szCs w:val="28"/>
        </w:rPr>
        <w:t xml:space="preserve"> из стабильно</w:t>
      </w:r>
      <w:r w:rsidR="00BA13E8" w:rsidRPr="00A46DC9">
        <w:rPr>
          <w:rFonts w:ascii="Times New Roman" w:hAnsi="Times New Roman" w:cs="Times New Roman"/>
          <w:sz w:val="28"/>
          <w:szCs w:val="28"/>
        </w:rPr>
        <w:t xml:space="preserve"> развивающихся предприятий являю</w:t>
      </w:r>
      <w:r w:rsidR="00E2159D" w:rsidRPr="00A46DC9">
        <w:rPr>
          <w:rFonts w:ascii="Times New Roman" w:hAnsi="Times New Roman" w:cs="Times New Roman"/>
          <w:sz w:val="28"/>
          <w:szCs w:val="28"/>
        </w:rPr>
        <w:t>тся «МОССАР» и «Маслодел</w:t>
      </w:r>
      <w:r w:rsidR="00477E93" w:rsidRPr="00A46DC9">
        <w:rPr>
          <w:rFonts w:ascii="Times New Roman" w:hAnsi="Times New Roman" w:cs="Times New Roman"/>
          <w:sz w:val="28"/>
          <w:szCs w:val="28"/>
        </w:rPr>
        <w:t>»</w:t>
      </w:r>
      <w:r w:rsidR="00E2159D" w:rsidRPr="00A46DC9">
        <w:rPr>
          <w:rFonts w:ascii="Times New Roman" w:hAnsi="Times New Roman" w:cs="Times New Roman"/>
          <w:sz w:val="28"/>
          <w:szCs w:val="28"/>
        </w:rPr>
        <w:t>.</w:t>
      </w:r>
    </w:p>
    <w:p w:rsidR="00E21C23" w:rsidRPr="00A46DC9" w:rsidRDefault="00A97F7C" w:rsidP="00A46D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DC9">
        <w:rPr>
          <w:rFonts w:ascii="Times New Roman" w:hAnsi="Times New Roman" w:cs="Times New Roman"/>
          <w:sz w:val="28"/>
          <w:szCs w:val="28"/>
        </w:rPr>
        <w:t xml:space="preserve">Важнейшую роль в становлении экономики являются инвестиции. </w:t>
      </w:r>
      <w:r w:rsidR="008A7AA5" w:rsidRPr="00A46DC9">
        <w:rPr>
          <w:rFonts w:ascii="Times New Roman" w:hAnsi="Times New Roman" w:cs="Times New Roman"/>
          <w:sz w:val="28"/>
          <w:szCs w:val="28"/>
        </w:rPr>
        <w:t>Объем инвестиций в основной капитал, с учетом областных организаций, сократился по сравнению с уровнем 2012 года на 39,</w:t>
      </w:r>
      <w:r w:rsidR="00803C57" w:rsidRPr="00A46DC9">
        <w:rPr>
          <w:rFonts w:ascii="Times New Roman" w:hAnsi="Times New Roman" w:cs="Times New Roman"/>
          <w:sz w:val="28"/>
          <w:szCs w:val="28"/>
        </w:rPr>
        <w:t xml:space="preserve">3% и составил 498,0 </w:t>
      </w:r>
      <w:r w:rsidR="00803C57" w:rsidRPr="00A46DC9">
        <w:rPr>
          <w:rFonts w:ascii="Times New Roman" w:hAnsi="Times New Roman" w:cs="Times New Roman"/>
          <w:sz w:val="28"/>
          <w:szCs w:val="28"/>
        </w:rPr>
        <w:lastRenderedPageBreak/>
        <w:t>млн</w:t>
      </w:r>
      <w:proofErr w:type="gramStart"/>
      <w:r w:rsidR="00803C57" w:rsidRPr="00A46D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03C57" w:rsidRPr="00A46DC9">
        <w:rPr>
          <w:rFonts w:ascii="Times New Roman" w:hAnsi="Times New Roman" w:cs="Times New Roman"/>
          <w:sz w:val="28"/>
          <w:szCs w:val="28"/>
        </w:rPr>
        <w:t>уб.</w:t>
      </w:r>
      <w:r w:rsidR="00E21C23" w:rsidRPr="00A46DC9">
        <w:rPr>
          <w:rFonts w:ascii="Times New Roman" w:hAnsi="Times New Roman" w:cs="Times New Roman"/>
          <w:sz w:val="28"/>
          <w:szCs w:val="28"/>
        </w:rPr>
        <w:t xml:space="preserve"> Среди основных причин спада инвестиционной активности стали завершение</w:t>
      </w:r>
      <w:r w:rsidR="008A7AA5" w:rsidRPr="00A46DC9">
        <w:rPr>
          <w:rFonts w:ascii="Times New Roman" w:hAnsi="Times New Roman" w:cs="Times New Roman"/>
          <w:sz w:val="28"/>
          <w:szCs w:val="28"/>
        </w:rPr>
        <w:t xml:space="preserve"> и</w:t>
      </w:r>
      <w:r w:rsidR="00E21C23" w:rsidRPr="00A46DC9">
        <w:rPr>
          <w:rFonts w:ascii="Times New Roman" w:hAnsi="Times New Roman" w:cs="Times New Roman"/>
          <w:sz w:val="28"/>
          <w:szCs w:val="28"/>
        </w:rPr>
        <w:t>ли</w:t>
      </w:r>
      <w:r w:rsidR="00B40F23" w:rsidRPr="00A46DC9">
        <w:rPr>
          <w:rFonts w:ascii="Times New Roman" w:hAnsi="Times New Roman" w:cs="Times New Roman"/>
          <w:sz w:val="28"/>
          <w:szCs w:val="28"/>
        </w:rPr>
        <w:t xml:space="preserve"> приостановление</w:t>
      </w:r>
      <w:r w:rsidR="008A7AA5" w:rsidRPr="00A46DC9">
        <w:rPr>
          <w:rFonts w:ascii="Times New Roman" w:hAnsi="Times New Roman" w:cs="Times New Roman"/>
          <w:sz w:val="28"/>
          <w:szCs w:val="28"/>
        </w:rPr>
        <w:t xml:space="preserve"> реализации инвестиционных проектов</w:t>
      </w:r>
      <w:r w:rsidR="00E21C23" w:rsidRPr="00A46DC9">
        <w:rPr>
          <w:rFonts w:ascii="Times New Roman" w:hAnsi="Times New Roman" w:cs="Times New Roman"/>
          <w:sz w:val="28"/>
          <w:szCs w:val="28"/>
        </w:rPr>
        <w:t xml:space="preserve"> в сфере агропромышленного комплекса. </w:t>
      </w:r>
    </w:p>
    <w:p w:rsidR="00803C57" w:rsidRPr="00A46DC9" w:rsidRDefault="00E21C23" w:rsidP="00A46D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DC9">
        <w:rPr>
          <w:rFonts w:ascii="Times New Roman" w:hAnsi="Times New Roman" w:cs="Times New Roman"/>
          <w:sz w:val="28"/>
          <w:szCs w:val="28"/>
        </w:rPr>
        <w:t>В этой связи</w:t>
      </w:r>
      <w:r w:rsidR="00B40F23" w:rsidRPr="00A46DC9">
        <w:rPr>
          <w:rFonts w:ascii="Times New Roman" w:hAnsi="Times New Roman" w:cs="Times New Roman"/>
          <w:sz w:val="28"/>
          <w:szCs w:val="28"/>
        </w:rPr>
        <w:t xml:space="preserve">, считаю </w:t>
      </w:r>
      <w:r w:rsidRPr="00A46DC9">
        <w:rPr>
          <w:rFonts w:ascii="Times New Roman" w:hAnsi="Times New Roman" w:cs="Times New Roman"/>
          <w:sz w:val="28"/>
          <w:szCs w:val="28"/>
        </w:rPr>
        <w:t>н</w:t>
      </w:r>
      <w:r w:rsidR="00B40F23" w:rsidRPr="00A46DC9">
        <w:rPr>
          <w:rFonts w:ascii="Times New Roman" w:hAnsi="Times New Roman" w:cs="Times New Roman"/>
          <w:sz w:val="28"/>
          <w:szCs w:val="28"/>
        </w:rPr>
        <w:t>еобходимым</w:t>
      </w:r>
      <w:r w:rsidRPr="00A46DC9">
        <w:rPr>
          <w:rFonts w:ascii="Times New Roman" w:hAnsi="Times New Roman" w:cs="Times New Roman"/>
          <w:sz w:val="28"/>
          <w:szCs w:val="28"/>
        </w:rPr>
        <w:t xml:space="preserve"> совершенствовать условия привлечения масштабных инвестиций в экономику района. При этом хочу отметить, что инвестиции в наш, или любой другой район самостоятельно не придут</w:t>
      </w:r>
      <w:proofErr w:type="gramStart"/>
      <w:r w:rsidR="00B40F23" w:rsidRPr="00A46DC9">
        <w:rPr>
          <w:rFonts w:ascii="Times New Roman" w:hAnsi="Times New Roman" w:cs="Times New Roman"/>
          <w:sz w:val="28"/>
          <w:szCs w:val="28"/>
        </w:rPr>
        <w:t>…</w:t>
      </w:r>
      <w:r w:rsidR="0094065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4065A">
        <w:rPr>
          <w:rFonts w:ascii="Times New Roman" w:hAnsi="Times New Roman" w:cs="Times New Roman"/>
          <w:sz w:val="28"/>
          <w:szCs w:val="28"/>
        </w:rPr>
        <w:t>ежду районами области существует</w:t>
      </w:r>
      <w:r w:rsidRPr="00A46DC9">
        <w:rPr>
          <w:rFonts w:ascii="Times New Roman" w:hAnsi="Times New Roman" w:cs="Times New Roman"/>
          <w:sz w:val="28"/>
          <w:szCs w:val="28"/>
        </w:rPr>
        <w:t>здоровая конку</w:t>
      </w:r>
      <w:r w:rsidR="0096083E">
        <w:rPr>
          <w:rFonts w:ascii="Times New Roman" w:hAnsi="Times New Roman" w:cs="Times New Roman"/>
          <w:sz w:val="28"/>
          <w:szCs w:val="28"/>
        </w:rPr>
        <w:t>ренция</w:t>
      </w:r>
      <w:r w:rsidRPr="00A46DC9">
        <w:rPr>
          <w:rFonts w:ascii="Times New Roman" w:hAnsi="Times New Roman" w:cs="Times New Roman"/>
          <w:sz w:val="28"/>
          <w:szCs w:val="28"/>
        </w:rPr>
        <w:t xml:space="preserve">. </w:t>
      </w:r>
      <w:r w:rsidR="00B40F23" w:rsidRPr="00A46DC9">
        <w:rPr>
          <w:rFonts w:ascii="Times New Roman" w:hAnsi="Times New Roman" w:cs="Times New Roman"/>
          <w:sz w:val="28"/>
          <w:szCs w:val="28"/>
        </w:rPr>
        <w:t>На</w:t>
      </w:r>
      <w:r w:rsidR="00803C57" w:rsidRPr="00A46DC9">
        <w:rPr>
          <w:rFonts w:ascii="Times New Roman" w:hAnsi="Times New Roman" w:cs="Times New Roman"/>
          <w:sz w:val="28"/>
          <w:szCs w:val="28"/>
        </w:rPr>
        <w:t>м</w:t>
      </w:r>
      <w:r w:rsidR="00B40F23" w:rsidRPr="00A46DC9">
        <w:rPr>
          <w:rFonts w:ascii="Times New Roman" w:hAnsi="Times New Roman" w:cs="Times New Roman"/>
          <w:sz w:val="28"/>
          <w:szCs w:val="28"/>
        </w:rPr>
        <w:t xml:space="preserve"> н</w:t>
      </w:r>
      <w:r w:rsidRPr="00A46DC9">
        <w:rPr>
          <w:rFonts w:ascii="Times New Roman" w:hAnsi="Times New Roman" w:cs="Times New Roman"/>
          <w:sz w:val="28"/>
          <w:szCs w:val="28"/>
        </w:rPr>
        <w:t xml:space="preserve">еобходимо активнее предлагать себя потенциальным инвесторам, </w:t>
      </w:r>
      <w:r w:rsidR="00B40F23" w:rsidRPr="00A46DC9">
        <w:rPr>
          <w:rFonts w:ascii="Times New Roman" w:hAnsi="Times New Roman" w:cs="Times New Roman"/>
          <w:sz w:val="28"/>
          <w:szCs w:val="28"/>
        </w:rPr>
        <w:t xml:space="preserve">уже сегодня </w:t>
      </w:r>
      <w:r w:rsidRPr="00A46DC9">
        <w:rPr>
          <w:rFonts w:ascii="Times New Roman" w:hAnsi="Times New Roman" w:cs="Times New Roman"/>
          <w:sz w:val="28"/>
          <w:szCs w:val="28"/>
        </w:rPr>
        <w:t xml:space="preserve">готовить и защищать инвестиционные площадки, налаживать взаимодействие с различными структурами в решении этого вопроса. Приоритетной задачей развития аграрно-промышленного комплекса должно быть эффективное использование земель сельхозназначения. </w:t>
      </w:r>
      <w:r w:rsidR="00B174A4">
        <w:rPr>
          <w:rFonts w:ascii="Times New Roman" w:hAnsi="Times New Roman" w:cs="Times New Roman"/>
          <w:sz w:val="28"/>
          <w:szCs w:val="28"/>
        </w:rPr>
        <w:t>Здесь г</w:t>
      </w:r>
      <w:r w:rsidR="00803C57" w:rsidRPr="00A46DC9">
        <w:rPr>
          <w:rFonts w:ascii="Times New Roman" w:hAnsi="Times New Roman" w:cs="Times New Roman"/>
          <w:sz w:val="28"/>
          <w:szCs w:val="28"/>
        </w:rPr>
        <w:t xml:space="preserve">лавным инструментом здесь </w:t>
      </w:r>
      <w:r w:rsidR="00114EA4" w:rsidRPr="00A46DC9">
        <w:rPr>
          <w:rFonts w:ascii="Times New Roman" w:hAnsi="Times New Roman" w:cs="Times New Roman"/>
          <w:sz w:val="28"/>
          <w:szCs w:val="28"/>
        </w:rPr>
        <w:t>считаю инвентаризацию</w:t>
      </w:r>
      <w:r w:rsidR="00803C57" w:rsidRPr="00A46DC9">
        <w:rPr>
          <w:rFonts w:ascii="Times New Roman" w:hAnsi="Times New Roman" w:cs="Times New Roman"/>
          <w:sz w:val="28"/>
          <w:szCs w:val="28"/>
        </w:rPr>
        <w:t xml:space="preserve">. </w:t>
      </w:r>
      <w:r w:rsidR="0096083E">
        <w:rPr>
          <w:rFonts w:ascii="Times New Roman" w:hAnsi="Times New Roman" w:cs="Times New Roman"/>
          <w:sz w:val="28"/>
          <w:szCs w:val="28"/>
        </w:rPr>
        <w:t>Работа в этом направлении уже начата</w:t>
      </w:r>
      <w:r w:rsidR="00803C57" w:rsidRPr="00A46DC9">
        <w:rPr>
          <w:rFonts w:ascii="Times New Roman" w:hAnsi="Times New Roman" w:cs="Times New Roman"/>
          <w:sz w:val="28"/>
          <w:szCs w:val="28"/>
        </w:rPr>
        <w:t xml:space="preserve">. Только в 2013 году в </w:t>
      </w:r>
      <w:r w:rsidR="00114EA4" w:rsidRPr="00A46DC9">
        <w:rPr>
          <w:rFonts w:ascii="Times New Roman" w:hAnsi="Times New Roman" w:cs="Times New Roman"/>
          <w:sz w:val="28"/>
          <w:szCs w:val="28"/>
        </w:rPr>
        <w:t xml:space="preserve">результате проведенной </w:t>
      </w:r>
      <w:r w:rsidR="00803C57" w:rsidRPr="00A46DC9">
        <w:rPr>
          <w:rFonts w:ascii="Times New Roman" w:hAnsi="Times New Roman" w:cs="Times New Roman"/>
          <w:sz w:val="28"/>
          <w:szCs w:val="28"/>
        </w:rPr>
        <w:t>инвентариза</w:t>
      </w:r>
      <w:r w:rsidR="00114EA4" w:rsidRPr="00A46DC9">
        <w:rPr>
          <w:rFonts w:ascii="Times New Roman" w:hAnsi="Times New Roman" w:cs="Times New Roman"/>
          <w:sz w:val="28"/>
          <w:szCs w:val="28"/>
        </w:rPr>
        <w:t>ции земель сельхоз</w:t>
      </w:r>
      <w:r w:rsidR="00803C57" w:rsidRPr="00A46DC9">
        <w:rPr>
          <w:rFonts w:ascii="Times New Roman" w:hAnsi="Times New Roman" w:cs="Times New Roman"/>
          <w:sz w:val="28"/>
          <w:szCs w:val="28"/>
        </w:rPr>
        <w:t xml:space="preserve">назначения, выявлены земельные участки, не вовлеченные в оборот площадью 17,6 тыс.га. Всего же </w:t>
      </w:r>
      <w:r w:rsidR="00114EA4" w:rsidRPr="00A46DC9">
        <w:rPr>
          <w:rFonts w:ascii="Times New Roman" w:hAnsi="Times New Roman" w:cs="Times New Roman"/>
          <w:sz w:val="28"/>
          <w:szCs w:val="28"/>
        </w:rPr>
        <w:t xml:space="preserve">по итогам года </w:t>
      </w:r>
      <w:r w:rsidR="00803C57" w:rsidRPr="00A46DC9">
        <w:rPr>
          <w:rFonts w:ascii="Times New Roman" w:hAnsi="Times New Roman" w:cs="Times New Roman"/>
          <w:sz w:val="28"/>
          <w:szCs w:val="28"/>
        </w:rPr>
        <w:t xml:space="preserve">в аренду предоставлено 55 земельных участков общей площадью – 8,2 тыс.га. </w:t>
      </w:r>
    </w:p>
    <w:p w:rsidR="00803C57" w:rsidRPr="00A46DC9" w:rsidRDefault="00803C57" w:rsidP="00A46D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DC9">
        <w:rPr>
          <w:rFonts w:ascii="Times New Roman" w:hAnsi="Times New Roman" w:cs="Times New Roman"/>
          <w:sz w:val="28"/>
          <w:szCs w:val="28"/>
        </w:rPr>
        <w:t xml:space="preserve">Сегодня очевидно, что ведущая роль в экономике района принадлежит аграрному сектору и от его развития во многом зависит положение дел в целом в отраслях и сферах муниципального образования. Система агропромышленного комплекса </w:t>
      </w:r>
      <w:r w:rsidR="00D15199" w:rsidRPr="00A46DC9">
        <w:rPr>
          <w:rFonts w:ascii="Times New Roman" w:hAnsi="Times New Roman" w:cs="Times New Roman"/>
          <w:sz w:val="28"/>
          <w:szCs w:val="28"/>
        </w:rPr>
        <w:t xml:space="preserve">района представлена </w:t>
      </w:r>
      <w:r w:rsidRPr="00A46DC9">
        <w:rPr>
          <w:rFonts w:ascii="Times New Roman" w:hAnsi="Times New Roman" w:cs="Times New Roman"/>
          <w:sz w:val="28"/>
          <w:szCs w:val="28"/>
        </w:rPr>
        <w:t>18</w:t>
      </w:r>
      <w:r w:rsidR="00114EA4" w:rsidRPr="00A46DC9">
        <w:rPr>
          <w:rFonts w:ascii="Times New Roman" w:hAnsi="Times New Roman" w:cs="Times New Roman"/>
          <w:sz w:val="28"/>
          <w:szCs w:val="28"/>
        </w:rPr>
        <w:t>-ю</w:t>
      </w:r>
      <w:r w:rsidRPr="00A46DC9">
        <w:rPr>
          <w:rFonts w:ascii="Times New Roman" w:hAnsi="Times New Roman" w:cs="Times New Roman"/>
          <w:sz w:val="28"/>
          <w:szCs w:val="28"/>
        </w:rPr>
        <w:t xml:space="preserve"> сельхозпредприятиями, 5 из которых име</w:t>
      </w:r>
      <w:r w:rsidR="00D15199" w:rsidRPr="00A46DC9">
        <w:rPr>
          <w:rFonts w:ascii="Times New Roman" w:hAnsi="Times New Roman" w:cs="Times New Roman"/>
          <w:sz w:val="28"/>
          <w:szCs w:val="28"/>
        </w:rPr>
        <w:t xml:space="preserve">ет статус племенного </w:t>
      </w:r>
      <w:r w:rsidR="00114EA4" w:rsidRPr="00A46DC9">
        <w:rPr>
          <w:rFonts w:ascii="Times New Roman" w:hAnsi="Times New Roman" w:cs="Times New Roman"/>
          <w:sz w:val="28"/>
          <w:szCs w:val="28"/>
        </w:rPr>
        <w:t>хозяйства</w:t>
      </w:r>
      <w:r w:rsidRPr="00A46DC9">
        <w:rPr>
          <w:rFonts w:ascii="Times New Roman" w:hAnsi="Times New Roman" w:cs="Times New Roman"/>
          <w:sz w:val="28"/>
          <w:szCs w:val="28"/>
        </w:rPr>
        <w:t>, 55</w:t>
      </w:r>
      <w:r w:rsidR="00D15199" w:rsidRPr="00A46DC9">
        <w:rPr>
          <w:rFonts w:ascii="Times New Roman" w:hAnsi="Times New Roman" w:cs="Times New Roman"/>
          <w:sz w:val="28"/>
          <w:szCs w:val="28"/>
        </w:rPr>
        <w:t>-ю</w:t>
      </w:r>
      <w:r w:rsidRPr="00A46DC9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 и крестьянскими хозяйствами, 6</w:t>
      </w:r>
      <w:r w:rsidR="00D15199" w:rsidRPr="00A46DC9">
        <w:rPr>
          <w:rFonts w:ascii="Times New Roman" w:hAnsi="Times New Roman" w:cs="Times New Roman"/>
          <w:sz w:val="28"/>
          <w:szCs w:val="28"/>
        </w:rPr>
        <w:t>-ю</w:t>
      </w:r>
      <w:r w:rsidRPr="00A46DC9">
        <w:rPr>
          <w:rFonts w:ascii="Times New Roman" w:hAnsi="Times New Roman" w:cs="Times New Roman"/>
          <w:sz w:val="28"/>
          <w:szCs w:val="28"/>
        </w:rPr>
        <w:t xml:space="preserve"> сельскохозяйственными потребитель</w:t>
      </w:r>
      <w:r w:rsidR="00D15199" w:rsidRPr="00A46DC9">
        <w:rPr>
          <w:rFonts w:ascii="Times New Roman" w:hAnsi="Times New Roman" w:cs="Times New Roman"/>
          <w:sz w:val="28"/>
          <w:szCs w:val="28"/>
        </w:rPr>
        <w:t>скими кооперативами и более 11-ти</w:t>
      </w:r>
      <w:r w:rsidRPr="00A46DC9">
        <w:rPr>
          <w:rFonts w:ascii="Times New Roman" w:hAnsi="Times New Roman" w:cs="Times New Roman"/>
          <w:sz w:val="28"/>
          <w:szCs w:val="28"/>
        </w:rPr>
        <w:t xml:space="preserve"> тысячами личны</w:t>
      </w:r>
      <w:r w:rsidR="00B174A4">
        <w:rPr>
          <w:rFonts w:ascii="Times New Roman" w:hAnsi="Times New Roman" w:cs="Times New Roman"/>
          <w:sz w:val="28"/>
          <w:szCs w:val="28"/>
        </w:rPr>
        <w:t>х подсобных хозяйств населения.</w:t>
      </w:r>
    </w:p>
    <w:p w:rsidR="00803C57" w:rsidRPr="00A46DC9" w:rsidRDefault="00803C57" w:rsidP="00A46D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DC9">
        <w:rPr>
          <w:rFonts w:ascii="Times New Roman" w:hAnsi="Times New Roman" w:cs="Times New Roman"/>
          <w:sz w:val="28"/>
          <w:szCs w:val="28"/>
        </w:rPr>
        <w:t xml:space="preserve">По итогам 2013 года хозяйствами всех форм собственности произведено валовой продукции на сумму 4,1 млрд. рублей, что составляет </w:t>
      </w:r>
      <w:r w:rsidR="00D12EB2">
        <w:rPr>
          <w:rFonts w:ascii="Times New Roman" w:hAnsi="Times New Roman" w:cs="Times New Roman"/>
          <w:sz w:val="28"/>
          <w:szCs w:val="28"/>
        </w:rPr>
        <w:t>101,4</w:t>
      </w:r>
      <w:r w:rsidRPr="00A46DC9">
        <w:rPr>
          <w:rFonts w:ascii="Times New Roman" w:hAnsi="Times New Roman" w:cs="Times New Roman"/>
          <w:sz w:val="28"/>
          <w:szCs w:val="28"/>
        </w:rPr>
        <w:t xml:space="preserve"> % к уровню прошлого года</w:t>
      </w:r>
      <w:r w:rsidR="00D12EB2">
        <w:rPr>
          <w:rFonts w:ascii="Times New Roman" w:hAnsi="Times New Roman" w:cs="Times New Roman"/>
          <w:sz w:val="28"/>
          <w:szCs w:val="28"/>
        </w:rPr>
        <w:t xml:space="preserve"> в действующих ценах</w:t>
      </w:r>
      <w:r w:rsidRPr="00A46D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4B1F" w:rsidRPr="00A46DC9" w:rsidRDefault="00114EA4" w:rsidP="00A46D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DC9">
        <w:rPr>
          <w:rFonts w:ascii="Times New Roman" w:hAnsi="Times New Roman" w:cs="Times New Roman"/>
          <w:sz w:val="28"/>
          <w:szCs w:val="28"/>
        </w:rPr>
        <w:t>И это несмотря на то, что н</w:t>
      </w:r>
      <w:r w:rsidR="00803C57" w:rsidRPr="00A46DC9">
        <w:rPr>
          <w:rFonts w:ascii="Times New Roman" w:hAnsi="Times New Roman" w:cs="Times New Roman"/>
          <w:sz w:val="28"/>
          <w:szCs w:val="28"/>
        </w:rPr>
        <w:t xml:space="preserve">епростые погодные условия 2013 года </w:t>
      </w:r>
      <w:r w:rsidR="00803C57" w:rsidRPr="00A46DC9">
        <w:rPr>
          <w:rFonts w:ascii="Times New Roman" w:hAnsi="Times New Roman" w:cs="Times New Roman"/>
          <w:sz w:val="28"/>
          <w:szCs w:val="28"/>
        </w:rPr>
        <w:lastRenderedPageBreak/>
        <w:t xml:space="preserve">нанесли весомый ущерб земледельцам района. </w:t>
      </w:r>
      <w:r w:rsidR="00D15199" w:rsidRPr="00A46DC9">
        <w:rPr>
          <w:rFonts w:ascii="Times New Roman" w:hAnsi="Times New Roman" w:cs="Times New Roman"/>
          <w:sz w:val="28"/>
          <w:szCs w:val="28"/>
        </w:rPr>
        <w:t xml:space="preserve">В мае-июне из-за недостаточного количества влаги у ранних яровых зерновых культур не полностью произошло кущение. Продолжительные дожди, наблюдавшиеся на территории района, резко замедлили ход уборочных работ, снизив как количество, так и качество собранного урожая. </w:t>
      </w:r>
      <w:r w:rsidR="00803C57" w:rsidRPr="00A46DC9">
        <w:rPr>
          <w:rFonts w:ascii="Times New Roman" w:hAnsi="Times New Roman" w:cs="Times New Roman"/>
          <w:sz w:val="28"/>
          <w:szCs w:val="28"/>
        </w:rPr>
        <w:t>Тем не менее, объемы производства продукции растениеводства полностью обеспечивают продовольственную потребность населения района, а также позволяют наращивать производство</w:t>
      </w:r>
      <w:proofErr w:type="gramStart"/>
      <w:r w:rsidR="00803C57" w:rsidRPr="00A46DC9">
        <w:rPr>
          <w:rFonts w:ascii="Times New Roman" w:hAnsi="Times New Roman" w:cs="Times New Roman"/>
          <w:sz w:val="28"/>
          <w:szCs w:val="28"/>
        </w:rPr>
        <w:t>.</w:t>
      </w:r>
      <w:r w:rsidR="001D4B1F" w:rsidRPr="00A46D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D4B1F" w:rsidRPr="00A46DC9">
        <w:rPr>
          <w:rFonts w:ascii="Times New Roman" w:hAnsi="Times New Roman" w:cs="Times New Roman"/>
          <w:sz w:val="28"/>
          <w:szCs w:val="28"/>
        </w:rPr>
        <w:t xml:space="preserve">о итогам прошедшего года проведена реконструкция орошаемых участков на площади </w:t>
      </w:r>
      <w:r w:rsidR="003410BC">
        <w:rPr>
          <w:rFonts w:ascii="Times New Roman" w:hAnsi="Times New Roman" w:cs="Times New Roman"/>
          <w:sz w:val="28"/>
          <w:szCs w:val="28"/>
        </w:rPr>
        <w:t>2,3</w:t>
      </w:r>
      <w:r w:rsidR="001D4B1F" w:rsidRPr="00A46DC9">
        <w:rPr>
          <w:rFonts w:ascii="Times New Roman" w:hAnsi="Times New Roman" w:cs="Times New Roman"/>
          <w:sz w:val="28"/>
          <w:szCs w:val="28"/>
        </w:rPr>
        <w:t xml:space="preserve"> </w:t>
      </w:r>
      <w:r w:rsidR="00A960F5">
        <w:rPr>
          <w:rFonts w:ascii="Times New Roman" w:hAnsi="Times New Roman" w:cs="Times New Roman"/>
          <w:sz w:val="28"/>
          <w:szCs w:val="28"/>
        </w:rPr>
        <w:t xml:space="preserve">тыс. </w:t>
      </w:r>
      <w:r w:rsidR="001D4B1F" w:rsidRPr="00A46DC9">
        <w:rPr>
          <w:rFonts w:ascii="Times New Roman" w:hAnsi="Times New Roman" w:cs="Times New Roman"/>
          <w:sz w:val="28"/>
          <w:szCs w:val="28"/>
        </w:rPr>
        <w:t>га, приобретено 11 дождевальных машин, 6 из которых дождевальные машины «</w:t>
      </w:r>
      <w:proofErr w:type="spellStart"/>
      <w:r w:rsidR="001D4B1F" w:rsidRPr="00A46DC9">
        <w:rPr>
          <w:rFonts w:ascii="Times New Roman" w:hAnsi="Times New Roman" w:cs="Times New Roman"/>
          <w:sz w:val="28"/>
          <w:szCs w:val="28"/>
        </w:rPr>
        <w:t>Зимматик</w:t>
      </w:r>
      <w:proofErr w:type="spellEnd"/>
      <w:r w:rsidR="001D4B1F" w:rsidRPr="00A46DC9">
        <w:rPr>
          <w:rFonts w:ascii="Times New Roman" w:hAnsi="Times New Roman" w:cs="Times New Roman"/>
          <w:sz w:val="28"/>
          <w:szCs w:val="28"/>
        </w:rPr>
        <w:t xml:space="preserve">». В рамках обновления машинно-тракторного парка хозяйствами приобретено 15 единиц тракторов, 4 зерноуборочных комбайна. </w:t>
      </w:r>
    </w:p>
    <w:p w:rsidR="001D4B1F" w:rsidRPr="00A46DC9" w:rsidRDefault="001D4B1F" w:rsidP="00A46D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DC9">
        <w:rPr>
          <w:rFonts w:ascii="Times New Roman" w:hAnsi="Times New Roman" w:cs="Times New Roman"/>
          <w:sz w:val="28"/>
          <w:szCs w:val="28"/>
        </w:rPr>
        <w:t xml:space="preserve">В рамках подготовки к зимнему содержанию животных </w:t>
      </w:r>
      <w:r w:rsidR="004114A3" w:rsidRPr="00A46DC9">
        <w:rPr>
          <w:rFonts w:ascii="Times New Roman" w:hAnsi="Times New Roman" w:cs="Times New Roman"/>
          <w:sz w:val="28"/>
          <w:szCs w:val="28"/>
        </w:rPr>
        <w:t>на одну условную голову скота заготовлено 27 центнеров кормовых единиц грубых и сочных кормов, что составляет 123% от потребност</w:t>
      </w:r>
      <w:r w:rsidRPr="00A46DC9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803C57" w:rsidRPr="00A46DC9" w:rsidRDefault="001D4B1F" w:rsidP="00A46D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DC9">
        <w:rPr>
          <w:rFonts w:ascii="Times New Roman" w:hAnsi="Times New Roman" w:cs="Times New Roman"/>
          <w:sz w:val="28"/>
          <w:szCs w:val="28"/>
        </w:rPr>
        <w:t xml:space="preserve">Однако, несмотря на то, что в областном рейтинге Марксовский </w:t>
      </w:r>
      <w:r w:rsidR="00DD231B" w:rsidRPr="00A46DC9">
        <w:rPr>
          <w:rFonts w:ascii="Times New Roman" w:hAnsi="Times New Roman" w:cs="Times New Roman"/>
          <w:sz w:val="28"/>
          <w:szCs w:val="28"/>
        </w:rPr>
        <w:t>район по-</w:t>
      </w:r>
      <w:r w:rsidRPr="00A46DC9">
        <w:rPr>
          <w:rFonts w:ascii="Times New Roman" w:hAnsi="Times New Roman" w:cs="Times New Roman"/>
          <w:sz w:val="28"/>
          <w:szCs w:val="28"/>
        </w:rPr>
        <w:t xml:space="preserve">прежнему входит в число лидеров </w:t>
      </w:r>
      <w:r w:rsidR="00DD231B" w:rsidRPr="00A46DC9">
        <w:rPr>
          <w:rFonts w:ascii="Times New Roman" w:hAnsi="Times New Roman" w:cs="Times New Roman"/>
          <w:sz w:val="28"/>
          <w:szCs w:val="28"/>
        </w:rPr>
        <w:t xml:space="preserve">по производству продукции животноводства и численности скота, а по производству молока является абсолютным, нам пока не удается полностью изменить неблагоприятную ситуацию в отрасли животноводства. Сегодня численность крупного рогатого скота </w:t>
      </w:r>
      <w:r w:rsidR="001F7E5D" w:rsidRPr="00A46DC9">
        <w:rPr>
          <w:rFonts w:ascii="Times New Roman" w:hAnsi="Times New Roman" w:cs="Times New Roman"/>
          <w:sz w:val="28"/>
          <w:szCs w:val="28"/>
        </w:rPr>
        <w:t>в районе составляет 82% к уровню</w:t>
      </w:r>
      <w:r w:rsidR="00DD231B" w:rsidRPr="00A46DC9">
        <w:rPr>
          <w:rFonts w:ascii="Times New Roman" w:hAnsi="Times New Roman" w:cs="Times New Roman"/>
          <w:sz w:val="28"/>
          <w:szCs w:val="28"/>
        </w:rPr>
        <w:t xml:space="preserve"> 2012 года. Среди причин такой динамики специалисты выделяют высокие тарифы, цены на корма</w:t>
      </w:r>
      <w:r w:rsidR="00B174A4">
        <w:rPr>
          <w:rFonts w:ascii="Times New Roman" w:hAnsi="Times New Roman" w:cs="Times New Roman"/>
          <w:sz w:val="28"/>
          <w:szCs w:val="28"/>
        </w:rPr>
        <w:t xml:space="preserve">, </w:t>
      </w:r>
      <w:r w:rsidR="00DD231B" w:rsidRPr="00A46DC9">
        <w:rPr>
          <w:rFonts w:ascii="Times New Roman" w:hAnsi="Times New Roman" w:cs="Times New Roman"/>
          <w:sz w:val="28"/>
          <w:szCs w:val="28"/>
        </w:rPr>
        <w:t>последствия засухи, выявление случаев лейкоза и недостаточный объем государственной поддержки отрасли. В</w:t>
      </w:r>
      <w:r w:rsidR="00B174A4">
        <w:rPr>
          <w:rFonts w:ascii="Times New Roman" w:hAnsi="Times New Roman" w:cs="Times New Roman"/>
          <w:sz w:val="28"/>
          <w:szCs w:val="28"/>
        </w:rPr>
        <w:t>опреки ряду</w:t>
      </w:r>
      <w:r w:rsidR="00695984">
        <w:rPr>
          <w:rFonts w:ascii="Times New Roman" w:hAnsi="Times New Roman" w:cs="Times New Roman"/>
          <w:sz w:val="28"/>
          <w:szCs w:val="28"/>
        </w:rPr>
        <w:t xml:space="preserve"> трудностей, хочется отметить, что животноводство района не исчерпало свой потенциал роста. В 2014 году запланирована реализация</w:t>
      </w:r>
      <w:r w:rsidR="00DD231B" w:rsidRPr="00A46DC9">
        <w:rPr>
          <w:rFonts w:ascii="Times New Roman" w:hAnsi="Times New Roman" w:cs="Times New Roman"/>
          <w:sz w:val="28"/>
          <w:szCs w:val="28"/>
        </w:rPr>
        <w:t xml:space="preserve"> проектов по приобретению племенных нетелей импортной селекции </w:t>
      </w:r>
      <w:proofErr w:type="spellStart"/>
      <w:r w:rsidR="00DD231B" w:rsidRPr="00A46DC9">
        <w:rPr>
          <w:rFonts w:ascii="Times New Roman" w:hAnsi="Times New Roman" w:cs="Times New Roman"/>
          <w:sz w:val="28"/>
          <w:szCs w:val="28"/>
        </w:rPr>
        <w:t>Племзавод</w:t>
      </w:r>
      <w:r w:rsidR="00DC5618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DD231B" w:rsidRPr="00A46DC9">
        <w:rPr>
          <w:rFonts w:ascii="Times New Roman" w:hAnsi="Times New Roman" w:cs="Times New Roman"/>
          <w:sz w:val="28"/>
          <w:szCs w:val="28"/>
        </w:rPr>
        <w:t xml:space="preserve"> «Трудовой» и крестьянско-фермерским хозяйством Быкова Виктора Петровича в количестве</w:t>
      </w:r>
      <w:r w:rsidR="00695984">
        <w:rPr>
          <w:rFonts w:ascii="Times New Roman" w:hAnsi="Times New Roman" w:cs="Times New Roman"/>
          <w:sz w:val="28"/>
          <w:szCs w:val="28"/>
        </w:rPr>
        <w:t xml:space="preserve"> 800 и 200 голов соответственно.</w:t>
      </w:r>
    </w:p>
    <w:p w:rsidR="00EF2F80" w:rsidRPr="00A46DC9" w:rsidRDefault="00DD231B" w:rsidP="00A46D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DC9">
        <w:rPr>
          <w:rFonts w:ascii="Times New Roman" w:hAnsi="Times New Roman" w:cs="Times New Roman"/>
          <w:sz w:val="28"/>
          <w:szCs w:val="28"/>
        </w:rPr>
        <w:lastRenderedPageBreak/>
        <w:t xml:space="preserve">Говоря о ситуации в отрасли, стоит обратить внимание на рост среднемесячной заработной платы в размере </w:t>
      </w:r>
      <w:r w:rsidR="003410BC">
        <w:rPr>
          <w:rFonts w:ascii="Times New Roman" w:hAnsi="Times New Roman" w:cs="Times New Roman"/>
          <w:sz w:val="28"/>
          <w:szCs w:val="28"/>
        </w:rPr>
        <w:t>9,3</w:t>
      </w:r>
      <w:r w:rsidR="001F7E5D" w:rsidRPr="00A46DC9">
        <w:rPr>
          <w:rFonts w:ascii="Times New Roman" w:hAnsi="Times New Roman" w:cs="Times New Roman"/>
          <w:sz w:val="28"/>
          <w:szCs w:val="28"/>
        </w:rPr>
        <w:t xml:space="preserve">% , которая по итогам года составила </w:t>
      </w:r>
      <w:r w:rsidRPr="00A46DC9">
        <w:rPr>
          <w:rFonts w:ascii="Times New Roman" w:hAnsi="Times New Roman" w:cs="Times New Roman"/>
          <w:sz w:val="28"/>
          <w:szCs w:val="28"/>
        </w:rPr>
        <w:t>10</w:t>
      </w:r>
      <w:r w:rsidR="003410BC">
        <w:rPr>
          <w:rFonts w:ascii="Times New Roman" w:hAnsi="Times New Roman" w:cs="Times New Roman"/>
          <w:sz w:val="28"/>
          <w:szCs w:val="28"/>
        </w:rPr>
        <w:t xml:space="preserve"> 104,6 </w:t>
      </w:r>
      <w:r w:rsidRPr="00A46DC9">
        <w:rPr>
          <w:rFonts w:ascii="Times New Roman" w:hAnsi="Times New Roman" w:cs="Times New Roman"/>
          <w:sz w:val="28"/>
          <w:szCs w:val="28"/>
        </w:rPr>
        <w:t>рублей</w:t>
      </w:r>
      <w:r w:rsidR="001F7E5D" w:rsidRPr="00A46DC9">
        <w:rPr>
          <w:rFonts w:ascii="Times New Roman" w:hAnsi="Times New Roman" w:cs="Times New Roman"/>
          <w:sz w:val="28"/>
          <w:szCs w:val="28"/>
        </w:rPr>
        <w:t xml:space="preserve"> в денежном выражении</w:t>
      </w:r>
      <w:r w:rsidRPr="00A46DC9">
        <w:rPr>
          <w:rFonts w:ascii="Times New Roman" w:hAnsi="Times New Roman" w:cs="Times New Roman"/>
          <w:sz w:val="28"/>
          <w:szCs w:val="28"/>
        </w:rPr>
        <w:t xml:space="preserve">. </w:t>
      </w:r>
      <w:r w:rsidR="00501DE8">
        <w:rPr>
          <w:rFonts w:ascii="Times New Roman" w:hAnsi="Times New Roman" w:cs="Times New Roman"/>
          <w:sz w:val="28"/>
          <w:szCs w:val="28"/>
        </w:rPr>
        <w:t>Вместе с тем, наметившаяся п</w:t>
      </w:r>
      <w:r w:rsidR="00DD193E" w:rsidRPr="00A46DC9">
        <w:rPr>
          <w:rFonts w:ascii="Times New Roman" w:hAnsi="Times New Roman" w:cs="Times New Roman"/>
          <w:sz w:val="28"/>
          <w:szCs w:val="28"/>
        </w:rPr>
        <w:t xml:space="preserve">оложительная динамика пока не может кардинально </w:t>
      </w:r>
      <w:r w:rsidR="00501DE8">
        <w:rPr>
          <w:rFonts w:ascii="Times New Roman" w:hAnsi="Times New Roman" w:cs="Times New Roman"/>
          <w:sz w:val="28"/>
          <w:szCs w:val="28"/>
        </w:rPr>
        <w:t xml:space="preserve">изменить </w:t>
      </w:r>
      <w:r w:rsidR="00DD193E" w:rsidRPr="00A46DC9">
        <w:rPr>
          <w:rFonts w:ascii="Times New Roman" w:hAnsi="Times New Roman" w:cs="Times New Roman"/>
          <w:sz w:val="28"/>
          <w:szCs w:val="28"/>
        </w:rPr>
        <w:t>ситуацию. В</w:t>
      </w:r>
      <w:r w:rsidR="003410BC">
        <w:rPr>
          <w:rFonts w:ascii="Times New Roman" w:hAnsi="Times New Roman" w:cs="Times New Roman"/>
          <w:sz w:val="28"/>
          <w:szCs w:val="28"/>
        </w:rPr>
        <w:t xml:space="preserve"> </w:t>
      </w:r>
      <w:r w:rsidR="00DD193E" w:rsidRPr="00A46DC9">
        <w:rPr>
          <w:rFonts w:ascii="Times New Roman" w:hAnsi="Times New Roman" w:cs="Times New Roman"/>
          <w:sz w:val="28"/>
          <w:szCs w:val="28"/>
        </w:rPr>
        <w:t xml:space="preserve">целом по району средняя зарплата выросла на 13,8 % и составила 14 831,9 руб., что превышает более чем в два раза установленный прожиточный минимум для трудоспособного населения (6576 рублей). </w:t>
      </w:r>
      <w:r w:rsidR="00501DE8">
        <w:rPr>
          <w:rFonts w:ascii="Times New Roman" w:hAnsi="Times New Roman" w:cs="Times New Roman"/>
          <w:sz w:val="28"/>
          <w:szCs w:val="28"/>
        </w:rPr>
        <w:t>Однако у</w:t>
      </w:r>
      <w:r w:rsidR="00DD193E" w:rsidRPr="00A46DC9">
        <w:rPr>
          <w:rFonts w:ascii="Times New Roman" w:hAnsi="Times New Roman" w:cs="Times New Roman"/>
          <w:sz w:val="28"/>
          <w:szCs w:val="28"/>
        </w:rPr>
        <w:t xml:space="preserve">ровень среднемесячной заработной платы в сельском хозяйстве к концу 2013 года составил </w:t>
      </w:r>
      <w:r w:rsidR="009738A5">
        <w:rPr>
          <w:rFonts w:ascii="Times New Roman" w:hAnsi="Times New Roman" w:cs="Times New Roman"/>
          <w:sz w:val="28"/>
          <w:szCs w:val="28"/>
        </w:rPr>
        <w:t xml:space="preserve">лишь </w:t>
      </w:r>
      <w:r w:rsidR="00DD193E" w:rsidRPr="00A46DC9">
        <w:rPr>
          <w:rFonts w:ascii="Times New Roman" w:hAnsi="Times New Roman" w:cs="Times New Roman"/>
          <w:sz w:val="28"/>
          <w:szCs w:val="28"/>
        </w:rPr>
        <w:t xml:space="preserve">68% от среднемесячной заработной платы в целом по району. </w:t>
      </w:r>
      <w:r w:rsidR="001F7E5D" w:rsidRPr="00A46DC9">
        <w:rPr>
          <w:rFonts w:ascii="Times New Roman" w:hAnsi="Times New Roman" w:cs="Times New Roman"/>
          <w:sz w:val="28"/>
          <w:szCs w:val="28"/>
        </w:rPr>
        <w:t>В</w:t>
      </w:r>
      <w:r w:rsidR="00273F95">
        <w:rPr>
          <w:rFonts w:ascii="Times New Roman" w:hAnsi="Times New Roman" w:cs="Times New Roman"/>
          <w:sz w:val="28"/>
          <w:szCs w:val="28"/>
        </w:rPr>
        <w:t xml:space="preserve"> итоге по району</w:t>
      </w:r>
      <w:r w:rsidR="001F7E5D" w:rsidRPr="00A46DC9">
        <w:rPr>
          <w:rFonts w:ascii="Times New Roman" w:hAnsi="Times New Roman" w:cs="Times New Roman"/>
          <w:sz w:val="28"/>
          <w:szCs w:val="28"/>
        </w:rPr>
        <w:t xml:space="preserve"> с</w:t>
      </w:r>
      <w:r w:rsidR="00EF2F80" w:rsidRPr="00A46DC9">
        <w:rPr>
          <w:rFonts w:ascii="Times New Roman" w:hAnsi="Times New Roman" w:cs="Times New Roman"/>
          <w:sz w:val="28"/>
          <w:szCs w:val="28"/>
        </w:rPr>
        <w:t>реднедушевые доходы населения составили 8692 рубля в месяц, что на 12,8 % выше уровня 2012 года.</w:t>
      </w:r>
    </w:p>
    <w:p w:rsidR="00EF2F80" w:rsidRPr="00A46DC9" w:rsidRDefault="00EF2F80" w:rsidP="00A46D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DC9">
        <w:rPr>
          <w:rFonts w:ascii="Times New Roman" w:hAnsi="Times New Roman" w:cs="Times New Roman"/>
          <w:sz w:val="28"/>
          <w:szCs w:val="28"/>
        </w:rPr>
        <w:t>Дифференциация заработной платы между различными видами экономической деятельности не претерпела значительных структурных изменений и остается высокой. Лидерами по уровню заработной платы продолжают оставаться финансовая деятельность (28373,4 руб. в месяц). Заработная плата в этой отрасли превышает среднерайонный уровень</w:t>
      </w:r>
      <w:r w:rsidR="001F2693">
        <w:rPr>
          <w:rFonts w:ascii="Times New Roman" w:hAnsi="Times New Roman" w:cs="Times New Roman"/>
          <w:sz w:val="28"/>
          <w:szCs w:val="28"/>
        </w:rPr>
        <w:t xml:space="preserve"> почти</w:t>
      </w:r>
      <w:r w:rsidRPr="00A46DC9">
        <w:rPr>
          <w:rFonts w:ascii="Times New Roman" w:hAnsi="Times New Roman" w:cs="Times New Roman"/>
          <w:sz w:val="28"/>
          <w:szCs w:val="28"/>
        </w:rPr>
        <w:t xml:space="preserve"> в 2 раза. </w:t>
      </w:r>
    </w:p>
    <w:p w:rsidR="00EF2F80" w:rsidRPr="00A46DC9" w:rsidRDefault="00EF2F80" w:rsidP="00A46D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DC9">
        <w:rPr>
          <w:rFonts w:ascii="Times New Roman" w:hAnsi="Times New Roman" w:cs="Times New Roman"/>
          <w:sz w:val="28"/>
          <w:szCs w:val="28"/>
        </w:rPr>
        <w:t>Средний размер пенсии увеличился на 9,2 % и составил 8353,91 руб.</w:t>
      </w:r>
    </w:p>
    <w:p w:rsidR="00EF2F80" w:rsidRPr="00A46DC9" w:rsidRDefault="00EF2F80" w:rsidP="00A46D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DC9">
        <w:rPr>
          <w:rFonts w:ascii="Times New Roman" w:hAnsi="Times New Roman" w:cs="Times New Roman"/>
          <w:sz w:val="28"/>
          <w:szCs w:val="28"/>
        </w:rPr>
        <w:t xml:space="preserve">Под постоянным контролем </w:t>
      </w:r>
      <w:r w:rsidR="0028402E" w:rsidRPr="00A46D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46DC9">
        <w:rPr>
          <w:rFonts w:ascii="Times New Roman" w:hAnsi="Times New Roman" w:cs="Times New Roman"/>
          <w:sz w:val="28"/>
          <w:szCs w:val="28"/>
        </w:rPr>
        <w:t>находится ситуация в сфере труда и занятости населения.</w:t>
      </w:r>
    </w:p>
    <w:p w:rsidR="001F2693" w:rsidRDefault="00EF2F80" w:rsidP="00A46D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DC9">
        <w:rPr>
          <w:rFonts w:ascii="Times New Roman" w:hAnsi="Times New Roman" w:cs="Times New Roman"/>
          <w:sz w:val="28"/>
          <w:szCs w:val="28"/>
        </w:rPr>
        <w:t xml:space="preserve">Общая численность трудоспособного возраста </w:t>
      </w:r>
      <w:r w:rsidR="00DC561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A46DC9">
        <w:rPr>
          <w:rFonts w:ascii="Times New Roman" w:hAnsi="Times New Roman" w:cs="Times New Roman"/>
          <w:sz w:val="28"/>
          <w:szCs w:val="28"/>
        </w:rPr>
        <w:t>37832 чел</w:t>
      </w:r>
      <w:r w:rsidR="00DC5618">
        <w:rPr>
          <w:rFonts w:ascii="Times New Roman" w:hAnsi="Times New Roman" w:cs="Times New Roman"/>
          <w:sz w:val="28"/>
          <w:szCs w:val="28"/>
        </w:rPr>
        <w:t xml:space="preserve">овек. </w:t>
      </w:r>
      <w:r w:rsidRPr="00A46DC9">
        <w:rPr>
          <w:rFonts w:ascii="Times New Roman" w:hAnsi="Times New Roman" w:cs="Times New Roman"/>
          <w:sz w:val="28"/>
          <w:szCs w:val="28"/>
        </w:rPr>
        <w:t>В 2013 году численность граждан, зарегистрированных в качестве б</w:t>
      </w:r>
      <w:r w:rsidR="00E43824" w:rsidRPr="00A46DC9">
        <w:rPr>
          <w:rFonts w:ascii="Times New Roman" w:hAnsi="Times New Roman" w:cs="Times New Roman"/>
          <w:sz w:val="28"/>
          <w:szCs w:val="28"/>
        </w:rPr>
        <w:t>езработных, уменьшилась на 11,7</w:t>
      </w:r>
      <w:r w:rsidRPr="00A46DC9">
        <w:rPr>
          <w:rFonts w:ascii="Times New Roman" w:hAnsi="Times New Roman" w:cs="Times New Roman"/>
          <w:sz w:val="28"/>
          <w:szCs w:val="28"/>
        </w:rPr>
        <w:t>% и составила 349 человек. Уровень регистрир</w:t>
      </w:r>
      <w:r w:rsidR="00E43824" w:rsidRPr="00A46DC9">
        <w:rPr>
          <w:rFonts w:ascii="Times New Roman" w:hAnsi="Times New Roman" w:cs="Times New Roman"/>
          <w:sz w:val="28"/>
          <w:szCs w:val="28"/>
        </w:rPr>
        <w:t>уемой безработицы составил 0,92</w:t>
      </w:r>
      <w:r w:rsidRPr="00A46DC9">
        <w:rPr>
          <w:rFonts w:ascii="Times New Roman" w:hAnsi="Times New Roman" w:cs="Times New Roman"/>
          <w:sz w:val="28"/>
          <w:szCs w:val="28"/>
        </w:rPr>
        <w:t xml:space="preserve">% от численности трудоспособного населения. </w:t>
      </w:r>
    </w:p>
    <w:p w:rsidR="0028402E" w:rsidRPr="00A46DC9" w:rsidRDefault="00EF2F80" w:rsidP="00A46D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DC9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="00A13EE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A46DC9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A13EE7">
        <w:rPr>
          <w:rFonts w:ascii="Times New Roman" w:hAnsi="Times New Roman" w:cs="Times New Roman"/>
          <w:sz w:val="28"/>
          <w:szCs w:val="28"/>
        </w:rPr>
        <w:t>с</w:t>
      </w:r>
      <w:r w:rsidRPr="00A46DC9">
        <w:rPr>
          <w:rFonts w:ascii="Times New Roman" w:hAnsi="Times New Roman" w:cs="Times New Roman"/>
          <w:sz w:val="28"/>
          <w:szCs w:val="28"/>
        </w:rPr>
        <w:t>одействия занятости населения</w:t>
      </w:r>
      <w:proofErr w:type="gramEnd"/>
      <w:r w:rsidRPr="00A46DC9">
        <w:rPr>
          <w:rFonts w:ascii="Times New Roman" w:hAnsi="Times New Roman" w:cs="Times New Roman"/>
          <w:sz w:val="28"/>
          <w:szCs w:val="28"/>
        </w:rPr>
        <w:t xml:space="preserve"> н</w:t>
      </w:r>
      <w:r w:rsidR="0028402E" w:rsidRPr="00A46DC9">
        <w:rPr>
          <w:rFonts w:ascii="Times New Roman" w:hAnsi="Times New Roman" w:cs="Times New Roman"/>
          <w:sz w:val="28"/>
          <w:szCs w:val="28"/>
        </w:rPr>
        <w:t xml:space="preserve">а общественные работы направлено </w:t>
      </w:r>
      <w:r w:rsidRPr="00A46DC9">
        <w:rPr>
          <w:rFonts w:ascii="Times New Roman" w:hAnsi="Times New Roman" w:cs="Times New Roman"/>
          <w:sz w:val="28"/>
          <w:szCs w:val="28"/>
        </w:rPr>
        <w:t xml:space="preserve">136 человек. Трудоустроено </w:t>
      </w:r>
      <w:r w:rsidR="00DD193E" w:rsidRPr="00A46DC9">
        <w:rPr>
          <w:rFonts w:ascii="Times New Roman" w:hAnsi="Times New Roman" w:cs="Times New Roman"/>
          <w:sz w:val="28"/>
          <w:szCs w:val="28"/>
        </w:rPr>
        <w:t xml:space="preserve">300 </w:t>
      </w:r>
      <w:r w:rsidRPr="00A46DC9">
        <w:rPr>
          <w:rFonts w:ascii="Times New Roman" w:hAnsi="Times New Roman" w:cs="Times New Roman"/>
          <w:sz w:val="28"/>
          <w:szCs w:val="28"/>
        </w:rPr>
        <w:t xml:space="preserve">подростков </w:t>
      </w:r>
      <w:r w:rsidR="00DD193E" w:rsidRPr="00A46DC9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AF0A2F" w:rsidRPr="00A46DC9">
        <w:rPr>
          <w:rFonts w:ascii="Times New Roman" w:hAnsi="Times New Roman" w:cs="Times New Roman"/>
          <w:sz w:val="28"/>
          <w:szCs w:val="28"/>
        </w:rPr>
        <w:t xml:space="preserve">от 14 до </w:t>
      </w:r>
      <w:r w:rsidRPr="00A46DC9">
        <w:rPr>
          <w:rFonts w:ascii="Times New Roman" w:hAnsi="Times New Roman" w:cs="Times New Roman"/>
          <w:sz w:val="28"/>
          <w:szCs w:val="28"/>
        </w:rPr>
        <w:t>17 лет в свободное от учебы время</w:t>
      </w:r>
      <w:r w:rsidR="00DD193E" w:rsidRPr="00A46DC9">
        <w:rPr>
          <w:rFonts w:ascii="Times New Roman" w:hAnsi="Times New Roman" w:cs="Times New Roman"/>
          <w:sz w:val="28"/>
          <w:szCs w:val="28"/>
        </w:rPr>
        <w:t>.</w:t>
      </w:r>
    </w:p>
    <w:p w:rsidR="00DD193E" w:rsidRPr="00A46DC9" w:rsidRDefault="00B365E1" w:rsidP="00A46DC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DC9">
        <w:rPr>
          <w:rFonts w:ascii="Times New Roman" w:hAnsi="Times New Roman" w:cs="Times New Roman"/>
          <w:sz w:val="28"/>
          <w:szCs w:val="28"/>
        </w:rPr>
        <w:t>Сегодня, анализируя</w:t>
      </w:r>
      <w:r w:rsidR="00BB7276" w:rsidRPr="00A46DC9">
        <w:rPr>
          <w:rFonts w:ascii="Times New Roman" w:hAnsi="Times New Roman" w:cs="Times New Roman"/>
          <w:sz w:val="28"/>
          <w:szCs w:val="28"/>
        </w:rPr>
        <w:t xml:space="preserve"> ситуацию в экономике района</w:t>
      </w:r>
      <w:r w:rsidRPr="00A46DC9">
        <w:rPr>
          <w:rFonts w:ascii="Times New Roman" w:hAnsi="Times New Roman" w:cs="Times New Roman"/>
          <w:sz w:val="28"/>
          <w:szCs w:val="28"/>
        </w:rPr>
        <w:t>,</w:t>
      </w:r>
      <w:r w:rsidR="00BB7276" w:rsidRPr="00A46DC9">
        <w:rPr>
          <w:rFonts w:ascii="Times New Roman" w:hAnsi="Times New Roman" w:cs="Times New Roman"/>
          <w:sz w:val="28"/>
          <w:szCs w:val="28"/>
        </w:rPr>
        <w:t xml:space="preserve"> мы отмечаем, что </w:t>
      </w:r>
      <w:r w:rsidR="00BB7276" w:rsidRPr="00A46DC9">
        <w:rPr>
          <w:rFonts w:ascii="Times New Roman" w:hAnsi="Times New Roman" w:cs="Times New Roman"/>
          <w:sz w:val="28"/>
          <w:szCs w:val="28"/>
        </w:rPr>
        <w:lastRenderedPageBreak/>
        <w:t xml:space="preserve">главным инструментом проведения социальной, финансовой и инвестиционной политики является районный бюджет. </w:t>
      </w:r>
      <w:r w:rsidR="00DD193E" w:rsidRPr="00A46DC9">
        <w:rPr>
          <w:rFonts w:ascii="Times New Roman" w:hAnsi="Times New Roman" w:cs="Times New Roman"/>
          <w:sz w:val="28"/>
          <w:szCs w:val="28"/>
        </w:rPr>
        <w:t xml:space="preserve">По сравнению с 2012 годом доходы консолидированного бюджета возросли на 33,3 </w:t>
      </w:r>
      <w:r w:rsidR="00A13EE7">
        <w:rPr>
          <w:rFonts w:ascii="Times New Roman" w:hAnsi="Times New Roman" w:cs="Times New Roman"/>
          <w:sz w:val="28"/>
          <w:szCs w:val="28"/>
        </w:rPr>
        <w:t xml:space="preserve">млн. рублей, </w:t>
      </w:r>
      <w:r w:rsidR="00DC5618">
        <w:rPr>
          <w:rFonts w:ascii="Times New Roman" w:hAnsi="Times New Roman" w:cs="Times New Roman"/>
          <w:sz w:val="28"/>
          <w:szCs w:val="28"/>
        </w:rPr>
        <w:t xml:space="preserve">и </w:t>
      </w:r>
      <w:r w:rsidR="00DD193E" w:rsidRPr="00A46DC9">
        <w:rPr>
          <w:rFonts w:ascii="Times New Roman" w:hAnsi="Times New Roman" w:cs="Times New Roman"/>
          <w:sz w:val="28"/>
          <w:szCs w:val="28"/>
        </w:rPr>
        <w:t>составил</w:t>
      </w:r>
      <w:r w:rsidR="00DC5618">
        <w:rPr>
          <w:rFonts w:ascii="Times New Roman" w:hAnsi="Times New Roman" w:cs="Times New Roman"/>
          <w:sz w:val="28"/>
          <w:szCs w:val="28"/>
        </w:rPr>
        <w:t>и</w:t>
      </w:r>
      <w:r w:rsidR="00DD193E" w:rsidRPr="00A46DC9">
        <w:rPr>
          <w:rFonts w:ascii="Times New Roman" w:hAnsi="Times New Roman" w:cs="Times New Roman"/>
          <w:sz w:val="28"/>
          <w:szCs w:val="28"/>
        </w:rPr>
        <w:t xml:space="preserve"> 1020,9 млн. рублей.</w:t>
      </w:r>
    </w:p>
    <w:p w:rsidR="00DD193E" w:rsidRPr="00A46DC9" w:rsidRDefault="00DD193E" w:rsidP="00A46D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DC9">
        <w:rPr>
          <w:rFonts w:ascii="Times New Roman" w:hAnsi="Times New Roman" w:cs="Times New Roman"/>
          <w:sz w:val="28"/>
          <w:szCs w:val="28"/>
        </w:rPr>
        <w:t xml:space="preserve">Фактическое поступление налоговых и неналоговых доходов составило 219,3 млн. рублей. Основные </w:t>
      </w:r>
      <w:proofErr w:type="spellStart"/>
      <w:r w:rsidRPr="00A46DC9">
        <w:rPr>
          <w:rFonts w:ascii="Times New Roman" w:hAnsi="Times New Roman" w:cs="Times New Roman"/>
          <w:sz w:val="28"/>
          <w:szCs w:val="28"/>
        </w:rPr>
        <w:t>бюджетообразующие</w:t>
      </w:r>
      <w:proofErr w:type="spellEnd"/>
      <w:r w:rsidRPr="00A46DC9">
        <w:rPr>
          <w:rFonts w:ascii="Times New Roman" w:hAnsi="Times New Roman" w:cs="Times New Roman"/>
          <w:sz w:val="28"/>
          <w:szCs w:val="28"/>
        </w:rPr>
        <w:t xml:space="preserve"> налоги – </w:t>
      </w:r>
      <w:r w:rsidR="00A13EE7">
        <w:rPr>
          <w:rFonts w:ascii="Times New Roman" w:hAnsi="Times New Roman" w:cs="Times New Roman"/>
          <w:sz w:val="28"/>
          <w:szCs w:val="28"/>
        </w:rPr>
        <w:t xml:space="preserve">налог на </w:t>
      </w:r>
      <w:r w:rsidR="00A13EE7" w:rsidRPr="00A46DC9">
        <w:rPr>
          <w:rFonts w:ascii="Times New Roman" w:hAnsi="Times New Roman" w:cs="Times New Roman"/>
          <w:sz w:val="28"/>
          <w:szCs w:val="28"/>
        </w:rPr>
        <w:t xml:space="preserve">доходы физических лиц </w:t>
      </w:r>
      <w:r w:rsidR="00A13EE7">
        <w:rPr>
          <w:rFonts w:ascii="Times New Roman" w:hAnsi="Times New Roman" w:cs="Times New Roman"/>
          <w:sz w:val="28"/>
          <w:szCs w:val="28"/>
        </w:rPr>
        <w:t xml:space="preserve">и </w:t>
      </w:r>
      <w:r w:rsidRPr="00A46DC9">
        <w:rPr>
          <w:rFonts w:ascii="Times New Roman" w:hAnsi="Times New Roman" w:cs="Times New Roman"/>
          <w:sz w:val="28"/>
          <w:szCs w:val="28"/>
        </w:rPr>
        <w:t xml:space="preserve">единый налог на вмененный доход  принесли в районную казну </w:t>
      </w:r>
      <w:r w:rsidR="00A13EE7" w:rsidRPr="00A46DC9">
        <w:rPr>
          <w:rFonts w:ascii="Times New Roman" w:hAnsi="Times New Roman" w:cs="Times New Roman"/>
          <w:sz w:val="28"/>
          <w:szCs w:val="28"/>
        </w:rPr>
        <w:t>119,8 млн.</w:t>
      </w:r>
      <w:r w:rsidR="00A13EE7">
        <w:rPr>
          <w:rFonts w:ascii="Times New Roman" w:hAnsi="Times New Roman" w:cs="Times New Roman"/>
          <w:sz w:val="28"/>
          <w:szCs w:val="28"/>
        </w:rPr>
        <w:t xml:space="preserve"> и </w:t>
      </w:r>
      <w:r w:rsidRPr="00A46DC9">
        <w:rPr>
          <w:rFonts w:ascii="Times New Roman" w:hAnsi="Times New Roman" w:cs="Times New Roman"/>
          <w:sz w:val="28"/>
          <w:szCs w:val="28"/>
        </w:rPr>
        <w:t>15,6 млн. рублей соответственно. Фактическое поступление в бюджет района доходов от бюджетов других уровней составило 801,6 млн. рублей.</w:t>
      </w:r>
    </w:p>
    <w:p w:rsidR="00DD193E" w:rsidRPr="00A46DC9" w:rsidRDefault="00DD193E" w:rsidP="00A46D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DC9">
        <w:rPr>
          <w:rFonts w:ascii="Times New Roman" w:hAnsi="Times New Roman" w:cs="Times New Roman"/>
          <w:sz w:val="28"/>
          <w:szCs w:val="28"/>
        </w:rPr>
        <w:t>Темп роста собственных налоговых и неналоговых поступлений в бюджет района составил 102,2 % к уровню прошлого года.</w:t>
      </w:r>
    </w:p>
    <w:p w:rsidR="00B365E1" w:rsidRPr="00A46DC9" w:rsidRDefault="00DD193E" w:rsidP="00A46D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DC9">
        <w:rPr>
          <w:rFonts w:ascii="Times New Roman" w:hAnsi="Times New Roman" w:cs="Times New Roman"/>
          <w:sz w:val="28"/>
          <w:szCs w:val="28"/>
        </w:rPr>
        <w:t>В структуре расходов наибольший удельный вес занимают расходы на</w:t>
      </w:r>
      <w:r w:rsidR="00AF0A2F" w:rsidRPr="00A46DC9">
        <w:rPr>
          <w:rFonts w:ascii="Times New Roman" w:hAnsi="Times New Roman" w:cs="Times New Roman"/>
          <w:sz w:val="28"/>
          <w:szCs w:val="28"/>
        </w:rPr>
        <w:t xml:space="preserve"> социально – культурную сферу (</w:t>
      </w:r>
      <w:r w:rsidRPr="00A46DC9">
        <w:rPr>
          <w:rFonts w:ascii="Times New Roman" w:hAnsi="Times New Roman" w:cs="Times New Roman"/>
          <w:sz w:val="28"/>
          <w:szCs w:val="28"/>
        </w:rPr>
        <w:t>72,8%</w:t>
      </w:r>
      <w:r w:rsidR="00AF0A2F" w:rsidRPr="00A46DC9">
        <w:rPr>
          <w:rFonts w:ascii="Times New Roman" w:hAnsi="Times New Roman" w:cs="Times New Roman"/>
          <w:sz w:val="28"/>
          <w:szCs w:val="28"/>
        </w:rPr>
        <w:t>)</w:t>
      </w:r>
      <w:r w:rsidRPr="00A46D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93E" w:rsidRPr="00A46DC9" w:rsidRDefault="00DD193E" w:rsidP="00A46D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DC9">
        <w:rPr>
          <w:rFonts w:ascii="Times New Roman" w:hAnsi="Times New Roman" w:cs="Times New Roman"/>
          <w:sz w:val="28"/>
          <w:szCs w:val="28"/>
        </w:rPr>
        <w:t>Около 2,5% расходов бюджета, или 25,1 млн. рублей, было передано муниципальным образованиям в виде дотаций, субсидий, субвенций и межбюджетных трансфертов.</w:t>
      </w:r>
    </w:p>
    <w:p w:rsidR="00DD193E" w:rsidRPr="00A46DC9" w:rsidRDefault="00E43824" w:rsidP="00A46D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DC9">
        <w:rPr>
          <w:rFonts w:ascii="Times New Roman" w:hAnsi="Times New Roman" w:cs="Times New Roman"/>
          <w:sz w:val="28"/>
          <w:szCs w:val="28"/>
        </w:rPr>
        <w:t xml:space="preserve">В течение всего </w:t>
      </w:r>
      <w:r w:rsidR="00DD193E" w:rsidRPr="00A46DC9">
        <w:rPr>
          <w:rFonts w:ascii="Times New Roman" w:hAnsi="Times New Roman" w:cs="Times New Roman"/>
          <w:sz w:val="28"/>
          <w:szCs w:val="28"/>
        </w:rPr>
        <w:t xml:space="preserve">года велась целенаправленная работа по обеспечению эффективного расходования бюджетных средств, в том числе через систему муниципального заказа. Объем размещенного муниципального заказа составил 363 млн. рублей, из </w:t>
      </w:r>
      <w:r w:rsidR="00BA12E3">
        <w:rPr>
          <w:rFonts w:ascii="Times New Roman" w:hAnsi="Times New Roman" w:cs="Times New Roman"/>
          <w:sz w:val="28"/>
          <w:szCs w:val="28"/>
        </w:rPr>
        <w:t>них 48% размещено посредством конкурсных процедур</w:t>
      </w:r>
      <w:r w:rsidR="00DD193E" w:rsidRPr="00A46DC9">
        <w:rPr>
          <w:rFonts w:ascii="Times New Roman" w:hAnsi="Times New Roman" w:cs="Times New Roman"/>
          <w:sz w:val="28"/>
          <w:szCs w:val="28"/>
        </w:rPr>
        <w:t>. Бюджетная эффективность от размещения муни</w:t>
      </w:r>
      <w:r w:rsidRPr="00A46DC9">
        <w:rPr>
          <w:rFonts w:ascii="Times New Roman" w:hAnsi="Times New Roman" w:cs="Times New Roman"/>
          <w:sz w:val="28"/>
          <w:szCs w:val="28"/>
        </w:rPr>
        <w:t>ципального заказа составила 5,0</w:t>
      </w:r>
      <w:r w:rsidR="00DD193E" w:rsidRPr="00A46DC9">
        <w:rPr>
          <w:rFonts w:ascii="Times New Roman" w:hAnsi="Times New Roman" w:cs="Times New Roman"/>
          <w:sz w:val="28"/>
          <w:szCs w:val="28"/>
        </w:rPr>
        <w:t xml:space="preserve">% (17,3 млн. руб.) </w:t>
      </w:r>
    </w:p>
    <w:p w:rsidR="00DD193E" w:rsidRPr="00A46DC9" w:rsidRDefault="00DD193E" w:rsidP="00A46D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DC9">
        <w:rPr>
          <w:rFonts w:ascii="Times New Roman" w:hAnsi="Times New Roman" w:cs="Times New Roman"/>
          <w:sz w:val="28"/>
          <w:szCs w:val="28"/>
        </w:rPr>
        <w:t>По итогам исполнения бюджета за 2013 год Марксовский район не имел просроченной задолженности по заработной плате, социальным выплатам, а также пусть и не значительно, но была сокращена кредиторская задолженность.</w:t>
      </w:r>
    </w:p>
    <w:p w:rsidR="00A752CF" w:rsidRPr="00A46DC9" w:rsidRDefault="00DD193E" w:rsidP="00A46DC9">
      <w:pPr>
        <w:spacing w:line="360" w:lineRule="auto"/>
        <w:ind w:firstLine="720"/>
        <w:jc w:val="both"/>
        <w:rPr>
          <w:sz w:val="28"/>
          <w:szCs w:val="28"/>
        </w:rPr>
      </w:pPr>
      <w:r w:rsidRPr="00A46DC9">
        <w:rPr>
          <w:rFonts w:ascii="Times New Roman" w:hAnsi="Times New Roman" w:cs="Times New Roman"/>
          <w:sz w:val="28"/>
          <w:szCs w:val="28"/>
        </w:rPr>
        <w:t>По результатам года бюджет был исполнен с дефицитом, размер которого составил 0,3 млн. рублей  (0,1%).</w:t>
      </w:r>
    </w:p>
    <w:p w:rsidR="00A752CF" w:rsidRPr="00A46DC9" w:rsidRDefault="00A752CF" w:rsidP="00A46D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DC9">
        <w:rPr>
          <w:rFonts w:ascii="Times New Roman" w:hAnsi="Times New Roman" w:cs="Times New Roman"/>
          <w:sz w:val="28"/>
          <w:szCs w:val="28"/>
        </w:rPr>
        <w:lastRenderedPageBreak/>
        <w:t>Уважаемые жители района!</w:t>
      </w:r>
      <w:r w:rsidR="00C623B0">
        <w:rPr>
          <w:rFonts w:ascii="Times New Roman" w:hAnsi="Times New Roman" w:cs="Times New Roman"/>
          <w:sz w:val="28"/>
          <w:szCs w:val="28"/>
        </w:rPr>
        <w:t xml:space="preserve"> </w:t>
      </w:r>
      <w:r w:rsidR="00BA12E3" w:rsidRPr="00BA12E3">
        <w:rPr>
          <w:rFonts w:ascii="Times New Roman" w:hAnsi="Times New Roman" w:cs="Times New Roman"/>
          <w:sz w:val="28"/>
          <w:szCs w:val="28"/>
        </w:rPr>
        <w:t>Ни для кого не секрет, что основной</w:t>
      </w:r>
      <w:r w:rsidRPr="00A46DC9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BA12E3">
        <w:rPr>
          <w:rFonts w:ascii="Times New Roman" w:hAnsi="Times New Roman" w:cs="Times New Roman"/>
          <w:sz w:val="28"/>
          <w:szCs w:val="28"/>
        </w:rPr>
        <w:t>ей</w:t>
      </w:r>
      <w:r w:rsidR="006F1F2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BA12E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A46DC9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6F1F27">
        <w:rPr>
          <w:rFonts w:ascii="Times New Roman" w:hAnsi="Times New Roman" w:cs="Times New Roman"/>
          <w:sz w:val="28"/>
          <w:szCs w:val="28"/>
        </w:rPr>
        <w:t xml:space="preserve">местного уровня власти финансовыми </w:t>
      </w:r>
      <w:r w:rsidRPr="00A46DC9">
        <w:rPr>
          <w:rFonts w:ascii="Times New Roman" w:hAnsi="Times New Roman" w:cs="Times New Roman"/>
          <w:sz w:val="28"/>
          <w:szCs w:val="28"/>
        </w:rPr>
        <w:t>ресурсами в объеме, достаточном для сам</w:t>
      </w:r>
      <w:r w:rsidR="00FB3553" w:rsidRPr="00A46DC9">
        <w:rPr>
          <w:rFonts w:ascii="Times New Roman" w:hAnsi="Times New Roman" w:cs="Times New Roman"/>
          <w:sz w:val="28"/>
          <w:szCs w:val="28"/>
        </w:rPr>
        <w:t xml:space="preserve">остоятельного решения </w:t>
      </w:r>
      <w:r w:rsidR="00A1565F" w:rsidRPr="00A46DC9">
        <w:rPr>
          <w:rFonts w:ascii="Times New Roman" w:hAnsi="Times New Roman" w:cs="Times New Roman"/>
          <w:sz w:val="28"/>
          <w:szCs w:val="28"/>
        </w:rPr>
        <w:t xml:space="preserve">вопросов местного </w:t>
      </w:r>
      <w:r w:rsidRPr="00A46DC9">
        <w:rPr>
          <w:rFonts w:ascii="Times New Roman" w:hAnsi="Times New Roman" w:cs="Times New Roman"/>
          <w:sz w:val="28"/>
          <w:szCs w:val="28"/>
        </w:rPr>
        <w:t xml:space="preserve">значения. </w:t>
      </w:r>
    </w:p>
    <w:p w:rsidR="00DD193E" w:rsidRPr="00A46DC9" w:rsidRDefault="00A752CF" w:rsidP="00A46D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DC9">
        <w:rPr>
          <w:rFonts w:ascii="Times New Roman" w:hAnsi="Times New Roman" w:cs="Times New Roman"/>
          <w:sz w:val="28"/>
          <w:szCs w:val="28"/>
        </w:rPr>
        <w:t>Сегодня, с</w:t>
      </w:r>
      <w:r w:rsidR="00FB3553" w:rsidRPr="00A46DC9">
        <w:rPr>
          <w:rFonts w:ascii="Times New Roman" w:hAnsi="Times New Roman" w:cs="Times New Roman"/>
          <w:sz w:val="28"/>
          <w:szCs w:val="28"/>
        </w:rPr>
        <w:t xml:space="preserve">ущественной проблемой </w:t>
      </w:r>
      <w:r w:rsidRPr="00A46DC9">
        <w:rPr>
          <w:rFonts w:ascii="Times New Roman" w:hAnsi="Times New Roman" w:cs="Times New Roman"/>
          <w:sz w:val="28"/>
          <w:szCs w:val="28"/>
        </w:rPr>
        <w:t>практи</w:t>
      </w:r>
      <w:r w:rsidR="00FB3553" w:rsidRPr="00A46DC9">
        <w:rPr>
          <w:rFonts w:ascii="Times New Roman" w:hAnsi="Times New Roman" w:cs="Times New Roman"/>
          <w:sz w:val="28"/>
          <w:szCs w:val="28"/>
        </w:rPr>
        <w:t xml:space="preserve">чески всех </w:t>
      </w:r>
      <w:r w:rsidR="00AF0A2F" w:rsidRPr="00A46DC9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A46DC9">
        <w:rPr>
          <w:rFonts w:ascii="Times New Roman" w:hAnsi="Times New Roman" w:cs="Times New Roman"/>
          <w:sz w:val="28"/>
          <w:szCs w:val="28"/>
        </w:rPr>
        <w:t>является низкий уровень бюджетной обеспеченности, низкий уровень собственных доходов</w:t>
      </w:r>
      <w:r w:rsidR="00AF0A2F" w:rsidRPr="00A46DC9">
        <w:rPr>
          <w:rFonts w:ascii="Times New Roman" w:hAnsi="Times New Roman" w:cs="Times New Roman"/>
          <w:sz w:val="28"/>
          <w:szCs w:val="28"/>
        </w:rPr>
        <w:t>….</w:t>
      </w:r>
      <w:r w:rsidRPr="00A46DC9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FB3553" w:rsidRPr="00A46DC9">
        <w:rPr>
          <w:rFonts w:ascii="Times New Roman" w:hAnsi="Times New Roman" w:cs="Times New Roman"/>
          <w:sz w:val="28"/>
          <w:szCs w:val="28"/>
        </w:rPr>
        <w:t xml:space="preserve"> необходимо искать способы привлечения </w:t>
      </w:r>
      <w:r w:rsidRPr="00A46DC9">
        <w:rPr>
          <w:rFonts w:ascii="Times New Roman" w:hAnsi="Times New Roman" w:cs="Times New Roman"/>
          <w:sz w:val="28"/>
          <w:szCs w:val="28"/>
        </w:rPr>
        <w:t>дополните</w:t>
      </w:r>
      <w:r w:rsidR="00FB3553" w:rsidRPr="00A46DC9">
        <w:rPr>
          <w:rFonts w:ascii="Times New Roman" w:hAnsi="Times New Roman" w:cs="Times New Roman"/>
          <w:sz w:val="28"/>
          <w:szCs w:val="28"/>
        </w:rPr>
        <w:t xml:space="preserve">льных </w:t>
      </w:r>
      <w:r w:rsidRPr="00A46DC9">
        <w:rPr>
          <w:rFonts w:ascii="Times New Roman" w:hAnsi="Times New Roman" w:cs="Times New Roman"/>
          <w:sz w:val="28"/>
          <w:szCs w:val="28"/>
        </w:rPr>
        <w:t xml:space="preserve">средств. </w:t>
      </w:r>
      <w:r w:rsidR="00FB3553" w:rsidRPr="00A46DC9">
        <w:rPr>
          <w:rFonts w:ascii="Times New Roman" w:hAnsi="Times New Roman" w:cs="Times New Roman"/>
          <w:sz w:val="28"/>
          <w:szCs w:val="28"/>
        </w:rPr>
        <w:t xml:space="preserve">Эффективными мерами в этом направлении </w:t>
      </w:r>
      <w:r w:rsidR="00AF0A2F" w:rsidRPr="00A46DC9">
        <w:rPr>
          <w:rFonts w:ascii="Times New Roman" w:hAnsi="Times New Roman" w:cs="Times New Roman"/>
          <w:sz w:val="28"/>
          <w:szCs w:val="28"/>
        </w:rPr>
        <w:t>является инвентаризация</w:t>
      </w:r>
      <w:r w:rsidR="00EC39EE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FB3553" w:rsidRPr="00A46DC9">
        <w:rPr>
          <w:rFonts w:ascii="Times New Roman" w:hAnsi="Times New Roman" w:cs="Times New Roman"/>
          <w:sz w:val="28"/>
          <w:szCs w:val="28"/>
        </w:rPr>
        <w:t>земель поселения, но и объектов, расположенных на этих землях. Специалистам администраций необходимо оперативно выявлять построенные, но не введенные в эксплуатацию объекты</w:t>
      </w:r>
      <w:r w:rsidR="00EC39EE">
        <w:rPr>
          <w:rFonts w:ascii="Times New Roman" w:hAnsi="Times New Roman" w:cs="Times New Roman"/>
          <w:sz w:val="28"/>
          <w:szCs w:val="28"/>
        </w:rPr>
        <w:t>,</w:t>
      </w:r>
      <w:r w:rsidR="00FB3553" w:rsidRPr="00A46DC9">
        <w:rPr>
          <w:rFonts w:ascii="Times New Roman" w:hAnsi="Times New Roman" w:cs="Times New Roman"/>
          <w:sz w:val="28"/>
          <w:szCs w:val="28"/>
        </w:rPr>
        <w:t xml:space="preserve"> в целях организации их последующего оформления. Здесь потребуется наладить эффективное взаимодействие о</w:t>
      </w:r>
      <w:r w:rsidR="00A1565F" w:rsidRPr="00A46DC9">
        <w:rPr>
          <w:rFonts w:ascii="Times New Roman" w:hAnsi="Times New Roman" w:cs="Times New Roman"/>
          <w:sz w:val="28"/>
          <w:szCs w:val="28"/>
        </w:rPr>
        <w:t xml:space="preserve">тдела архитектуры </w:t>
      </w:r>
      <w:r w:rsidR="00FB3553" w:rsidRPr="00A46DC9">
        <w:rPr>
          <w:rFonts w:ascii="Times New Roman" w:hAnsi="Times New Roman" w:cs="Times New Roman"/>
          <w:sz w:val="28"/>
          <w:szCs w:val="28"/>
        </w:rPr>
        <w:t xml:space="preserve">и </w:t>
      </w:r>
      <w:r w:rsidR="00AF0A2F" w:rsidRPr="00A46DC9">
        <w:rPr>
          <w:rFonts w:ascii="Times New Roman" w:hAnsi="Times New Roman" w:cs="Times New Roman"/>
          <w:sz w:val="28"/>
          <w:szCs w:val="28"/>
        </w:rPr>
        <w:t>администраций поселе</w:t>
      </w:r>
      <w:r w:rsidR="00FB3553" w:rsidRPr="00A46DC9">
        <w:rPr>
          <w:rFonts w:ascii="Times New Roman" w:hAnsi="Times New Roman" w:cs="Times New Roman"/>
          <w:sz w:val="28"/>
          <w:szCs w:val="28"/>
        </w:rPr>
        <w:t xml:space="preserve">ний. Поэтому поручаю </w:t>
      </w:r>
      <w:r w:rsidR="00AF0A2F" w:rsidRPr="00A46DC9">
        <w:rPr>
          <w:rFonts w:ascii="Times New Roman" w:hAnsi="Times New Roman" w:cs="Times New Roman"/>
          <w:sz w:val="28"/>
          <w:szCs w:val="28"/>
        </w:rPr>
        <w:t xml:space="preserve">специалистам </w:t>
      </w:r>
      <w:r w:rsidR="00FB3553" w:rsidRPr="00A46DC9">
        <w:rPr>
          <w:rFonts w:ascii="Times New Roman" w:hAnsi="Times New Roman" w:cs="Times New Roman"/>
          <w:sz w:val="28"/>
          <w:szCs w:val="28"/>
        </w:rPr>
        <w:t>разработать и обсудить с заинтересованными</w:t>
      </w:r>
      <w:r w:rsidR="00A1565F" w:rsidRPr="00A46DC9">
        <w:rPr>
          <w:rFonts w:ascii="Times New Roman" w:hAnsi="Times New Roman" w:cs="Times New Roman"/>
          <w:sz w:val="28"/>
          <w:szCs w:val="28"/>
        </w:rPr>
        <w:t xml:space="preserve"> лицами схему обмена</w:t>
      </w:r>
      <w:r w:rsidR="007727EF" w:rsidRPr="00A46DC9">
        <w:rPr>
          <w:rFonts w:ascii="Times New Roman" w:hAnsi="Times New Roman" w:cs="Times New Roman"/>
          <w:sz w:val="28"/>
          <w:szCs w:val="28"/>
        </w:rPr>
        <w:t xml:space="preserve"> информации в кратчайшие сроки.</w:t>
      </w:r>
    </w:p>
    <w:p w:rsidR="00371915" w:rsidRPr="00A46DC9" w:rsidRDefault="00AF0A2F" w:rsidP="00A46D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DC9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  <w:r w:rsidR="00371915" w:rsidRPr="00A46DC9">
        <w:rPr>
          <w:rFonts w:ascii="Times New Roman" w:hAnsi="Times New Roman" w:cs="Times New Roman"/>
          <w:sz w:val="28"/>
          <w:szCs w:val="28"/>
        </w:rPr>
        <w:t xml:space="preserve">Рост экономики региона, стабильность социально-политической ситуации в значительной степени будут зависеть от состояния дел в сфере малого и среднего предпринимательства. </w:t>
      </w:r>
      <w:r w:rsidR="00BA12E3">
        <w:rPr>
          <w:rFonts w:ascii="Times New Roman" w:hAnsi="Times New Roman" w:cs="Times New Roman"/>
          <w:sz w:val="28"/>
          <w:szCs w:val="28"/>
        </w:rPr>
        <w:t>Сегодня,  м</w:t>
      </w:r>
      <w:r w:rsidR="00371915" w:rsidRPr="00A46DC9">
        <w:rPr>
          <w:rFonts w:ascii="Times New Roman" w:hAnsi="Times New Roman" w:cs="Times New Roman"/>
          <w:sz w:val="28"/>
          <w:szCs w:val="28"/>
        </w:rPr>
        <w:t xml:space="preserve">алый бизнес в своем развитии прошел достаточный путь для того, чтобы </w:t>
      </w:r>
      <w:r w:rsidRPr="00A46DC9">
        <w:rPr>
          <w:rFonts w:ascii="Times New Roman" w:hAnsi="Times New Roman" w:cs="Times New Roman"/>
          <w:sz w:val="28"/>
          <w:szCs w:val="28"/>
        </w:rPr>
        <w:t>можно было говорить о некотором опыте…</w:t>
      </w:r>
    </w:p>
    <w:p w:rsidR="00371915" w:rsidRPr="00A46DC9" w:rsidRDefault="005C42FF" w:rsidP="00A46D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371915" w:rsidRPr="00A46DC9">
        <w:rPr>
          <w:rFonts w:ascii="Times New Roman" w:hAnsi="Times New Roman" w:cs="Times New Roman"/>
          <w:sz w:val="28"/>
          <w:szCs w:val="28"/>
        </w:rPr>
        <w:t>то подтверждается вкладом малого бизнеса в социально-экономическое развитие района. Общее число занятых на</w:t>
      </w:r>
      <w:r w:rsidR="00870DE5">
        <w:rPr>
          <w:rFonts w:ascii="Times New Roman" w:hAnsi="Times New Roman" w:cs="Times New Roman"/>
          <w:sz w:val="28"/>
          <w:szCs w:val="28"/>
        </w:rPr>
        <w:t xml:space="preserve"> малых предприятиях составляет 1 3</w:t>
      </w:r>
      <w:r w:rsidR="00C623B0">
        <w:rPr>
          <w:rFonts w:ascii="Times New Roman" w:hAnsi="Times New Roman" w:cs="Times New Roman"/>
          <w:sz w:val="28"/>
          <w:szCs w:val="28"/>
        </w:rPr>
        <w:t>97</w:t>
      </w:r>
      <w:r w:rsidR="00371915" w:rsidRPr="00A46DC9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870DE5">
        <w:rPr>
          <w:rFonts w:ascii="Times New Roman" w:hAnsi="Times New Roman" w:cs="Times New Roman"/>
          <w:sz w:val="28"/>
          <w:szCs w:val="28"/>
        </w:rPr>
        <w:t>а это более 10</w:t>
      </w:r>
      <w:r w:rsidR="00371915" w:rsidRPr="00A46DC9">
        <w:rPr>
          <w:rFonts w:ascii="Times New Roman" w:hAnsi="Times New Roman" w:cs="Times New Roman"/>
          <w:sz w:val="28"/>
          <w:szCs w:val="28"/>
        </w:rPr>
        <w:t xml:space="preserve"> процентов экономически активного населения района</w:t>
      </w:r>
      <w:proofErr w:type="gramStart"/>
      <w:r w:rsidR="00371915" w:rsidRPr="00A46DC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71915" w:rsidRPr="00A46DC9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отнесено 390 предприятий, в том числе 54 крестьянско-фермерских хозяйств. Объем налоговых поступлений от субъектов малого и среднего предпринимательства в бюджет района составил 13,6 млн. рублей.</w:t>
      </w:r>
    </w:p>
    <w:p w:rsidR="007727EF" w:rsidRPr="00A46DC9" w:rsidRDefault="00371915" w:rsidP="00A46D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DC9">
        <w:rPr>
          <w:rFonts w:ascii="Times New Roman" w:hAnsi="Times New Roman" w:cs="Times New Roman"/>
          <w:sz w:val="28"/>
          <w:szCs w:val="28"/>
        </w:rPr>
        <w:lastRenderedPageBreak/>
        <w:t xml:space="preserve">Можно с уверенностью констатировать, что развитие малого предпринимательства сдерживается </w:t>
      </w:r>
      <w:r w:rsidR="006F1F27">
        <w:rPr>
          <w:rFonts w:ascii="Times New Roman" w:hAnsi="Times New Roman" w:cs="Times New Roman"/>
          <w:sz w:val="28"/>
          <w:szCs w:val="28"/>
        </w:rPr>
        <w:t>рядом факторов</w:t>
      </w:r>
      <w:r w:rsidRPr="00A46DC9">
        <w:rPr>
          <w:rFonts w:ascii="Times New Roman" w:hAnsi="Times New Roman" w:cs="Times New Roman"/>
          <w:sz w:val="28"/>
          <w:szCs w:val="28"/>
        </w:rPr>
        <w:t xml:space="preserve">. </w:t>
      </w:r>
      <w:r w:rsidR="00870DE5">
        <w:rPr>
          <w:rFonts w:ascii="Times New Roman" w:hAnsi="Times New Roman" w:cs="Times New Roman"/>
          <w:sz w:val="28"/>
          <w:szCs w:val="28"/>
        </w:rPr>
        <w:t>Мы понимаем эту ситуацию. Поэтому з</w:t>
      </w:r>
      <w:r w:rsidRPr="00A46DC9">
        <w:rPr>
          <w:rFonts w:ascii="Times New Roman" w:hAnsi="Times New Roman" w:cs="Times New Roman"/>
          <w:sz w:val="28"/>
          <w:szCs w:val="28"/>
        </w:rPr>
        <w:t xml:space="preserve">а отчетный период </w:t>
      </w:r>
      <w:r w:rsidR="006F1F27">
        <w:rPr>
          <w:rFonts w:ascii="Times New Roman" w:hAnsi="Times New Roman" w:cs="Times New Roman"/>
          <w:sz w:val="28"/>
          <w:szCs w:val="28"/>
        </w:rPr>
        <w:t xml:space="preserve">нами </w:t>
      </w:r>
      <w:r w:rsidRPr="00A46DC9">
        <w:rPr>
          <w:rFonts w:ascii="Times New Roman" w:hAnsi="Times New Roman" w:cs="Times New Roman"/>
          <w:sz w:val="28"/>
          <w:szCs w:val="28"/>
        </w:rPr>
        <w:t>продолжена реализация мер, направленных на поддержку развития малого и среднего бизнеса. В рамках господдержки малых форм хозяйствования прошли конкурсный отбор и получили гранты на развитие бизнеса 8 индивидуальных предпринимателей в сумме 2100,0 тыс. рублей, что на 48,6% выше уровня 2012 года.</w:t>
      </w:r>
    </w:p>
    <w:p w:rsidR="00160B1D" w:rsidRPr="00A46DC9" w:rsidRDefault="00CB5B4A" w:rsidP="00A46D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DC9">
        <w:rPr>
          <w:rFonts w:ascii="Times New Roman" w:hAnsi="Times New Roman" w:cs="Times New Roman"/>
          <w:sz w:val="28"/>
          <w:szCs w:val="28"/>
        </w:rPr>
        <w:t xml:space="preserve">Хочу еще раз подчеркнуть. </w:t>
      </w:r>
      <w:r w:rsidR="00160B1D" w:rsidRPr="00A46DC9">
        <w:rPr>
          <w:rFonts w:ascii="Times New Roman" w:hAnsi="Times New Roman" w:cs="Times New Roman"/>
          <w:sz w:val="28"/>
          <w:szCs w:val="28"/>
        </w:rPr>
        <w:t>В числе задач, на которые все ветви власти должны обратить особое внимание</w:t>
      </w:r>
      <w:r w:rsidR="005C42FF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160B1D" w:rsidRPr="00A46DC9">
        <w:rPr>
          <w:rFonts w:ascii="Times New Roman" w:hAnsi="Times New Roman" w:cs="Times New Roman"/>
          <w:sz w:val="28"/>
          <w:szCs w:val="28"/>
        </w:rPr>
        <w:t>обеспечение доступности приобретения жилья, услуг образования и здравоохранения.</w:t>
      </w:r>
    </w:p>
    <w:p w:rsidR="00AA1E85" w:rsidRPr="00A46DC9" w:rsidRDefault="00CB5B4A" w:rsidP="00A46D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DC9">
        <w:rPr>
          <w:rFonts w:ascii="Times New Roman" w:hAnsi="Times New Roman" w:cs="Times New Roman"/>
          <w:sz w:val="28"/>
          <w:szCs w:val="28"/>
        </w:rPr>
        <w:t>Сегодня о</w:t>
      </w:r>
      <w:r w:rsidR="00AA1E85" w:rsidRPr="00A46DC9">
        <w:rPr>
          <w:rFonts w:ascii="Times New Roman" w:hAnsi="Times New Roman" w:cs="Times New Roman"/>
          <w:sz w:val="28"/>
          <w:szCs w:val="28"/>
        </w:rPr>
        <w:t xml:space="preserve">собенно остро стоит проблема нехватки кадров в учреждениях здравоохранения. </w:t>
      </w:r>
      <w:r w:rsidR="00706B84" w:rsidRPr="00A46DC9">
        <w:rPr>
          <w:rFonts w:ascii="Times New Roman" w:hAnsi="Times New Roman" w:cs="Times New Roman"/>
          <w:sz w:val="28"/>
          <w:szCs w:val="28"/>
        </w:rPr>
        <w:t xml:space="preserve">Численность врачей </w:t>
      </w:r>
      <w:r w:rsidRPr="00A46DC9">
        <w:rPr>
          <w:rFonts w:ascii="Times New Roman" w:hAnsi="Times New Roman" w:cs="Times New Roman"/>
          <w:sz w:val="28"/>
          <w:szCs w:val="28"/>
        </w:rPr>
        <w:t>продолжает уменьшаться</w:t>
      </w:r>
      <w:r w:rsidR="00706B84" w:rsidRPr="00A46DC9">
        <w:rPr>
          <w:rFonts w:ascii="Times New Roman" w:hAnsi="Times New Roman" w:cs="Times New Roman"/>
          <w:sz w:val="28"/>
          <w:szCs w:val="28"/>
        </w:rPr>
        <w:t xml:space="preserve">. </w:t>
      </w:r>
      <w:r w:rsidR="00DC6B50" w:rsidRPr="00A46DC9">
        <w:rPr>
          <w:rFonts w:ascii="Times New Roman" w:hAnsi="Times New Roman" w:cs="Times New Roman"/>
          <w:sz w:val="28"/>
          <w:szCs w:val="28"/>
        </w:rPr>
        <w:t>Врачи пенсионного возраста составляют 30% от общего числа врачей</w:t>
      </w:r>
      <w:r w:rsidR="00DC6B50">
        <w:rPr>
          <w:rFonts w:ascii="Times New Roman" w:hAnsi="Times New Roman" w:cs="Times New Roman"/>
          <w:sz w:val="28"/>
          <w:szCs w:val="28"/>
        </w:rPr>
        <w:t>.</w:t>
      </w:r>
      <w:r w:rsidR="00706B84" w:rsidRPr="00A46DC9">
        <w:rPr>
          <w:rFonts w:ascii="Times New Roman" w:hAnsi="Times New Roman" w:cs="Times New Roman"/>
          <w:sz w:val="28"/>
          <w:szCs w:val="28"/>
        </w:rPr>
        <w:t>Основными причинами о</w:t>
      </w:r>
      <w:r w:rsidRPr="00A46DC9">
        <w:rPr>
          <w:rFonts w:ascii="Times New Roman" w:hAnsi="Times New Roman" w:cs="Times New Roman"/>
          <w:sz w:val="28"/>
          <w:szCs w:val="28"/>
        </w:rPr>
        <w:t>ттока молодых кадров продолжают</w:t>
      </w:r>
      <w:r w:rsidR="00706B84" w:rsidRPr="00A46DC9">
        <w:rPr>
          <w:rFonts w:ascii="Times New Roman" w:hAnsi="Times New Roman" w:cs="Times New Roman"/>
          <w:sz w:val="28"/>
          <w:szCs w:val="28"/>
        </w:rPr>
        <w:t xml:space="preserve"> оставаться  </w:t>
      </w:r>
      <w:r w:rsidRPr="00A46DC9">
        <w:rPr>
          <w:rFonts w:ascii="Times New Roman" w:hAnsi="Times New Roman" w:cs="Times New Roman"/>
          <w:sz w:val="28"/>
          <w:szCs w:val="28"/>
        </w:rPr>
        <w:t xml:space="preserve">нежелание специалистов  работать в </w:t>
      </w:r>
      <w:r w:rsidR="009C1FFD">
        <w:rPr>
          <w:rFonts w:ascii="Times New Roman" w:hAnsi="Times New Roman" w:cs="Times New Roman"/>
          <w:sz w:val="28"/>
          <w:szCs w:val="28"/>
        </w:rPr>
        <w:t>небольших городах, в том числе по причине н</w:t>
      </w:r>
      <w:r w:rsidR="00706B84" w:rsidRPr="00A46DC9">
        <w:rPr>
          <w:rFonts w:ascii="Times New Roman" w:hAnsi="Times New Roman" w:cs="Times New Roman"/>
          <w:sz w:val="28"/>
          <w:szCs w:val="28"/>
        </w:rPr>
        <w:t>еобеспеченност</w:t>
      </w:r>
      <w:r w:rsidR="009C1FFD">
        <w:rPr>
          <w:rFonts w:ascii="Times New Roman" w:hAnsi="Times New Roman" w:cs="Times New Roman"/>
          <w:sz w:val="28"/>
          <w:szCs w:val="28"/>
        </w:rPr>
        <w:t>и</w:t>
      </w:r>
      <w:r w:rsidR="00706B84" w:rsidRPr="00A46DC9">
        <w:rPr>
          <w:rFonts w:ascii="Times New Roman" w:hAnsi="Times New Roman" w:cs="Times New Roman"/>
          <w:sz w:val="28"/>
          <w:szCs w:val="28"/>
        </w:rPr>
        <w:t xml:space="preserve"> жильем</w:t>
      </w:r>
      <w:r w:rsidR="00DC6B50">
        <w:rPr>
          <w:rFonts w:ascii="Times New Roman" w:hAnsi="Times New Roman" w:cs="Times New Roman"/>
          <w:sz w:val="28"/>
          <w:szCs w:val="28"/>
        </w:rPr>
        <w:t xml:space="preserve">. </w:t>
      </w:r>
      <w:r w:rsidR="00AA1E85" w:rsidRPr="00A46DC9">
        <w:rPr>
          <w:rFonts w:ascii="Times New Roman" w:hAnsi="Times New Roman" w:cs="Times New Roman"/>
          <w:sz w:val="28"/>
          <w:szCs w:val="28"/>
        </w:rPr>
        <w:t>Руководством районной больницы активно выстраиваются отношения с медицинским университетом. При этом органы местного самоуправления</w:t>
      </w:r>
      <w:r w:rsidR="00A0766A">
        <w:rPr>
          <w:rFonts w:ascii="Times New Roman" w:hAnsi="Times New Roman" w:cs="Times New Roman"/>
          <w:sz w:val="28"/>
          <w:szCs w:val="28"/>
        </w:rPr>
        <w:t xml:space="preserve"> также пытаются решить эту проблему</w:t>
      </w:r>
      <w:r w:rsidR="00AA1E85" w:rsidRPr="00A46DC9">
        <w:rPr>
          <w:rFonts w:ascii="Times New Roman" w:hAnsi="Times New Roman" w:cs="Times New Roman"/>
          <w:sz w:val="28"/>
          <w:szCs w:val="28"/>
        </w:rPr>
        <w:t>. Сегодня нами принята программа поддержки работников здравоо</w:t>
      </w:r>
      <w:r w:rsidR="00371915" w:rsidRPr="00A46DC9">
        <w:rPr>
          <w:rFonts w:ascii="Times New Roman" w:hAnsi="Times New Roman" w:cs="Times New Roman"/>
          <w:sz w:val="28"/>
          <w:szCs w:val="28"/>
        </w:rPr>
        <w:t xml:space="preserve">хранения. Это пилотный проект, </w:t>
      </w:r>
      <w:r w:rsidR="00AA1E85" w:rsidRPr="00A46DC9">
        <w:rPr>
          <w:rFonts w:ascii="Times New Roman" w:hAnsi="Times New Roman" w:cs="Times New Roman"/>
          <w:sz w:val="28"/>
          <w:szCs w:val="28"/>
        </w:rPr>
        <w:t>основным направлением которого станет оплата жилья для иногородних специалистов. Мы очень надеемся, что сотрудничество в этом направлении принесет свои результаты.</w:t>
      </w:r>
    </w:p>
    <w:p w:rsidR="008740D6" w:rsidRDefault="00E43824" w:rsidP="008740D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DC9">
        <w:rPr>
          <w:rFonts w:ascii="Times New Roman" w:hAnsi="Times New Roman" w:cs="Times New Roman"/>
          <w:sz w:val="28"/>
          <w:szCs w:val="28"/>
        </w:rPr>
        <w:t xml:space="preserve">Оптимистические ожидания </w:t>
      </w:r>
      <w:r w:rsidR="00265CB4" w:rsidRPr="00A46DC9"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Pr="00A46DC9">
        <w:rPr>
          <w:rFonts w:ascii="Times New Roman" w:hAnsi="Times New Roman" w:cs="Times New Roman"/>
          <w:sz w:val="28"/>
          <w:szCs w:val="28"/>
        </w:rPr>
        <w:t>подтверждаю</w:t>
      </w:r>
      <w:r w:rsidR="00706B84" w:rsidRPr="00A46DC9">
        <w:rPr>
          <w:rFonts w:ascii="Times New Roman" w:hAnsi="Times New Roman" w:cs="Times New Roman"/>
          <w:sz w:val="28"/>
          <w:szCs w:val="28"/>
        </w:rPr>
        <w:t xml:space="preserve">тся положительной динамикой </w:t>
      </w:r>
      <w:proofErr w:type="gramStart"/>
      <w:r w:rsidR="00706B84" w:rsidRPr="00A46D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06B84" w:rsidRPr="00A46DC9">
        <w:rPr>
          <w:rFonts w:ascii="Times New Roman" w:hAnsi="Times New Roman" w:cs="Times New Roman"/>
          <w:sz w:val="28"/>
          <w:szCs w:val="28"/>
        </w:rPr>
        <w:t xml:space="preserve"> вводе жилья, о</w:t>
      </w:r>
      <w:r w:rsidR="00371915" w:rsidRPr="00A46DC9">
        <w:rPr>
          <w:rFonts w:ascii="Times New Roman" w:hAnsi="Times New Roman" w:cs="Times New Roman"/>
          <w:sz w:val="28"/>
          <w:szCs w:val="28"/>
        </w:rPr>
        <w:t xml:space="preserve">бъем </w:t>
      </w:r>
      <w:r w:rsidR="00706B84" w:rsidRPr="00A46DC9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371915" w:rsidRPr="00A46DC9">
        <w:rPr>
          <w:rFonts w:ascii="Times New Roman" w:hAnsi="Times New Roman" w:cs="Times New Roman"/>
          <w:sz w:val="28"/>
          <w:szCs w:val="28"/>
        </w:rPr>
        <w:t xml:space="preserve">превысил показатели 2012 </w:t>
      </w:r>
      <w:r w:rsidR="00706B84" w:rsidRPr="00A46DC9">
        <w:rPr>
          <w:rFonts w:ascii="Times New Roman" w:hAnsi="Times New Roman" w:cs="Times New Roman"/>
          <w:sz w:val="28"/>
          <w:szCs w:val="28"/>
        </w:rPr>
        <w:t xml:space="preserve">года </w:t>
      </w:r>
      <w:r w:rsidR="00371915" w:rsidRPr="00A46DC9">
        <w:rPr>
          <w:rFonts w:ascii="Times New Roman" w:hAnsi="Times New Roman" w:cs="Times New Roman"/>
          <w:sz w:val="28"/>
          <w:szCs w:val="28"/>
        </w:rPr>
        <w:t>на 69,1% и составил 17,3 тыс. м2.Основной ввод многоэтажного жилья планируется на 2 квартал 2014 г</w:t>
      </w:r>
      <w:r w:rsidR="00706B84" w:rsidRPr="00A46DC9">
        <w:rPr>
          <w:rFonts w:ascii="Times New Roman" w:hAnsi="Times New Roman" w:cs="Times New Roman"/>
          <w:sz w:val="28"/>
          <w:szCs w:val="28"/>
        </w:rPr>
        <w:t>ода</w:t>
      </w:r>
      <w:r w:rsidR="00371915" w:rsidRPr="00A46D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498A" w:rsidRPr="00A46DC9" w:rsidRDefault="00A0766A" w:rsidP="00A46D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развития архитектуры города уже сейчас требуют от нас решения </w:t>
      </w:r>
      <w:r w:rsidR="00E43824" w:rsidRPr="00A46DC9">
        <w:rPr>
          <w:rFonts w:ascii="Times New Roman" w:hAnsi="Times New Roman" w:cs="Times New Roman"/>
          <w:sz w:val="28"/>
          <w:szCs w:val="28"/>
        </w:rPr>
        <w:t>новы</w:t>
      </w:r>
      <w:r>
        <w:rPr>
          <w:rFonts w:ascii="Times New Roman" w:hAnsi="Times New Roman" w:cs="Times New Roman"/>
          <w:sz w:val="28"/>
          <w:szCs w:val="28"/>
        </w:rPr>
        <w:t>х задач.</w:t>
      </w:r>
      <w:r w:rsidR="00E43824" w:rsidRPr="00A46DC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аботы</w:t>
      </w:r>
      <w:r w:rsidR="007A498A" w:rsidRPr="00A46DC9">
        <w:rPr>
          <w:rFonts w:ascii="Times New Roman" w:hAnsi="Times New Roman" w:cs="Times New Roman"/>
          <w:sz w:val="28"/>
          <w:szCs w:val="28"/>
        </w:rPr>
        <w:t xml:space="preserve"> не только на ближайшую, но и на длительную перспективу.</w:t>
      </w:r>
    </w:p>
    <w:p w:rsidR="00A67EED" w:rsidRPr="00A46DC9" w:rsidRDefault="00A67EED" w:rsidP="00A46D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DC9">
        <w:rPr>
          <w:rFonts w:ascii="Times New Roman" w:hAnsi="Times New Roman" w:cs="Times New Roman"/>
          <w:sz w:val="28"/>
          <w:szCs w:val="28"/>
        </w:rPr>
        <w:lastRenderedPageBreak/>
        <w:t>С целью серьезного увеличения объемов строительства его необходимо поставить на поток. Для этого нужно наладить механизм создания вокруг строительных площадок ин</w:t>
      </w:r>
      <w:r w:rsidR="003E4F3C" w:rsidRPr="00A46DC9">
        <w:rPr>
          <w:rFonts w:ascii="Times New Roman" w:hAnsi="Times New Roman" w:cs="Times New Roman"/>
          <w:sz w:val="28"/>
          <w:szCs w:val="28"/>
        </w:rPr>
        <w:t>фраструктуры, запустить проект так называемой «большой площадки»</w:t>
      </w:r>
      <w:r w:rsidRPr="00A46DC9">
        <w:rPr>
          <w:rFonts w:ascii="Times New Roman" w:hAnsi="Times New Roman" w:cs="Times New Roman"/>
          <w:sz w:val="28"/>
          <w:szCs w:val="28"/>
        </w:rPr>
        <w:t>. Сегодня очевидно, что оборудовать в одиночку масштабную площадку под жилой микрорайон не по силам ни местным властям, ни одному коммерческому застройщику. Механизм финансирования должен быть смешанным: бюджеты всех уровней плюс средства застройщиков. И здесь главная задача - добиться, чтобы средства бюджетов на развитие инфраструктуры не распылялись, а аккумулировались на перспективных направлениях.</w:t>
      </w:r>
      <w:r w:rsidR="003E4F3C" w:rsidRPr="00A46DC9">
        <w:rPr>
          <w:rFonts w:ascii="Times New Roman" w:hAnsi="Times New Roman" w:cs="Times New Roman"/>
          <w:sz w:val="28"/>
          <w:szCs w:val="28"/>
        </w:rPr>
        <w:t xml:space="preserve"> Мы внимательно изучили ситуацию на рынке жилья. Выбрали </w:t>
      </w:r>
      <w:proofErr w:type="spellStart"/>
      <w:r w:rsidR="003E4F3C" w:rsidRPr="00A46DC9">
        <w:rPr>
          <w:rFonts w:ascii="Times New Roman" w:hAnsi="Times New Roman" w:cs="Times New Roman"/>
          <w:sz w:val="28"/>
          <w:szCs w:val="28"/>
        </w:rPr>
        <w:t>инвестиционно</w:t>
      </w:r>
      <w:proofErr w:type="spellEnd"/>
      <w:r w:rsidR="003E4F3C" w:rsidRPr="00A46DC9">
        <w:rPr>
          <w:rFonts w:ascii="Times New Roman" w:hAnsi="Times New Roman" w:cs="Times New Roman"/>
          <w:sz w:val="28"/>
          <w:szCs w:val="28"/>
        </w:rPr>
        <w:t xml:space="preserve"> привлекательную площадку. В настоящее время ведем переговоры с перспективным застройщиком. Реализация этого проекта должна стать фокусом работы в сфере градостроительства.</w:t>
      </w:r>
    </w:p>
    <w:p w:rsidR="00B93562" w:rsidRPr="00A46DC9" w:rsidRDefault="00BE1A2E" w:rsidP="00A46D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  <w:r w:rsidR="001F160E" w:rsidRPr="00A46DC9">
        <w:rPr>
          <w:rFonts w:ascii="Times New Roman" w:hAnsi="Times New Roman" w:cs="Times New Roman"/>
          <w:sz w:val="28"/>
          <w:szCs w:val="28"/>
        </w:rPr>
        <w:t>Надо признать, что у</w:t>
      </w:r>
      <w:r w:rsidR="00A2161B" w:rsidRPr="00A46DC9">
        <w:rPr>
          <w:rFonts w:ascii="Times New Roman" w:hAnsi="Times New Roman" w:cs="Times New Roman"/>
          <w:sz w:val="28"/>
          <w:szCs w:val="28"/>
        </w:rPr>
        <w:t xml:space="preserve">крепление здоровья населения напрямую зависит от развития физкультуры и спорта. </w:t>
      </w:r>
      <w:r w:rsidR="00B93562" w:rsidRPr="00A46DC9">
        <w:rPr>
          <w:rFonts w:ascii="Times New Roman" w:hAnsi="Times New Roman" w:cs="Times New Roman"/>
          <w:sz w:val="28"/>
          <w:szCs w:val="28"/>
        </w:rPr>
        <w:t xml:space="preserve">Доля населения Марксовского района, систематически занимающихся физической культурой и спортом, составляет 21,3%. За 2013 год проведено 209 спортивно-массовых мероприятий. </w:t>
      </w:r>
      <w:r w:rsidR="00A2161B" w:rsidRPr="00A46DC9">
        <w:rPr>
          <w:rFonts w:ascii="Times New Roman" w:hAnsi="Times New Roman" w:cs="Times New Roman"/>
          <w:sz w:val="28"/>
          <w:szCs w:val="28"/>
        </w:rPr>
        <w:t xml:space="preserve">Однако потребность населения в </w:t>
      </w:r>
      <w:r w:rsidR="001F160E" w:rsidRPr="00A46DC9">
        <w:rPr>
          <w:rFonts w:ascii="Times New Roman" w:hAnsi="Times New Roman" w:cs="Times New Roman"/>
          <w:sz w:val="28"/>
          <w:szCs w:val="28"/>
        </w:rPr>
        <w:t xml:space="preserve">услугах </w:t>
      </w:r>
      <w:r w:rsidR="00A2161B" w:rsidRPr="00A46DC9">
        <w:rPr>
          <w:rFonts w:ascii="Times New Roman" w:hAnsi="Times New Roman" w:cs="Times New Roman"/>
          <w:sz w:val="28"/>
          <w:szCs w:val="28"/>
        </w:rPr>
        <w:t>физ</w:t>
      </w:r>
      <w:r w:rsidR="001F160E" w:rsidRPr="00A46DC9">
        <w:rPr>
          <w:rFonts w:ascii="Times New Roman" w:hAnsi="Times New Roman" w:cs="Times New Roman"/>
          <w:sz w:val="28"/>
          <w:szCs w:val="28"/>
        </w:rPr>
        <w:t>культурно-спортивного направления</w:t>
      </w:r>
      <w:r w:rsidR="00A2161B" w:rsidRPr="00A46DC9">
        <w:rPr>
          <w:rFonts w:ascii="Times New Roman" w:hAnsi="Times New Roman" w:cs="Times New Roman"/>
          <w:sz w:val="28"/>
          <w:szCs w:val="28"/>
        </w:rPr>
        <w:t xml:space="preserve"> не удовлетво</w:t>
      </w:r>
      <w:r w:rsidR="001F160E" w:rsidRPr="00A46DC9">
        <w:rPr>
          <w:rFonts w:ascii="Times New Roman" w:hAnsi="Times New Roman" w:cs="Times New Roman"/>
          <w:sz w:val="28"/>
          <w:szCs w:val="28"/>
        </w:rPr>
        <w:t>рена. Недавно проведенный опрос</w:t>
      </w:r>
      <w:r w:rsidR="00A2161B" w:rsidRPr="00A46DC9">
        <w:rPr>
          <w:rFonts w:ascii="Times New Roman" w:hAnsi="Times New Roman" w:cs="Times New Roman"/>
          <w:sz w:val="28"/>
          <w:szCs w:val="28"/>
        </w:rPr>
        <w:t xml:space="preserve"> показал высокую потребность жителей в бассейне. На протяжении последних месяцев мы совместно с областными депутатами и Правительством области активно занимались этой проблемой. Провели оценку состояния технических конструкций</w:t>
      </w:r>
      <w:r w:rsidR="00E4023C">
        <w:rPr>
          <w:rFonts w:ascii="Times New Roman" w:hAnsi="Times New Roman" w:cs="Times New Roman"/>
          <w:sz w:val="28"/>
          <w:szCs w:val="28"/>
        </w:rPr>
        <w:t xml:space="preserve"> бассейна Лидер</w:t>
      </w:r>
      <w:r w:rsidR="00A2161B" w:rsidRPr="00A46DC9">
        <w:rPr>
          <w:rFonts w:ascii="Times New Roman" w:hAnsi="Times New Roman" w:cs="Times New Roman"/>
          <w:sz w:val="28"/>
          <w:szCs w:val="28"/>
        </w:rPr>
        <w:t>. В настоящее время готовиться проект</w:t>
      </w:r>
      <w:r w:rsidR="00B93562" w:rsidRPr="00A46DC9">
        <w:rPr>
          <w:rFonts w:ascii="Times New Roman" w:hAnsi="Times New Roman" w:cs="Times New Roman"/>
          <w:sz w:val="28"/>
          <w:szCs w:val="28"/>
        </w:rPr>
        <w:t>но-сметная документация. Н</w:t>
      </w:r>
      <w:r w:rsidR="00A2161B" w:rsidRPr="00A46DC9">
        <w:rPr>
          <w:rFonts w:ascii="Times New Roman" w:hAnsi="Times New Roman" w:cs="Times New Roman"/>
          <w:sz w:val="28"/>
          <w:szCs w:val="28"/>
        </w:rPr>
        <w:t xml:space="preserve">ерешенным остается вопрос финансирования работ. Поиск средств будет продолжен в 2014 году. </w:t>
      </w:r>
    </w:p>
    <w:p w:rsidR="00A2161B" w:rsidRPr="00A46DC9" w:rsidRDefault="00A2161B" w:rsidP="00A46D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DC9">
        <w:rPr>
          <w:rFonts w:ascii="Times New Roman" w:hAnsi="Times New Roman" w:cs="Times New Roman"/>
          <w:sz w:val="28"/>
          <w:szCs w:val="28"/>
        </w:rPr>
        <w:t xml:space="preserve">Сегодня мы очень хорошо понимаем, что необходим и системный подход к формированию молодежной политики в контексте целого ряда факторов: воспитание, образование, досуг, занятость и так далее. И эта работа до недавнего времени просто </w:t>
      </w:r>
      <w:r w:rsidR="00E43824" w:rsidRPr="00A46DC9">
        <w:rPr>
          <w:rFonts w:ascii="Times New Roman" w:hAnsi="Times New Roman" w:cs="Times New Roman"/>
          <w:sz w:val="28"/>
          <w:szCs w:val="28"/>
        </w:rPr>
        <w:t>не велась. И проблема здесь</w:t>
      </w:r>
      <w:r w:rsidRPr="00A46DC9">
        <w:rPr>
          <w:rFonts w:ascii="Times New Roman" w:hAnsi="Times New Roman" w:cs="Times New Roman"/>
          <w:sz w:val="28"/>
          <w:szCs w:val="28"/>
        </w:rPr>
        <w:t xml:space="preserve"> скорее </w:t>
      </w:r>
      <w:r w:rsidRPr="00A46DC9">
        <w:rPr>
          <w:rFonts w:ascii="Times New Roman" w:hAnsi="Times New Roman" w:cs="Times New Roman"/>
          <w:sz w:val="28"/>
          <w:szCs w:val="28"/>
        </w:rPr>
        <w:lastRenderedPageBreak/>
        <w:t xml:space="preserve">методологическая. Мы зачастую подменяем понятия развитие спортивного движения, культурных кружков молодежной политикой как таковой. При наличии весьма плодотворных связей с учебными заведениями города, активностью ряда студентов у нас нет ни одной внятной площадки для реализации потенциала молодежи. В органах власти до недавнего времени вообще не было структур, </w:t>
      </w:r>
      <w:proofErr w:type="gramStart"/>
      <w:r w:rsidRPr="00A46DC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A46DC9">
        <w:rPr>
          <w:rFonts w:ascii="Times New Roman" w:hAnsi="Times New Roman" w:cs="Times New Roman"/>
          <w:sz w:val="28"/>
          <w:szCs w:val="28"/>
        </w:rPr>
        <w:t xml:space="preserve"> так или иначе отвечали за это направление. Сегодня мы ситуацию поправили. Как показывает практика, в формировании молодежной политики сама молодежь может и уже фактически играет активную роль, особенно в </w:t>
      </w:r>
      <w:r w:rsidR="00775D47">
        <w:rPr>
          <w:rFonts w:ascii="Times New Roman" w:hAnsi="Times New Roman" w:cs="Times New Roman"/>
          <w:sz w:val="28"/>
          <w:szCs w:val="28"/>
        </w:rPr>
        <w:t xml:space="preserve">вопросах </w:t>
      </w:r>
      <w:r w:rsidRPr="00A46DC9">
        <w:rPr>
          <w:rFonts w:ascii="Times New Roman" w:hAnsi="Times New Roman" w:cs="Times New Roman"/>
          <w:sz w:val="28"/>
          <w:szCs w:val="28"/>
        </w:rPr>
        <w:t>противодействии наркомании и преступности. Молодежь все чаще выступает с общественно-полезными программами.</w:t>
      </w:r>
    </w:p>
    <w:p w:rsidR="00775D47" w:rsidRDefault="00A2161B" w:rsidP="00A46D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DC9">
        <w:rPr>
          <w:rFonts w:ascii="Times New Roman" w:hAnsi="Times New Roman" w:cs="Times New Roman"/>
          <w:sz w:val="28"/>
          <w:szCs w:val="28"/>
        </w:rPr>
        <w:t xml:space="preserve">В решении проблем молодежи хорошо зарекомендовал себя молодежный парламент. Таким начинаниям надо оказывать и моральную, и материальную поддержку. </w:t>
      </w:r>
      <w:r w:rsidR="001F160E" w:rsidRPr="00A46DC9">
        <w:rPr>
          <w:rFonts w:ascii="Times New Roman" w:hAnsi="Times New Roman" w:cs="Times New Roman"/>
          <w:sz w:val="28"/>
          <w:szCs w:val="28"/>
        </w:rPr>
        <w:t>Я обращаюсь к ответственным органам</w:t>
      </w:r>
      <w:r w:rsidRPr="00A46DC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75D47">
        <w:rPr>
          <w:rFonts w:ascii="Times New Roman" w:hAnsi="Times New Roman" w:cs="Times New Roman"/>
          <w:sz w:val="28"/>
          <w:szCs w:val="28"/>
        </w:rPr>
        <w:t>. Это, прежде всего наша</w:t>
      </w:r>
      <w:r w:rsidR="007E3C70">
        <w:rPr>
          <w:rFonts w:ascii="Times New Roman" w:hAnsi="Times New Roman" w:cs="Times New Roman"/>
          <w:sz w:val="28"/>
          <w:szCs w:val="28"/>
        </w:rPr>
        <w:t xml:space="preserve"> задача!</w:t>
      </w:r>
    </w:p>
    <w:p w:rsidR="00706B84" w:rsidRPr="00A46DC9" w:rsidRDefault="00775D47" w:rsidP="00A46D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неоднократно подчеркивали, что наш район </w:t>
      </w:r>
      <w:r w:rsidR="007A498A" w:rsidRPr="00A46DC9">
        <w:rPr>
          <w:rFonts w:ascii="Times New Roman" w:hAnsi="Times New Roman" w:cs="Times New Roman"/>
          <w:sz w:val="28"/>
          <w:szCs w:val="28"/>
        </w:rPr>
        <w:t xml:space="preserve">находится в жесткой конкурентной среде. И это требует от нас целенаправленного подхода к образованию, как к общему, так и </w:t>
      </w:r>
      <w:proofErr w:type="gramStart"/>
      <w:r w:rsidR="007A498A" w:rsidRPr="00A46DC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A498A" w:rsidRPr="00A46DC9">
        <w:rPr>
          <w:rFonts w:ascii="Times New Roman" w:hAnsi="Times New Roman" w:cs="Times New Roman"/>
          <w:sz w:val="28"/>
          <w:szCs w:val="28"/>
        </w:rPr>
        <w:t xml:space="preserve"> профессиональному. Не секрет, что подготовка кадров иногда не согласуется с потребностями рынка труда, и подготовленные специалисты остаются невостребованными. </w:t>
      </w:r>
      <w:r w:rsidR="001F160E" w:rsidRPr="00A46DC9">
        <w:rPr>
          <w:rFonts w:ascii="Times New Roman" w:hAnsi="Times New Roman" w:cs="Times New Roman"/>
          <w:sz w:val="28"/>
          <w:szCs w:val="28"/>
        </w:rPr>
        <w:t>В прошлом году в</w:t>
      </w:r>
      <w:r w:rsidR="007A498A" w:rsidRPr="00A46DC9">
        <w:rPr>
          <w:rFonts w:ascii="Times New Roman" w:hAnsi="Times New Roman" w:cs="Times New Roman"/>
          <w:sz w:val="28"/>
          <w:szCs w:val="28"/>
        </w:rPr>
        <w:t xml:space="preserve"> школах </w:t>
      </w:r>
      <w:r w:rsidR="001F160E" w:rsidRPr="00A46DC9">
        <w:rPr>
          <w:rFonts w:ascii="Times New Roman" w:hAnsi="Times New Roman" w:cs="Times New Roman"/>
          <w:sz w:val="28"/>
          <w:szCs w:val="28"/>
        </w:rPr>
        <w:t>района реализовывался</w:t>
      </w:r>
      <w:r w:rsidR="007A498A" w:rsidRPr="00A46DC9">
        <w:rPr>
          <w:rFonts w:ascii="Times New Roman" w:hAnsi="Times New Roman" w:cs="Times New Roman"/>
          <w:sz w:val="28"/>
          <w:szCs w:val="28"/>
        </w:rPr>
        <w:t xml:space="preserve"> проект профориентации учеников. Считаю, что эту идею необходимо развивать и дальше посредством организации посещения крупных предприятий и хозяйств учениками. Предложения комитета образования необходимо детально рассмотреть на очередном заседании совета директоров крупных предприятий нашего района. </w:t>
      </w:r>
    </w:p>
    <w:p w:rsidR="00B26879" w:rsidRPr="00A46DC9" w:rsidRDefault="00B26879" w:rsidP="00A46D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DC9">
        <w:rPr>
          <w:rFonts w:ascii="Times New Roman" w:hAnsi="Times New Roman" w:cs="Times New Roman"/>
          <w:sz w:val="28"/>
          <w:szCs w:val="28"/>
        </w:rPr>
        <w:t>В целом на развитие и укрепление системы образов</w:t>
      </w:r>
      <w:r w:rsidR="00C623B0">
        <w:rPr>
          <w:rFonts w:ascii="Times New Roman" w:hAnsi="Times New Roman" w:cs="Times New Roman"/>
          <w:sz w:val="28"/>
          <w:szCs w:val="28"/>
        </w:rPr>
        <w:t>ания в 2013 году направлено 627,</w:t>
      </w:r>
      <w:r w:rsidRPr="00A46DC9">
        <w:rPr>
          <w:rFonts w:ascii="Times New Roman" w:hAnsi="Times New Roman" w:cs="Times New Roman"/>
          <w:sz w:val="28"/>
          <w:szCs w:val="28"/>
        </w:rPr>
        <w:t>7</w:t>
      </w:r>
      <w:r w:rsidR="00C623B0">
        <w:rPr>
          <w:rFonts w:ascii="Times New Roman" w:hAnsi="Times New Roman" w:cs="Times New Roman"/>
          <w:sz w:val="28"/>
          <w:szCs w:val="28"/>
        </w:rPr>
        <w:t xml:space="preserve"> млн.</w:t>
      </w:r>
      <w:r w:rsidRPr="00A46DC9">
        <w:rPr>
          <w:rFonts w:ascii="Times New Roman" w:hAnsi="Times New Roman" w:cs="Times New Roman"/>
          <w:sz w:val="28"/>
          <w:szCs w:val="28"/>
        </w:rPr>
        <w:t xml:space="preserve"> руб. или 129,2% к уровню прошлого года.</w:t>
      </w:r>
    </w:p>
    <w:p w:rsidR="00B26879" w:rsidRPr="00A46DC9" w:rsidRDefault="00B26879" w:rsidP="00A46D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DC9">
        <w:rPr>
          <w:rFonts w:ascii="Times New Roman" w:hAnsi="Times New Roman" w:cs="Times New Roman"/>
          <w:sz w:val="28"/>
          <w:szCs w:val="28"/>
        </w:rPr>
        <w:t xml:space="preserve">Система дошкольного образования в районе представлена 28 дошкольными образовательными учреждениями. Кроме этого, работа по </w:t>
      </w:r>
      <w:r w:rsidRPr="00A46DC9">
        <w:rPr>
          <w:rFonts w:ascii="Times New Roman" w:hAnsi="Times New Roman" w:cs="Times New Roman"/>
          <w:sz w:val="28"/>
          <w:szCs w:val="28"/>
        </w:rPr>
        <w:lastRenderedPageBreak/>
        <w:t>программам дошкольного образования организована в 5 общеобразовательных школах. Охват детей дошкольным образованием составил</w:t>
      </w:r>
      <w:r w:rsidR="00C623B0">
        <w:rPr>
          <w:rFonts w:ascii="Times New Roman" w:hAnsi="Times New Roman" w:cs="Times New Roman"/>
          <w:sz w:val="28"/>
          <w:szCs w:val="28"/>
        </w:rPr>
        <w:t xml:space="preserve"> </w:t>
      </w:r>
      <w:r w:rsidRPr="00A46DC9">
        <w:rPr>
          <w:rFonts w:ascii="Times New Roman" w:hAnsi="Times New Roman" w:cs="Times New Roman"/>
          <w:sz w:val="28"/>
          <w:szCs w:val="28"/>
        </w:rPr>
        <w:t>72,4% .</w:t>
      </w:r>
    </w:p>
    <w:p w:rsidR="00A77DBE" w:rsidRPr="00A46DC9" w:rsidRDefault="00B26879" w:rsidP="00A46D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46DC9">
        <w:rPr>
          <w:rFonts w:ascii="Times New Roman" w:hAnsi="Times New Roman" w:cs="Times New Roman"/>
          <w:sz w:val="28"/>
          <w:szCs w:val="28"/>
        </w:rPr>
        <w:t xml:space="preserve">Одним из основных шагов в решении проблемы доступности и качества дошкольного образования в районе явилось открытие дополнительных групп на 25 мест в д/с №16 г. Маркса, на 50 мест в д/с №19 с. Подлесное. Всего </w:t>
      </w:r>
      <w:r w:rsidR="001F160E" w:rsidRPr="00A46DC9">
        <w:rPr>
          <w:rFonts w:ascii="Times New Roman" w:hAnsi="Times New Roman" w:cs="Times New Roman"/>
          <w:sz w:val="28"/>
          <w:szCs w:val="28"/>
        </w:rPr>
        <w:t xml:space="preserve">же </w:t>
      </w:r>
      <w:r w:rsidRPr="00A46DC9">
        <w:rPr>
          <w:rFonts w:ascii="Times New Roman" w:hAnsi="Times New Roman" w:cs="Times New Roman"/>
          <w:sz w:val="28"/>
          <w:szCs w:val="28"/>
        </w:rPr>
        <w:t>из средств местного бюджета на проведение ремонтно-восстановительных работ в детских садах выделено 3,0 млн</w:t>
      </w:r>
      <w:proofErr w:type="gramStart"/>
      <w:r w:rsidRPr="00A46D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3690B" w:rsidRPr="00A46DC9">
        <w:rPr>
          <w:rFonts w:ascii="Times New Roman" w:hAnsi="Times New Roman" w:cs="Times New Roman"/>
          <w:sz w:val="28"/>
          <w:szCs w:val="28"/>
        </w:rPr>
        <w:t>ублей.</w:t>
      </w:r>
    </w:p>
    <w:p w:rsidR="0098080D" w:rsidRDefault="00C0487F" w:rsidP="0098080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487F">
        <w:rPr>
          <w:rFonts w:ascii="Times New Roman" w:hAnsi="Times New Roman" w:cs="Times New Roman"/>
          <w:sz w:val="28"/>
          <w:szCs w:val="28"/>
        </w:rPr>
        <w:t xml:space="preserve">В настоящее время на </w:t>
      </w:r>
      <w:r>
        <w:rPr>
          <w:rFonts w:ascii="Times New Roman" w:hAnsi="Times New Roman" w:cs="Times New Roman"/>
          <w:sz w:val="28"/>
          <w:szCs w:val="28"/>
        </w:rPr>
        <w:t>территории района функционируют</w:t>
      </w:r>
      <w:r w:rsidRPr="00C0487F">
        <w:rPr>
          <w:rFonts w:ascii="Times New Roman" w:hAnsi="Times New Roman" w:cs="Times New Roman"/>
          <w:sz w:val="28"/>
          <w:szCs w:val="28"/>
        </w:rPr>
        <w:t xml:space="preserve"> 31 </w:t>
      </w:r>
      <w:proofErr w:type="gramStart"/>
      <w:r w:rsidRPr="00C0487F">
        <w:rPr>
          <w:rFonts w:ascii="Times New Roman" w:hAnsi="Times New Roman" w:cs="Times New Roman"/>
          <w:sz w:val="28"/>
          <w:szCs w:val="28"/>
        </w:rPr>
        <w:t>школа</w:t>
      </w:r>
      <w:proofErr w:type="gramEnd"/>
      <w:r w:rsidRPr="00C0487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C0487F">
        <w:rPr>
          <w:rFonts w:ascii="Times New Roman" w:hAnsi="Times New Roman" w:cs="Times New Roman"/>
          <w:sz w:val="28"/>
          <w:szCs w:val="28"/>
        </w:rPr>
        <w:t xml:space="preserve">обучаются 5905 учащихся.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0487F">
        <w:rPr>
          <w:rFonts w:ascii="Times New Roman" w:hAnsi="Times New Roman" w:cs="Times New Roman"/>
          <w:sz w:val="28"/>
          <w:szCs w:val="28"/>
        </w:rPr>
        <w:t xml:space="preserve">спеваемость </w:t>
      </w:r>
      <w:r w:rsidR="00FA1151">
        <w:rPr>
          <w:rFonts w:ascii="Times New Roman" w:hAnsi="Times New Roman" w:cs="Times New Roman"/>
          <w:sz w:val="28"/>
          <w:szCs w:val="28"/>
        </w:rPr>
        <w:t>по итогам года составила – 98,8</w:t>
      </w:r>
      <w:r w:rsidRPr="00C0487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 что превышает аналогичный показатель 2012 года (</w:t>
      </w:r>
      <w:r w:rsidRPr="00C0487F">
        <w:rPr>
          <w:rFonts w:ascii="Times New Roman" w:hAnsi="Times New Roman" w:cs="Times New Roman"/>
          <w:sz w:val="28"/>
          <w:szCs w:val="28"/>
        </w:rPr>
        <w:t>95,8%).</w:t>
      </w:r>
      <w:r w:rsidR="00B26879" w:rsidRPr="00A46DC9">
        <w:rPr>
          <w:rFonts w:ascii="Times New Roman" w:hAnsi="Times New Roman" w:cs="Times New Roman"/>
          <w:sz w:val="28"/>
          <w:szCs w:val="28"/>
        </w:rPr>
        <w:t>На реализацию комплексного проекта модернизации общего образования на территории района освоены денежные ср</w:t>
      </w:r>
      <w:r w:rsidR="00DB5B81">
        <w:rPr>
          <w:rFonts w:ascii="Times New Roman" w:hAnsi="Times New Roman" w:cs="Times New Roman"/>
          <w:sz w:val="28"/>
          <w:szCs w:val="28"/>
        </w:rPr>
        <w:t xml:space="preserve">едства в сумме 25,3 млн. рублей. Указанные средства были направлены на приобретение </w:t>
      </w:r>
      <w:r w:rsidRPr="00C0487F">
        <w:rPr>
          <w:rFonts w:ascii="Times New Roman" w:hAnsi="Times New Roman" w:cs="Times New Roman"/>
          <w:sz w:val="28"/>
          <w:szCs w:val="28"/>
        </w:rPr>
        <w:t>учебно-лабораторного и технологического оборудования</w:t>
      </w:r>
      <w:r w:rsidR="00DB5B81">
        <w:rPr>
          <w:rFonts w:ascii="Times New Roman" w:hAnsi="Times New Roman" w:cs="Times New Roman"/>
          <w:sz w:val="28"/>
          <w:szCs w:val="28"/>
        </w:rPr>
        <w:t>, повышения квалификации учителей, осуществление мер, н</w:t>
      </w:r>
      <w:r w:rsidR="007E3C70">
        <w:rPr>
          <w:rFonts w:ascii="Times New Roman" w:hAnsi="Times New Roman" w:cs="Times New Roman"/>
          <w:sz w:val="28"/>
          <w:szCs w:val="28"/>
        </w:rPr>
        <w:t>аправленных на энергосбережение и</w:t>
      </w:r>
      <w:r w:rsidR="00DB5B81">
        <w:rPr>
          <w:rFonts w:ascii="Times New Roman" w:hAnsi="Times New Roman" w:cs="Times New Roman"/>
          <w:sz w:val="28"/>
          <w:szCs w:val="28"/>
        </w:rPr>
        <w:t xml:space="preserve"> проведение капитального ремонта. </w:t>
      </w:r>
      <w:r w:rsidR="00A14AAB">
        <w:rPr>
          <w:rFonts w:ascii="Times New Roman" w:hAnsi="Times New Roman" w:cs="Times New Roman"/>
          <w:sz w:val="28"/>
          <w:szCs w:val="28"/>
        </w:rPr>
        <w:t xml:space="preserve">В то же время, </w:t>
      </w:r>
      <w:r w:rsidR="00A87BBA">
        <w:rPr>
          <w:rFonts w:ascii="Times New Roman" w:hAnsi="Times New Roman" w:cs="Times New Roman"/>
          <w:sz w:val="28"/>
          <w:szCs w:val="28"/>
        </w:rPr>
        <w:t xml:space="preserve">сегодня вызывает озабоченность техническое </w:t>
      </w:r>
      <w:r w:rsidR="00A14AAB">
        <w:rPr>
          <w:rFonts w:ascii="Times New Roman" w:hAnsi="Times New Roman" w:cs="Times New Roman"/>
          <w:sz w:val="28"/>
          <w:szCs w:val="28"/>
        </w:rPr>
        <w:t>с</w:t>
      </w:r>
      <w:r w:rsidR="00A87BBA">
        <w:rPr>
          <w:rFonts w:ascii="Times New Roman" w:hAnsi="Times New Roman" w:cs="Times New Roman"/>
          <w:sz w:val="28"/>
          <w:szCs w:val="28"/>
        </w:rPr>
        <w:t xml:space="preserve">остояниеряда </w:t>
      </w:r>
      <w:r w:rsidR="00A14AAB">
        <w:rPr>
          <w:rFonts w:ascii="Times New Roman" w:hAnsi="Times New Roman" w:cs="Times New Roman"/>
          <w:sz w:val="28"/>
          <w:szCs w:val="28"/>
        </w:rPr>
        <w:t>образовательных</w:t>
      </w:r>
      <w:r w:rsidR="00A87BBA">
        <w:rPr>
          <w:rFonts w:ascii="Times New Roman" w:hAnsi="Times New Roman" w:cs="Times New Roman"/>
          <w:sz w:val="28"/>
          <w:szCs w:val="28"/>
        </w:rPr>
        <w:t xml:space="preserve"> учреждений. </w:t>
      </w:r>
      <w:r w:rsidR="00A14AAB" w:rsidRPr="00A14AAB">
        <w:rPr>
          <w:rFonts w:ascii="Times New Roman" w:hAnsi="Times New Roman" w:cs="Times New Roman"/>
          <w:sz w:val="28"/>
          <w:szCs w:val="28"/>
        </w:rPr>
        <w:t xml:space="preserve">В связи с этим, </w:t>
      </w:r>
      <w:r w:rsidR="00A14AAB">
        <w:rPr>
          <w:rFonts w:ascii="Times New Roman" w:hAnsi="Times New Roman" w:cs="Times New Roman"/>
          <w:sz w:val="28"/>
          <w:szCs w:val="28"/>
        </w:rPr>
        <w:t>а</w:t>
      </w:r>
      <w:r w:rsidR="00A14AAB" w:rsidRPr="00A14AAB">
        <w:rPr>
          <w:rFonts w:ascii="Times New Roman" w:hAnsi="Times New Roman" w:cs="Times New Roman"/>
          <w:sz w:val="28"/>
          <w:szCs w:val="28"/>
        </w:rPr>
        <w:t>дминистрация района приветствует государственно-частное партнерство</w:t>
      </w:r>
      <w:r w:rsidR="00A14AAB">
        <w:rPr>
          <w:rFonts w:ascii="Times New Roman" w:hAnsi="Times New Roman" w:cs="Times New Roman"/>
          <w:sz w:val="28"/>
          <w:szCs w:val="28"/>
        </w:rPr>
        <w:t xml:space="preserve"> в качестве шефской помощи образовательным учреждениям предприятиями района</w:t>
      </w:r>
      <w:r w:rsidR="00A14AAB" w:rsidRPr="00A87BBA">
        <w:rPr>
          <w:rFonts w:ascii="Times New Roman" w:hAnsi="Times New Roman" w:cs="Times New Roman"/>
          <w:sz w:val="28"/>
          <w:szCs w:val="28"/>
        </w:rPr>
        <w:t xml:space="preserve">. </w:t>
      </w:r>
      <w:r w:rsidR="00A87BBA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FA1151">
        <w:rPr>
          <w:rFonts w:ascii="Times New Roman" w:hAnsi="Times New Roman" w:cs="Times New Roman"/>
          <w:sz w:val="28"/>
          <w:szCs w:val="28"/>
        </w:rPr>
        <w:t xml:space="preserve">из этих </w:t>
      </w:r>
      <w:r w:rsidR="00A87BBA" w:rsidRPr="00A87BBA">
        <w:rPr>
          <w:rFonts w:ascii="Times New Roman" w:hAnsi="Times New Roman" w:cs="Times New Roman"/>
          <w:sz w:val="28"/>
          <w:szCs w:val="28"/>
        </w:rPr>
        <w:t xml:space="preserve">проектов мы планируем реализовать уже в этом году. </w:t>
      </w:r>
    </w:p>
    <w:p w:rsidR="0098080D" w:rsidRPr="0098080D" w:rsidRDefault="0098080D" w:rsidP="0098080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080D">
        <w:rPr>
          <w:rFonts w:ascii="Times New Roman" w:hAnsi="Times New Roman" w:cs="Times New Roman"/>
          <w:sz w:val="28"/>
          <w:szCs w:val="28"/>
        </w:rPr>
        <w:t xml:space="preserve">Большое значение в становлении личности играет дополнительное образование детей, которое представлено </w:t>
      </w:r>
      <w:r>
        <w:rPr>
          <w:rFonts w:ascii="Times New Roman" w:hAnsi="Times New Roman" w:cs="Times New Roman"/>
          <w:sz w:val="28"/>
          <w:szCs w:val="28"/>
        </w:rPr>
        <w:t xml:space="preserve">Центром внешкольной работы. Всего учреждение </w:t>
      </w:r>
      <w:r w:rsidRPr="0098080D">
        <w:rPr>
          <w:rFonts w:ascii="Times New Roman" w:hAnsi="Times New Roman" w:cs="Times New Roman"/>
          <w:sz w:val="28"/>
          <w:szCs w:val="28"/>
        </w:rPr>
        <w:t>посещают 1246 чело</w:t>
      </w:r>
      <w:r>
        <w:rPr>
          <w:rFonts w:ascii="Times New Roman" w:hAnsi="Times New Roman" w:cs="Times New Roman"/>
          <w:sz w:val="28"/>
          <w:szCs w:val="28"/>
        </w:rPr>
        <w:t>век. В целом по району более 80</w:t>
      </w:r>
      <w:r w:rsidRPr="0098080D">
        <w:rPr>
          <w:rFonts w:ascii="Times New Roman" w:hAnsi="Times New Roman" w:cs="Times New Roman"/>
          <w:sz w:val="28"/>
          <w:szCs w:val="28"/>
        </w:rPr>
        <w:t xml:space="preserve">% детей </w:t>
      </w:r>
      <w:proofErr w:type="gramStart"/>
      <w:r w:rsidRPr="0098080D">
        <w:rPr>
          <w:rFonts w:ascii="Times New Roman" w:hAnsi="Times New Roman" w:cs="Times New Roman"/>
          <w:sz w:val="28"/>
          <w:szCs w:val="28"/>
        </w:rPr>
        <w:t>охвачены</w:t>
      </w:r>
      <w:proofErr w:type="gramEnd"/>
      <w:r w:rsidRPr="0098080D">
        <w:rPr>
          <w:rFonts w:ascii="Times New Roman" w:hAnsi="Times New Roman" w:cs="Times New Roman"/>
          <w:sz w:val="28"/>
          <w:szCs w:val="28"/>
        </w:rPr>
        <w:t xml:space="preserve"> дополнительным образованием.</w:t>
      </w:r>
    </w:p>
    <w:p w:rsidR="006C7F18" w:rsidRPr="00A46DC9" w:rsidRDefault="00DB5B81" w:rsidP="00A46D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проведения летней оздоровительной кампании </w:t>
      </w:r>
      <w:r w:rsidR="004126D0">
        <w:rPr>
          <w:rFonts w:ascii="Times New Roman" w:hAnsi="Times New Roman" w:cs="Times New Roman"/>
          <w:sz w:val="28"/>
          <w:szCs w:val="28"/>
        </w:rPr>
        <w:t>осуществляли свою работу 32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98080D">
        <w:rPr>
          <w:rFonts w:ascii="Times New Roman" w:hAnsi="Times New Roman" w:cs="Times New Roman"/>
          <w:sz w:val="28"/>
          <w:szCs w:val="28"/>
        </w:rPr>
        <w:t>школьных оздоровительных лагеря</w:t>
      </w:r>
      <w:r>
        <w:rPr>
          <w:rFonts w:ascii="Times New Roman" w:hAnsi="Times New Roman" w:cs="Times New Roman"/>
          <w:sz w:val="28"/>
          <w:szCs w:val="28"/>
        </w:rPr>
        <w:t xml:space="preserve"> с дневным </w:t>
      </w:r>
      <w:r>
        <w:rPr>
          <w:rFonts w:ascii="Times New Roman" w:hAnsi="Times New Roman" w:cs="Times New Roman"/>
          <w:sz w:val="28"/>
          <w:szCs w:val="28"/>
        </w:rPr>
        <w:lastRenderedPageBreak/>
        <w:t>пребыванием</w:t>
      </w:r>
      <w:r w:rsidR="0098080D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3690B" w:rsidRPr="00A46DC9">
        <w:rPr>
          <w:rFonts w:ascii="Times New Roman" w:hAnsi="Times New Roman" w:cs="Times New Roman"/>
          <w:sz w:val="28"/>
          <w:szCs w:val="28"/>
        </w:rPr>
        <w:t>Усилия</w:t>
      </w:r>
      <w:r w:rsidR="001F160E" w:rsidRPr="00A46DC9">
        <w:rPr>
          <w:rFonts w:ascii="Times New Roman" w:hAnsi="Times New Roman" w:cs="Times New Roman"/>
          <w:sz w:val="28"/>
          <w:szCs w:val="28"/>
        </w:rPr>
        <w:t>ми</w:t>
      </w:r>
      <w:r w:rsidR="00B26879" w:rsidRPr="00A46DC9">
        <w:rPr>
          <w:rFonts w:ascii="Times New Roman" w:hAnsi="Times New Roman" w:cs="Times New Roman"/>
          <w:sz w:val="28"/>
          <w:szCs w:val="28"/>
        </w:rPr>
        <w:t xml:space="preserve"> Правительства области </w:t>
      </w:r>
      <w:r w:rsidR="00CA259D">
        <w:rPr>
          <w:rFonts w:ascii="Times New Roman" w:hAnsi="Times New Roman" w:cs="Times New Roman"/>
          <w:sz w:val="28"/>
          <w:szCs w:val="28"/>
        </w:rPr>
        <w:t xml:space="preserve">удалось </w:t>
      </w:r>
      <w:r w:rsidR="00B26879" w:rsidRPr="00A46DC9">
        <w:rPr>
          <w:rFonts w:ascii="Times New Roman" w:hAnsi="Times New Roman" w:cs="Times New Roman"/>
          <w:sz w:val="28"/>
          <w:szCs w:val="28"/>
        </w:rPr>
        <w:t>повысить</w:t>
      </w:r>
      <w:r w:rsidR="001F160E" w:rsidRPr="00A46DC9">
        <w:rPr>
          <w:rFonts w:ascii="Times New Roman" w:hAnsi="Times New Roman" w:cs="Times New Roman"/>
          <w:sz w:val="28"/>
          <w:szCs w:val="28"/>
        </w:rPr>
        <w:t xml:space="preserve"> среднюю</w:t>
      </w:r>
      <w:r w:rsidR="00B26879" w:rsidRPr="00A46DC9">
        <w:rPr>
          <w:rFonts w:ascii="Times New Roman" w:hAnsi="Times New Roman" w:cs="Times New Roman"/>
          <w:sz w:val="28"/>
          <w:szCs w:val="28"/>
        </w:rPr>
        <w:t xml:space="preserve"> заработную плату </w:t>
      </w:r>
      <w:r w:rsidR="0083690B" w:rsidRPr="00A46DC9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B26879" w:rsidRPr="00A46DC9">
        <w:rPr>
          <w:rFonts w:ascii="Times New Roman" w:hAnsi="Times New Roman" w:cs="Times New Roman"/>
          <w:sz w:val="28"/>
          <w:szCs w:val="28"/>
        </w:rPr>
        <w:t xml:space="preserve">до 21814 рублей. </w:t>
      </w:r>
    </w:p>
    <w:p w:rsidR="002C3F79" w:rsidRPr="00A46DC9" w:rsidRDefault="00B26879" w:rsidP="00A46D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DC9">
        <w:rPr>
          <w:rFonts w:ascii="Times New Roman" w:hAnsi="Times New Roman" w:cs="Times New Roman"/>
          <w:sz w:val="28"/>
          <w:szCs w:val="28"/>
        </w:rPr>
        <w:t xml:space="preserve">Уважаемые участники собрания! </w:t>
      </w:r>
      <w:r w:rsidR="007808C8" w:rsidRPr="00A46DC9">
        <w:rPr>
          <w:rFonts w:ascii="Times New Roman" w:hAnsi="Times New Roman" w:cs="Times New Roman"/>
          <w:sz w:val="28"/>
          <w:szCs w:val="28"/>
        </w:rPr>
        <w:t xml:space="preserve">Современность диктует нам определённые условия. И </w:t>
      </w:r>
      <w:r w:rsidRPr="00A46DC9">
        <w:rPr>
          <w:rFonts w:ascii="Times New Roman" w:hAnsi="Times New Roman" w:cs="Times New Roman"/>
          <w:sz w:val="28"/>
          <w:szCs w:val="28"/>
        </w:rPr>
        <w:t xml:space="preserve">выбор той или иной модели </w:t>
      </w:r>
      <w:r w:rsidR="00775D47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A46DC9">
        <w:rPr>
          <w:rFonts w:ascii="Times New Roman" w:hAnsi="Times New Roman" w:cs="Times New Roman"/>
          <w:sz w:val="28"/>
          <w:szCs w:val="28"/>
        </w:rPr>
        <w:t xml:space="preserve">должен в первую очередь определяться внутренними особенностями муниципального образования, местными традициями, экономическими условиями, а также менталитетом сообщества. </w:t>
      </w:r>
      <w:r w:rsidR="007808C8" w:rsidRPr="00A46DC9">
        <w:rPr>
          <w:rFonts w:ascii="Times New Roman" w:hAnsi="Times New Roman" w:cs="Times New Roman"/>
          <w:sz w:val="28"/>
          <w:szCs w:val="28"/>
        </w:rPr>
        <w:t>Мы с большим уважением относимся к культуре каждого народа, каждого этноса, населяющего на</w:t>
      </w:r>
      <w:r w:rsidR="00D37091">
        <w:rPr>
          <w:rFonts w:ascii="Times New Roman" w:hAnsi="Times New Roman" w:cs="Times New Roman"/>
          <w:sz w:val="28"/>
          <w:szCs w:val="28"/>
        </w:rPr>
        <w:t>ш</w:t>
      </w:r>
      <w:r w:rsidR="007808C8" w:rsidRPr="00A46DC9">
        <w:rPr>
          <w:rFonts w:ascii="Times New Roman" w:hAnsi="Times New Roman" w:cs="Times New Roman"/>
          <w:sz w:val="28"/>
          <w:szCs w:val="28"/>
        </w:rPr>
        <w:t xml:space="preserve"> район. В ушедшем году в </w:t>
      </w:r>
      <w:r w:rsidR="002C3F79" w:rsidRPr="00A46DC9">
        <w:rPr>
          <w:rFonts w:ascii="Times New Roman" w:hAnsi="Times New Roman" w:cs="Times New Roman"/>
          <w:sz w:val="28"/>
          <w:szCs w:val="28"/>
        </w:rPr>
        <w:t>сфере культуры</w:t>
      </w:r>
      <w:r w:rsidR="007808C8" w:rsidRPr="00A46DC9">
        <w:rPr>
          <w:rFonts w:ascii="Times New Roman" w:hAnsi="Times New Roman" w:cs="Times New Roman"/>
          <w:sz w:val="28"/>
          <w:szCs w:val="28"/>
        </w:rPr>
        <w:t xml:space="preserve"> воплотилось в жизнь </w:t>
      </w:r>
      <w:r w:rsidR="002C3F79" w:rsidRPr="00A46DC9">
        <w:rPr>
          <w:rFonts w:ascii="Times New Roman" w:hAnsi="Times New Roman" w:cs="Times New Roman"/>
          <w:sz w:val="28"/>
          <w:szCs w:val="28"/>
        </w:rPr>
        <w:t>много инт</w:t>
      </w:r>
      <w:r w:rsidR="00E5577A">
        <w:rPr>
          <w:rFonts w:ascii="Times New Roman" w:hAnsi="Times New Roman" w:cs="Times New Roman"/>
          <w:sz w:val="28"/>
          <w:szCs w:val="28"/>
        </w:rPr>
        <w:t>ересных и значительных проектов.</w:t>
      </w:r>
      <w:r w:rsidR="00C623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577A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7808C8" w:rsidRPr="00A46DC9">
        <w:rPr>
          <w:rFonts w:ascii="Times New Roman" w:hAnsi="Times New Roman" w:cs="Times New Roman"/>
          <w:sz w:val="28"/>
          <w:szCs w:val="28"/>
        </w:rPr>
        <w:t xml:space="preserve">то и </w:t>
      </w:r>
      <w:r w:rsidR="002C3F79" w:rsidRPr="00A46DC9">
        <w:rPr>
          <w:rFonts w:ascii="Times New Roman" w:hAnsi="Times New Roman" w:cs="Times New Roman"/>
          <w:sz w:val="28"/>
          <w:szCs w:val="28"/>
        </w:rPr>
        <w:t xml:space="preserve">проведение уникального фестиваля юных талантов «Школьная пора», </w:t>
      </w:r>
      <w:r w:rsidR="007808C8" w:rsidRPr="00A46DC9">
        <w:rPr>
          <w:rFonts w:ascii="Times New Roman" w:hAnsi="Times New Roman" w:cs="Times New Roman"/>
          <w:sz w:val="28"/>
          <w:szCs w:val="28"/>
        </w:rPr>
        <w:t xml:space="preserve">и </w:t>
      </w:r>
      <w:r w:rsidR="002C3F79" w:rsidRPr="00A46DC9">
        <w:rPr>
          <w:rFonts w:ascii="Times New Roman" w:hAnsi="Times New Roman" w:cs="Times New Roman"/>
          <w:sz w:val="28"/>
          <w:szCs w:val="28"/>
        </w:rPr>
        <w:t xml:space="preserve">уже ставший традиционный фестиваль </w:t>
      </w:r>
      <w:proofErr w:type="spellStart"/>
      <w:r w:rsidR="002C3F79" w:rsidRPr="00A46DC9">
        <w:rPr>
          <w:rFonts w:ascii="Times New Roman" w:hAnsi="Times New Roman" w:cs="Times New Roman"/>
          <w:sz w:val="28"/>
          <w:szCs w:val="28"/>
        </w:rPr>
        <w:t>бардовской</w:t>
      </w:r>
      <w:proofErr w:type="spellEnd"/>
      <w:r w:rsidR="002C3F79" w:rsidRPr="00A46DC9">
        <w:rPr>
          <w:rFonts w:ascii="Times New Roman" w:hAnsi="Times New Roman" w:cs="Times New Roman"/>
          <w:sz w:val="28"/>
          <w:szCs w:val="28"/>
        </w:rPr>
        <w:t xml:space="preserve"> песни «</w:t>
      </w:r>
      <w:proofErr w:type="spellStart"/>
      <w:r w:rsidR="002C3F79" w:rsidRPr="00A46DC9">
        <w:rPr>
          <w:rFonts w:ascii="Times New Roman" w:hAnsi="Times New Roman" w:cs="Times New Roman"/>
          <w:sz w:val="28"/>
          <w:szCs w:val="28"/>
        </w:rPr>
        <w:t>Обермуджский</w:t>
      </w:r>
      <w:proofErr w:type="spellEnd"/>
      <w:r w:rsidR="002C3F79" w:rsidRPr="00A46DC9">
        <w:rPr>
          <w:rFonts w:ascii="Times New Roman" w:hAnsi="Times New Roman" w:cs="Times New Roman"/>
          <w:sz w:val="28"/>
          <w:szCs w:val="28"/>
        </w:rPr>
        <w:t xml:space="preserve"> треугольник», а также ряда значительных художественных выставок, концертов, фестивалей.</w:t>
      </w:r>
    </w:p>
    <w:p w:rsidR="002C3F79" w:rsidRPr="00A46DC9" w:rsidRDefault="00014C6A" w:rsidP="00A46D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DC9">
        <w:rPr>
          <w:rFonts w:ascii="Times New Roman" w:hAnsi="Times New Roman" w:cs="Times New Roman"/>
          <w:sz w:val="28"/>
          <w:szCs w:val="28"/>
        </w:rPr>
        <w:t>2</w:t>
      </w:r>
      <w:r w:rsidR="002C3F79" w:rsidRPr="00A46DC9">
        <w:rPr>
          <w:rFonts w:ascii="Times New Roman" w:hAnsi="Times New Roman" w:cs="Times New Roman"/>
          <w:sz w:val="28"/>
          <w:szCs w:val="28"/>
        </w:rPr>
        <w:t xml:space="preserve">014 </w:t>
      </w:r>
      <w:proofErr w:type="gramStart"/>
      <w:r w:rsidR="002C3F79" w:rsidRPr="00A46DC9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="002C3F79" w:rsidRPr="00A46DC9">
        <w:rPr>
          <w:rFonts w:ascii="Times New Roman" w:hAnsi="Times New Roman" w:cs="Times New Roman"/>
          <w:sz w:val="28"/>
          <w:szCs w:val="28"/>
        </w:rPr>
        <w:t xml:space="preserve"> как известно объявлен годом культуры. И наша задача провести этот год на качественно новом уровне. В этом году наш район получил почетное право проведения </w:t>
      </w:r>
      <w:r w:rsidR="00E5577A">
        <w:rPr>
          <w:rFonts w:ascii="Times New Roman" w:hAnsi="Times New Roman" w:cs="Times New Roman"/>
          <w:sz w:val="28"/>
          <w:szCs w:val="28"/>
        </w:rPr>
        <w:t xml:space="preserve">областного </w:t>
      </w:r>
      <w:bookmarkStart w:id="0" w:name="_GoBack"/>
      <w:bookmarkEnd w:id="0"/>
      <w:r w:rsidR="002C3F79" w:rsidRPr="00A46DC9">
        <w:rPr>
          <w:rFonts w:ascii="Times New Roman" w:hAnsi="Times New Roman" w:cs="Times New Roman"/>
          <w:sz w:val="28"/>
          <w:szCs w:val="28"/>
        </w:rPr>
        <w:t xml:space="preserve">праздника </w:t>
      </w:r>
      <w:proofErr w:type="spellStart"/>
      <w:r w:rsidR="002C3F79" w:rsidRPr="00A46DC9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="002C3F79" w:rsidRPr="00A46DC9">
        <w:rPr>
          <w:rFonts w:ascii="Times New Roman" w:hAnsi="Times New Roman" w:cs="Times New Roman"/>
          <w:sz w:val="28"/>
          <w:szCs w:val="28"/>
        </w:rPr>
        <w:t>, который состо</w:t>
      </w:r>
      <w:r w:rsidR="00B26879" w:rsidRPr="00A46DC9">
        <w:rPr>
          <w:rFonts w:ascii="Times New Roman" w:hAnsi="Times New Roman" w:cs="Times New Roman"/>
          <w:sz w:val="28"/>
          <w:szCs w:val="28"/>
        </w:rPr>
        <w:t>ится 29 марта. Текущий год будет богат на юбилейные даты и события</w:t>
      </w:r>
      <w:r w:rsidR="002C3F79" w:rsidRPr="00A46DC9">
        <w:rPr>
          <w:rFonts w:ascii="Times New Roman" w:hAnsi="Times New Roman" w:cs="Times New Roman"/>
          <w:sz w:val="28"/>
          <w:szCs w:val="28"/>
        </w:rPr>
        <w:t xml:space="preserve">, среди которых двадцатилетие создания муниципального цирка Арт-Алле. Особую важность, в связи с </w:t>
      </w:r>
      <w:proofErr w:type="gramStart"/>
      <w:r w:rsidR="002C3F79" w:rsidRPr="00A46DC9">
        <w:rPr>
          <w:rFonts w:ascii="Times New Roman" w:hAnsi="Times New Roman" w:cs="Times New Roman"/>
          <w:sz w:val="28"/>
          <w:szCs w:val="28"/>
        </w:rPr>
        <w:t>приближающимся</w:t>
      </w:r>
      <w:proofErr w:type="gramEnd"/>
      <w:r w:rsidR="002C3F79" w:rsidRPr="00A46DC9">
        <w:rPr>
          <w:rFonts w:ascii="Times New Roman" w:hAnsi="Times New Roman" w:cs="Times New Roman"/>
          <w:sz w:val="28"/>
          <w:szCs w:val="28"/>
        </w:rPr>
        <w:t xml:space="preserve"> 70-летием Победы в Великой Отечественной войне, приобретает </w:t>
      </w:r>
      <w:r w:rsidR="005319C5" w:rsidRPr="00A46DC9">
        <w:rPr>
          <w:rFonts w:ascii="Times New Roman" w:hAnsi="Times New Roman" w:cs="Times New Roman"/>
          <w:sz w:val="28"/>
          <w:szCs w:val="28"/>
        </w:rPr>
        <w:t>подготовка</w:t>
      </w:r>
      <w:r w:rsidR="007808C8" w:rsidRPr="00A46DC9">
        <w:rPr>
          <w:rFonts w:ascii="Times New Roman" w:hAnsi="Times New Roman" w:cs="Times New Roman"/>
          <w:sz w:val="28"/>
          <w:szCs w:val="28"/>
        </w:rPr>
        <w:t xml:space="preserve"> к празднованию этого события</w:t>
      </w:r>
      <w:r w:rsidR="002C3F79" w:rsidRPr="00A46DC9">
        <w:rPr>
          <w:rFonts w:ascii="Times New Roman" w:hAnsi="Times New Roman" w:cs="Times New Roman"/>
          <w:sz w:val="28"/>
          <w:szCs w:val="28"/>
        </w:rPr>
        <w:t>.</w:t>
      </w:r>
    </w:p>
    <w:p w:rsidR="00B77E6B" w:rsidRPr="00A46DC9" w:rsidRDefault="007808C8" w:rsidP="00A46D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DC9">
        <w:rPr>
          <w:rFonts w:ascii="Times New Roman" w:hAnsi="Times New Roman" w:cs="Times New Roman"/>
          <w:sz w:val="28"/>
          <w:szCs w:val="28"/>
        </w:rPr>
        <w:t>Мы не должны забывать, что п</w:t>
      </w:r>
      <w:r w:rsidR="00014C6A" w:rsidRPr="00A46DC9">
        <w:rPr>
          <w:rFonts w:ascii="Times New Roman" w:hAnsi="Times New Roman" w:cs="Times New Roman"/>
          <w:sz w:val="28"/>
          <w:szCs w:val="28"/>
        </w:rPr>
        <w:t>олноценная жизнь человека зависит не только от суммы накопленных им знаний, но и от того, насколько он впитал в себя культурные ценности и традиции своего народа, общества, в котором он живет. В условиях многонациональной общности нашего района</w:t>
      </w:r>
      <w:r w:rsidR="005319C5" w:rsidRPr="00A46DC9">
        <w:rPr>
          <w:rFonts w:ascii="Times New Roman" w:hAnsi="Times New Roman" w:cs="Times New Roman"/>
          <w:sz w:val="28"/>
          <w:szCs w:val="28"/>
        </w:rPr>
        <w:t xml:space="preserve">, мы буквально в конце 2013 года создали новое, и </w:t>
      </w:r>
      <w:proofErr w:type="gramStart"/>
      <w:r w:rsidR="005319C5" w:rsidRPr="00A46DC9"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  <w:r w:rsidR="005319C5" w:rsidRPr="00A46DC9">
        <w:rPr>
          <w:rFonts w:ascii="Times New Roman" w:hAnsi="Times New Roman" w:cs="Times New Roman"/>
          <w:sz w:val="28"/>
          <w:szCs w:val="28"/>
        </w:rPr>
        <w:t xml:space="preserve"> уникальное учреждение – Центр национальных культур «Единство». Сегодня заведение только начинает свою работу. Однако уже сейчас понятно, что планы работы </w:t>
      </w:r>
      <w:r w:rsidR="0083690B" w:rsidRPr="00A46DC9">
        <w:rPr>
          <w:rFonts w:ascii="Times New Roman" w:hAnsi="Times New Roman" w:cs="Times New Roman"/>
          <w:sz w:val="28"/>
          <w:szCs w:val="28"/>
        </w:rPr>
        <w:t>центра затронут различные аспекты</w:t>
      </w:r>
      <w:r w:rsidR="00804E63" w:rsidRPr="00A46DC9">
        <w:rPr>
          <w:rFonts w:ascii="Times New Roman" w:hAnsi="Times New Roman" w:cs="Times New Roman"/>
          <w:sz w:val="28"/>
          <w:szCs w:val="28"/>
        </w:rPr>
        <w:t>:</w:t>
      </w:r>
      <w:r w:rsidR="00B26879" w:rsidRPr="00A46DC9">
        <w:rPr>
          <w:rFonts w:ascii="Times New Roman" w:hAnsi="Times New Roman" w:cs="Times New Roman"/>
          <w:sz w:val="28"/>
          <w:szCs w:val="28"/>
        </w:rPr>
        <w:t xml:space="preserve"> от развития</w:t>
      </w:r>
      <w:r w:rsidR="005319C5" w:rsidRPr="00A46DC9">
        <w:rPr>
          <w:rFonts w:ascii="Times New Roman" w:hAnsi="Times New Roman" w:cs="Times New Roman"/>
          <w:sz w:val="28"/>
          <w:szCs w:val="28"/>
        </w:rPr>
        <w:t xml:space="preserve"> культурных традиций </w:t>
      </w:r>
      <w:r w:rsidR="005319C5" w:rsidRPr="00A46DC9">
        <w:rPr>
          <w:rFonts w:ascii="Times New Roman" w:hAnsi="Times New Roman" w:cs="Times New Roman"/>
          <w:sz w:val="28"/>
          <w:szCs w:val="28"/>
        </w:rPr>
        <w:lastRenderedPageBreak/>
        <w:t xml:space="preserve">различных </w:t>
      </w:r>
      <w:r w:rsidR="00B26879" w:rsidRPr="00A46DC9">
        <w:rPr>
          <w:rFonts w:ascii="Times New Roman" w:hAnsi="Times New Roman" w:cs="Times New Roman"/>
          <w:sz w:val="28"/>
          <w:szCs w:val="28"/>
        </w:rPr>
        <w:t xml:space="preserve">общностей </w:t>
      </w:r>
      <w:r w:rsidR="005319C5" w:rsidRPr="00A46DC9">
        <w:rPr>
          <w:rFonts w:ascii="Times New Roman" w:hAnsi="Times New Roman" w:cs="Times New Roman"/>
          <w:sz w:val="28"/>
          <w:szCs w:val="28"/>
        </w:rPr>
        <w:t>до изучения языков народов, населяющих наш район и многое другое.</w:t>
      </w:r>
    </w:p>
    <w:p w:rsidR="003C21A7" w:rsidRPr="00A46DC9" w:rsidRDefault="00154E2C" w:rsidP="00A46D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DC9">
        <w:rPr>
          <w:rFonts w:ascii="Times New Roman" w:hAnsi="Times New Roman" w:cs="Times New Roman"/>
          <w:sz w:val="28"/>
          <w:szCs w:val="28"/>
        </w:rPr>
        <w:t>Уважаемые участники собрания! В</w:t>
      </w:r>
      <w:r w:rsidR="003C21A7" w:rsidRPr="00A46DC9">
        <w:rPr>
          <w:rFonts w:ascii="Times New Roman" w:hAnsi="Times New Roman" w:cs="Times New Roman"/>
          <w:sz w:val="28"/>
          <w:szCs w:val="28"/>
        </w:rPr>
        <w:t>се эти 12 месяцев нам приходилось работать в крайне непростых финансовых условиях – нет той сферы и того вида деятельности, которых бы, в той или иной степени, не затронул дефицит</w:t>
      </w:r>
      <w:r w:rsidR="00804E63" w:rsidRPr="00A46DC9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3C21A7" w:rsidRPr="00A46DC9">
        <w:rPr>
          <w:rFonts w:ascii="Times New Roman" w:hAnsi="Times New Roman" w:cs="Times New Roman"/>
          <w:sz w:val="28"/>
          <w:szCs w:val="28"/>
        </w:rPr>
        <w:t xml:space="preserve">. </w:t>
      </w:r>
      <w:r w:rsidR="00804E63" w:rsidRPr="00A46DC9">
        <w:rPr>
          <w:rFonts w:ascii="Times New Roman" w:hAnsi="Times New Roman" w:cs="Times New Roman"/>
          <w:sz w:val="28"/>
          <w:szCs w:val="28"/>
        </w:rPr>
        <w:t>Т</w:t>
      </w:r>
      <w:r w:rsidR="003C21A7" w:rsidRPr="00A46DC9">
        <w:rPr>
          <w:rFonts w:ascii="Times New Roman" w:hAnsi="Times New Roman" w:cs="Times New Roman"/>
          <w:sz w:val="28"/>
          <w:szCs w:val="28"/>
        </w:rPr>
        <w:t>екущий год обещает быть еще сложнее, а значит, потребует от нас еще более жесткой экономии и оптимизации наших расходов. К этому нужно быть готовыми, принимать только взвешенные решения, и стараться работать</w:t>
      </w:r>
      <w:r w:rsidR="004B0E9C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3C21A7" w:rsidRPr="00A46DC9">
        <w:rPr>
          <w:rFonts w:ascii="Times New Roman" w:hAnsi="Times New Roman" w:cs="Times New Roman"/>
          <w:sz w:val="28"/>
          <w:szCs w:val="28"/>
        </w:rPr>
        <w:t>над задачами, которые требуют не столько финансовых вливаний, скол</w:t>
      </w:r>
      <w:r w:rsidR="004B0E9C">
        <w:rPr>
          <w:rFonts w:ascii="Times New Roman" w:hAnsi="Times New Roman" w:cs="Times New Roman"/>
          <w:sz w:val="28"/>
          <w:szCs w:val="28"/>
        </w:rPr>
        <w:t>ько организационных усилий и широкого взаимодействия</w:t>
      </w:r>
      <w:r w:rsidR="003C21A7" w:rsidRPr="00A46DC9">
        <w:rPr>
          <w:rFonts w:ascii="Times New Roman" w:hAnsi="Times New Roman" w:cs="Times New Roman"/>
          <w:sz w:val="28"/>
          <w:szCs w:val="28"/>
        </w:rPr>
        <w:t>. Нужно помнить, что от эффективности нашей работы во многом будет зависеть дальнейшее социально-экономическое развитие района</w:t>
      </w:r>
      <w:proofErr w:type="gramStart"/>
      <w:r w:rsidR="003C21A7" w:rsidRPr="00A46DC9">
        <w:rPr>
          <w:rFonts w:ascii="Times New Roman" w:hAnsi="Times New Roman" w:cs="Times New Roman"/>
          <w:sz w:val="28"/>
          <w:szCs w:val="28"/>
        </w:rPr>
        <w:t>.</w:t>
      </w:r>
      <w:r w:rsidR="00804E63" w:rsidRPr="00A46DC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04E63" w:rsidRPr="00A46DC9">
        <w:rPr>
          <w:rFonts w:ascii="Times New Roman" w:hAnsi="Times New Roman" w:cs="Times New Roman"/>
          <w:sz w:val="28"/>
          <w:szCs w:val="28"/>
        </w:rPr>
        <w:t>бежден, что совместная</w:t>
      </w:r>
      <w:r w:rsidR="004B0E9C">
        <w:rPr>
          <w:rFonts w:ascii="Times New Roman" w:hAnsi="Times New Roman" w:cs="Times New Roman"/>
          <w:sz w:val="28"/>
          <w:szCs w:val="28"/>
        </w:rPr>
        <w:t xml:space="preserve"> работа, основанная на созидании</w:t>
      </w:r>
      <w:r w:rsidR="00804E63" w:rsidRPr="00A46DC9">
        <w:rPr>
          <w:rFonts w:ascii="Times New Roman" w:hAnsi="Times New Roman" w:cs="Times New Roman"/>
          <w:sz w:val="28"/>
          <w:szCs w:val="28"/>
        </w:rPr>
        <w:t>,  обязательно принесет свои результаты!</w:t>
      </w:r>
    </w:p>
    <w:p w:rsidR="00154E2C" w:rsidRPr="00A46DC9" w:rsidRDefault="00154E2C" w:rsidP="00A46DC9">
      <w:pPr>
        <w:spacing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54E2C" w:rsidRPr="00A46DC9" w:rsidRDefault="00154E2C" w:rsidP="00A46DC9">
      <w:pPr>
        <w:spacing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C3F79" w:rsidRPr="00A46DC9" w:rsidRDefault="003C21A7" w:rsidP="00A46DC9">
      <w:pPr>
        <w:spacing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46DC9">
        <w:rPr>
          <w:rFonts w:ascii="Times New Roman" w:hAnsi="Times New Roman" w:cs="Times New Roman"/>
          <w:sz w:val="28"/>
          <w:szCs w:val="28"/>
        </w:rPr>
        <w:t>Благодарю за внимание.</w:t>
      </w:r>
    </w:p>
    <w:p w:rsidR="002C3F79" w:rsidRPr="00A46DC9" w:rsidRDefault="002C3F79" w:rsidP="00A46D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7F18" w:rsidRPr="00A46DC9" w:rsidRDefault="006C7F18" w:rsidP="00A46D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77DBE" w:rsidRPr="00A46DC9" w:rsidRDefault="00A77DBE" w:rsidP="00A46D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7EED" w:rsidRPr="00A46DC9" w:rsidRDefault="00A67EED" w:rsidP="00A46D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7815" w:rsidRPr="00A46DC9" w:rsidRDefault="00807815" w:rsidP="00A46DC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0A95" w:rsidRPr="00A46DC9" w:rsidRDefault="00E30A95" w:rsidP="00A46DC9">
      <w:pPr>
        <w:spacing w:line="360" w:lineRule="auto"/>
        <w:rPr>
          <w:rFonts w:eastAsia="Times New Roman"/>
          <w:color w:val="363535"/>
          <w:sz w:val="28"/>
          <w:szCs w:val="28"/>
        </w:rPr>
      </w:pPr>
    </w:p>
    <w:sectPr w:rsidR="00E30A95" w:rsidRPr="00A46DC9" w:rsidSect="001475E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580" w:rsidRDefault="00AF0580" w:rsidP="00F34B66">
      <w:r>
        <w:separator/>
      </w:r>
    </w:p>
  </w:endnote>
  <w:endnote w:type="continuationSeparator" w:id="1">
    <w:p w:rsidR="00AF0580" w:rsidRDefault="00AF0580" w:rsidP="00F34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5919822"/>
      <w:docPartObj>
        <w:docPartGallery w:val="Page Numbers (Bottom of Page)"/>
        <w:docPartUnique/>
      </w:docPartObj>
    </w:sdtPr>
    <w:sdtContent>
      <w:p w:rsidR="00F34B66" w:rsidRDefault="00EA38BC">
        <w:pPr>
          <w:pStyle w:val="a7"/>
          <w:jc w:val="right"/>
        </w:pPr>
        <w:r>
          <w:fldChar w:fldCharType="begin"/>
        </w:r>
        <w:r w:rsidR="00F34B66">
          <w:instrText>PAGE   \* MERGEFORMAT</w:instrText>
        </w:r>
        <w:r>
          <w:fldChar w:fldCharType="separate"/>
        </w:r>
        <w:r w:rsidR="00C623B0">
          <w:rPr>
            <w:noProof/>
          </w:rPr>
          <w:t>10</w:t>
        </w:r>
        <w:r>
          <w:fldChar w:fldCharType="end"/>
        </w:r>
      </w:p>
    </w:sdtContent>
  </w:sdt>
  <w:p w:rsidR="00F34B66" w:rsidRDefault="00F34B6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580" w:rsidRDefault="00AF0580" w:rsidP="00F34B66">
      <w:r>
        <w:separator/>
      </w:r>
    </w:p>
  </w:footnote>
  <w:footnote w:type="continuationSeparator" w:id="1">
    <w:p w:rsidR="00AF0580" w:rsidRDefault="00AF0580" w:rsidP="00F34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66" w:rsidRDefault="00F34B66">
    <w:pPr>
      <w:pStyle w:val="a5"/>
      <w:jc w:val="right"/>
    </w:pPr>
  </w:p>
  <w:p w:rsidR="00F34B66" w:rsidRDefault="00F34B6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236"/>
    <w:rsid w:val="00014C6A"/>
    <w:rsid w:val="00096488"/>
    <w:rsid w:val="000C49A2"/>
    <w:rsid w:val="000F7A53"/>
    <w:rsid w:val="00110959"/>
    <w:rsid w:val="00114EA4"/>
    <w:rsid w:val="00137D63"/>
    <w:rsid w:val="0014607D"/>
    <w:rsid w:val="001475EB"/>
    <w:rsid w:val="001519AE"/>
    <w:rsid w:val="00154E2C"/>
    <w:rsid w:val="00160B1D"/>
    <w:rsid w:val="001728E7"/>
    <w:rsid w:val="001C248A"/>
    <w:rsid w:val="001D4B1F"/>
    <w:rsid w:val="001E78ED"/>
    <w:rsid w:val="001F160E"/>
    <w:rsid w:val="001F2693"/>
    <w:rsid w:val="001F7E5D"/>
    <w:rsid w:val="0021168A"/>
    <w:rsid w:val="00227E35"/>
    <w:rsid w:val="00265CB4"/>
    <w:rsid w:val="00273F95"/>
    <w:rsid w:val="0028402E"/>
    <w:rsid w:val="002A0348"/>
    <w:rsid w:val="002C3F79"/>
    <w:rsid w:val="00322229"/>
    <w:rsid w:val="00340543"/>
    <w:rsid w:val="003410BC"/>
    <w:rsid w:val="00371915"/>
    <w:rsid w:val="003C21A7"/>
    <w:rsid w:val="003D5B1B"/>
    <w:rsid w:val="003E1042"/>
    <w:rsid w:val="003E46C6"/>
    <w:rsid w:val="003E4F3C"/>
    <w:rsid w:val="003F3213"/>
    <w:rsid w:val="004114A3"/>
    <w:rsid w:val="004126D0"/>
    <w:rsid w:val="00477E93"/>
    <w:rsid w:val="004808DB"/>
    <w:rsid w:val="004B0E9C"/>
    <w:rsid w:val="00501DE8"/>
    <w:rsid w:val="00523EA1"/>
    <w:rsid w:val="005319C5"/>
    <w:rsid w:val="005930A0"/>
    <w:rsid w:val="005B5119"/>
    <w:rsid w:val="005C42FF"/>
    <w:rsid w:val="00663D2A"/>
    <w:rsid w:val="00663ECF"/>
    <w:rsid w:val="0069226A"/>
    <w:rsid w:val="00695984"/>
    <w:rsid w:val="006976D9"/>
    <w:rsid w:val="006A24EC"/>
    <w:rsid w:val="006C7F18"/>
    <w:rsid w:val="006E72FF"/>
    <w:rsid w:val="006F1F27"/>
    <w:rsid w:val="00706B84"/>
    <w:rsid w:val="007253C8"/>
    <w:rsid w:val="007443B5"/>
    <w:rsid w:val="007453C9"/>
    <w:rsid w:val="007727EF"/>
    <w:rsid w:val="00775D47"/>
    <w:rsid w:val="007808C8"/>
    <w:rsid w:val="00786AB7"/>
    <w:rsid w:val="007A498A"/>
    <w:rsid w:val="007E3C70"/>
    <w:rsid w:val="00803C57"/>
    <w:rsid w:val="00804E63"/>
    <w:rsid w:val="00807815"/>
    <w:rsid w:val="008301CC"/>
    <w:rsid w:val="0083690B"/>
    <w:rsid w:val="00870DE5"/>
    <w:rsid w:val="008740D6"/>
    <w:rsid w:val="008A7AA5"/>
    <w:rsid w:val="00922910"/>
    <w:rsid w:val="00926A00"/>
    <w:rsid w:val="0094065A"/>
    <w:rsid w:val="00954630"/>
    <w:rsid w:val="0096083E"/>
    <w:rsid w:val="009738A5"/>
    <w:rsid w:val="0098080D"/>
    <w:rsid w:val="009A277B"/>
    <w:rsid w:val="009C1FFD"/>
    <w:rsid w:val="009D092A"/>
    <w:rsid w:val="009F323F"/>
    <w:rsid w:val="00A0766A"/>
    <w:rsid w:val="00A13EE7"/>
    <w:rsid w:val="00A14AAB"/>
    <w:rsid w:val="00A1565F"/>
    <w:rsid w:val="00A2161B"/>
    <w:rsid w:val="00A306BE"/>
    <w:rsid w:val="00A30B2A"/>
    <w:rsid w:val="00A46DC9"/>
    <w:rsid w:val="00A52302"/>
    <w:rsid w:val="00A67EED"/>
    <w:rsid w:val="00A752CF"/>
    <w:rsid w:val="00A77DBE"/>
    <w:rsid w:val="00A87BBA"/>
    <w:rsid w:val="00A960F5"/>
    <w:rsid w:val="00A97F7C"/>
    <w:rsid w:val="00AA1E85"/>
    <w:rsid w:val="00AF0580"/>
    <w:rsid w:val="00AF0A2F"/>
    <w:rsid w:val="00B174A4"/>
    <w:rsid w:val="00B26879"/>
    <w:rsid w:val="00B365E1"/>
    <w:rsid w:val="00B40F23"/>
    <w:rsid w:val="00B67740"/>
    <w:rsid w:val="00B77E6B"/>
    <w:rsid w:val="00B93562"/>
    <w:rsid w:val="00BA12E3"/>
    <w:rsid w:val="00BA13E8"/>
    <w:rsid w:val="00BB7276"/>
    <w:rsid w:val="00BD37C8"/>
    <w:rsid w:val="00BE1A2E"/>
    <w:rsid w:val="00C0487F"/>
    <w:rsid w:val="00C4350E"/>
    <w:rsid w:val="00C623B0"/>
    <w:rsid w:val="00C87236"/>
    <w:rsid w:val="00CA259D"/>
    <w:rsid w:val="00CB5B4A"/>
    <w:rsid w:val="00D12EB2"/>
    <w:rsid w:val="00D15199"/>
    <w:rsid w:val="00D37091"/>
    <w:rsid w:val="00D570B4"/>
    <w:rsid w:val="00D81521"/>
    <w:rsid w:val="00DB5B81"/>
    <w:rsid w:val="00DC5618"/>
    <w:rsid w:val="00DC6B50"/>
    <w:rsid w:val="00DD193E"/>
    <w:rsid w:val="00DD231B"/>
    <w:rsid w:val="00E03E0E"/>
    <w:rsid w:val="00E10DC4"/>
    <w:rsid w:val="00E2159D"/>
    <w:rsid w:val="00E21C23"/>
    <w:rsid w:val="00E30A95"/>
    <w:rsid w:val="00E4023C"/>
    <w:rsid w:val="00E43824"/>
    <w:rsid w:val="00E51FD3"/>
    <w:rsid w:val="00E5577A"/>
    <w:rsid w:val="00E9092C"/>
    <w:rsid w:val="00EA38BC"/>
    <w:rsid w:val="00EB419C"/>
    <w:rsid w:val="00EC39EE"/>
    <w:rsid w:val="00ED52F4"/>
    <w:rsid w:val="00EF2F80"/>
    <w:rsid w:val="00F34B66"/>
    <w:rsid w:val="00F87EBB"/>
    <w:rsid w:val="00FA1151"/>
    <w:rsid w:val="00FB3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B6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34B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4B66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34B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4B66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B6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34B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4B66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34B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4B66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BEEB3-EB3F-423F-83EF-DD58AC19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13</Pages>
  <Words>3356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Mazanova</cp:lastModifiedBy>
  <cp:revision>110</cp:revision>
  <cp:lastPrinted>2014-03-01T06:27:00Z</cp:lastPrinted>
  <dcterms:created xsi:type="dcterms:W3CDTF">2014-02-28T06:10:00Z</dcterms:created>
  <dcterms:modified xsi:type="dcterms:W3CDTF">2014-03-04T13:20:00Z</dcterms:modified>
</cp:coreProperties>
</file>