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43" w:rsidRDefault="00520643" w:rsidP="005206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6F9A" w:rsidRPr="008C6F9A" w:rsidRDefault="008C6F9A" w:rsidP="008C6F9A">
      <w:pPr>
        <w:pStyle w:val="af2"/>
        <w:widowControl w:val="0"/>
        <w:numPr>
          <w:ilvl w:val="0"/>
          <w:numId w:val="34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 w:rsidRPr="008C6F9A">
        <w:rPr>
          <w:sz w:val="28"/>
          <w:szCs w:val="28"/>
        </w:rPr>
        <w:t xml:space="preserve">АДМИНИСТРАЦИЯ МАРКСОВСКОГО </w:t>
      </w:r>
      <w:proofErr w:type="gramStart"/>
      <w:r w:rsidRPr="008C6F9A">
        <w:rPr>
          <w:sz w:val="28"/>
          <w:szCs w:val="28"/>
        </w:rPr>
        <w:t>МУНИЦИПАЛЬНОГО</w:t>
      </w:r>
      <w:proofErr w:type="gramEnd"/>
    </w:p>
    <w:p w:rsidR="008C6F9A" w:rsidRPr="008C6F9A" w:rsidRDefault="008C6F9A" w:rsidP="008C6F9A">
      <w:pPr>
        <w:pStyle w:val="af2"/>
        <w:widowControl w:val="0"/>
        <w:numPr>
          <w:ilvl w:val="0"/>
          <w:numId w:val="35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 w:rsidRPr="008C6F9A">
        <w:rPr>
          <w:sz w:val="28"/>
          <w:szCs w:val="28"/>
        </w:rPr>
        <w:t>РАЙОНА САРАТОВСКОЙ ОБЛАСТИ</w:t>
      </w:r>
    </w:p>
    <w:p w:rsidR="008C6F9A" w:rsidRPr="008C6F9A" w:rsidRDefault="008C6F9A" w:rsidP="008C6F9A">
      <w:pPr>
        <w:pStyle w:val="af2"/>
        <w:widowControl w:val="0"/>
        <w:numPr>
          <w:ilvl w:val="0"/>
          <w:numId w:val="3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 w:rsidRPr="008C6F9A">
        <w:rPr>
          <w:b/>
          <w:sz w:val="28"/>
          <w:szCs w:val="28"/>
        </w:rPr>
        <w:t>П</w:t>
      </w:r>
      <w:proofErr w:type="gramEnd"/>
      <w:r w:rsidRPr="008C6F9A">
        <w:rPr>
          <w:b/>
          <w:sz w:val="28"/>
          <w:szCs w:val="28"/>
        </w:rPr>
        <w:t xml:space="preserve"> О С Т А Н О В Л Е Н И Е</w:t>
      </w:r>
    </w:p>
    <w:p w:rsidR="008C6F9A" w:rsidRPr="008C6F9A" w:rsidRDefault="008C6F9A" w:rsidP="008C6F9A">
      <w:pPr>
        <w:pStyle w:val="af2"/>
        <w:widowControl w:val="0"/>
        <w:numPr>
          <w:ilvl w:val="0"/>
          <w:numId w:val="3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8C6F9A" w:rsidRPr="008C6F9A" w:rsidRDefault="008C6F9A" w:rsidP="008C6F9A">
      <w:pPr>
        <w:pStyle w:val="aa"/>
        <w:tabs>
          <w:tab w:val="left" w:pos="3450"/>
        </w:tabs>
        <w:spacing w:line="216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от 29.12.2023 г. № 2249</w:t>
      </w:r>
      <w:r w:rsidRPr="008C6F9A">
        <w:rPr>
          <w:rFonts w:ascii="Times New Roman" w:hAnsi="Times New Roman"/>
          <w:sz w:val="28"/>
        </w:rPr>
        <w:t>-н</w:t>
      </w:r>
    </w:p>
    <w:p w:rsidR="00520643" w:rsidRPr="008C6F9A" w:rsidRDefault="00520643" w:rsidP="005206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18A4" w:rsidRPr="00496D88" w:rsidRDefault="00B929D0" w:rsidP="005206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A618A4">
        <w:rPr>
          <w:rFonts w:ascii="Times New Roman" w:hAnsi="Times New Roman"/>
          <w:sz w:val="28"/>
          <w:szCs w:val="28"/>
        </w:rPr>
        <w:t xml:space="preserve"> в постановление администрации Марксовского муниципального района </w:t>
      </w:r>
      <w:r w:rsidR="00A618A4">
        <w:rPr>
          <w:rFonts w:ascii="Times New Roman" w:hAnsi="Times New Roman"/>
          <w:snapToGrid w:val="0"/>
          <w:sz w:val="28"/>
          <w:szCs w:val="28"/>
        </w:rPr>
        <w:t>от  26 декабря 2022 года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A618A4">
        <w:rPr>
          <w:rFonts w:ascii="Times New Roman" w:hAnsi="Times New Roman"/>
          <w:snapToGrid w:val="0"/>
          <w:sz w:val="28"/>
          <w:szCs w:val="28"/>
        </w:rPr>
        <w:t>2507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>-н</w:t>
      </w:r>
      <w:r w:rsidR="00A618A4">
        <w:rPr>
          <w:rFonts w:ascii="Times New Roman" w:hAnsi="Times New Roman"/>
          <w:sz w:val="28"/>
          <w:szCs w:val="28"/>
        </w:rPr>
        <w:t xml:space="preserve"> «</w:t>
      </w:r>
      <w:r w:rsidR="00A618A4" w:rsidRPr="00496D88">
        <w:rPr>
          <w:rFonts w:ascii="Times New Roman" w:hAnsi="Times New Roman"/>
          <w:sz w:val="28"/>
          <w:szCs w:val="28"/>
        </w:rPr>
        <w:t>Об утверждении муниципальной</w:t>
      </w:r>
      <w:r w:rsidR="00A618A4">
        <w:rPr>
          <w:rFonts w:ascii="Times New Roman" w:hAnsi="Times New Roman"/>
          <w:sz w:val="28"/>
          <w:szCs w:val="28"/>
        </w:rPr>
        <w:t xml:space="preserve"> программы </w:t>
      </w:r>
      <w:r w:rsidR="00A618A4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520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643" w:rsidRDefault="00520643" w:rsidP="00520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F7A" w:rsidRPr="00E7237C" w:rsidRDefault="00322F7A" w:rsidP="00520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237C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7237C">
          <w:rPr>
            <w:rFonts w:ascii="Times New Roman" w:hAnsi="Times New Roman"/>
            <w:sz w:val="28"/>
            <w:szCs w:val="28"/>
          </w:rPr>
          <w:t>2003 года</w:t>
        </w:r>
      </w:smartTag>
      <w:r w:rsidRPr="00E7237C"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</w:t>
      </w:r>
      <w:r w:rsidR="00DD135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="00DD1357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DD1357">
        <w:rPr>
          <w:rFonts w:ascii="Times New Roman" w:hAnsi="Times New Roman"/>
          <w:sz w:val="28"/>
          <w:szCs w:val="28"/>
        </w:rPr>
        <w:t xml:space="preserve"> муниципального района от 28 июня 2022 года № 1224 «О распределении обязанностей между главой муниципального района Саратовской области и должностными лицами администрации Марксовского муниципального района Саратовской области», распоряжением администрации Марксовского муниципального района от 15 декабря 2023 года № 677-р</w:t>
      </w:r>
      <w:proofErr w:type="gramEnd"/>
      <w:r w:rsidR="00DD1357">
        <w:rPr>
          <w:rFonts w:ascii="Times New Roman" w:hAnsi="Times New Roman"/>
          <w:sz w:val="28"/>
          <w:szCs w:val="28"/>
        </w:rPr>
        <w:t>/</w:t>
      </w:r>
      <w:proofErr w:type="gramStart"/>
      <w:r w:rsidR="00DD1357">
        <w:rPr>
          <w:rFonts w:ascii="Times New Roman" w:hAnsi="Times New Roman"/>
          <w:sz w:val="28"/>
          <w:szCs w:val="28"/>
        </w:rPr>
        <w:t xml:space="preserve">л «Об отпуске </w:t>
      </w:r>
      <w:proofErr w:type="spellStart"/>
      <w:r w:rsidR="00DD1357">
        <w:rPr>
          <w:rFonts w:ascii="Times New Roman" w:hAnsi="Times New Roman"/>
          <w:sz w:val="28"/>
          <w:szCs w:val="28"/>
        </w:rPr>
        <w:t>Шевелы</w:t>
      </w:r>
      <w:proofErr w:type="spellEnd"/>
      <w:r w:rsidR="00DD1357">
        <w:rPr>
          <w:rFonts w:ascii="Times New Roman" w:hAnsi="Times New Roman"/>
          <w:sz w:val="28"/>
          <w:szCs w:val="28"/>
        </w:rPr>
        <w:t xml:space="preserve"> В.В. и возложении обязанностей на Березину Е.В.», распоряжением администрации Марксовского муниципального района от 25 декабря 2023 года № 701-р/л «О возложении обязанностей на </w:t>
      </w:r>
      <w:proofErr w:type="spellStart"/>
      <w:r w:rsidR="00DD1357">
        <w:rPr>
          <w:rFonts w:ascii="Times New Roman" w:hAnsi="Times New Roman"/>
          <w:sz w:val="28"/>
          <w:szCs w:val="28"/>
        </w:rPr>
        <w:t>Байрак</w:t>
      </w:r>
      <w:proofErr w:type="spellEnd"/>
      <w:r w:rsidR="00DD1357">
        <w:rPr>
          <w:rFonts w:ascii="Times New Roman" w:hAnsi="Times New Roman"/>
          <w:sz w:val="28"/>
          <w:szCs w:val="28"/>
        </w:rPr>
        <w:t xml:space="preserve"> С.В.», </w:t>
      </w:r>
      <w:r w:rsidRPr="00E7237C">
        <w:rPr>
          <w:rFonts w:ascii="Times New Roman" w:hAnsi="Times New Roman"/>
          <w:sz w:val="28"/>
          <w:szCs w:val="28"/>
        </w:rPr>
        <w:t>руководствуясь ч. 1 ст. 179 Бюджетного кодекса Российской Федерации, постановлением администрации Марксовского  муниципального района от 5 ноября 2014 года № 2710-н «Об установлении Порядка принятия решений о разработке муниципальных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 программ Марксовского муниципального района, муниципального образования город Маркс, их формирования и реализации, Порядка </w:t>
      </w:r>
      <w:proofErr w:type="gramStart"/>
      <w:r w:rsidRPr="00E7237C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A618A4" w:rsidRPr="00E7237C" w:rsidRDefault="00322F7A" w:rsidP="00520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</w:t>
      </w:r>
      <w:r w:rsidR="00A618A4" w:rsidRPr="00E7237C">
        <w:rPr>
          <w:rFonts w:ascii="Times New Roman" w:hAnsi="Times New Roman"/>
          <w:sz w:val="28"/>
          <w:szCs w:val="28"/>
        </w:rPr>
        <w:t xml:space="preserve"> Внести в постановление администрации Марксовского муниципального района от </w:t>
      </w:r>
      <w:r w:rsidR="00A618A4" w:rsidRPr="00E7237C">
        <w:rPr>
          <w:rFonts w:ascii="Times New Roman" w:hAnsi="Times New Roman"/>
          <w:snapToGrid w:val="0"/>
          <w:sz w:val="28"/>
          <w:szCs w:val="28"/>
        </w:rPr>
        <w:t>26 декабря 2022 года № 2507-н</w:t>
      </w:r>
      <w:r w:rsidR="00A618A4" w:rsidRPr="00E7237C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транспортной системы в муниципальном образовании город  Маркс» (с изменением от 27 апреля 2023 года № 661-н, от 30 августа 2023 года № 1495-н</w:t>
      </w:r>
      <w:r w:rsidR="0031733B">
        <w:rPr>
          <w:rFonts w:ascii="Times New Roman" w:hAnsi="Times New Roman"/>
          <w:sz w:val="28"/>
          <w:szCs w:val="28"/>
        </w:rPr>
        <w:t>, от 7 декабря 2023 года № 2056-н</w:t>
      </w:r>
      <w:r w:rsidR="00A618A4" w:rsidRPr="00E7237C">
        <w:rPr>
          <w:rFonts w:ascii="Times New Roman" w:hAnsi="Times New Roman"/>
          <w:sz w:val="28"/>
          <w:szCs w:val="28"/>
        </w:rPr>
        <w:t xml:space="preserve">) следующие изменения: </w:t>
      </w:r>
    </w:p>
    <w:p w:rsidR="00A618A4" w:rsidRPr="00E7237C" w:rsidRDefault="00A618A4" w:rsidP="00520643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в приложении:</w:t>
      </w:r>
    </w:p>
    <w:p w:rsidR="009F5287" w:rsidRDefault="00A618A4" w:rsidP="00520643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1.1. Позицию паспорта  «Объемы финансового обеспечения муниципальной программы, в том числе по годам</w:t>
      </w:r>
      <w:r w:rsidR="0031733B">
        <w:rPr>
          <w:rFonts w:ascii="Times New Roman" w:hAnsi="Times New Roman"/>
          <w:sz w:val="28"/>
          <w:szCs w:val="28"/>
        </w:rPr>
        <w:t>»</w:t>
      </w:r>
      <w:r w:rsidRPr="00E7237C">
        <w:rPr>
          <w:rFonts w:ascii="Times New Roman" w:hAnsi="Times New Roman"/>
          <w:sz w:val="28"/>
          <w:szCs w:val="28"/>
        </w:rPr>
        <w:t xml:space="preserve">  муниципальной программы «Развитие транспортной системы в муниципальном образовании город  Маркс»  (далее – муниципальная программа)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p w:rsidR="008C6F9A" w:rsidRDefault="008C6F9A" w:rsidP="00520643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C6F9A" w:rsidRPr="009F5287" w:rsidRDefault="008C6F9A" w:rsidP="00520643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65" w:type="dxa"/>
        <w:tblCellSpacing w:w="15" w:type="dxa"/>
        <w:tblInd w:w="-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"/>
        <w:gridCol w:w="91"/>
        <w:gridCol w:w="2744"/>
        <w:gridCol w:w="1276"/>
        <w:gridCol w:w="543"/>
        <w:gridCol w:w="733"/>
        <w:gridCol w:w="1559"/>
        <w:gridCol w:w="1275"/>
        <w:gridCol w:w="993"/>
        <w:gridCol w:w="470"/>
        <w:gridCol w:w="161"/>
      </w:tblGrid>
      <w:tr w:rsidR="0019366E" w:rsidRPr="00AA2981" w:rsidTr="009F5287">
        <w:trPr>
          <w:gridBefore w:val="2"/>
          <w:wBefore w:w="466" w:type="dxa"/>
          <w:trHeight w:val="15"/>
          <w:tblCellSpacing w:w="15" w:type="dxa"/>
        </w:trPr>
        <w:tc>
          <w:tcPr>
            <w:tcW w:w="4533" w:type="dxa"/>
            <w:gridSpan w:val="3"/>
            <w:vAlign w:val="center"/>
            <w:hideMark/>
          </w:tcPr>
          <w:p w:rsidR="0019366E" w:rsidRPr="00AA2981" w:rsidRDefault="0019366E" w:rsidP="00520643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146" w:type="dxa"/>
            <w:gridSpan w:val="6"/>
            <w:vAlign w:val="center"/>
            <w:hideMark/>
          </w:tcPr>
          <w:p w:rsidR="0019366E" w:rsidRPr="00AA2981" w:rsidRDefault="0019366E" w:rsidP="00520643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9F5287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586" w:type="dxa"/>
        </w:trPr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5287" w:rsidRPr="009F5287" w:rsidRDefault="009F5287" w:rsidP="00520643">
            <w:pPr>
              <w:pStyle w:val="aa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F5287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обеспечения муниципальной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9F5287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586" w:type="dxa"/>
        </w:trPr>
        <w:tc>
          <w:tcPr>
            <w:tcW w:w="37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5287" w:rsidRPr="009956DE" w:rsidRDefault="009F5287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287" w:rsidRPr="009956DE" w:rsidRDefault="009F5287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5E2373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9956DE" w:rsidRDefault="005E2373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206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114829,8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206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DA51E6" w:rsidRDefault="005E2373" w:rsidP="005206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DA51E6" w:rsidRDefault="005E2373" w:rsidP="005206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Default="005E2373" w:rsidP="0052064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2"/>
          <w:wBefore w:w="375" w:type="dxa"/>
          <w:wAfter w:w="58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520643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E2373" w:rsidRPr="009956DE" w:rsidTr="00CF502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1"/>
          <w:wBefore w:w="375" w:type="dxa"/>
          <w:wAfter w:w="116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9956DE" w:rsidRDefault="005E2373" w:rsidP="005E2373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дорожного фонда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114829,8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DA51E6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DA51E6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1357" w:rsidRDefault="00DD1357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57" w:rsidRDefault="00DD1357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57" w:rsidRDefault="00DD1357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2373" w:rsidRPr="009F5287" w:rsidRDefault="005E2373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5287">
              <w:rPr>
                <w:rFonts w:ascii="Times New Roman" w:hAnsi="Times New Roman"/>
                <w:sz w:val="28"/>
                <w:szCs w:val="28"/>
              </w:rPr>
              <w:t>»</w:t>
            </w:r>
            <w:r w:rsidR="00CF502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56FFF" w:rsidRDefault="0031733B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19366E">
        <w:rPr>
          <w:rFonts w:ascii="Times New Roman" w:hAnsi="Times New Roman"/>
          <w:sz w:val="28"/>
          <w:szCs w:val="28"/>
        </w:rPr>
        <w:t>.</w:t>
      </w:r>
      <w:r w:rsidR="0019366E" w:rsidRP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</w:t>
      </w:r>
      <w:r w:rsidR="0019366E" w:rsidRPr="00925368">
        <w:rPr>
          <w:rFonts w:ascii="Times New Roman" w:hAnsi="Times New Roman"/>
          <w:sz w:val="28"/>
          <w:szCs w:val="28"/>
        </w:rPr>
        <w:t>Раздел 5 «Объем и источники финансового обеспечения муниципальной программы» муниципальной программ</w:t>
      </w:r>
      <w:r w:rsidR="0019366E"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p w:rsidR="0019366E" w:rsidRPr="00556FFF" w:rsidRDefault="00B929D0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«</w:t>
      </w:r>
      <w:r w:rsidR="00BD1364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5. 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19366E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программы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19366E" w:rsidRDefault="0019366E" w:rsidP="00604F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финансового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муниципальной программы на 2023- 2026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803">
        <w:rPr>
          <w:rFonts w:ascii="Times New Roman" w:hAnsi="Times New Roman"/>
          <w:sz w:val="28"/>
          <w:szCs w:val="28"/>
        </w:rPr>
        <w:t>составит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92803">
        <w:rPr>
          <w:rFonts w:ascii="Times New Roman" w:hAnsi="Times New Roman"/>
          <w:sz w:val="28"/>
          <w:szCs w:val="28"/>
        </w:rPr>
        <w:t xml:space="preserve"> </w:t>
      </w:r>
      <w:r w:rsidR="005E2373">
        <w:rPr>
          <w:rFonts w:ascii="Times New Roman" w:hAnsi="Times New Roman"/>
          <w:sz w:val="28"/>
          <w:szCs w:val="28"/>
        </w:rPr>
        <w:t xml:space="preserve">114829,8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C07075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за счет средств муниципального дорожного фонда </w:t>
      </w:r>
      <w:r w:rsidR="005E2373">
        <w:rPr>
          <w:rFonts w:ascii="Times New Roman" w:hAnsi="Times New Roman"/>
          <w:sz w:val="28"/>
          <w:szCs w:val="28"/>
        </w:rPr>
        <w:t xml:space="preserve">114829,8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 w:rsidR="005E2373">
        <w:rPr>
          <w:rFonts w:ascii="Times New Roman" w:hAnsi="Times New Roman"/>
          <w:sz w:val="28"/>
          <w:szCs w:val="28"/>
        </w:rPr>
        <w:t xml:space="preserve">27078,3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28211,4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28201,1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792803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31339,0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19366E" w:rsidRDefault="009111A8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19366E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19366E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B929D0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</w:t>
      </w:r>
      <w:proofErr w:type="gramStart"/>
      <w:r w:rsidR="00DD135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667C4E" w:rsidRPr="00294ECA" w:rsidRDefault="0031733B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rStyle w:val="11"/>
          <w:sz w:val="28"/>
          <w:szCs w:val="28"/>
        </w:rPr>
        <w:t>1.3</w:t>
      </w:r>
      <w:r w:rsidR="00667C4E">
        <w:rPr>
          <w:rStyle w:val="11"/>
          <w:sz w:val="28"/>
          <w:szCs w:val="28"/>
        </w:rPr>
        <w:t xml:space="preserve">. </w:t>
      </w:r>
      <w:r w:rsidR="00667C4E" w:rsidRPr="00667C4E">
        <w:rPr>
          <w:sz w:val="28"/>
          <w:szCs w:val="28"/>
        </w:rPr>
        <w:t xml:space="preserve">Позицию паспорта </w:t>
      </w:r>
      <w:r w:rsidR="00667C4E">
        <w:rPr>
          <w:sz w:val="28"/>
          <w:szCs w:val="28"/>
        </w:rPr>
        <w:t>«</w:t>
      </w:r>
      <w:r w:rsidR="00667C4E" w:rsidRPr="009956DE">
        <w:rPr>
          <w:sz w:val="28"/>
          <w:szCs w:val="28"/>
        </w:rPr>
        <w:t>Объемы финансово</w:t>
      </w:r>
      <w:r w:rsidR="00667C4E">
        <w:rPr>
          <w:sz w:val="28"/>
          <w:szCs w:val="28"/>
        </w:rPr>
        <w:t>го обеспечения под</w:t>
      </w:r>
      <w:r w:rsidR="00667C4E" w:rsidRPr="009956DE">
        <w:rPr>
          <w:sz w:val="28"/>
          <w:szCs w:val="28"/>
        </w:rPr>
        <w:t>программы, в том числе по годам</w:t>
      </w:r>
      <w:r>
        <w:rPr>
          <w:sz w:val="28"/>
          <w:szCs w:val="28"/>
        </w:rPr>
        <w:t xml:space="preserve">» </w:t>
      </w:r>
      <w:r w:rsidR="00667C4E" w:rsidRPr="00667C4E">
        <w:rPr>
          <w:sz w:val="28"/>
          <w:szCs w:val="28"/>
        </w:rPr>
        <w:t xml:space="preserve">подпрограммы 1 </w:t>
      </w:r>
      <w:r w:rsidR="008155A4" w:rsidRPr="00E00AFF">
        <w:rPr>
          <w:sz w:val="28"/>
          <w:szCs w:val="28"/>
        </w:rPr>
        <w:t>«Обеспечение функционирования и развития объектов дорожного хозяйства»</w:t>
      </w:r>
      <w:r w:rsidR="008155A4" w:rsidRPr="00667C4E">
        <w:rPr>
          <w:sz w:val="28"/>
          <w:szCs w:val="28"/>
        </w:rPr>
        <w:t xml:space="preserve"> </w:t>
      </w:r>
      <w:r w:rsidR="00667C4E" w:rsidRPr="00667C4E">
        <w:rPr>
          <w:sz w:val="28"/>
          <w:szCs w:val="28"/>
        </w:rPr>
        <w:t>(далее - подпрограмма 1) муниципальной программы изложить в следующей редакции</w:t>
      </w:r>
      <w:r w:rsidR="0044111F">
        <w:rPr>
          <w:sz w:val="28"/>
          <w:szCs w:val="28"/>
        </w:rPr>
        <w:t>:</w:t>
      </w:r>
    </w:p>
    <w:tbl>
      <w:tblPr>
        <w:tblW w:w="96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5"/>
        <w:gridCol w:w="3118"/>
        <w:gridCol w:w="851"/>
        <w:gridCol w:w="1417"/>
        <w:gridCol w:w="1276"/>
        <w:gridCol w:w="1276"/>
        <w:gridCol w:w="992"/>
        <w:gridCol w:w="457"/>
      </w:tblGrid>
      <w:tr w:rsidR="0031733B" w:rsidRPr="00EF64F8" w:rsidTr="00DD1357">
        <w:trPr>
          <w:gridAfter w:val="1"/>
          <w:wAfter w:w="457" w:type="dxa"/>
        </w:trPr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1733B" w:rsidRPr="009956DE" w:rsidRDefault="0031733B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9956DE" w:rsidRDefault="0031733B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33B" w:rsidRPr="009956DE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31733B" w:rsidRPr="00EF64F8" w:rsidTr="00DD1357">
        <w:trPr>
          <w:gridAfter w:val="1"/>
          <w:wAfter w:w="457" w:type="dxa"/>
        </w:trPr>
        <w:tc>
          <w:tcPr>
            <w:tcW w:w="2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1733B" w:rsidRPr="009956DE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3B" w:rsidRPr="009956DE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5E29C0" w:rsidRDefault="0031733B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3B" w:rsidRPr="005E29C0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D5048E" w:rsidRDefault="0031733B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6A2B7B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5048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733B" w:rsidRPr="00DB53C4" w:rsidRDefault="0031733B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B53C4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5E2373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9956DE" w:rsidRDefault="005E2373" w:rsidP="005E2373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CA7F7A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CA7F7A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lastRenderedPageBreak/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DD1357">
        <w:trPr>
          <w:gridBefore w:val="1"/>
          <w:gridAfter w:val="1"/>
          <w:wBefore w:w="285" w:type="dxa"/>
          <w:wAfter w:w="45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E2373" w:rsidRPr="00EF64F8" w:rsidTr="00DD1357">
        <w:trPr>
          <w:gridBefore w:val="1"/>
          <w:wBefore w:w="285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9956DE" w:rsidRDefault="005E2373" w:rsidP="005E2373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Pr="00ED3869" w:rsidRDefault="005E2373" w:rsidP="005E237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CA7F7A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373" w:rsidRPr="00CA7F7A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3" w:rsidRDefault="005E2373" w:rsidP="005E237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1357" w:rsidRPr="00520643" w:rsidRDefault="00DD1357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1357" w:rsidRPr="00520643" w:rsidRDefault="00DD1357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2373" w:rsidRPr="00520643" w:rsidRDefault="005E2373" w:rsidP="005E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643">
              <w:rPr>
                <w:rFonts w:ascii="Times New Roman" w:hAnsi="Times New Roman"/>
                <w:sz w:val="28"/>
                <w:szCs w:val="28"/>
              </w:rPr>
              <w:t>»</w:t>
            </w:r>
            <w:r w:rsidR="00DD1357" w:rsidRPr="005206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56FFF" w:rsidRDefault="0031733B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52151">
        <w:rPr>
          <w:rFonts w:ascii="Times New Roman" w:hAnsi="Times New Roman"/>
          <w:sz w:val="28"/>
          <w:szCs w:val="28"/>
        </w:rPr>
        <w:t>. В разделе 5 «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»</w:t>
      </w:r>
      <w:r w:rsidR="00B132EC" w:rsidRPr="00B132EC">
        <w:rPr>
          <w:rFonts w:ascii="Times New Roman" w:hAnsi="Times New Roman"/>
          <w:sz w:val="28"/>
          <w:szCs w:val="28"/>
        </w:rPr>
        <w:t xml:space="preserve"> </w:t>
      </w:r>
      <w:r w:rsidR="00143EF5">
        <w:rPr>
          <w:rFonts w:ascii="Times New Roman" w:hAnsi="Times New Roman"/>
          <w:sz w:val="28"/>
          <w:szCs w:val="28"/>
        </w:rPr>
        <w:t xml:space="preserve">подпрограммы 1 </w:t>
      </w:r>
      <w:r w:rsidR="00B132EC" w:rsidRPr="00925368">
        <w:rPr>
          <w:rFonts w:ascii="Times New Roman" w:hAnsi="Times New Roman"/>
          <w:sz w:val="28"/>
          <w:szCs w:val="28"/>
        </w:rPr>
        <w:t>муниципальной программ</w:t>
      </w:r>
      <w:r w:rsidR="00B132EC"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143EF5">
        <w:rPr>
          <w:rFonts w:ascii="Times New Roman" w:hAnsi="Times New Roman"/>
          <w:sz w:val="28"/>
          <w:szCs w:val="28"/>
        </w:rPr>
        <w:t>:</w:t>
      </w:r>
    </w:p>
    <w:p w:rsidR="00BD1364" w:rsidRPr="00556FFF" w:rsidRDefault="00143EF5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52151" w:rsidRPr="00595B28">
        <w:rPr>
          <w:rFonts w:ascii="Times New Roman" w:hAnsi="Times New Roman"/>
          <w:sz w:val="28"/>
          <w:szCs w:val="28"/>
        </w:rPr>
        <w:t xml:space="preserve">5.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052151" w:rsidRPr="006671F4" w:rsidRDefault="00052151" w:rsidP="00604FB1">
      <w:pPr>
        <w:pStyle w:val="30"/>
        <w:shd w:val="clear" w:color="auto" w:fill="auto"/>
        <w:spacing w:before="0" w:after="0" w:line="216" w:lineRule="auto"/>
        <w:ind w:firstLine="680"/>
        <w:rPr>
          <w:sz w:val="28"/>
          <w:szCs w:val="28"/>
        </w:rPr>
      </w:pPr>
      <w:r w:rsidRPr="006671F4">
        <w:rPr>
          <w:sz w:val="28"/>
          <w:szCs w:val="28"/>
        </w:rPr>
        <w:t xml:space="preserve">Реализация мероприятий подпрограммы муниципальной программы осуществляется за счет </w:t>
      </w:r>
      <w:r>
        <w:rPr>
          <w:sz w:val="28"/>
          <w:szCs w:val="28"/>
        </w:rPr>
        <w:t>муниципального дорожного фонда</w:t>
      </w:r>
      <w:r w:rsidRPr="006671F4">
        <w:rPr>
          <w:sz w:val="28"/>
          <w:szCs w:val="28"/>
        </w:rPr>
        <w:t>.</w:t>
      </w:r>
    </w:p>
    <w:p w:rsidR="00052151" w:rsidRPr="00792803" w:rsidRDefault="00052151" w:rsidP="00604FB1">
      <w:pPr>
        <w:widowControl w:val="0"/>
        <w:autoSpaceDE w:val="0"/>
        <w:autoSpaceDN w:val="0"/>
        <w:adjustRightInd w:val="0"/>
        <w:spacing w:after="0" w:line="216" w:lineRule="auto"/>
        <w:ind w:firstLine="680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 xml:space="preserve">Общие расходы на реализацию подпрограммы муниципальной </w:t>
      </w:r>
      <w:r>
        <w:rPr>
          <w:rFonts w:ascii="Times New Roman" w:hAnsi="Times New Roman"/>
          <w:sz w:val="28"/>
          <w:szCs w:val="28"/>
        </w:rPr>
        <w:t>программы составят в 2023</w:t>
      </w:r>
      <w:r w:rsidRPr="00AD0B7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26</w:t>
      </w:r>
      <w:r w:rsidRPr="00AD0B7D">
        <w:rPr>
          <w:rFonts w:ascii="Times New Roman" w:hAnsi="Times New Roman"/>
          <w:sz w:val="28"/>
          <w:szCs w:val="28"/>
        </w:rPr>
        <w:t xml:space="preserve"> г</w:t>
      </w:r>
      <w:r w:rsidR="00704838">
        <w:rPr>
          <w:rFonts w:ascii="Times New Roman" w:hAnsi="Times New Roman"/>
          <w:sz w:val="28"/>
          <w:szCs w:val="28"/>
        </w:rPr>
        <w:t>г.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="005E2373">
        <w:rPr>
          <w:rFonts w:ascii="Times New Roman" w:hAnsi="Times New Roman"/>
          <w:sz w:val="28"/>
          <w:szCs w:val="28"/>
        </w:rPr>
        <w:t xml:space="preserve">108289,8 </w:t>
      </w:r>
      <w:r w:rsidRPr="00872240"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Pr="006671F4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муниципального дорожного фонда:</w:t>
      </w:r>
    </w:p>
    <w:p w:rsidR="00052151" w:rsidRPr="00316D4B" w:rsidRDefault="00052151" w:rsidP="00604FB1">
      <w:pPr>
        <w:tabs>
          <w:tab w:val="left" w:pos="567"/>
        </w:tabs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 w:rsidR="005E2373">
        <w:rPr>
          <w:rFonts w:ascii="Times New Roman" w:hAnsi="Times New Roman"/>
          <w:sz w:val="28"/>
          <w:szCs w:val="28"/>
        </w:rPr>
        <w:t xml:space="preserve">25703,3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316D4B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26511,4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26551,1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792803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29524,0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052151" w:rsidRPr="00052151" w:rsidRDefault="009111A8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052151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052151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143EF5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</w:t>
      </w:r>
      <w:proofErr w:type="gramStart"/>
      <w:r w:rsidR="00DD1357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5206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67C4E" w:rsidRPr="002E61DE" w:rsidRDefault="0031733B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Приложение</w:t>
      </w:r>
      <w:r w:rsidR="00667C4E">
        <w:rPr>
          <w:sz w:val="28"/>
          <w:szCs w:val="28"/>
        </w:rPr>
        <w:t xml:space="preserve"> </w:t>
      </w:r>
      <w:r w:rsidR="00667C4E" w:rsidRPr="00925368">
        <w:rPr>
          <w:sz w:val="28"/>
          <w:szCs w:val="28"/>
        </w:rPr>
        <w:t>№ 3 к муниципальной программе изложить в ред</w:t>
      </w:r>
      <w:r w:rsidR="005E2373">
        <w:rPr>
          <w:sz w:val="28"/>
          <w:szCs w:val="28"/>
        </w:rPr>
        <w:t>акции согласно приложению.</w:t>
      </w:r>
    </w:p>
    <w:p w:rsidR="00667C4E" w:rsidRDefault="00667C4E" w:rsidP="00604FB1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BD1364" w:rsidRDefault="00667C4E" w:rsidP="00604FB1">
      <w:pPr>
        <w:pStyle w:val="af8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B20EB">
        <w:rPr>
          <w:rFonts w:ascii="Times New Roman" w:hAnsi="Times New Roman"/>
          <w:sz w:val="28"/>
          <w:szCs w:val="28"/>
        </w:rPr>
        <w:t xml:space="preserve"> исполнен</w:t>
      </w:r>
      <w:r>
        <w:rPr>
          <w:rFonts w:ascii="Times New Roman" w:hAnsi="Times New Roman"/>
          <w:sz w:val="28"/>
          <w:szCs w:val="28"/>
        </w:rPr>
        <w:t>ием настоящего постановления возложить</w:t>
      </w:r>
      <w:r w:rsidRPr="002B20E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Шевелу</w:t>
      </w:r>
      <w:proofErr w:type="spellEnd"/>
      <w:r w:rsidRPr="00D51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</w:t>
      </w:r>
    </w:p>
    <w:p w:rsidR="00322F7A" w:rsidRDefault="002D5D0E" w:rsidP="0031733B">
      <w:pPr>
        <w:spacing w:after="0"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56FFF" w:rsidRPr="00D838E3" w:rsidRDefault="00556FFF" w:rsidP="00604FB1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3580" w:rsidRDefault="002D3580" w:rsidP="002D35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администрации,</w:t>
      </w:r>
    </w:p>
    <w:p w:rsidR="002D3580" w:rsidRDefault="002D3580" w:rsidP="002D35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аппарата администрации</w:t>
      </w:r>
    </w:p>
    <w:p w:rsidR="00322F7A" w:rsidRPr="00152686" w:rsidRDefault="002D3580" w:rsidP="002D358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  <w:sectPr w:rsidR="00322F7A" w:rsidRPr="00152686" w:rsidSect="00604FB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8" w:right="850" w:bottom="851" w:left="1701" w:header="709" w:footer="0" w:gutter="0"/>
          <w:cols w:space="708"/>
          <w:docGrid w:linePitch="360"/>
        </w:sectPr>
      </w:pP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</w:t>
      </w:r>
      <w:r w:rsidRPr="00A93C32">
        <w:rPr>
          <w:rFonts w:ascii="Times New Roman" w:eastAsia="Times New Roman" w:hAnsi="Times New Roman"/>
          <w:sz w:val="28"/>
          <w:szCs w:val="28"/>
          <w:lang w:eastAsia="ar-SA"/>
        </w:rPr>
        <w:t xml:space="preserve">С.В. </w:t>
      </w:r>
      <w:proofErr w:type="spellStart"/>
      <w:r w:rsidRPr="00A93C32">
        <w:rPr>
          <w:rFonts w:ascii="Times New Roman" w:eastAsia="Times New Roman" w:hAnsi="Times New Roman"/>
          <w:sz w:val="28"/>
          <w:szCs w:val="28"/>
          <w:lang w:eastAsia="ar-SA"/>
        </w:rPr>
        <w:t>Байрак</w:t>
      </w:r>
      <w:proofErr w:type="spellEnd"/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7630" w:rsidRDefault="0075108E" w:rsidP="003D763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63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8C6F9A" w:rsidRPr="008C6F9A" w:rsidRDefault="008C6F9A" w:rsidP="008C6F9A">
      <w:pPr>
        <w:pStyle w:val="aa"/>
        <w:tabs>
          <w:tab w:val="left" w:pos="3450"/>
        </w:tabs>
        <w:spacing w:line="216" w:lineRule="auto"/>
        <w:ind w:firstLine="11482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от 29.12.2023 г. № 2249</w:t>
      </w:r>
      <w:r w:rsidRPr="008C6F9A">
        <w:rPr>
          <w:rFonts w:ascii="Times New Roman" w:hAnsi="Times New Roman"/>
          <w:sz w:val="28"/>
        </w:rPr>
        <w:t>-н</w:t>
      </w:r>
    </w:p>
    <w:p w:rsidR="008C6F9A" w:rsidRDefault="008C6F9A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3D34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№ 3</w:t>
      </w:r>
    </w:p>
    <w:p w:rsidR="003D7630" w:rsidRDefault="003D7630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к муниципальной программе</w:t>
      </w:r>
    </w:p>
    <w:p w:rsidR="003A14D8" w:rsidRPr="00ED3869" w:rsidRDefault="003A14D8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tbl>
      <w:tblPr>
        <w:tblpPr w:leftFromText="180" w:rightFromText="180" w:vertAnchor="text" w:tblpX="-292" w:tblpY="1"/>
        <w:tblOverlap w:val="never"/>
        <w:tblW w:w="17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97"/>
        <w:gridCol w:w="2572"/>
        <w:gridCol w:w="2835"/>
        <w:gridCol w:w="2835"/>
        <w:gridCol w:w="1763"/>
        <w:gridCol w:w="1213"/>
        <w:gridCol w:w="1418"/>
        <w:gridCol w:w="1134"/>
        <w:gridCol w:w="1134"/>
        <w:gridCol w:w="882"/>
        <w:gridCol w:w="580"/>
      </w:tblGrid>
      <w:tr w:rsidR="003A14D8" w:rsidRPr="00ED3869" w:rsidTr="003A14D8">
        <w:trPr>
          <w:gridAfter w:val="1"/>
          <w:wAfter w:w="580" w:type="dxa"/>
          <w:trHeight w:val="1300"/>
        </w:trPr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A14D8" w:rsidRPr="00942BF4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657478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образовании 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114829,8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114829,8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2548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00AFF" w:rsidRDefault="001E1FC1" w:rsidP="001E1FC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1E1FC1" w:rsidRPr="00E00AFF" w:rsidRDefault="001E1FC1" w:rsidP="001E1FC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«Обеспечение функционирования и развития объектов дорожного хозяйства»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C1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1E1FC1" w:rsidRPr="00E7237C" w:rsidRDefault="001E1FC1" w:rsidP="001E1F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ED3869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Pr="00CA7F7A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FC1" w:rsidRDefault="001E1FC1" w:rsidP="001E1F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108289,8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B2302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1E1FC1">
              <w:rPr>
                <w:rFonts w:ascii="Times New Roman" w:hAnsi="Times New Roman" w:cs="Times New Roman"/>
                <w:sz w:val="28"/>
                <w:szCs w:val="28"/>
              </w:rPr>
              <w:t>115,8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25130,2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103115,8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25130,2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683,8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59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4D8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1E1FC1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47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1D9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3A14D8" w:rsidRDefault="003A14D8" w:rsidP="00B230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846A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="00C846AE" w:rsidRPr="00C846AE">
              <w:rPr>
                <w:rFonts w:ascii="Times New Roman" w:eastAsia="Times New Roman" w:hAnsi="Times New Roman"/>
                <w:sz w:val="28"/>
                <w:szCs w:val="28"/>
              </w:rPr>
              <w:t xml:space="preserve">, изменение 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комплексной схемы организации дорожного 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54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42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3334B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0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3A14D8" w:rsidRPr="00DA5312" w:rsidRDefault="003A14D8" w:rsidP="00B2302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Pr="00CA761D" w:rsidRDefault="003A14D8" w:rsidP="0052064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45263C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FD375F" w:rsidP="00520643">
            <w:pPr>
              <w:spacing w:line="216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  <w:r w:rsidR="003A1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63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CA761D" w:rsidRDefault="00E7237C" w:rsidP="00520643">
            <w:pPr>
              <w:pStyle w:val="a4"/>
              <w:spacing w:line="216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61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автомобильных дорог местного значения, в рамках муниципального задания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дорожного хозяйства администрации Марксовского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24131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43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0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05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6C1A" w:rsidRDefault="003A14D8" w:rsidP="0052064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Default="00E7237C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03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520643">
            <w:pPr>
              <w:pStyle w:val="a4"/>
              <w:tabs>
                <w:tab w:val="left" w:pos="375"/>
              </w:tabs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Марксовского муниципального района; комитет строительства, благоустройства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Default="003A14D8" w:rsidP="00520643">
            <w:pPr>
              <w:spacing w:line="216" w:lineRule="auto"/>
              <w:rPr>
                <w:lang w:eastAsia="ru-RU"/>
              </w:rPr>
            </w:pPr>
          </w:p>
          <w:p w:rsidR="003A14D8" w:rsidRPr="00534767" w:rsidRDefault="003A14D8" w:rsidP="00520643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 в рамках муниципального задания</w:t>
            </w:r>
          </w:p>
          <w:p w:rsidR="003A14D8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D3869" w:rsidRDefault="003A14D8" w:rsidP="00520643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520643">
            <w:pPr>
              <w:spacing w:line="216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 администрация Марксовского муниципального района; комитет строительства, благоустройства и дорожного хозяйства администрации Марксовского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5206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B64AE6">
        <w:trPr>
          <w:trHeight w:val="644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A5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F913A5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04AA9" w:rsidRDefault="003A14D8" w:rsidP="00520643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5C10" w:rsidRDefault="003A14D8" w:rsidP="0052064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520643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893" w:rsidRDefault="00FA2893" w:rsidP="00520643">
      <w:pPr>
        <w:tabs>
          <w:tab w:val="left" w:pos="10915"/>
          <w:tab w:val="left" w:pos="11199"/>
          <w:tab w:val="left" w:pos="13892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682AB7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E0460" w:rsidRDefault="005E0460" w:rsidP="005E0460">
      <w:pPr>
        <w:pStyle w:val="a6"/>
        <w:keepNext/>
        <w:keepLine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жилищной</w:t>
      </w:r>
      <w:proofErr w:type="gramEnd"/>
      <w:r>
        <w:rPr>
          <w:sz w:val="28"/>
          <w:szCs w:val="28"/>
        </w:rPr>
        <w:t xml:space="preserve"> </w:t>
      </w:r>
    </w:p>
    <w:p w:rsidR="005E0460" w:rsidRDefault="005E0460" w:rsidP="005E0460">
      <w:pPr>
        <w:pStyle w:val="a6"/>
        <w:keepNext/>
        <w:keepLine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политике администрации</w:t>
      </w:r>
    </w:p>
    <w:p w:rsidR="005E0460" w:rsidRPr="00634569" w:rsidRDefault="005E0460" w:rsidP="005E0460">
      <w:pPr>
        <w:pStyle w:val="a6"/>
        <w:keepNext/>
        <w:keepLine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Марксовского муниципального района                                                                                                              Е.В. Березина</w:t>
      </w:r>
    </w:p>
    <w:p w:rsidR="00FA2893" w:rsidRPr="003D2BC2" w:rsidRDefault="00FA2893" w:rsidP="00FA2893">
      <w:pPr>
        <w:tabs>
          <w:tab w:val="right" w:pos="148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FA2893" w:rsidRPr="003D2BC2" w:rsidSect="001E1FC1">
          <w:footerReference w:type="default" r:id="rId15"/>
          <w:pgSz w:w="16838" w:h="11906" w:orient="landscape"/>
          <w:pgMar w:top="851" w:right="426" w:bottom="566" w:left="993" w:header="708" w:footer="0" w:gutter="0"/>
          <w:cols w:space="708"/>
          <w:docGrid w:linePitch="360"/>
        </w:sectPr>
      </w:pPr>
    </w:p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916C0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426" w:right="426" w:bottom="566" w:left="993" w:header="708" w:footer="0" w:gutter="0"/>
          <w:cols w:space="708"/>
          <w:docGrid w:linePitch="360"/>
        </w:sectPr>
      </w:pPr>
    </w:p>
    <w:p w:rsidR="00ED3869" w:rsidRDefault="00ED3869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Pr="00ED3869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E4404" w:rsidRPr="00ED3869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21F" w:rsidRDefault="0071121F">
      <w:r>
        <w:separator/>
      </w:r>
    </w:p>
  </w:endnote>
  <w:endnote w:type="continuationSeparator" w:id="0">
    <w:p w:rsidR="0071121F" w:rsidRDefault="00711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D4" w:rsidRDefault="00DC52D4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643" w:rsidRDefault="00520643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D4" w:rsidRDefault="00DC52D4">
    <w:pPr>
      <w:pStyle w:val="af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Pr="002D1135" w:rsidRDefault="001E1FC1" w:rsidP="001E1FC1">
    <w:pPr>
      <w:pStyle w:val="af6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21F" w:rsidRDefault="0071121F">
      <w:r>
        <w:separator/>
      </w:r>
    </w:p>
  </w:footnote>
  <w:footnote w:type="continuationSeparator" w:id="0">
    <w:p w:rsidR="0071121F" w:rsidRDefault="00711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D4" w:rsidRDefault="00DC52D4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D4" w:rsidRDefault="00DC52D4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D4" w:rsidRDefault="00DC52D4">
    <w:pPr>
      <w:pStyle w:val="af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C1" w:rsidRDefault="001E1FC1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2A21234"/>
    <w:multiLevelType w:val="multilevel"/>
    <w:tmpl w:val="1EE6C22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8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9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11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2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4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6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65BD5480"/>
    <w:multiLevelType w:val="multilevel"/>
    <w:tmpl w:val="D50CE81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7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8">
    <w:nsid w:val="709A02D7"/>
    <w:multiLevelType w:val="multilevel"/>
    <w:tmpl w:val="522E017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9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0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1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32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3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4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21"/>
  </w:num>
  <w:num w:numId="5">
    <w:abstractNumId w:val="3"/>
  </w:num>
  <w:num w:numId="6">
    <w:abstractNumId w:val="27"/>
  </w:num>
  <w:num w:numId="7">
    <w:abstractNumId w:val="11"/>
  </w:num>
  <w:num w:numId="8">
    <w:abstractNumId w:val="31"/>
  </w:num>
  <w:num w:numId="9">
    <w:abstractNumId w:val="10"/>
  </w:num>
  <w:num w:numId="10">
    <w:abstractNumId w:val="19"/>
  </w:num>
  <w:num w:numId="11">
    <w:abstractNumId w:val="8"/>
  </w:num>
  <w:num w:numId="12">
    <w:abstractNumId w:val="20"/>
  </w:num>
  <w:num w:numId="13">
    <w:abstractNumId w:val="30"/>
  </w:num>
  <w:num w:numId="14">
    <w:abstractNumId w:val="24"/>
  </w:num>
  <w:num w:numId="15">
    <w:abstractNumId w:val="15"/>
  </w:num>
  <w:num w:numId="16">
    <w:abstractNumId w:val="18"/>
  </w:num>
  <w:num w:numId="17">
    <w:abstractNumId w:val="13"/>
  </w:num>
  <w:num w:numId="18">
    <w:abstractNumId w:val="17"/>
  </w:num>
  <w:num w:numId="19">
    <w:abstractNumId w:val="6"/>
  </w:num>
  <w:num w:numId="20">
    <w:abstractNumId w:val="14"/>
  </w:num>
  <w:num w:numId="21">
    <w:abstractNumId w:val="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2"/>
  </w:num>
  <w:num w:numId="25">
    <w:abstractNumId w:val="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6D1D"/>
    <w:rsid w:val="00041C0E"/>
    <w:rsid w:val="00042A17"/>
    <w:rsid w:val="000444BC"/>
    <w:rsid w:val="00051DE3"/>
    <w:rsid w:val="00052151"/>
    <w:rsid w:val="00052CAF"/>
    <w:rsid w:val="0005575B"/>
    <w:rsid w:val="00055E21"/>
    <w:rsid w:val="000636C4"/>
    <w:rsid w:val="00063A78"/>
    <w:rsid w:val="000672AA"/>
    <w:rsid w:val="00071E4B"/>
    <w:rsid w:val="00072481"/>
    <w:rsid w:val="0007259A"/>
    <w:rsid w:val="000805E7"/>
    <w:rsid w:val="00090B8C"/>
    <w:rsid w:val="00091CF0"/>
    <w:rsid w:val="00092561"/>
    <w:rsid w:val="00093D64"/>
    <w:rsid w:val="000A1CB8"/>
    <w:rsid w:val="000A1E3F"/>
    <w:rsid w:val="000A3B13"/>
    <w:rsid w:val="000A7333"/>
    <w:rsid w:val="000B1DA1"/>
    <w:rsid w:val="000B3735"/>
    <w:rsid w:val="000B41CB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57EA"/>
    <w:rsid w:val="000E7C67"/>
    <w:rsid w:val="000F0F4C"/>
    <w:rsid w:val="000F211A"/>
    <w:rsid w:val="000F3D3C"/>
    <w:rsid w:val="000F49BE"/>
    <w:rsid w:val="000F4F29"/>
    <w:rsid w:val="000F6574"/>
    <w:rsid w:val="00100031"/>
    <w:rsid w:val="00100B5D"/>
    <w:rsid w:val="00101626"/>
    <w:rsid w:val="00102E61"/>
    <w:rsid w:val="00104803"/>
    <w:rsid w:val="001074DA"/>
    <w:rsid w:val="00111DD4"/>
    <w:rsid w:val="00112D58"/>
    <w:rsid w:val="0011314E"/>
    <w:rsid w:val="001152C1"/>
    <w:rsid w:val="001159DE"/>
    <w:rsid w:val="001207F0"/>
    <w:rsid w:val="00123EC4"/>
    <w:rsid w:val="0012402B"/>
    <w:rsid w:val="001247AA"/>
    <w:rsid w:val="001248D0"/>
    <w:rsid w:val="0012548C"/>
    <w:rsid w:val="00125E82"/>
    <w:rsid w:val="001277E3"/>
    <w:rsid w:val="00133C1E"/>
    <w:rsid w:val="001344B0"/>
    <w:rsid w:val="00135EE3"/>
    <w:rsid w:val="00136313"/>
    <w:rsid w:val="00140DE7"/>
    <w:rsid w:val="00141880"/>
    <w:rsid w:val="00143EF5"/>
    <w:rsid w:val="001443FB"/>
    <w:rsid w:val="00145205"/>
    <w:rsid w:val="00145BC5"/>
    <w:rsid w:val="00147B32"/>
    <w:rsid w:val="0015217F"/>
    <w:rsid w:val="00152686"/>
    <w:rsid w:val="001528E1"/>
    <w:rsid w:val="00152CC0"/>
    <w:rsid w:val="001538C2"/>
    <w:rsid w:val="00161655"/>
    <w:rsid w:val="0016174E"/>
    <w:rsid w:val="0016265E"/>
    <w:rsid w:val="0016544F"/>
    <w:rsid w:val="00165B87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66E"/>
    <w:rsid w:val="00193B81"/>
    <w:rsid w:val="001950AE"/>
    <w:rsid w:val="001950F2"/>
    <w:rsid w:val="00195A5B"/>
    <w:rsid w:val="001A3223"/>
    <w:rsid w:val="001B2241"/>
    <w:rsid w:val="001B47B3"/>
    <w:rsid w:val="001C06E7"/>
    <w:rsid w:val="001C33AA"/>
    <w:rsid w:val="001C4355"/>
    <w:rsid w:val="001C47F2"/>
    <w:rsid w:val="001C5553"/>
    <w:rsid w:val="001C65D4"/>
    <w:rsid w:val="001D0B9C"/>
    <w:rsid w:val="001D2CE4"/>
    <w:rsid w:val="001D3BE4"/>
    <w:rsid w:val="001D6B8D"/>
    <w:rsid w:val="001D74BF"/>
    <w:rsid w:val="001E1BB9"/>
    <w:rsid w:val="001E1FC1"/>
    <w:rsid w:val="001E6EB6"/>
    <w:rsid w:val="001E7053"/>
    <w:rsid w:val="001F3FCD"/>
    <w:rsid w:val="001F6781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21867"/>
    <w:rsid w:val="00223126"/>
    <w:rsid w:val="00225596"/>
    <w:rsid w:val="002325F4"/>
    <w:rsid w:val="00233519"/>
    <w:rsid w:val="00236676"/>
    <w:rsid w:val="00236737"/>
    <w:rsid w:val="00237C23"/>
    <w:rsid w:val="002407B2"/>
    <w:rsid w:val="002431BA"/>
    <w:rsid w:val="00243FB6"/>
    <w:rsid w:val="002450BB"/>
    <w:rsid w:val="0024535B"/>
    <w:rsid w:val="00245BB5"/>
    <w:rsid w:val="00246C55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62AB"/>
    <w:rsid w:val="00280828"/>
    <w:rsid w:val="00280E96"/>
    <w:rsid w:val="00281426"/>
    <w:rsid w:val="002825FB"/>
    <w:rsid w:val="00284DBA"/>
    <w:rsid w:val="00290A7C"/>
    <w:rsid w:val="00291212"/>
    <w:rsid w:val="002916B2"/>
    <w:rsid w:val="00291FA2"/>
    <w:rsid w:val="002954F4"/>
    <w:rsid w:val="002960E6"/>
    <w:rsid w:val="00296413"/>
    <w:rsid w:val="002A14AE"/>
    <w:rsid w:val="002A3EA0"/>
    <w:rsid w:val="002B20EB"/>
    <w:rsid w:val="002B419B"/>
    <w:rsid w:val="002B46B3"/>
    <w:rsid w:val="002C386D"/>
    <w:rsid w:val="002C59C5"/>
    <w:rsid w:val="002C6306"/>
    <w:rsid w:val="002C701B"/>
    <w:rsid w:val="002D2DF7"/>
    <w:rsid w:val="002D3580"/>
    <w:rsid w:val="002D4CF4"/>
    <w:rsid w:val="002D5D0E"/>
    <w:rsid w:val="002D7023"/>
    <w:rsid w:val="002E4ACB"/>
    <w:rsid w:val="002E561C"/>
    <w:rsid w:val="002E625B"/>
    <w:rsid w:val="002E65DD"/>
    <w:rsid w:val="002F2B5E"/>
    <w:rsid w:val="002F6986"/>
    <w:rsid w:val="002F7A1D"/>
    <w:rsid w:val="0030444C"/>
    <w:rsid w:val="003050B9"/>
    <w:rsid w:val="00305E20"/>
    <w:rsid w:val="00305F95"/>
    <w:rsid w:val="00310A47"/>
    <w:rsid w:val="00311829"/>
    <w:rsid w:val="00313A43"/>
    <w:rsid w:val="00314988"/>
    <w:rsid w:val="00316D4B"/>
    <w:rsid w:val="0031733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6F97"/>
    <w:rsid w:val="00367AC4"/>
    <w:rsid w:val="00370A78"/>
    <w:rsid w:val="00371D56"/>
    <w:rsid w:val="00372533"/>
    <w:rsid w:val="0037348C"/>
    <w:rsid w:val="0038001B"/>
    <w:rsid w:val="003827E8"/>
    <w:rsid w:val="00384BE6"/>
    <w:rsid w:val="00385E79"/>
    <w:rsid w:val="003873F1"/>
    <w:rsid w:val="00393B82"/>
    <w:rsid w:val="00394230"/>
    <w:rsid w:val="0039668A"/>
    <w:rsid w:val="003A0C27"/>
    <w:rsid w:val="003A14D8"/>
    <w:rsid w:val="003A213C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737"/>
    <w:rsid w:val="003C0CEE"/>
    <w:rsid w:val="003C10AF"/>
    <w:rsid w:val="003C1901"/>
    <w:rsid w:val="003C5130"/>
    <w:rsid w:val="003C6D6F"/>
    <w:rsid w:val="003D000B"/>
    <w:rsid w:val="003D0F58"/>
    <w:rsid w:val="003D141C"/>
    <w:rsid w:val="003D29BE"/>
    <w:rsid w:val="003D3414"/>
    <w:rsid w:val="003D34CA"/>
    <w:rsid w:val="003D70F2"/>
    <w:rsid w:val="003D7630"/>
    <w:rsid w:val="003D7AEA"/>
    <w:rsid w:val="003E0AEC"/>
    <w:rsid w:val="003E26C7"/>
    <w:rsid w:val="003E54DE"/>
    <w:rsid w:val="003E6B49"/>
    <w:rsid w:val="003E72DD"/>
    <w:rsid w:val="003F13EB"/>
    <w:rsid w:val="003F559A"/>
    <w:rsid w:val="00403C8F"/>
    <w:rsid w:val="00404051"/>
    <w:rsid w:val="00405EA0"/>
    <w:rsid w:val="0040669E"/>
    <w:rsid w:val="00412054"/>
    <w:rsid w:val="00415268"/>
    <w:rsid w:val="0041582B"/>
    <w:rsid w:val="0042040A"/>
    <w:rsid w:val="00420CF3"/>
    <w:rsid w:val="004217EB"/>
    <w:rsid w:val="00421C8A"/>
    <w:rsid w:val="00422DFF"/>
    <w:rsid w:val="00423E06"/>
    <w:rsid w:val="004279CB"/>
    <w:rsid w:val="0043225E"/>
    <w:rsid w:val="00433F2F"/>
    <w:rsid w:val="00434716"/>
    <w:rsid w:val="0043733F"/>
    <w:rsid w:val="00440468"/>
    <w:rsid w:val="00440AD5"/>
    <w:rsid w:val="0044111F"/>
    <w:rsid w:val="0044209B"/>
    <w:rsid w:val="00445483"/>
    <w:rsid w:val="004456FE"/>
    <w:rsid w:val="00446DD6"/>
    <w:rsid w:val="00446EB5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66DFF"/>
    <w:rsid w:val="004709DA"/>
    <w:rsid w:val="0047134D"/>
    <w:rsid w:val="004717FD"/>
    <w:rsid w:val="004721E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96C60"/>
    <w:rsid w:val="004A0A4B"/>
    <w:rsid w:val="004A5C32"/>
    <w:rsid w:val="004B0850"/>
    <w:rsid w:val="004B2FC5"/>
    <w:rsid w:val="004B400E"/>
    <w:rsid w:val="004B4245"/>
    <w:rsid w:val="004B452B"/>
    <w:rsid w:val="004B562B"/>
    <w:rsid w:val="004B7566"/>
    <w:rsid w:val="004B782D"/>
    <w:rsid w:val="004C35E2"/>
    <w:rsid w:val="004C4DA2"/>
    <w:rsid w:val="004C4DF0"/>
    <w:rsid w:val="004C5187"/>
    <w:rsid w:val="004D3DEA"/>
    <w:rsid w:val="004D505D"/>
    <w:rsid w:val="004E10B4"/>
    <w:rsid w:val="004E467B"/>
    <w:rsid w:val="004E52CC"/>
    <w:rsid w:val="004E7ED9"/>
    <w:rsid w:val="004F00A7"/>
    <w:rsid w:val="004F3BD7"/>
    <w:rsid w:val="004F519F"/>
    <w:rsid w:val="004F71CC"/>
    <w:rsid w:val="00502177"/>
    <w:rsid w:val="00504AA9"/>
    <w:rsid w:val="005053EC"/>
    <w:rsid w:val="005119FF"/>
    <w:rsid w:val="0051511C"/>
    <w:rsid w:val="00515FB6"/>
    <w:rsid w:val="0051630F"/>
    <w:rsid w:val="00520643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8E"/>
    <w:rsid w:val="00552BE1"/>
    <w:rsid w:val="00554B5D"/>
    <w:rsid w:val="00554EF1"/>
    <w:rsid w:val="0055507F"/>
    <w:rsid w:val="0055684B"/>
    <w:rsid w:val="00556FFF"/>
    <w:rsid w:val="00560397"/>
    <w:rsid w:val="00561EEB"/>
    <w:rsid w:val="00566527"/>
    <w:rsid w:val="00566B5E"/>
    <w:rsid w:val="005720C7"/>
    <w:rsid w:val="005737FC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6A58"/>
    <w:rsid w:val="005A7348"/>
    <w:rsid w:val="005A7F8F"/>
    <w:rsid w:val="005B207C"/>
    <w:rsid w:val="005B29FC"/>
    <w:rsid w:val="005B535A"/>
    <w:rsid w:val="005C0733"/>
    <w:rsid w:val="005C1614"/>
    <w:rsid w:val="005C43AF"/>
    <w:rsid w:val="005C44BA"/>
    <w:rsid w:val="005C6D8A"/>
    <w:rsid w:val="005D02B2"/>
    <w:rsid w:val="005D3121"/>
    <w:rsid w:val="005D335F"/>
    <w:rsid w:val="005D57EA"/>
    <w:rsid w:val="005E0460"/>
    <w:rsid w:val="005E1B62"/>
    <w:rsid w:val="005E20F4"/>
    <w:rsid w:val="005E2373"/>
    <w:rsid w:val="005E2825"/>
    <w:rsid w:val="005E29C0"/>
    <w:rsid w:val="005E612E"/>
    <w:rsid w:val="005F2EEF"/>
    <w:rsid w:val="005F4044"/>
    <w:rsid w:val="005F435D"/>
    <w:rsid w:val="005F5127"/>
    <w:rsid w:val="005F7612"/>
    <w:rsid w:val="006033B3"/>
    <w:rsid w:val="00603FF0"/>
    <w:rsid w:val="00604CFF"/>
    <w:rsid w:val="00604FB1"/>
    <w:rsid w:val="00606E80"/>
    <w:rsid w:val="006129EA"/>
    <w:rsid w:val="00613915"/>
    <w:rsid w:val="00615D2A"/>
    <w:rsid w:val="00615D4A"/>
    <w:rsid w:val="00620D9E"/>
    <w:rsid w:val="0062285E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6E71"/>
    <w:rsid w:val="00657478"/>
    <w:rsid w:val="006609D6"/>
    <w:rsid w:val="00660BC9"/>
    <w:rsid w:val="006614EC"/>
    <w:rsid w:val="006669C1"/>
    <w:rsid w:val="006671F4"/>
    <w:rsid w:val="006679C2"/>
    <w:rsid w:val="00667C4E"/>
    <w:rsid w:val="00671C36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F161B"/>
    <w:rsid w:val="006F500A"/>
    <w:rsid w:val="007015BF"/>
    <w:rsid w:val="00702BE1"/>
    <w:rsid w:val="00704838"/>
    <w:rsid w:val="00704CBF"/>
    <w:rsid w:val="0070547F"/>
    <w:rsid w:val="0070615B"/>
    <w:rsid w:val="00706971"/>
    <w:rsid w:val="007071D3"/>
    <w:rsid w:val="00707340"/>
    <w:rsid w:val="00710B41"/>
    <w:rsid w:val="007110CD"/>
    <w:rsid w:val="0071121F"/>
    <w:rsid w:val="007123A2"/>
    <w:rsid w:val="007127E9"/>
    <w:rsid w:val="007136BD"/>
    <w:rsid w:val="00714295"/>
    <w:rsid w:val="0071438C"/>
    <w:rsid w:val="00714B0E"/>
    <w:rsid w:val="00714F13"/>
    <w:rsid w:val="00720CEC"/>
    <w:rsid w:val="00721E9B"/>
    <w:rsid w:val="00724D11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48A4"/>
    <w:rsid w:val="007475BC"/>
    <w:rsid w:val="00750B9D"/>
    <w:rsid w:val="0075108E"/>
    <w:rsid w:val="007544BF"/>
    <w:rsid w:val="007554ED"/>
    <w:rsid w:val="00755DDD"/>
    <w:rsid w:val="0075618F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C556F"/>
    <w:rsid w:val="007D1176"/>
    <w:rsid w:val="007D5AF7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55A4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2240"/>
    <w:rsid w:val="008739EA"/>
    <w:rsid w:val="00873B22"/>
    <w:rsid w:val="00874300"/>
    <w:rsid w:val="008748AF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54F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6F9A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4790"/>
    <w:rsid w:val="008F72C5"/>
    <w:rsid w:val="008F7C74"/>
    <w:rsid w:val="009007FE"/>
    <w:rsid w:val="0090283E"/>
    <w:rsid w:val="0090295F"/>
    <w:rsid w:val="0090381C"/>
    <w:rsid w:val="00905038"/>
    <w:rsid w:val="009054A5"/>
    <w:rsid w:val="00906E62"/>
    <w:rsid w:val="00910057"/>
    <w:rsid w:val="009111A8"/>
    <w:rsid w:val="00912165"/>
    <w:rsid w:val="0091329F"/>
    <w:rsid w:val="0091573F"/>
    <w:rsid w:val="00916C0F"/>
    <w:rsid w:val="00922E28"/>
    <w:rsid w:val="0092514F"/>
    <w:rsid w:val="00930776"/>
    <w:rsid w:val="00932941"/>
    <w:rsid w:val="00932F2B"/>
    <w:rsid w:val="009358BB"/>
    <w:rsid w:val="009368E7"/>
    <w:rsid w:val="00936C2E"/>
    <w:rsid w:val="009402F8"/>
    <w:rsid w:val="00940719"/>
    <w:rsid w:val="009439AE"/>
    <w:rsid w:val="00944624"/>
    <w:rsid w:val="0094587A"/>
    <w:rsid w:val="009466BE"/>
    <w:rsid w:val="00947327"/>
    <w:rsid w:val="00950102"/>
    <w:rsid w:val="00951B11"/>
    <w:rsid w:val="00952229"/>
    <w:rsid w:val="009522B3"/>
    <w:rsid w:val="0095238C"/>
    <w:rsid w:val="009564BD"/>
    <w:rsid w:val="009570AD"/>
    <w:rsid w:val="0096172F"/>
    <w:rsid w:val="00963732"/>
    <w:rsid w:val="00971057"/>
    <w:rsid w:val="00972534"/>
    <w:rsid w:val="00974307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5E43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287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33BD2"/>
    <w:rsid w:val="00A35EF7"/>
    <w:rsid w:val="00A37A88"/>
    <w:rsid w:val="00A40037"/>
    <w:rsid w:val="00A442B6"/>
    <w:rsid w:val="00A45E7B"/>
    <w:rsid w:val="00A466D9"/>
    <w:rsid w:val="00A50B78"/>
    <w:rsid w:val="00A540E5"/>
    <w:rsid w:val="00A54D4D"/>
    <w:rsid w:val="00A55B82"/>
    <w:rsid w:val="00A570EA"/>
    <w:rsid w:val="00A618A4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05DE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5061"/>
    <w:rsid w:val="00AB5562"/>
    <w:rsid w:val="00AB71A8"/>
    <w:rsid w:val="00AB7C65"/>
    <w:rsid w:val="00AC252E"/>
    <w:rsid w:val="00AC5662"/>
    <w:rsid w:val="00AC6191"/>
    <w:rsid w:val="00AC65B1"/>
    <w:rsid w:val="00AC661D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D7586"/>
    <w:rsid w:val="00AE0876"/>
    <w:rsid w:val="00AE1944"/>
    <w:rsid w:val="00AE1BE5"/>
    <w:rsid w:val="00AE664A"/>
    <w:rsid w:val="00AF057F"/>
    <w:rsid w:val="00AF4D7C"/>
    <w:rsid w:val="00AF4DD7"/>
    <w:rsid w:val="00AF534F"/>
    <w:rsid w:val="00B0047B"/>
    <w:rsid w:val="00B02CDC"/>
    <w:rsid w:val="00B03D31"/>
    <w:rsid w:val="00B074FB"/>
    <w:rsid w:val="00B11B0D"/>
    <w:rsid w:val="00B132EC"/>
    <w:rsid w:val="00B2007A"/>
    <w:rsid w:val="00B22ABE"/>
    <w:rsid w:val="00B23020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445A5"/>
    <w:rsid w:val="00B44DC8"/>
    <w:rsid w:val="00B51AFB"/>
    <w:rsid w:val="00B51B52"/>
    <w:rsid w:val="00B5216A"/>
    <w:rsid w:val="00B52F68"/>
    <w:rsid w:val="00B54769"/>
    <w:rsid w:val="00B556C0"/>
    <w:rsid w:val="00B64AE6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29D0"/>
    <w:rsid w:val="00B970FE"/>
    <w:rsid w:val="00BA01C3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B4EC5"/>
    <w:rsid w:val="00BC0089"/>
    <w:rsid w:val="00BC3842"/>
    <w:rsid w:val="00BC57EF"/>
    <w:rsid w:val="00BC6EDB"/>
    <w:rsid w:val="00BC6F1F"/>
    <w:rsid w:val="00BD1364"/>
    <w:rsid w:val="00BD13C1"/>
    <w:rsid w:val="00BD3B02"/>
    <w:rsid w:val="00BD5F79"/>
    <w:rsid w:val="00BD7D6D"/>
    <w:rsid w:val="00BE2B82"/>
    <w:rsid w:val="00BE3921"/>
    <w:rsid w:val="00BE5A3F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3C4"/>
    <w:rsid w:val="00C07075"/>
    <w:rsid w:val="00C10560"/>
    <w:rsid w:val="00C12EFB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ABC"/>
    <w:rsid w:val="00C36D82"/>
    <w:rsid w:val="00C4098D"/>
    <w:rsid w:val="00C4398E"/>
    <w:rsid w:val="00C43EE9"/>
    <w:rsid w:val="00C45CE3"/>
    <w:rsid w:val="00C46298"/>
    <w:rsid w:val="00C46BDF"/>
    <w:rsid w:val="00C470D3"/>
    <w:rsid w:val="00C47FE1"/>
    <w:rsid w:val="00C50211"/>
    <w:rsid w:val="00C529D0"/>
    <w:rsid w:val="00C546D0"/>
    <w:rsid w:val="00C55896"/>
    <w:rsid w:val="00C55CF9"/>
    <w:rsid w:val="00C56382"/>
    <w:rsid w:val="00C567A8"/>
    <w:rsid w:val="00C57288"/>
    <w:rsid w:val="00C57842"/>
    <w:rsid w:val="00C61851"/>
    <w:rsid w:val="00C62135"/>
    <w:rsid w:val="00C63006"/>
    <w:rsid w:val="00C670DB"/>
    <w:rsid w:val="00C7593B"/>
    <w:rsid w:val="00C75A97"/>
    <w:rsid w:val="00C76762"/>
    <w:rsid w:val="00C801C9"/>
    <w:rsid w:val="00C83449"/>
    <w:rsid w:val="00C836A5"/>
    <w:rsid w:val="00C846AE"/>
    <w:rsid w:val="00C912AD"/>
    <w:rsid w:val="00C928F4"/>
    <w:rsid w:val="00C93292"/>
    <w:rsid w:val="00C95AF4"/>
    <w:rsid w:val="00C96515"/>
    <w:rsid w:val="00C972D5"/>
    <w:rsid w:val="00CA3DC9"/>
    <w:rsid w:val="00CA5B26"/>
    <w:rsid w:val="00CA761D"/>
    <w:rsid w:val="00CA7944"/>
    <w:rsid w:val="00CA7F7A"/>
    <w:rsid w:val="00CB0903"/>
    <w:rsid w:val="00CB2857"/>
    <w:rsid w:val="00CB494E"/>
    <w:rsid w:val="00CB7B74"/>
    <w:rsid w:val="00CC031A"/>
    <w:rsid w:val="00CC0B67"/>
    <w:rsid w:val="00CC3C30"/>
    <w:rsid w:val="00CC4B02"/>
    <w:rsid w:val="00CD289A"/>
    <w:rsid w:val="00CE084B"/>
    <w:rsid w:val="00CE4B93"/>
    <w:rsid w:val="00CF2ADD"/>
    <w:rsid w:val="00CF502D"/>
    <w:rsid w:val="00CF57D2"/>
    <w:rsid w:val="00CF5F1D"/>
    <w:rsid w:val="00CF6664"/>
    <w:rsid w:val="00D00EA6"/>
    <w:rsid w:val="00D02108"/>
    <w:rsid w:val="00D02C37"/>
    <w:rsid w:val="00D05966"/>
    <w:rsid w:val="00D0607F"/>
    <w:rsid w:val="00D078DF"/>
    <w:rsid w:val="00D13C2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27EA2"/>
    <w:rsid w:val="00D32CAE"/>
    <w:rsid w:val="00D3366D"/>
    <w:rsid w:val="00D33D57"/>
    <w:rsid w:val="00D3543D"/>
    <w:rsid w:val="00D36F3C"/>
    <w:rsid w:val="00D37578"/>
    <w:rsid w:val="00D41035"/>
    <w:rsid w:val="00D441DE"/>
    <w:rsid w:val="00D44DB8"/>
    <w:rsid w:val="00D5048E"/>
    <w:rsid w:val="00D50B55"/>
    <w:rsid w:val="00D520DE"/>
    <w:rsid w:val="00D54AC8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2BC"/>
    <w:rsid w:val="00D676E2"/>
    <w:rsid w:val="00D72A0F"/>
    <w:rsid w:val="00D773BD"/>
    <w:rsid w:val="00D774A6"/>
    <w:rsid w:val="00D77C31"/>
    <w:rsid w:val="00D80CC3"/>
    <w:rsid w:val="00D814D6"/>
    <w:rsid w:val="00D838E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B7C"/>
    <w:rsid w:val="00D97CA6"/>
    <w:rsid w:val="00DA0160"/>
    <w:rsid w:val="00DA199E"/>
    <w:rsid w:val="00DA1FBB"/>
    <w:rsid w:val="00DA30F0"/>
    <w:rsid w:val="00DA51E6"/>
    <w:rsid w:val="00DA5312"/>
    <w:rsid w:val="00DB53C4"/>
    <w:rsid w:val="00DB5C61"/>
    <w:rsid w:val="00DB5DF0"/>
    <w:rsid w:val="00DB6BFC"/>
    <w:rsid w:val="00DB730A"/>
    <w:rsid w:val="00DB7D4D"/>
    <w:rsid w:val="00DC21D9"/>
    <w:rsid w:val="00DC2506"/>
    <w:rsid w:val="00DC3184"/>
    <w:rsid w:val="00DC52D4"/>
    <w:rsid w:val="00DC68E6"/>
    <w:rsid w:val="00DC7A36"/>
    <w:rsid w:val="00DC7AAD"/>
    <w:rsid w:val="00DD0126"/>
    <w:rsid w:val="00DD0529"/>
    <w:rsid w:val="00DD1357"/>
    <w:rsid w:val="00DD2CEA"/>
    <w:rsid w:val="00DD691B"/>
    <w:rsid w:val="00DD72EF"/>
    <w:rsid w:val="00DE0AD3"/>
    <w:rsid w:val="00DE4404"/>
    <w:rsid w:val="00DE6507"/>
    <w:rsid w:val="00DE6F98"/>
    <w:rsid w:val="00DE77F4"/>
    <w:rsid w:val="00DF20E5"/>
    <w:rsid w:val="00DF24CD"/>
    <w:rsid w:val="00DF3BA3"/>
    <w:rsid w:val="00DF5D53"/>
    <w:rsid w:val="00DF68A1"/>
    <w:rsid w:val="00DF6934"/>
    <w:rsid w:val="00DF6A8B"/>
    <w:rsid w:val="00DF6DB4"/>
    <w:rsid w:val="00DF7F82"/>
    <w:rsid w:val="00E00AFF"/>
    <w:rsid w:val="00E01088"/>
    <w:rsid w:val="00E04417"/>
    <w:rsid w:val="00E0537A"/>
    <w:rsid w:val="00E05390"/>
    <w:rsid w:val="00E0597B"/>
    <w:rsid w:val="00E12FD4"/>
    <w:rsid w:val="00E13847"/>
    <w:rsid w:val="00E16014"/>
    <w:rsid w:val="00E16118"/>
    <w:rsid w:val="00E17D84"/>
    <w:rsid w:val="00E20012"/>
    <w:rsid w:val="00E20290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451"/>
    <w:rsid w:val="00E40C04"/>
    <w:rsid w:val="00E41294"/>
    <w:rsid w:val="00E4142B"/>
    <w:rsid w:val="00E47EF2"/>
    <w:rsid w:val="00E50770"/>
    <w:rsid w:val="00E52E65"/>
    <w:rsid w:val="00E53F23"/>
    <w:rsid w:val="00E60AB5"/>
    <w:rsid w:val="00E613A5"/>
    <w:rsid w:val="00E615EF"/>
    <w:rsid w:val="00E638B4"/>
    <w:rsid w:val="00E63EEF"/>
    <w:rsid w:val="00E648E3"/>
    <w:rsid w:val="00E657F1"/>
    <w:rsid w:val="00E7065F"/>
    <w:rsid w:val="00E7237C"/>
    <w:rsid w:val="00E736AA"/>
    <w:rsid w:val="00E736F3"/>
    <w:rsid w:val="00E769A6"/>
    <w:rsid w:val="00E76BC6"/>
    <w:rsid w:val="00E77B64"/>
    <w:rsid w:val="00E80DBF"/>
    <w:rsid w:val="00E80FFB"/>
    <w:rsid w:val="00E82D3A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618F"/>
    <w:rsid w:val="00EA685D"/>
    <w:rsid w:val="00EA6C2E"/>
    <w:rsid w:val="00EB0218"/>
    <w:rsid w:val="00EB056E"/>
    <w:rsid w:val="00EB0EA0"/>
    <w:rsid w:val="00EB1155"/>
    <w:rsid w:val="00EB6989"/>
    <w:rsid w:val="00EB7188"/>
    <w:rsid w:val="00EC013A"/>
    <w:rsid w:val="00EC1971"/>
    <w:rsid w:val="00EC2686"/>
    <w:rsid w:val="00EC2C2C"/>
    <w:rsid w:val="00EC54E0"/>
    <w:rsid w:val="00ED0EE4"/>
    <w:rsid w:val="00ED1F39"/>
    <w:rsid w:val="00ED3869"/>
    <w:rsid w:val="00ED5693"/>
    <w:rsid w:val="00ED5B14"/>
    <w:rsid w:val="00ED5CBE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723D"/>
    <w:rsid w:val="00F13C17"/>
    <w:rsid w:val="00F15069"/>
    <w:rsid w:val="00F15474"/>
    <w:rsid w:val="00F15A27"/>
    <w:rsid w:val="00F205C0"/>
    <w:rsid w:val="00F22F72"/>
    <w:rsid w:val="00F22F77"/>
    <w:rsid w:val="00F24241"/>
    <w:rsid w:val="00F276A3"/>
    <w:rsid w:val="00F278F5"/>
    <w:rsid w:val="00F33EE0"/>
    <w:rsid w:val="00F34B7A"/>
    <w:rsid w:val="00F36733"/>
    <w:rsid w:val="00F37885"/>
    <w:rsid w:val="00F4045F"/>
    <w:rsid w:val="00F407EE"/>
    <w:rsid w:val="00F45986"/>
    <w:rsid w:val="00F45B79"/>
    <w:rsid w:val="00F4633E"/>
    <w:rsid w:val="00F5135A"/>
    <w:rsid w:val="00F522B0"/>
    <w:rsid w:val="00F52B84"/>
    <w:rsid w:val="00F532AB"/>
    <w:rsid w:val="00F53851"/>
    <w:rsid w:val="00F53918"/>
    <w:rsid w:val="00F54D62"/>
    <w:rsid w:val="00F5581F"/>
    <w:rsid w:val="00F56D9E"/>
    <w:rsid w:val="00F5780C"/>
    <w:rsid w:val="00F600B1"/>
    <w:rsid w:val="00F60B55"/>
    <w:rsid w:val="00F61EE1"/>
    <w:rsid w:val="00F6212C"/>
    <w:rsid w:val="00F62A17"/>
    <w:rsid w:val="00F63B7E"/>
    <w:rsid w:val="00F64ADE"/>
    <w:rsid w:val="00F666E2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1F6"/>
    <w:rsid w:val="00F90A96"/>
    <w:rsid w:val="00F90D85"/>
    <w:rsid w:val="00F913A5"/>
    <w:rsid w:val="00F921F2"/>
    <w:rsid w:val="00F9426A"/>
    <w:rsid w:val="00F9468F"/>
    <w:rsid w:val="00F953BD"/>
    <w:rsid w:val="00FA1A33"/>
    <w:rsid w:val="00FA1BB1"/>
    <w:rsid w:val="00FA2893"/>
    <w:rsid w:val="00FA4116"/>
    <w:rsid w:val="00FA5B55"/>
    <w:rsid w:val="00FB1735"/>
    <w:rsid w:val="00FB1FDE"/>
    <w:rsid w:val="00FB48E1"/>
    <w:rsid w:val="00FB75F4"/>
    <w:rsid w:val="00FC13AF"/>
    <w:rsid w:val="00FC3D48"/>
    <w:rsid w:val="00FC452B"/>
    <w:rsid w:val="00FC56FE"/>
    <w:rsid w:val="00FD1927"/>
    <w:rsid w:val="00FD26F5"/>
    <w:rsid w:val="00FD375F"/>
    <w:rsid w:val="00FD4729"/>
    <w:rsid w:val="00FD54F7"/>
    <w:rsid w:val="00FD5BBF"/>
    <w:rsid w:val="00FD73AC"/>
    <w:rsid w:val="00FE3DFE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uiPriority w:val="99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link w:val="ab"/>
    <w:uiPriority w:val="1"/>
    <w:qFormat/>
    <w:rsid w:val="001D2CE4"/>
    <w:rPr>
      <w:rFonts w:eastAsia="Times New Roman"/>
      <w:sz w:val="22"/>
      <w:szCs w:val="22"/>
    </w:rPr>
  </w:style>
  <w:style w:type="character" w:styleId="ac">
    <w:name w:val="Strong"/>
    <w:uiPriority w:val="99"/>
    <w:qFormat/>
    <w:rsid w:val="00E87FE8"/>
    <w:rPr>
      <w:b/>
      <w:bCs/>
    </w:rPr>
  </w:style>
  <w:style w:type="character" w:styleId="ad">
    <w:name w:val="Emphasis"/>
    <w:qFormat/>
    <w:rsid w:val="00E87FE8"/>
    <w:rPr>
      <w:i/>
      <w:iCs/>
    </w:rPr>
  </w:style>
  <w:style w:type="character" w:customStyle="1" w:styleId="ae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e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2">
    <w:name w:val="Body Text"/>
    <w:basedOn w:val="a"/>
    <w:link w:val="af3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C4B6B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C4B6B"/>
    <w:rPr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FF51A9"/>
    <w:pPr>
      <w:ind w:left="720"/>
      <w:contextualSpacing/>
    </w:pPr>
  </w:style>
  <w:style w:type="character" w:customStyle="1" w:styleId="ab">
    <w:name w:val="Без интервала Знак"/>
    <w:link w:val="aa"/>
    <w:uiPriority w:val="1"/>
    <w:qFormat/>
    <w:locked/>
    <w:rsid w:val="00A618A4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0EDE7-7E96-4764-B95D-CDC8B6572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204AE-F587-448F-B8A4-1AFD6F79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4377</TotalTime>
  <Pages>14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/>
  <LinksUpToDate>false</LinksUpToDate>
  <CharactersWithSpaces>15486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subject/>
  <dc:creator>Пользователь Windows</dc:creator>
  <cp:keywords/>
  <dc:description/>
  <cp:lastModifiedBy>смородинова-ав</cp:lastModifiedBy>
  <cp:revision>327</cp:revision>
  <cp:lastPrinted>2024-01-09T07:06:00Z</cp:lastPrinted>
  <dcterms:created xsi:type="dcterms:W3CDTF">2017-09-22T06:03:00Z</dcterms:created>
  <dcterms:modified xsi:type="dcterms:W3CDTF">2024-01-09T07:12:00Z</dcterms:modified>
</cp:coreProperties>
</file>