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D7" w:rsidRDefault="00103DD7" w:rsidP="00B13CB1">
      <w:pPr>
        <w:tabs>
          <w:tab w:val="left" w:pos="2700"/>
        </w:tabs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927" w:rsidRPr="00117A0F" w:rsidRDefault="00CE2927" w:rsidP="00CE2927">
      <w:pPr>
        <w:pStyle w:val="a3"/>
        <w:spacing w:line="280" w:lineRule="exact"/>
        <w:jc w:val="center"/>
        <w:rPr>
          <w:szCs w:val="28"/>
        </w:rPr>
      </w:pPr>
      <w:r w:rsidRPr="00117A0F">
        <w:rPr>
          <w:szCs w:val="28"/>
        </w:rPr>
        <w:t xml:space="preserve">АДМИНИСТРАЦИЯ МАРКСОВСКОГО </w:t>
      </w:r>
      <w:proofErr w:type="gramStart"/>
      <w:r w:rsidRPr="00117A0F">
        <w:rPr>
          <w:szCs w:val="28"/>
        </w:rPr>
        <w:t>МУНИЦИПАЛЬНОГО</w:t>
      </w:r>
      <w:proofErr w:type="gramEnd"/>
    </w:p>
    <w:p w:rsidR="00CE2927" w:rsidRPr="00117A0F" w:rsidRDefault="00CE2927" w:rsidP="00CE2927">
      <w:pPr>
        <w:pStyle w:val="a3"/>
        <w:spacing w:line="280" w:lineRule="exact"/>
        <w:jc w:val="center"/>
        <w:rPr>
          <w:szCs w:val="28"/>
        </w:rPr>
      </w:pPr>
      <w:r w:rsidRPr="00117A0F">
        <w:rPr>
          <w:szCs w:val="28"/>
        </w:rPr>
        <w:t>РАЙОНА САРАТОВСКОЙ ОБЛАСТИ</w:t>
      </w:r>
    </w:p>
    <w:p w:rsidR="00CE2927" w:rsidRPr="00117A0F" w:rsidRDefault="00CE2927" w:rsidP="00CE2927">
      <w:pPr>
        <w:pStyle w:val="a3"/>
        <w:spacing w:line="280" w:lineRule="exact"/>
        <w:jc w:val="center"/>
        <w:rPr>
          <w:b/>
          <w:szCs w:val="28"/>
        </w:rPr>
      </w:pPr>
      <w:proofErr w:type="gramStart"/>
      <w:r w:rsidRPr="00117A0F">
        <w:rPr>
          <w:b/>
          <w:szCs w:val="28"/>
        </w:rPr>
        <w:t>П</w:t>
      </w:r>
      <w:proofErr w:type="gramEnd"/>
      <w:r w:rsidRPr="00117A0F">
        <w:rPr>
          <w:b/>
          <w:szCs w:val="28"/>
        </w:rPr>
        <w:t xml:space="preserve"> О С Т А Н О В Л Е Н И Е</w:t>
      </w:r>
    </w:p>
    <w:p w:rsidR="00CE2927" w:rsidRPr="00117A0F" w:rsidRDefault="00CE2927" w:rsidP="00CE2927">
      <w:pPr>
        <w:pStyle w:val="a3"/>
        <w:spacing w:line="280" w:lineRule="exact"/>
        <w:rPr>
          <w:szCs w:val="28"/>
        </w:rPr>
      </w:pPr>
      <w:r w:rsidRPr="00117A0F">
        <w:rPr>
          <w:szCs w:val="28"/>
        </w:rPr>
        <w:t> </w:t>
      </w:r>
    </w:p>
    <w:p w:rsidR="00CE2927" w:rsidRDefault="00CE2927" w:rsidP="00CE2927">
      <w:pPr>
        <w:pStyle w:val="a3"/>
        <w:spacing w:line="280" w:lineRule="exact"/>
        <w:rPr>
          <w:szCs w:val="28"/>
        </w:rPr>
      </w:pPr>
      <w:r>
        <w:rPr>
          <w:szCs w:val="28"/>
        </w:rPr>
        <w:t>от 23.05.2014 г.  № 1083-н</w:t>
      </w:r>
    </w:p>
    <w:p w:rsidR="00103DD7" w:rsidRDefault="00103DD7" w:rsidP="00C9233E">
      <w:pPr>
        <w:pStyle w:val="a5"/>
        <w:widowControl w:val="0"/>
        <w:spacing w:after="0" w:line="240" w:lineRule="atLeast"/>
        <w:ind w:left="0"/>
        <w:jc w:val="both"/>
        <w:outlineLvl w:val="0"/>
        <w:rPr>
          <w:b/>
        </w:rPr>
      </w:pPr>
    </w:p>
    <w:p w:rsidR="00103DD7" w:rsidRDefault="00103DD7" w:rsidP="00C9233E">
      <w:pPr>
        <w:pStyle w:val="a5"/>
        <w:widowControl w:val="0"/>
        <w:spacing w:after="0" w:line="240" w:lineRule="atLeast"/>
        <w:ind w:left="0"/>
        <w:jc w:val="both"/>
        <w:outlineLvl w:val="0"/>
        <w:rPr>
          <w:b/>
        </w:rPr>
      </w:pPr>
    </w:p>
    <w:p w:rsidR="00820DEA" w:rsidRPr="00330B10" w:rsidRDefault="00820DEA" w:rsidP="00C9233E">
      <w:pPr>
        <w:pStyle w:val="a5"/>
        <w:widowControl w:val="0"/>
        <w:spacing w:after="0" w:line="240" w:lineRule="atLeast"/>
        <w:ind w:left="0" w:right="2550"/>
        <w:jc w:val="both"/>
        <w:outlineLvl w:val="0"/>
      </w:pPr>
      <w:r w:rsidRPr="00330B10">
        <w:t xml:space="preserve">О Регламенте действий </w:t>
      </w:r>
      <w:r w:rsidR="009E35C7">
        <w:t>администрации</w:t>
      </w:r>
      <w:r w:rsidRPr="00330B10">
        <w:t xml:space="preserve"> </w:t>
      </w:r>
      <w:r w:rsidR="006D23CE" w:rsidRPr="00330B10">
        <w:t xml:space="preserve">Марксовского муниципального района </w:t>
      </w:r>
      <w:r w:rsidRPr="00330B10">
        <w:t xml:space="preserve">по сопровождению инвестиционных проектов, реализуемых и (или) планируемых к реализации на территории </w:t>
      </w:r>
      <w:r w:rsidR="006D23CE" w:rsidRPr="00330B10">
        <w:t xml:space="preserve">Марксовского муниципального района </w:t>
      </w:r>
      <w:r w:rsidRPr="00330B10">
        <w:t>Саратовской области</w:t>
      </w:r>
    </w:p>
    <w:p w:rsidR="00820DEA" w:rsidRDefault="00820DEA" w:rsidP="00C9233E">
      <w:pPr>
        <w:pStyle w:val="a5"/>
        <w:widowControl w:val="0"/>
        <w:spacing w:after="0" w:line="240" w:lineRule="atLeast"/>
        <w:ind w:left="0" w:firstLine="709"/>
        <w:jc w:val="both"/>
        <w:outlineLvl w:val="0"/>
      </w:pPr>
    </w:p>
    <w:p w:rsidR="00820DEA" w:rsidRDefault="00CA1712" w:rsidP="00C9233E">
      <w:pPr>
        <w:pStyle w:val="a5"/>
        <w:widowControl w:val="0"/>
        <w:spacing w:after="0" w:line="240" w:lineRule="atLeast"/>
        <w:ind w:left="0" w:firstLine="709"/>
        <w:jc w:val="both"/>
        <w:outlineLvl w:val="0"/>
      </w:pPr>
      <w:r>
        <w:t>В соответствии с постановлением Правительства Саратовской области от 28.10.2013 года № 579-П</w:t>
      </w:r>
      <w:r w:rsidR="00DA0FE7">
        <w:t xml:space="preserve"> «О регламенте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области»</w:t>
      </w:r>
      <w:r>
        <w:t>, руководствуясь</w:t>
      </w:r>
      <w:r w:rsidR="00820DEA">
        <w:t xml:space="preserve"> Устав</w:t>
      </w:r>
      <w:r w:rsidR="00E663F5">
        <w:t>ом</w:t>
      </w:r>
      <w:r w:rsidR="00820DEA">
        <w:t xml:space="preserve"> </w:t>
      </w:r>
      <w:r>
        <w:t>Марксовского муниципального района</w:t>
      </w:r>
      <w:r w:rsidR="00820DEA">
        <w:t xml:space="preserve"> Саратовской области</w:t>
      </w:r>
      <w:r>
        <w:t>,</w:t>
      </w:r>
      <w:r w:rsidR="00820DEA">
        <w:t xml:space="preserve"> </w:t>
      </w:r>
      <w:r>
        <w:t xml:space="preserve">администрация Марксовского муниципального района </w:t>
      </w:r>
      <w:r w:rsidR="00820DEA">
        <w:t>ПОСТАНОВЛЯЕТ:</w:t>
      </w:r>
    </w:p>
    <w:p w:rsidR="00820DEA" w:rsidRDefault="00820DEA" w:rsidP="00C9233E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outlineLvl w:val="0"/>
      </w:pPr>
      <w:r w:rsidRPr="000D6932">
        <w:rPr>
          <w:spacing w:val="-6"/>
        </w:rPr>
        <w:t xml:space="preserve">Утвердить Регламент </w:t>
      </w:r>
      <w:r w:rsidR="00CA1712" w:rsidRPr="00CA1712">
        <w:t xml:space="preserve">действий </w:t>
      </w:r>
      <w:r w:rsidR="009E35C7">
        <w:t>администрации</w:t>
      </w:r>
      <w:r w:rsidR="009E35C7" w:rsidRPr="00CA1712">
        <w:t xml:space="preserve"> </w:t>
      </w:r>
      <w:r w:rsidR="00CA1712" w:rsidRPr="00CA1712">
        <w:t>Марксовского муниципального района по сопровождению инвестиционных проектов, реализуемых и (или) планируемых к реализации на территории Марксовского муниципального района Саратовской области</w:t>
      </w:r>
      <w:r w:rsidRPr="00CA1712">
        <w:rPr>
          <w:spacing w:val="-6"/>
        </w:rPr>
        <w:t>,</w:t>
      </w:r>
      <w:r w:rsidRPr="000D6932">
        <w:rPr>
          <w:spacing w:val="-6"/>
        </w:rPr>
        <w:t xml:space="preserve"> (далее – Регламент) согласно</w:t>
      </w:r>
      <w:r>
        <w:t xml:space="preserve"> приложению</w:t>
      </w:r>
      <w:r w:rsidRPr="005E2483">
        <w:t>.</w:t>
      </w:r>
    </w:p>
    <w:p w:rsidR="00DA0FE7" w:rsidRPr="005E2483" w:rsidRDefault="00DA0FE7" w:rsidP="00C9233E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outlineLvl w:val="0"/>
      </w:pPr>
      <w:r>
        <w:t>Обнародовать настоящее постановление на официальном сайте</w:t>
      </w:r>
      <w:r w:rsidRPr="00DA0FE7">
        <w:t xml:space="preserve"> </w:t>
      </w:r>
      <w:r>
        <w:t>Марксовского муниципального района.</w:t>
      </w:r>
    </w:p>
    <w:p w:rsidR="00820DEA" w:rsidRPr="001717CA" w:rsidRDefault="00820DEA" w:rsidP="00C9233E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outlineLvl w:val="0"/>
      </w:pPr>
      <w:r w:rsidRPr="001717CA">
        <w:t xml:space="preserve">Настоящее постановление вступает в силу со дня его </w:t>
      </w:r>
      <w:r w:rsidR="00DA0FE7">
        <w:t>обнародования на официальном сайте Марксовского муниципального района.</w:t>
      </w:r>
    </w:p>
    <w:p w:rsidR="00820DEA" w:rsidRDefault="00820DEA" w:rsidP="00C9233E">
      <w:pPr>
        <w:pStyle w:val="a5"/>
        <w:widowControl w:val="0"/>
        <w:spacing w:after="0" w:line="240" w:lineRule="atLeast"/>
        <w:ind w:left="0" w:firstLine="709"/>
        <w:jc w:val="both"/>
        <w:outlineLvl w:val="0"/>
      </w:pPr>
    </w:p>
    <w:p w:rsidR="00820DEA" w:rsidRDefault="00820DEA" w:rsidP="00C9233E">
      <w:pPr>
        <w:pStyle w:val="a5"/>
        <w:widowControl w:val="0"/>
        <w:spacing w:after="0" w:line="240" w:lineRule="atLeast"/>
        <w:ind w:left="0" w:firstLine="709"/>
        <w:jc w:val="both"/>
        <w:outlineLvl w:val="0"/>
      </w:pPr>
    </w:p>
    <w:p w:rsidR="00820DEA" w:rsidRPr="00D80D15" w:rsidRDefault="00D80D15" w:rsidP="00C9233E">
      <w:pPr>
        <w:pStyle w:val="a5"/>
        <w:widowControl w:val="0"/>
        <w:spacing w:after="0" w:line="240" w:lineRule="atLeast"/>
        <w:ind w:left="0"/>
        <w:jc w:val="both"/>
        <w:outlineLvl w:val="0"/>
      </w:pPr>
      <w:r>
        <w:t>Заместитель главы</w:t>
      </w:r>
      <w:r w:rsidR="00B67E67" w:rsidRPr="00D80D15">
        <w:t xml:space="preserve"> администрации</w:t>
      </w:r>
    </w:p>
    <w:p w:rsidR="00B67E67" w:rsidRPr="00D80D15" w:rsidRDefault="00B67E67" w:rsidP="00C9233E">
      <w:pPr>
        <w:pStyle w:val="a5"/>
        <w:widowControl w:val="0"/>
        <w:spacing w:after="0" w:line="240" w:lineRule="atLeast"/>
        <w:ind w:left="0"/>
        <w:jc w:val="both"/>
        <w:outlineLvl w:val="0"/>
      </w:pPr>
      <w:r w:rsidRPr="00D80D15">
        <w:t>муниципального района</w:t>
      </w:r>
      <w:r w:rsidRPr="00D80D15">
        <w:tab/>
      </w:r>
      <w:r w:rsidRPr="00D80D15">
        <w:tab/>
      </w:r>
      <w:r w:rsidRPr="00D80D15">
        <w:tab/>
      </w:r>
      <w:r w:rsidRPr="00D80D15">
        <w:tab/>
      </w:r>
      <w:r w:rsidRPr="00D80D15">
        <w:tab/>
        <w:t xml:space="preserve">                  </w:t>
      </w:r>
      <w:r w:rsidR="00D80D15">
        <w:t xml:space="preserve">В.В. </w:t>
      </w:r>
      <w:proofErr w:type="spellStart"/>
      <w:r w:rsidR="00D80D15">
        <w:t>Чирсков</w:t>
      </w:r>
      <w:proofErr w:type="spellEnd"/>
    </w:p>
    <w:p w:rsidR="00CA36A5" w:rsidRDefault="00CA36A5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A36A5" w:rsidRDefault="00CA36A5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C7D90" w:rsidRDefault="00CC7D90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B13CB1" w:rsidRDefault="00B13CB1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B13CB1" w:rsidRDefault="00B13CB1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D80D15" w:rsidRDefault="00D80D15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33ADA" w:rsidRDefault="00233ADA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33ADA" w:rsidRDefault="00233ADA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33ADA" w:rsidRDefault="00233ADA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D80D15" w:rsidRDefault="00D80D15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D80D15" w:rsidRDefault="00D80D15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D2121" w:rsidRDefault="00820DEA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0D69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ED2121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</w:p>
    <w:p w:rsidR="00820DEA" w:rsidRDefault="00CE2927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23.05.2014 г. № 1083-н</w:t>
      </w:r>
    </w:p>
    <w:p w:rsidR="00ED2121" w:rsidRDefault="00ED2121" w:rsidP="00C9233E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0DEA" w:rsidRPr="00D80D15" w:rsidRDefault="00820DEA" w:rsidP="00C9233E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0D15">
        <w:rPr>
          <w:rFonts w:ascii="Times New Roman" w:hAnsi="Times New Roman" w:cs="Times New Roman"/>
          <w:sz w:val="28"/>
          <w:szCs w:val="28"/>
        </w:rPr>
        <w:t>Регламент</w:t>
      </w:r>
    </w:p>
    <w:p w:rsidR="00820DEA" w:rsidRPr="00D80D15" w:rsidRDefault="007C0C37" w:rsidP="00C9233E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0D15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D233E4" w:rsidRPr="00D80D15">
        <w:rPr>
          <w:rFonts w:ascii="Times New Roman" w:hAnsi="Times New Roman" w:cs="Times New Roman"/>
          <w:sz w:val="28"/>
          <w:szCs w:val="28"/>
        </w:rPr>
        <w:t>администрации</w:t>
      </w:r>
      <w:r w:rsidRPr="00D80D15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по сопровождению инвестиционных проектов, реализуемых и (или) планируемых к реализации на территории Марксовского муниципального района Саратовской области</w:t>
      </w:r>
    </w:p>
    <w:p w:rsidR="007C0C37" w:rsidRPr="00D80D15" w:rsidRDefault="007C0C37" w:rsidP="00C9233E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DEA" w:rsidRPr="00D80D15" w:rsidRDefault="00820DEA" w:rsidP="00C9233E">
      <w:pPr>
        <w:pStyle w:val="ConsPlusNormal"/>
        <w:tabs>
          <w:tab w:val="left" w:pos="3119"/>
        </w:tabs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0D15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820DEA" w:rsidRPr="00863419" w:rsidRDefault="00820DEA" w:rsidP="00B95452">
      <w:pPr>
        <w:pStyle w:val="1"/>
        <w:spacing w:before="0" w:after="0"/>
        <w:ind w:firstLine="708"/>
        <w:jc w:val="both"/>
        <w:rPr>
          <w:rFonts w:ascii="Times New Roman" w:eastAsia="SimSun" w:hAnsi="Times New Roman" w:cs="Times New Roman"/>
          <w:b w:val="0"/>
          <w:color w:val="auto"/>
          <w:sz w:val="28"/>
          <w:szCs w:val="28"/>
        </w:rPr>
      </w:pPr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>1.1. </w:t>
      </w:r>
      <w:proofErr w:type="gramStart"/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Регламент действий </w:t>
      </w:r>
      <w:r w:rsidR="009E35C7"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Марксовского муниципального района </w:t>
      </w:r>
      <w:r w:rsidRPr="00863419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по сопровождению инвестиционных проектов, реализуемых и (или) планируемых</w:t>
      </w:r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реализации на территории </w:t>
      </w:r>
      <w:r w:rsidR="00231767"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Марксовского муниципального района </w:t>
      </w:r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Саратовской области, (далее – Регламент) разработан в целях внедрения Стандарта деятельности </w:t>
      </w:r>
      <w:r w:rsidR="00231767"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Марксовского муниципального района (далее</w:t>
      </w:r>
      <w:r w:rsidR="00C9233E"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1767"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9233E"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1767"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Администрации)</w:t>
      </w:r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обеспечению благоприятного инвестиционного климата в </w:t>
      </w:r>
      <w:r w:rsidR="00231767"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>районе</w:t>
      </w:r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также в соответствии с Федеральным законом </w:t>
      </w:r>
      <w:r w:rsidR="00E663F5"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25 февраля 1999 г. N 39-ФЗ </w:t>
      </w:r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>«Об инвестиционной</w:t>
      </w:r>
      <w:proofErr w:type="gramEnd"/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>деятельности в Российской Федерации</w:t>
      </w:r>
      <w:r w:rsidR="00E663F5" w:rsidRPr="00863419">
        <w:rPr>
          <w:b w:val="0"/>
          <w:color w:val="auto"/>
          <w:sz w:val="28"/>
          <w:szCs w:val="28"/>
        </w:rPr>
        <w:t>,</w:t>
      </w:r>
      <w:r w:rsidRPr="00863419">
        <w:rPr>
          <w:color w:val="auto"/>
          <w:sz w:val="28"/>
          <w:szCs w:val="28"/>
        </w:rPr>
        <w:t xml:space="preserve"> </w:t>
      </w:r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осуществляемой в форме капитальных вложений», </w:t>
      </w:r>
      <w:hyperlink r:id="rId8" w:history="1">
        <w:r w:rsidRPr="0086341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Саратовской области </w:t>
      </w:r>
      <w:r w:rsidR="00E663F5"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28 июня 2007 г. N 116-ЗСО </w:t>
      </w:r>
      <w:r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>«О режиме наибольшего благоприятствования для инвесторов в Саратовской области»</w:t>
      </w:r>
      <w:r w:rsidR="00231767" w:rsidRPr="00863419">
        <w:rPr>
          <w:rFonts w:ascii="Times New Roman" w:hAnsi="Times New Roman" w:cs="Times New Roman"/>
          <w:b w:val="0"/>
          <w:color w:val="auto"/>
          <w:sz w:val="28"/>
          <w:szCs w:val="28"/>
        </w:rPr>
        <w:t>, постановлением Правительства Саратовской области от 28.10.2013 года № 579-П «О регламенте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области»</w:t>
      </w:r>
      <w:r w:rsidRPr="00863419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820DEA" w:rsidRPr="00110B74" w:rsidRDefault="00820DEA" w:rsidP="00B954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 xml:space="preserve">1.2. Настоящий Регламент устанавливает сроки и последовательность действий </w:t>
      </w:r>
      <w:r w:rsidR="00231767" w:rsidRPr="00110B74">
        <w:rPr>
          <w:rFonts w:ascii="Times New Roman" w:hAnsi="Times New Roman" w:cs="Times New Roman"/>
          <w:sz w:val="28"/>
          <w:szCs w:val="28"/>
        </w:rPr>
        <w:t>Администрации</w:t>
      </w:r>
      <w:r w:rsidRPr="00110B7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по сопровождению инвестиционных проектов, реализуемых</w:t>
      </w:r>
      <w:r w:rsidR="00231767" w:rsidRPr="00110B74">
        <w:rPr>
          <w:rFonts w:ascii="Times New Roman" w:hAnsi="Times New Roman" w:cs="Times New Roman"/>
          <w:sz w:val="28"/>
          <w:szCs w:val="28"/>
        </w:rPr>
        <w:t xml:space="preserve"> </w:t>
      </w:r>
      <w:r w:rsidRPr="00110B74">
        <w:rPr>
          <w:rFonts w:ascii="Times New Roman" w:hAnsi="Times New Roman" w:cs="Times New Roman"/>
          <w:sz w:val="28"/>
          <w:szCs w:val="28"/>
        </w:rPr>
        <w:t xml:space="preserve">и (или) планируемых к реализации на территории </w:t>
      </w:r>
      <w:r w:rsidR="00231767" w:rsidRPr="00110B7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9233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42FA3" w:rsidRPr="00110B74">
        <w:rPr>
          <w:rFonts w:ascii="Times New Roman" w:hAnsi="Times New Roman" w:cs="Times New Roman"/>
          <w:sz w:val="28"/>
          <w:szCs w:val="28"/>
        </w:rPr>
        <w:t>–муниципального района)</w:t>
      </w:r>
      <w:r w:rsidRPr="00110B74">
        <w:rPr>
          <w:rFonts w:ascii="Times New Roman" w:hAnsi="Times New Roman" w:cs="Times New Roman"/>
          <w:sz w:val="28"/>
          <w:szCs w:val="28"/>
        </w:rPr>
        <w:t>.</w:t>
      </w:r>
    </w:p>
    <w:p w:rsidR="00820DEA" w:rsidRPr="00110B74" w:rsidRDefault="00820DEA" w:rsidP="00C923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 xml:space="preserve">1.3. Настоящий Регламент направлен на установление процедуры взаимодействия инициаторов инвестиционных проектов, инвесторов, </w:t>
      </w:r>
      <w:r w:rsidR="00231767" w:rsidRPr="00110B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10B74">
        <w:rPr>
          <w:rFonts w:ascii="Times New Roman" w:hAnsi="Times New Roman" w:cs="Times New Roman"/>
          <w:sz w:val="28"/>
          <w:szCs w:val="28"/>
        </w:rPr>
        <w:t xml:space="preserve">по принципу «одного окна» при </w:t>
      </w:r>
      <w:r w:rsidRPr="00110B74">
        <w:rPr>
          <w:rFonts w:ascii="Times New Roman" w:hAnsi="Times New Roman" w:cs="Times New Roman"/>
          <w:spacing w:val="-2"/>
          <w:sz w:val="28"/>
          <w:szCs w:val="28"/>
        </w:rPr>
        <w:t>сопровождении инвестиционных проектов, реализуемых и (или) планируемых</w:t>
      </w:r>
      <w:r w:rsidRPr="00110B74">
        <w:rPr>
          <w:rFonts w:ascii="Times New Roman" w:hAnsi="Times New Roman" w:cs="Times New Roman"/>
          <w:sz w:val="28"/>
          <w:szCs w:val="28"/>
        </w:rPr>
        <w:t xml:space="preserve"> к реализации на территории </w:t>
      </w:r>
      <w:r w:rsidR="00642FA3" w:rsidRPr="001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>.</w:t>
      </w:r>
    </w:p>
    <w:p w:rsidR="00820DEA" w:rsidRPr="00110B74" w:rsidRDefault="00820DEA" w:rsidP="00C9233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1.4. Основные понятия, используемые в настоящем Регламенте:</w:t>
      </w:r>
    </w:p>
    <w:p w:rsidR="00820DEA" w:rsidRPr="00110B74" w:rsidRDefault="00820DEA" w:rsidP="00C9233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pacing w:val="-8"/>
          <w:sz w:val="28"/>
          <w:szCs w:val="28"/>
        </w:rPr>
        <w:t>инвестиционный проект – обоснование экономической целесообразности,</w:t>
      </w:r>
      <w:r w:rsidRPr="00110B74">
        <w:rPr>
          <w:rFonts w:ascii="Times New Roman" w:hAnsi="Times New Roman" w:cs="Times New Roman"/>
          <w:sz w:val="28"/>
          <w:szCs w:val="28"/>
        </w:rPr>
        <w:t xml:space="preserve"> объема и сроков осуществления капитальных вложений, в том числе необходимая проектная документация, разработанная в соответствии </w:t>
      </w:r>
      <w:r w:rsidRPr="00110B74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820DEA" w:rsidRPr="00110B74" w:rsidRDefault="00820DEA" w:rsidP="00C9233E">
      <w:pPr>
        <w:pStyle w:val="a3"/>
        <w:suppressAutoHyphens/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110B74">
        <w:rPr>
          <w:spacing w:val="-6"/>
          <w:szCs w:val="28"/>
        </w:rPr>
        <w:lastRenderedPageBreak/>
        <w:t xml:space="preserve">инициатор инвестиционного проекта – физическое или юридическое лицо, </w:t>
      </w:r>
      <w:r w:rsidRPr="00110B74">
        <w:rPr>
          <w:szCs w:val="28"/>
        </w:rPr>
        <w:t xml:space="preserve">предлагающее инвестиционный проект к реализации на территории </w:t>
      </w:r>
      <w:r w:rsidR="00642FA3" w:rsidRPr="00110B74">
        <w:rPr>
          <w:szCs w:val="28"/>
        </w:rPr>
        <w:t>муниципального района</w:t>
      </w:r>
      <w:r w:rsidRPr="00110B74">
        <w:rPr>
          <w:szCs w:val="28"/>
        </w:rPr>
        <w:t>;</w:t>
      </w:r>
    </w:p>
    <w:p w:rsidR="00820DEA" w:rsidRPr="00110B74" w:rsidRDefault="00820DEA" w:rsidP="00C923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110B74">
        <w:rPr>
          <w:rFonts w:ascii="Times New Roman" w:hAnsi="Times New Roman" w:cs="Times New Roman"/>
          <w:sz w:val="28"/>
          <w:szCs w:val="28"/>
        </w:rPr>
        <w:t xml:space="preserve">инвесторы – физические и юридические лица, создаваемые на основе договора о совместной деятельности и не имеющие статуса юридического </w:t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>лица объединения юридических лиц, государственные органы, органы местного</w:t>
      </w:r>
      <w:r w:rsidRPr="00110B74">
        <w:rPr>
          <w:rFonts w:ascii="Times New Roman" w:hAnsi="Times New Roman" w:cs="Times New Roman"/>
          <w:sz w:val="28"/>
          <w:szCs w:val="28"/>
        </w:rPr>
        <w:t xml:space="preserve"> самоуправления, а также иностранные субъекты предпринимательской деятельности, осуществляющие капитальные вложения с использованием </w:t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>собственных и (или) привлеченных средств в соответствии с законодательством</w:t>
      </w:r>
      <w:r w:rsidRPr="00110B74">
        <w:rPr>
          <w:rFonts w:ascii="Times New Roman" w:hAnsi="Times New Roman" w:cs="Times New Roman"/>
          <w:sz w:val="28"/>
          <w:szCs w:val="28"/>
        </w:rPr>
        <w:t xml:space="preserve"> Российской Федерации на территории </w:t>
      </w:r>
      <w:r w:rsidR="00642FA3" w:rsidRPr="001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0DEA" w:rsidRPr="00110B74" w:rsidRDefault="00820DEA" w:rsidP="00C923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642FA3" w:rsidRPr="00110B74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</w:t>
      </w:r>
      <w:r w:rsidRPr="00110B74">
        <w:rPr>
          <w:rFonts w:ascii="Times New Roman" w:hAnsi="Times New Roman" w:cs="Times New Roman"/>
          <w:sz w:val="28"/>
          <w:szCs w:val="28"/>
        </w:rPr>
        <w:t xml:space="preserve"> </w:t>
      </w:r>
      <w:r w:rsidR="00642FA3" w:rsidRPr="00110B74">
        <w:rPr>
          <w:rFonts w:ascii="Times New Roman" w:hAnsi="Times New Roman" w:cs="Times New Roman"/>
          <w:sz w:val="28"/>
          <w:szCs w:val="28"/>
        </w:rPr>
        <w:t xml:space="preserve">занимающееся вопросами </w:t>
      </w:r>
      <w:r w:rsidRPr="00110B74">
        <w:rPr>
          <w:rFonts w:ascii="Times New Roman" w:hAnsi="Times New Roman" w:cs="Times New Roman"/>
          <w:sz w:val="28"/>
          <w:szCs w:val="28"/>
        </w:rPr>
        <w:t>инвестиционной политики</w:t>
      </w:r>
      <w:r w:rsidR="00642FA3" w:rsidRPr="00110B7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 w:rsidR="00114F6C" w:rsidRPr="00110B74">
        <w:rPr>
          <w:rFonts w:ascii="Times New Roman" w:hAnsi="Times New Roman" w:cs="Times New Roman"/>
          <w:sz w:val="28"/>
          <w:szCs w:val="28"/>
        </w:rPr>
        <w:t xml:space="preserve"> (управление экономического развития и торговли Администрации)</w:t>
      </w:r>
      <w:r w:rsidRPr="00110B74">
        <w:rPr>
          <w:rFonts w:ascii="Times New Roman" w:hAnsi="Times New Roman" w:cs="Times New Roman"/>
          <w:sz w:val="28"/>
          <w:szCs w:val="28"/>
        </w:rPr>
        <w:t>;</w:t>
      </w:r>
    </w:p>
    <w:p w:rsidR="00820DEA" w:rsidRPr="00110B74" w:rsidRDefault="00820DEA" w:rsidP="00C923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Style w:val="BodytextBold"/>
          <w:rFonts w:ascii="Times New Roman" w:hAnsi="Times New Roman" w:cs="Times New Roman"/>
          <w:b w:val="0"/>
          <w:spacing w:val="-6"/>
          <w:sz w:val="28"/>
          <w:szCs w:val="28"/>
        </w:rPr>
        <w:t>куратор инвестиционного проекта</w:t>
      </w:r>
      <w:r w:rsidRPr="00110B74">
        <w:rPr>
          <w:rFonts w:ascii="Times New Roman" w:hAnsi="Times New Roman" w:cs="Times New Roman"/>
          <w:spacing w:val="-6"/>
        </w:rPr>
        <w:t xml:space="preserve"> </w:t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 xml:space="preserve">– лицо, замещающее </w:t>
      </w:r>
      <w:r w:rsidRPr="00110B7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A1365" w:rsidRPr="00110B74">
        <w:rPr>
          <w:rFonts w:ascii="Times New Roman" w:hAnsi="Times New Roman" w:cs="Times New Roman"/>
          <w:sz w:val="28"/>
          <w:szCs w:val="28"/>
        </w:rPr>
        <w:t>муниципальной службы Администрации</w:t>
      </w:r>
      <w:r w:rsidRPr="00110B74">
        <w:rPr>
          <w:rFonts w:ascii="Times New Roman" w:hAnsi="Times New Roman" w:cs="Times New Roman"/>
          <w:sz w:val="28"/>
          <w:szCs w:val="28"/>
        </w:rPr>
        <w:t xml:space="preserve">, осуществляющее сопровождение инвестиционного проекта, которое </w:t>
      </w:r>
      <w:r w:rsidRPr="00110B74">
        <w:rPr>
          <w:rFonts w:ascii="Times New Roman" w:hAnsi="Times New Roman" w:cs="Times New Roman"/>
          <w:spacing w:val="-4"/>
          <w:sz w:val="28"/>
          <w:szCs w:val="28"/>
        </w:rPr>
        <w:t>определяется уполномоченным органом</w:t>
      </w:r>
      <w:r w:rsidRPr="00110B74">
        <w:rPr>
          <w:rFonts w:ascii="Times New Roman" w:hAnsi="Times New Roman" w:cs="Times New Roman"/>
          <w:sz w:val="28"/>
          <w:szCs w:val="28"/>
        </w:rPr>
        <w:t xml:space="preserve"> (далее – куратор);</w:t>
      </w:r>
    </w:p>
    <w:p w:rsidR="00820DEA" w:rsidRPr="00110B74" w:rsidRDefault="00820DEA" w:rsidP="00C9233E">
      <w:pPr>
        <w:pStyle w:val="Bodytext0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10B74">
        <w:rPr>
          <w:rStyle w:val="BodytextBold"/>
          <w:rFonts w:ascii="Times New Roman" w:hAnsi="Times New Roman" w:cs="Times New Roman"/>
          <w:b w:val="0"/>
          <w:sz w:val="28"/>
          <w:szCs w:val="28"/>
        </w:rPr>
        <w:t>площадка</w:t>
      </w:r>
      <w:r w:rsidRPr="00110B74">
        <w:rPr>
          <w:rFonts w:ascii="Times New Roman" w:hAnsi="Times New Roman" w:cs="Times New Roman"/>
          <w:sz w:val="28"/>
          <w:szCs w:val="28"/>
        </w:rPr>
        <w:t xml:space="preserve"> – недвижимое имущество, потенциально являющееся местом реализации инвестиционного проекта;</w:t>
      </w:r>
    </w:p>
    <w:p w:rsidR="00820DEA" w:rsidRPr="00110B74" w:rsidRDefault="00820DEA" w:rsidP="00C9233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– комплекс мероприятий </w:t>
      </w:r>
      <w:r w:rsidRPr="00110B74">
        <w:rPr>
          <w:rFonts w:ascii="Times New Roman" w:hAnsi="Times New Roman" w:cs="Times New Roman"/>
          <w:sz w:val="28"/>
          <w:szCs w:val="28"/>
        </w:rPr>
        <w:br/>
        <w:t>по к</w:t>
      </w:r>
      <w:r w:rsidR="00956255">
        <w:rPr>
          <w:rFonts w:ascii="Times New Roman" w:hAnsi="Times New Roman" w:cs="Times New Roman"/>
          <w:sz w:val="28"/>
          <w:szCs w:val="28"/>
        </w:rPr>
        <w:t>онсультационной, информационной</w:t>
      </w:r>
      <w:r w:rsidRPr="00110B74">
        <w:rPr>
          <w:rFonts w:ascii="Times New Roman" w:hAnsi="Times New Roman" w:cs="Times New Roman"/>
          <w:sz w:val="28"/>
          <w:szCs w:val="28"/>
        </w:rPr>
        <w:t xml:space="preserve"> поддержке</w:t>
      </w:r>
      <w:r w:rsidR="00956255">
        <w:rPr>
          <w:rFonts w:ascii="Times New Roman" w:hAnsi="Times New Roman" w:cs="Times New Roman"/>
          <w:sz w:val="28"/>
          <w:szCs w:val="28"/>
        </w:rPr>
        <w:t>,</w:t>
      </w:r>
      <w:r w:rsidR="00956255" w:rsidRPr="00956255">
        <w:rPr>
          <w:rFonts w:ascii="Times New Roman" w:hAnsi="Times New Roman" w:cs="Times New Roman"/>
          <w:sz w:val="28"/>
          <w:szCs w:val="28"/>
        </w:rPr>
        <w:t xml:space="preserve"> </w:t>
      </w:r>
      <w:r w:rsidR="00956255">
        <w:rPr>
          <w:rFonts w:ascii="Times New Roman" w:hAnsi="Times New Roman" w:cs="Times New Roman"/>
          <w:sz w:val="28"/>
          <w:szCs w:val="28"/>
        </w:rPr>
        <w:t xml:space="preserve">содействию в организации реализации </w:t>
      </w:r>
      <w:r w:rsidRPr="00110B74">
        <w:rPr>
          <w:rFonts w:ascii="Times New Roman" w:hAnsi="Times New Roman" w:cs="Times New Roman"/>
          <w:sz w:val="28"/>
          <w:szCs w:val="28"/>
        </w:rPr>
        <w:t xml:space="preserve">инвестиционных проектов, реализуемых и (или) планируемых к реализации на территории </w:t>
      </w:r>
      <w:r w:rsidR="001F6148" w:rsidRPr="001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>, осуществляемых уполномоченным органом, куратором инвестиционного проекта на протяжении всего срока реализации инвестиционного проекта.</w:t>
      </w:r>
    </w:p>
    <w:p w:rsidR="00820DEA" w:rsidRPr="00110B74" w:rsidRDefault="00820DEA" w:rsidP="00C9233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1.5. </w:t>
      </w:r>
      <w:proofErr w:type="gramStart"/>
      <w:r w:rsidRPr="00110B74"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проектов, реализуемых и (или) планируемых к реализации на территории </w:t>
      </w:r>
      <w:r w:rsidR="00321394" w:rsidRPr="00110B74">
        <w:rPr>
          <w:rFonts w:ascii="Times New Roman" w:hAnsi="Times New Roman" w:cs="Times New Roman"/>
          <w:sz w:val="28"/>
          <w:szCs w:val="28"/>
        </w:rPr>
        <w:t xml:space="preserve">муниципального района, может осуществляться </w:t>
      </w:r>
      <w:r w:rsidRPr="00110B74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321394" w:rsidRPr="00110B74">
        <w:rPr>
          <w:rFonts w:ascii="Times New Roman" w:hAnsi="Times New Roman" w:cs="Times New Roman"/>
          <w:sz w:val="28"/>
          <w:szCs w:val="28"/>
        </w:rPr>
        <w:t xml:space="preserve"> РФ</w:t>
      </w:r>
      <w:r w:rsidRPr="00110B74">
        <w:rPr>
          <w:rFonts w:ascii="Times New Roman" w:hAnsi="Times New Roman" w:cs="Times New Roman"/>
          <w:sz w:val="28"/>
          <w:szCs w:val="28"/>
        </w:rPr>
        <w:t xml:space="preserve">, при условии обеспечения равных прав </w:t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>всем действующим субъектам, не ограничивая конкуренцию и не предоставляя</w:t>
      </w:r>
      <w:r w:rsidRPr="00110B74">
        <w:rPr>
          <w:rFonts w:ascii="Times New Roman" w:hAnsi="Times New Roman" w:cs="Times New Roman"/>
          <w:sz w:val="28"/>
          <w:szCs w:val="28"/>
        </w:rPr>
        <w:t xml:space="preserve"> преимуществ в предпринимательской деятельности, в форме оказания консультационной, информационной </w:t>
      </w:r>
      <w:r w:rsidR="00F85124">
        <w:rPr>
          <w:rFonts w:ascii="Times New Roman" w:hAnsi="Times New Roman" w:cs="Times New Roman"/>
          <w:sz w:val="28"/>
          <w:szCs w:val="28"/>
        </w:rPr>
        <w:t>поддержки,</w:t>
      </w:r>
      <w:r w:rsidRPr="00110B74">
        <w:rPr>
          <w:rFonts w:ascii="Times New Roman" w:hAnsi="Times New Roman" w:cs="Times New Roman"/>
          <w:sz w:val="28"/>
          <w:szCs w:val="28"/>
        </w:rPr>
        <w:t xml:space="preserve"> </w:t>
      </w:r>
      <w:r w:rsidR="00F85124">
        <w:rPr>
          <w:rFonts w:ascii="Times New Roman" w:hAnsi="Times New Roman" w:cs="Times New Roman"/>
          <w:sz w:val="28"/>
          <w:szCs w:val="28"/>
        </w:rPr>
        <w:t xml:space="preserve">содействия в организации реализации </w:t>
      </w:r>
      <w:r w:rsidR="00F85124" w:rsidRPr="00110B74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F85124" w:rsidRPr="00110B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0B74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 или органом исполнительной власти в соответствии</w:t>
      </w:r>
      <w:r w:rsidRPr="00110B74">
        <w:rPr>
          <w:rFonts w:ascii="Times New Roman" w:hAnsi="Times New Roman" w:cs="Times New Roman"/>
          <w:sz w:val="28"/>
          <w:szCs w:val="28"/>
        </w:rPr>
        <w:t xml:space="preserve"> </w:t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>с отраслевой</w:t>
      </w:r>
      <w:proofErr w:type="gramEnd"/>
      <w:r w:rsidRPr="00110B74">
        <w:rPr>
          <w:rFonts w:ascii="Times New Roman" w:hAnsi="Times New Roman" w:cs="Times New Roman"/>
          <w:spacing w:val="-6"/>
          <w:sz w:val="28"/>
          <w:szCs w:val="28"/>
        </w:rPr>
        <w:t xml:space="preserve"> принадлежностью вида экономической деятельности инициатора</w:t>
      </w:r>
      <w:r w:rsidRPr="00110B74">
        <w:rPr>
          <w:rFonts w:ascii="Times New Roman" w:hAnsi="Times New Roman" w:cs="Times New Roman"/>
          <w:sz w:val="28"/>
          <w:szCs w:val="28"/>
        </w:rPr>
        <w:t xml:space="preserve"> инвестиционного проекта и (или) инвестора, направленной </w:t>
      </w:r>
      <w:proofErr w:type="gramStart"/>
      <w:r w:rsidRPr="00110B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0B74">
        <w:rPr>
          <w:rFonts w:ascii="Times New Roman" w:hAnsi="Times New Roman" w:cs="Times New Roman"/>
          <w:sz w:val="28"/>
          <w:szCs w:val="28"/>
        </w:rPr>
        <w:t>:</w:t>
      </w:r>
    </w:p>
    <w:p w:rsidR="00820DEA" w:rsidRPr="00110B74" w:rsidRDefault="00820DEA" w:rsidP="00C9233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pacing w:val="-6"/>
          <w:sz w:val="28"/>
          <w:szCs w:val="28"/>
        </w:rPr>
        <w:t>своевременное получение инициатором инвестиционного проекта и (или)</w:t>
      </w:r>
      <w:r w:rsidRPr="00110B74">
        <w:rPr>
          <w:rFonts w:ascii="Times New Roman" w:hAnsi="Times New Roman" w:cs="Times New Roman"/>
          <w:sz w:val="28"/>
          <w:szCs w:val="28"/>
        </w:rPr>
        <w:t xml:space="preserve"> инвестором необходимых согласований и разрешений в органах </w:t>
      </w:r>
      <w:r w:rsidR="00321394" w:rsidRPr="00110B74">
        <w:rPr>
          <w:rFonts w:ascii="Times New Roman" w:hAnsi="Times New Roman" w:cs="Times New Roman"/>
          <w:sz w:val="28"/>
          <w:szCs w:val="28"/>
        </w:rPr>
        <w:t>местного самоуправления Марксовского муниципального района,</w:t>
      </w:r>
      <w:r w:rsidRPr="00110B74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компетенцией;</w:t>
      </w:r>
    </w:p>
    <w:p w:rsidR="00820DEA" w:rsidRPr="00110B74" w:rsidRDefault="00820DEA" w:rsidP="00C9233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pacing w:val="-6"/>
          <w:sz w:val="28"/>
          <w:szCs w:val="28"/>
        </w:rPr>
        <w:t>поддержку в пределах компетенции ходатайств и обращений инициатора</w:t>
      </w:r>
      <w:r w:rsidRPr="00110B74">
        <w:rPr>
          <w:rFonts w:ascii="Times New Roman" w:hAnsi="Times New Roman" w:cs="Times New Roman"/>
          <w:sz w:val="28"/>
          <w:szCs w:val="28"/>
        </w:rPr>
        <w:t xml:space="preserve"> инвестиционного проекта и (или) инвестора в органы </w:t>
      </w:r>
      <w:r w:rsidR="00321394" w:rsidRPr="00110B74">
        <w:rPr>
          <w:rFonts w:ascii="Times New Roman" w:hAnsi="Times New Roman" w:cs="Times New Roman"/>
          <w:sz w:val="28"/>
          <w:szCs w:val="28"/>
        </w:rPr>
        <w:t>местного самоуправления Марксовского 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>;</w:t>
      </w:r>
    </w:p>
    <w:p w:rsidR="00820DEA" w:rsidRPr="00110B74" w:rsidRDefault="00820DEA" w:rsidP="00C923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pacing w:val="-6"/>
          <w:sz w:val="28"/>
          <w:szCs w:val="28"/>
        </w:rPr>
        <w:lastRenderedPageBreak/>
        <w:t>содействие в организации переговоров, встреч, совещаний, консультаций,</w:t>
      </w:r>
      <w:r w:rsidRPr="00110B74">
        <w:rPr>
          <w:rFonts w:ascii="Times New Roman" w:hAnsi="Times New Roman" w:cs="Times New Roman"/>
          <w:sz w:val="28"/>
          <w:szCs w:val="28"/>
        </w:rPr>
        <w:t xml:space="preserve"> направленных на решение вопросов, возникающих в процессе реализации инвестиционного проекта;</w:t>
      </w:r>
    </w:p>
    <w:p w:rsidR="00820DEA" w:rsidRPr="00110B74" w:rsidRDefault="00820DEA" w:rsidP="00C9233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B74">
        <w:rPr>
          <w:rFonts w:ascii="Times New Roman" w:hAnsi="Times New Roman" w:cs="Times New Roman"/>
          <w:spacing w:val="-2"/>
          <w:sz w:val="28"/>
          <w:szCs w:val="28"/>
        </w:rPr>
        <w:t>своевременное информирование инициаторов инвестиционных проектов</w:t>
      </w:r>
      <w:r w:rsidRPr="00110B74">
        <w:rPr>
          <w:rFonts w:ascii="Times New Roman" w:hAnsi="Times New Roman" w:cs="Times New Roman"/>
          <w:sz w:val="28"/>
          <w:szCs w:val="28"/>
        </w:rPr>
        <w:t xml:space="preserve"> и (или) инвесторов о новых формах государственной</w:t>
      </w:r>
      <w:r w:rsidR="00516BB6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110B74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деятельности, предоставляемых на территории </w:t>
      </w:r>
      <w:r w:rsidR="00321394" w:rsidRPr="00110B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10B7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</w:t>
      </w:r>
      <w:r w:rsidR="00321394" w:rsidRPr="00110B74">
        <w:rPr>
          <w:rFonts w:ascii="Times New Roman" w:hAnsi="Times New Roman" w:cs="Times New Roman"/>
          <w:sz w:val="28"/>
          <w:szCs w:val="28"/>
        </w:rPr>
        <w:t>, Саратовской области, муниципальными правовыми актами Марксовского 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 xml:space="preserve"> о возможных способах повышения квалификации и программах переподготовки кадров для реализации инвестиционного проекта, а также о планируемых международных, общероссийских</w:t>
      </w:r>
      <w:r w:rsidR="00321394" w:rsidRPr="00110B74">
        <w:rPr>
          <w:rFonts w:ascii="Times New Roman" w:hAnsi="Times New Roman" w:cs="Times New Roman"/>
          <w:sz w:val="28"/>
          <w:szCs w:val="28"/>
        </w:rPr>
        <w:t>,</w:t>
      </w:r>
      <w:r w:rsidRPr="00110B74">
        <w:rPr>
          <w:rFonts w:ascii="Times New Roman" w:hAnsi="Times New Roman" w:cs="Times New Roman"/>
          <w:sz w:val="28"/>
          <w:szCs w:val="28"/>
        </w:rPr>
        <w:t xml:space="preserve">  региональных</w:t>
      </w:r>
      <w:r w:rsidR="00321394" w:rsidRPr="00110B74">
        <w:rPr>
          <w:rFonts w:ascii="Times New Roman" w:hAnsi="Times New Roman" w:cs="Times New Roman"/>
          <w:sz w:val="28"/>
          <w:szCs w:val="28"/>
        </w:rPr>
        <w:t xml:space="preserve"> </w:t>
      </w:r>
      <w:r w:rsidRPr="00110B74">
        <w:rPr>
          <w:rFonts w:ascii="Times New Roman" w:hAnsi="Times New Roman" w:cs="Times New Roman"/>
          <w:sz w:val="28"/>
          <w:szCs w:val="28"/>
        </w:rPr>
        <w:t xml:space="preserve"> выставках</w:t>
      </w:r>
      <w:r w:rsidR="00321394" w:rsidRPr="00110B74">
        <w:rPr>
          <w:rFonts w:ascii="Times New Roman" w:hAnsi="Times New Roman" w:cs="Times New Roman"/>
          <w:sz w:val="28"/>
          <w:szCs w:val="28"/>
        </w:rPr>
        <w:t xml:space="preserve"> и выставках</w:t>
      </w:r>
      <w:proofErr w:type="gramEnd"/>
      <w:r w:rsidR="00321394" w:rsidRPr="00110B7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>;</w:t>
      </w:r>
    </w:p>
    <w:p w:rsidR="00820DEA" w:rsidRPr="00110B74" w:rsidRDefault="00820DEA" w:rsidP="00C9233E">
      <w:pPr>
        <w:pStyle w:val="Bodytext0"/>
        <w:shd w:val="clear" w:color="auto" w:fill="auto"/>
        <w:tabs>
          <w:tab w:val="left" w:pos="942"/>
          <w:tab w:val="left" w:pos="1101"/>
        </w:tabs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 xml:space="preserve">подготовку предложений и организацию предоставления мер </w:t>
      </w:r>
      <w:r w:rsidR="00516BB6">
        <w:rPr>
          <w:rFonts w:ascii="Times New Roman" w:hAnsi="Times New Roman" w:cs="Times New Roman"/>
          <w:sz w:val="28"/>
          <w:szCs w:val="28"/>
        </w:rPr>
        <w:t>муниципальной</w:t>
      </w:r>
      <w:r w:rsidRPr="00110B74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820DEA" w:rsidRPr="00110B74" w:rsidRDefault="00820DEA" w:rsidP="00C9233E">
      <w:pPr>
        <w:pStyle w:val="ConsPlusNormal"/>
        <w:tabs>
          <w:tab w:val="left" w:pos="1276"/>
        </w:tabs>
        <w:spacing w:line="240" w:lineRule="atLeast"/>
        <w:ind w:left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820DEA" w:rsidRPr="00D80D15" w:rsidRDefault="00820DEA" w:rsidP="00C9233E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0D15">
        <w:rPr>
          <w:rFonts w:ascii="Times New Roman" w:hAnsi="Times New Roman" w:cs="Times New Roman"/>
          <w:sz w:val="28"/>
          <w:szCs w:val="28"/>
        </w:rPr>
        <w:t>2. Сопровождение инвестиционных проектов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 xml:space="preserve">2.1. Основанием для начала сопровождения инвестиционного проекта является проведение первичных переговоров между инициатором инвестиционного проекта и (или) инвестором и </w:t>
      </w:r>
      <w:r w:rsidR="00DA54B4" w:rsidRPr="00110B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110B74">
        <w:rPr>
          <w:rFonts w:ascii="Times New Roman" w:hAnsi="Times New Roman" w:cs="Times New Roman"/>
          <w:sz w:val="28"/>
          <w:szCs w:val="28"/>
        </w:rPr>
        <w:t xml:space="preserve"> и представление уполномоченному органу </w:t>
      </w:r>
      <w:hyperlink w:anchor="Par131" w:history="1">
        <w:r w:rsidRPr="00110B74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110B74">
        <w:rPr>
          <w:rFonts w:ascii="Times New Roman" w:hAnsi="Times New Roman" w:cs="Times New Roman"/>
          <w:sz w:val="28"/>
          <w:szCs w:val="28"/>
        </w:rPr>
        <w:t xml:space="preserve"> инициатора инвестиционного проекта (инвестора), поданной по форме согласно приложению № 1 к настоящему Регламенту (далее – заявка).</w:t>
      </w:r>
    </w:p>
    <w:p w:rsidR="00820DEA" w:rsidRPr="00110B74" w:rsidRDefault="00820DEA" w:rsidP="00C9233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B74">
        <w:rPr>
          <w:rFonts w:ascii="Times New Roman" w:hAnsi="Times New Roman" w:cs="Times New Roman"/>
          <w:sz w:val="28"/>
          <w:szCs w:val="28"/>
        </w:rPr>
        <w:t xml:space="preserve">Заявка подается инициатором инвестиционного проекта и (или) инвестором (далее – заявитель) на бумажном носителе или в электронной форме путем заполнения формы заявки, размещенной на официальном </w:t>
      </w:r>
      <w:r w:rsidR="00DA54B4" w:rsidRPr="00110B74">
        <w:rPr>
          <w:rFonts w:ascii="Times New Roman" w:hAnsi="Times New Roman" w:cs="Times New Roman"/>
          <w:spacing w:val="-8"/>
          <w:sz w:val="28"/>
          <w:szCs w:val="28"/>
        </w:rPr>
        <w:t xml:space="preserve">сайте администрации </w:t>
      </w:r>
      <w:r w:rsidR="00DF5A6B" w:rsidRPr="00110B74">
        <w:rPr>
          <w:rFonts w:ascii="Times New Roman" w:hAnsi="Times New Roman" w:cs="Times New Roman"/>
          <w:spacing w:val="-8"/>
          <w:sz w:val="28"/>
          <w:szCs w:val="28"/>
        </w:rPr>
        <w:t xml:space="preserve">Марксовского </w:t>
      </w:r>
      <w:r w:rsidR="00DA54B4" w:rsidRPr="00110B74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района: </w:t>
      </w:r>
      <w:hyperlink r:id="rId9" w:history="1">
        <w:r w:rsidR="00DA54B4" w:rsidRPr="00110B7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DA54B4" w:rsidRPr="00110B74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marks</w:t>
        </w:r>
        <w:r w:rsidR="00DA54B4" w:rsidRPr="00110B7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A54B4" w:rsidRPr="00110B74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sarmo</w:t>
        </w:r>
        <w:r w:rsidR="00DA54B4" w:rsidRPr="00110B7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DF5A6B" w:rsidRPr="00110B7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9117E">
        <w:rPr>
          <w:rFonts w:ascii="Times New Roman" w:hAnsi="Times New Roman" w:cs="Times New Roman"/>
          <w:sz w:val="28"/>
          <w:szCs w:val="28"/>
        </w:rPr>
        <w:t xml:space="preserve"> </w:t>
      </w:r>
      <w:r w:rsidR="00DF5A6B" w:rsidRPr="00110B74">
        <w:rPr>
          <w:rFonts w:ascii="Times New Roman" w:hAnsi="Times New Roman" w:cs="Times New Roman"/>
          <w:sz w:val="28"/>
          <w:szCs w:val="28"/>
        </w:rPr>
        <w:t>- официальный сайт)</w:t>
      </w:r>
      <w:r w:rsidR="00DA54B4" w:rsidRPr="00110B74"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Pr="00110B74">
        <w:rPr>
          <w:rFonts w:ascii="Times New Roman" w:hAnsi="Times New Roman" w:cs="Times New Roman"/>
          <w:spacing w:val="-8"/>
          <w:sz w:val="28"/>
          <w:szCs w:val="28"/>
        </w:rPr>
        <w:t xml:space="preserve"> «Инвестиционный портал</w:t>
      </w:r>
      <w:r w:rsidR="00DA54B4" w:rsidRPr="00110B74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Pr="00110B74">
        <w:rPr>
          <w:rFonts w:ascii="Times New Roman" w:hAnsi="Times New Roman" w:cs="Times New Roman"/>
          <w:sz w:val="28"/>
          <w:szCs w:val="28"/>
        </w:rPr>
        <w:t xml:space="preserve">, либо направления по электронной почте на адрес </w:t>
      </w:r>
      <w:r w:rsidR="00F60E90">
        <w:rPr>
          <w:rFonts w:ascii="Times New Roman" w:hAnsi="Times New Roman" w:cs="Times New Roman"/>
          <w:sz w:val="28"/>
          <w:szCs w:val="28"/>
        </w:rPr>
        <w:t>Администрации</w:t>
      </w:r>
      <w:r w:rsidRPr="00110B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54B4" w:rsidRPr="00110B74">
        <w:rPr>
          <w:rFonts w:ascii="Times New Roman" w:hAnsi="Times New Roman" w:cs="Times New Roman"/>
          <w:bCs/>
          <w:sz w:val="28"/>
          <w:szCs w:val="28"/>
        </w:rPr>
        <w:t>e-mail</w:t>
      </w:r>
      <w:proofErr w:type="spellEnd"/>
      <w:r w:rsidR="00DA54B4" w:rsidRPr="00110B74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DA54B4" w:rsidRPr="00110B74">
        <w:rPr>
          <w:rFonts w:ascii="Times New Roman" w:hAnsi="Times New Roman" w:cs="Times New Roman"/>
          <w:bCs/>
          <w:sz w:val="28"/>
          <w:szCs w:val="28"/>
        </w:rPr>
        <w:t>marksadm@mail</w:t>
      </w:r>
      <w:r w:rsidRPr="00110B74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110B7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pacing w:val="-8"/>
          <w:sz w:val="28"/>
          <w:szCs w:val="28"/>
        </w:rPr>
        <w:t xml:space="preserve">2.2. Заявитель по своему желанию направляет заявку в </w:t>
      </w:r>
      <w:r w:rsidR="00F60E90">
        <w:rPr>
          <w:rFonts w:ascii="Times New Roman" w:hAnsi="Times New Roman" w:cs="Times New Roman"/>
          <w:spacing w:val="-8"/>
          <w:sz w:val="28"/>
          <w:szCs w:val="28"/>
        </w:rPr>
        <w:t>Администрацию</w:t>
      </w:r>
      <w:r w:rsidRPr="00110B74">
        <w:rPr>
          <w:rFonts w:ascii="Times New Roman" w:hAnsi="Times New Roman" w:cs="Times New Roman"/>
          <w:sz w:val="28"/>
          <w:szCs w:val="28"/>
        </w:rPr>
        <w:t xml:space="preserve">. Заявка, </w:t>
      </w:r>
      <w:r w:rsidRPr="00110B74">
        <w:rPr>
          <w:rFonts w:ascii="Times New Roman" w:hAnsi="Times New Roman" w:cs="Times New Roman"/>
          <w:spacing w:val="-8"/>
          <w:sz w:val="28"/>
          <w:szCs w:val="28"/>
        </w:rPr>
        <w:t xml:space="preserve">поступившая в адрес </w:t>
      </w:r>
      <w:r w:rsidR="0017661F" w:rsidRPr="00110B74">
        <w:rPr>
          <w:rFonts w:ascii="Times New Roman" w:hAnsi="Times New Roman" w:cs="Times New Roman"/>
          <w:spacing w:val="-8"/>
          <w:sz w:val="28"/>
          <w:szCs w:val="28"/>
        </w:rPr>
        <w:t>Администрации</w:t>
      </w:r>
      <w:r w:rsidRPr="00110B74">
        <w:rPr>
          <w:rFonts w:ascii="Times New Roman" w:hAnsi="Times New Roman" w:cs="Times New Roman"/>
          <w:spacing w:val="-8"/>
          <w:sz w:val="28"/>
          <w:szCs w:val="28"/>
        </w:rPr>
        <w:t>, не позднее</w:t>
      </w:r>
      <w:r w:rsidRPr="00110B74">
        <w:rPr>
          <w:rFonts w:ascii="Times New Roman" w:hAnsi="Times New Roman" w:cs="Times New Roman"/>
          <w:sz w:val="28"/>
          <w:szCs w:val="28"/>
        </w:rPr>
        <w:t xml:space="preserve"> двух рабочих дней со дня ее поступления направляется в уполномоченный орган одним из способов, предусмотренных пунктом 2.1 настоящего Регламента.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2.3. Уполномоченный орган при поступлении заявки осуществляет ее регистрацию в срок не более трех рабочи</w:t>
      </w:r>
      <w:r w:rsidR="00F85124">
        <w:rPr>
          <w:rFonts w:ascii="Times New Roman" w:hAnsi="Times New Roman" w:cs="Times New Roman"/>
          <w:sz w:val="28"/>
          <w:szCs w:val="28"/>
        </w:rPr>
        <w:t xml:space="preserve">х дней со дня ее поступления, </w:t>
      </w:r>
      <w:r w:rsidR="00F85124">
        <w:rPr>
          <w:rFonts w:ascii="Times New Roman" w:hAnsi="Times New Roman" w:cs="Times New Roman"/>
          <w:sz w:val="28"/>
          <w:szCs w:val="28"/>
        </w:rPr>
        <w:br/>
        <w:t xml:space="preserve">определяет куратора и </w:t>
      </w:r>
      <w:r w:rsidR="001260F9">
        <w:rPr>
          <w:rFonts w:ascii="Times New Roman" w:hAnsi="Times New Roman" w:cs="Times New Roman"/>
          <w:sz w:val="28"/>
          <w:szCs w:val="28"/>
        </w:rPr>
        <w:t>направляет</w:t>
      </w:r>
      <w:r w:rsidRPr="00110B74">
        <w:rPr>
          <w:rFonts w:ascii="Times New Roman" w:hAnsi="Times New Roman" w:cs="Times New Roman"/>
          <w:sz w:val="28"/>
          <w:szCs w:val="28"/>
        </w:rPr>
        <w:t xml:space="preserve"> </w:t>
      </w:r>
      <w:r w:rsidR="00F85124">
        <w:rPr>
          <w:rFonts w:ascii="Times New Roman" w:hAnsi="Times New Roman" w:cs="Times New Roman"/>
          <w:sz w:val="28"/>
          <w:szCs w:val="28"/>
        </w:rPr>
        <w:t>ему заявку</w:t>
      </w:r>
      <w:r w:rsidRPr="00110B74">
        <w:rPr>
          <w:rFonts w:ascii="Times New Roman" w:hAnsi="Times New Roman" w:cs="Times New Roman"/>
          <w:sz w:val="28"/>
          <w:szCs w:val="28"/>
        </w:rPr>
        <w:t xml:space="preserve"> для осуществления сопровождения инвестиционного проекта.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2.4. Куратор в течение трех рабочих дней со дня получения Заявки в работу осуществляет следующие действия:</w:t>
      </w:r>
    </w:p>
    <w:p w:rsidR="00820DEA" w:rsidRPr="00110B74" w:rsidRDefault="00820DEA" w:rsidP="00C9233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производит предварительное рассмотрение заявки, в ходе которого устанавливает полноту заполнения всех разделов заявки;</w:t>
      </w:r>
    </w:p>
    <w:p w:rsidR="00820DEA" w:rsidRPr="00110B74" w:rsidRDefault="00820DEA" w:rsidP="00C923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 xml:space="preserve">информирует заявителя о получении его заявки и сообщает свои контактные данные, а также запрашивает информацию о контактном лице </w:t>
      </w:r>
      <w:r w:rsidRPr="00110B74">
        <w:rPr>
          <w:rFonts w:ascii="Times New Roman" w:hAnsi="Times New Roman" w:cs="Times New Roman"/>
          <w:sz w:val="28"/>
          <w:szCs w:val="28"/>
        </w:rPr>
        <w:br/>
        <w:t>со стороны заявителя.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0B74">
        <w:rPr>
          <w:rFonts w:ascii="Times New Roman" w:hAnsi="Times New Roman" w:cs="Times New Roman"/>
          <w:spacing w:val="-4"/>
          <w:sz w:val="28"/>
          <w:szCs w:val="28"/>
        </w:rPr>
        <w:lastRenderedPageBreak/>
        <w:t>2.5. В случае неполного заполнения заявки она возвращается заявителю</w:t>
      </w:r>
      <w:r w:rsidRPr="00110B74">
        <w:rPr>
          <w:rFonts w:ascii="Times New Roman" w:hAnsi="Times New Roman" w:cs="Times New Roman"/>
          <w:sz w:val="28"/>
          <w:szCs w:val="28"/>
        </w:rPr>
        <w:t xml:space="preserve"> на доработку с указанием конкретных причин возврата в срок не более пяти </w:t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>рабочих дней со дня получения куратором заявки в работу.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Доработанная заявка возвращается заявителем в уполномоченный орган в соответствии с пунктом 2.1 настоящего Регламента.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2.6. </w:t>
      </w:r>
      <w:proofErr w:type="gramStart"/>
      <w:r w:rsidRPr="00110B74">
        <w:rPr>
          <w:rFonts w:ascii="Times New Roman" w:hAnsi="Times New Roman" w:cs="Times New Roman"/>
          <w:sz w:val="28"/>
          <w:szCs w:val="28"/>
        </w:rPr>
        <w:t xml:space="preserve">Куратор в течение </w:t>
      </w:r>
      <w:r w:rsidR="007957B0" w:rsidRPr="00110B74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110B74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заявки в работу, если не требовалась ее доработка (или в течение </w:t>
      </w:r>
      <w:r w:rsidR="007957B0" w:rsidRPr="00110B74">
        <w:rPr>
          <w:rFonts w:ascii="Times New Roman" w:hAnsi="Times New Roman" w:cs="Times New Roman"/>
          <w:spacing w:val="-6"/>
          <w:sz w:val="28"/>
          <w:szCs w:val="28"/>
        </w:rPr>
        <w:t>семи</w:t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 xml:space="preserve"> рабочих дней со дня получения заявки после ее доработки), </w:t>
      </w:r>
      <w:r w:rsidRPr="00110B74">
        <w:rPr>
          <w:rFonts w:ascii="Times New Roman" w:hAnsi="Times New Roman" w:cs="Times New Roman"/>
          <w:sz w:val="28"/>
          <w:szCs w:val="28"/>
        </w:rPr>
        <w:t xml:space="preserve">осуществляет подготовку информации о возможных мерах </w:t>
      </w:r>
      <w:r w:rsidR="00875EE3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110B74">
        <w:rPr>
          <w:rFonts w:ascii="Times New Roman" w:hAnsi="Times New Roman" w:cs="Times New Roman"/>
          <w:sz w:val="28"/>
          <w:szCs w:val="28"/>
        </w:rPr>
        <w:t xml:space="preserve">поддержки, о перечне документов, необходимых для ее получения, </w:t>
      </w:r>
      <w:r w:rsidRPr="00110B74">
        <w:rPr>
          <w:rFonts w:ascii="Times New Roman" w:hAnsi="Times New Roman" w:cs="Times New Roman"/>
          <w:sz w:val="28"/>
          <w:szCs w:val="28"/>
        </w:rPr>
        <w:br/>
        <w:t xml:space="preserve">и обеспечивает направление соответствующей информации в письменной форме в уполномоченный орган и заявителю. </w:t>
      </w:r>
      <w:proofErr w:type="gramEnd"/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 xml:space="preserve">2.8. Уполномоченный орган по просьбе заявителя в пределах </w:t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>компетенции оказывает содействие в организации проведения презентационных</w:t>
      </w:r>
      <w:r w:rsidRPr="00110B74">
        <w:rPr>
          <w:rFonts w:ascii="Times New Roman" w:hAnsi="Times New Roman" w:cs="Times New Roman"/>
          <w:sz w:val="28"/>
          <w:szCs w:val="28"/>
        </w:rPr>
        <w:t xml:space="preserve"> мероприятий, участия в международных, общероссийских</w:t>
      </w:r>
      <w:r w:rsidR="007D57EE" w:rsidRPr="00110B74">
        <w:rPr>
          <w:rFonts w:ascii="Times New Roman" w:hAnsi="Times New Roman" w:cs="Times New Roman"/>
          <w:sz w:val="28"/>
          <w:szCs w:val="28"/>
        </w:rPr>
        <w:t>,</w:t>
      </w:r>
      <w:r w:rsidRPr="00110B74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7D57EE" w:rsidRPr="00110B74">
        <w:rPr>
          <w:rFonts w:ascii="Times New Roman" w:hAnsi="Times New Roman" w:cs="Times New Roman"/>
          <w:sz w:val="28"/>
          <w:szCs w:val="28"/>
        </w:rPr>
        <w:t>, районных</w:t>
      </w:r>
      <w:r w:rsidRPr="00110B74">
        <w:rPr>
          <w:rFonts w:ascii="Times New Roman" w:hAnsi="Times New Roman" w:cs="Times New Roman"/>
          <w:sz w:val="28"/>
          <w:szCs w:val="28"/>
        </w:rPr>
        <w:t xml:space="preserve"> выставках</w:t>
      </w:r>
      <w:r w:rsidR="007D57EE" w:rsidRPr="00110B74">
        <w:rPr>
          <w:rFonts w:ascii="Times New Roman" w:hAnsi="Times New Roman" w:cs="Times New Roman"/>
          <w:sz w:val="28"/>
          <w:szCs w:val="28"/>
        </w:rPr>
        <w:t>,</w:t>
      </w:r>
      <w:r w:rsidRPr="00110B74">
        <w:rPr>
          <w:rFonts w:ascii="Times New Roman" w:hAnsi="Times New Roman" w:cs="Times New Roman"/>
          <w:sz w:val="28"/>
          <w:szCs w:val="28"/>
        </w:rPr>
        <w:t xml:space="preserve"> путем направления информационных писем и запросов в органы государственной власти, научные и иные организации.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 xml:space="preserve">2.9. Куратор в течение четырнадцати рабочих дней со дня поступления заявки в работу (либо после доработки) осуществляет подбор площадки, отвечающей требованиям заявителя, в случае, если такая </w:t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>необходимость предусмотрена заявкой, и направляет письменную информацию</w:t>
      </w:r>
      <w:r w:rsidRPr="00110B74">
        <w:rPr>
          <w:rFonts w:ascii="Times New Roman" w:hAnsi="Times New Roman" w:cs="Times New Roman"/>
          <w:sz w:val="28"/>
          <w:szCs w:val="28"/>
        </w:rPr>
        <w:t xml:space="preserve"> о наличии или отсутствии площадки заявителю. 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 xml:space="preserve">2.10. После получения предложений по площадкам для размещения инвестиционного проекта </w:t>
      </w:r>
      <w:proofErr w:type="gramStart"/>
      <w:r w:rsidRPr="00110B74">
        <w:rPr>
          <w:rFonts w:ascii="Times New Roman" w:hAnsi="Times New Roman" w:cs="Times New Roman"/>
          <w:sz w:val="28"/>
          <w:szCs w:val="28"/>
        </w:rPr>
        <w:t>заявитель совместно с куратором определяют</w:t>
      </w:r>
      <w:proofErr w:type="gramEnd"/>
      <w:r w:rsidRPr="00110B74">
        <w:rPr>
          <w:rFonts w:ascii="Times New Roman" w:hAnsi="Times New Roman" w:cs="Times New Roman"/>
          <w:sz w:val="28"/>
          <w:szCs w:val="28"/>
        </w:rPr>
        <w:t xml:space="preserve"> дату и время осмотра предлагаемых площадок.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В случае отсутствия площадки, отвечающей требованиям заявителя, куратор осуществляет мероприятия по подбору площадки в течение срока, письменно согласованного с заявителем.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 xml:space="preserve">2.11. Уполномоченный орган по инициативе заявителя в пределах своей компетенции осуществляет подготовку письменных обращений в адрес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110B74">
        <w:rPr>
          <w:rFonts w:ascii="Times New Roman" w:hAnsi="Times New Roman" w:cs="Times New Roman"/>
          <w:spacing w:val="-8"/>
          <w:sz w:val="28"/>
          <w:szCs w:val="28"/>
        </w:rPr>
        <w:t>инфраструктурных и иных организаций по вопросам реализации инвестиционного</w:t>
      </w:r>
      <w:r w:rsidR="00DF5A6B" w:rsidRPr="00110B74">
        <w:rPr>
          <w:rFonts w:ascii="Times New Roman" w:hAnsi="Times New Roman" w:cs="Times New Roman"/>
          <w:sz w:val="28"/>
          <w:szCs w:val="28"/>
        </w:rPr>
        <w:t xml:space="preserve"> проекта на территории 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 xml:space="preserve"> и направляет их по принадлежности. 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2.1</w:t>
      </w:r>
      <w:r w:rsidR="001260F9">
        <w:rPr>
          <w:rFonts w:ascii="Times New Roman" w:hAnsi="Times New Roman" w:cs="Times New Roman"/>
          <w:sz w:val="28"/>
          <w:szCs w:val="28"/>
        </w:rPr>
        <w:t>2</w:t>
      </w:r>
      <w:r w:rsidRPr="00110B74">
        <w:rPr>
          <w:rFonts w:ascii="Times New Roman" w:hAnsi="Times New Roman" w:cs="Times New Roman"/>
          <w:sz w:val="28"/>
          <w:szCs w:val="28"/>
        </w:rPr>
        <w:t xml:space="preserve">. Куратор по согласованию с заявителем размещает на официальном </w:t>
      </w:r>
      <w:r w:rsidR="00DF5A6B" w:rsidRPr="00110B74">
        <w:rPr>
          <w:rFonts w:ascii="Times New Roman" w:hAnsi="Times New Roman" w:cs="Times New Roman"/>
          <w:sz w:val="28"/>
          <w:szCs w:val="28"/>
        </w:rPr>
        <w:t xml:space="preserve">сайте Администрации в разделе </w:t>
      </w:r>
      <w:r w:rsidR="00DF5A6B" w:rsidRPr="00110B74">
        <w:rPr>
          <w:rFonts w:ascii="Times New Roman" w:hAnsi="Times New Roman" w:cs="Times New Roman"/>
          <w:spacing w:val="-8"/>
          <w:sz w:val="28"/>
          <w:szCs w:val="28"/>
        </w:rPr>
        <w:t xml:space="preserve"> «Инвестиционный портал»</w:t>
      </w:r>
      <w:r w:rsidR="00DF5A6B" w:rsidRPr="00110B74">
        <w:rPr>
          <w:rFonts w:ascii="Times New Roman" w:hAnsi="Times New Roman" w:cs="Times New Roman"/>
          <w:sz w:val="28"/>
          <w:szCs w:val="28"/>
        </w:rPr>
        <w:t xml:space="preserve"> </w:t>
      </w:r>
      <w:r w:rsidRPr="00110B74">
        <w:rPr>
          <w:rFonts w:ascii="Times New Roman" w:hAnsi="Times New Roman" w:cs="Times New Roman"/>
          <w:sz w:val="28"/>
          <w:szCs w:val="28"/>
        </w:rPr>
        <w:t xml:space="preserve">информацию об инвестиционном проекте, реализуемом и (или) планируемом к реализации на территории </w:t>
      </w:r>
      <w:r w:rsidR="00DF5A6B" w:rsidRPr="001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2.1</w:t>
      </w:r>
      <w:r w:rsidR="001260F9">
        <w:rPr>
          <w:rFonts w:ascii="Times New Roman" w:hAnsi="Times New Roman" w:cs="Times New Roman"/>
          <w:sz w:val="28"/>
          <w:szCs w:val="28"/>
        </w:rPr>
        <w:t>3</w:t>
      </w:r>
      <w:r w:rsidRPr="00110B74">
        <w:rPr>
          <w:rFonts w:ascii="Times New Roman" w:hAnsi="Times New Roman" w:cs="Times New Roman"/>
          <w:sz w:val="28"/>
          <w:szCs w:val="28"/>
        </w:rPr>
        <w:t>. При возникновении</w:t>
      </w:r>
      <w:r w:rsidRPr="00110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B74">
        <w:rPr>
          <w:rFonts w:ascii="Times New Roman" w:hAnsi="Times New Roman" w:cs="Times New Roman"/>
          <w:sz w:val="28"/>
          <w:szCs w:val="28"/>
        </w:rPr>
        <w:t>проблемных вопросов, решение</w:t>
      </w:r>
      <w:r w:rsidRPr="00110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B7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10B74">
        <w:rPr>
          <w:rFonts w:ascii="Times New Roman" w:hAnsi="Times New Roman" w:cs="Times New Roman"/>
          <w:sz w:val="28"/>
          <w:szCs w:val="28"/>
        </w:rPr>
        <w:br/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>не входит в компетенцию уполномоченного органа, на любой стадии реализации</w:t>
      </w:r>
      <w:r w:rsidRPr="00110B74">
        <w:rPr>
          <w:rFonts w:ascii="Times New Roman" w:hAnsi="Times New Roman" w:cs="Times New Roman"/>
          <w:sz w:val="28"/>
          <w:szCs w:val="28"/>
        </w:rPr>
        <w:t xml:space="preserve"> инвестиционного проекта уполномоченный орган инициирует проведение </w:t>
      </w:r>
      <w:r w:rsidR="00DF5A6B" w:rsidRPr="00110B74">
        <w:rPr>
          <w:rFonts w:ascii="Times New Roman" w:hAnsi="Times New Roman" w:cs="Times New Roman"/>
          <w:spacing w:val="-8"/>
          <w:sz w:val="28"/>
          <w:szCs w:val="28"/>
        </w:rPr>
        <w:t>совещания с участием главы администрации муниципального района и</w:t>
      </w:r>
      <w:r w:rsidRPr="00110B74">
        <w:rPr>
          <w:rFonts w:ascii="Times New Roman" w:hAnsi="Times New Roman" w:cs="Times New Roman"/>
          <w:spacing w:val="-8"/>
          <w:sz w:val="28"/>
          <w:szCs w:val="28"/>
        </w:rPr>
        <w:t xml:space="preserve"> заявителя</w:t>
      </w:r>
      <w:r w:rsidRPr="00110B74">
        <w:rPr>
          <w:rFonts w:ascii="Times New Roman" w:hAnsi="Times New Roman" w:cs="Times New Roman"/>
          <w:sz w:val="28"/>
          <w:szCs w:val="28"/>
        </w:rPr>
        <w:t xml:space="preserve"> </w:t>
      </w:r>
      <w:r w:rsidRPr="00110B74">
        <w:rPr>
          <w:rFonts w:ascii="Times New Roman" w:hAnsi="Times New Roman" w:cs="Times New Roman"/>
          <w:spacing w:val="-10"/>
          <w:sz w:val="28"/>
          <w:szCs w:val="28"/>
        </w:rPr>
        <w:t xml:space="preserve">для обсуждения и выработки вариантов решения возникших проблемных вопросов. 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1260F9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>. Уполномоченный орган осуществляет мониторинг инвестиционных</w:t>
      </w:r>
      <w:r w:rsidRPr="00110B74">
        <w:rPr>
          <w:rFonts w:ascii="Times New Roman" w:hAnsi="Times New Roman" w:cs="Times New Roman"/>
          <w:sz w:val="28"/>
          <w:szCs w:val="28"/>
        </w:rPr>
        <w:t xml:space="preserve"> </w:t>
      </w:r>
      <w:r w:rsidRPr="00110B74">
        <w:rPr>
          <w:rFonts w:ascii="Times New Roman" w:hAnsi="Times New Roman" w:cs="Times New Roman"/>
          <w:sz w:val="28"/>
          <w:szCs w:val="28"/>
        </w:rPr>
        <w:lastRenderedPageBreak/>
        <w:t xml:space="preserve">проектов, реализуемых и (или) планируемых к реализации на территории </w:t>
      </w:r>
      <w:r w:rsidR="001643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 xml:space="preserve">, формирует и ведет реестр инвестиционных проектов, реализуемых и (или) планируемых к реализации на территории </w:t>
      </w:r>
      <w:r w:rsidR="00AC0BFB" w:rsidRPr="001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 xml:space="preserve">, сопровождение которых осуществляется в порядке, установленном настоящим Регламентом. 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2.1</w:t>
      </w:r>
      <w:r w:rsidR="001260F9">
        <w:rPr>
          <w:rFonts w:ascii="Times New Roman" w:hAnsi="Times New Roman" w:cs="Times New Roman"/>
          <w:sz w:val="28"/>
          <w:szCs w:val="28"/>
        </w:rPr>
        <w:t>5</w:t>
      </w:r>
      <w:r w:rsidRPr="00110B74">
        <w:rPr>
          <w:rFonts w:ascii="Times New Roman" w:hAnsi="Times New Roman" w:cs="Times New Roman"/>
          <w:sz w:val="28"/>
          <w:szCs w:val="28"/>
        </w:rPr>
        <w:t xml:space="preserve">. Куратор ежеквартально не позднее двадцатого числа месяца, следующего за отчетным кварталом, готовит </w:t>
      </w:r>
      <w:r w:rsidR="00110B74" w:rsidRPr="00110B74">
        <w:rPr>
          <w:rFonts w:ascii="Times New Roman" w:hAnsi="Times New Roman" w:cs="Times New Roman"/>
          <w:sz w:val="28"/>
          <w:szCs w:val="28"/>
        </w:rPr>
        <w:t xml:space="preserve">сводную </w:t>
      </w:r>
      <w:r w:rsidRPr="00110B74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сопровождаемых инвестиционных проектов и направляет ее </w:t>
      </w:r>
      <w:r w:rsidR="00110B74" w:rsidRPr="00110B7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110B74">
        <w:rPr>
          <w:rFonts w:ascii="Times New Roman" w:hAnsi="Times New Roman" w:cs="Times New Roman"/>
          <w:sz w:val="28"/>
          <w:szCs w:val="28"/>
        </w:rPr>
        <w:t>.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pacing w:val="-8"/>
          <w:sz w:val="28"/>
          <w:szCs w:val="28"/>
        </w:rPr>
        <w:t>2.1</w:t>
      </w:r>
      <w:r w:rsidR="001260F9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110B74">
        <w:rPr>
          <w:rFonts w:ascii="Times New Roman" w:hAnsi="Times New Roman" w:cs="Times New Roman"/>
          <w:spacing w:val="-8"/>
          <w:sz w:val="28"/>
          <w:szCs w:val="28"/>
        </w:rPr>
        <w:t>. </w:t>
      </w:r>
      <w:proofErr w:type="gramStart"/>
      <w:r w:rsidRPr="00110B74">
        <w:rPr>
          <w:rFonts w:ascii="Times New Roman" w:hAnsi="Times New Roman" w:cs="Times New Roman"/>
          <w:spacing w:val="-8"/>
          <w:sz w:val="28"/>
          <w:szCs w:val="28"/>
        </w:rPr>
        <w:t>В целях мониторинга эффективности деятельности по сопровождению</w:t>
      </w:r>
      <w:r w:rsidRPr="00110B74">
        <w:rPr>
          <w:rFonts w:ascii="Times New Roman" w:hAnsi="Times New Roman" w:cs="Times New Roman"/>
          <w:sz w:val="28"/>
          <w:szCs w:val="28"/>
        </w:rPr>
        <w:t xml:space="preserve"> инвестиционных проектов, реализуемых и (или) планируемых к реализации на территории </w:t>
      </w:r>
      <w:r w:rsidR="00AC0BFB" w:rsidRPr="001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 xml:space="preserve">, уполномоченный орган представляет на очередное заседание </w:t>
      </w:r>
      <w:r w:rsidR="00AC0BFB" w:rsidRPr="00110B74">
        <w:rPr>
          <w:rFonts w:ascii="Times New Roman" w:hAnsi="Times New Roman" w:cs="Times New Roman"/>
          <w:sz w:val="28"/>
          <w:szCs w:val="28"/>
        </w:rPr>
        <w:t xml:space="preserve">постоянно действующего совещания </w:t>
      </w:r>
      <w:r w:rsidRPr="00110B74">
        <w:rPr>
          <w:rFonts w:ascii="Times New Roman" w:hAnsi="Times New Roman" w:cs="Times New Roman"/>
          <w:sz w:val="28"/>
          <w:szCs w:val="28"/>
        </w:rPr>
        <w:t xml:space="preserve">при </w:t>
      </w:r>
      <w:r w:rsidR="00AC0BFB" w:rsidRPr="00110B74">
        <w:rPr>
          <w:rFonts w:ascii="Times New Roman" w:hAnsi="Times New Roman" w:cs="Times New Roman"/>
          <w:sz w:val="28"/>
          <w:szCs w:val="28"/>
        </w:rPr>
        <w:t>главе администрации Мар</w:t>
      </w:r>
      <w:r w:rsidR="009642CE" w:rsidRPr="00110B74">
        <w:rPr>
          <w:rFonts w:ascii="Times New Roman" w:hAnsi="Times New Roman" w:cs="Times New Roman"/>
          <w:sz w:val="28"/>
          <w:szCs w:val="28"/>
        </w:rPr>
        <w:t>к</w:t>
      </w:r>
      <w:r w:rsidR="00AC0BFB" w:rsidRPr="00110B74">
        <w:rPr>
          <w:rFonts w:ascii="Times New Roman" w:hAnsi="Times New Roman" w:cs="Times New Roman"/>
          <w:sz w:val="28"/>
          <w:szCs w:val="28"/>
        </w:rPr>
        <w:t>совского 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110B74">
        <w:rPr>
          <w:rFonts w:ascii="Times New Roman" w:hAnsi="Times New Roman" w:cs="Times New Roman"/>
          <w:spacing w:val="-6"/>
          <w:sz w:val="28"/>
          <w:szCs w:val="28"/>
        </w:rPr>
        <w:t>о количестве обратившихся заявителей, о проведении комплекса мероприятий</w:t>
      </w:r>
      <w:r w:rsidRPr="00110B74">
        <w:rPr>
          <w:rFonts w:ascii="Times New Roman" w:hAnsi="Times New Roman" w:cs="Times New Roman"/>
          <w:sz w:val="28"/>
          <w:szCs w:val="28"/>
        </w:rPr>
        <w:t xml:space="preserve"> по консультационной, информационной поддержке</w:t>
      </w:r>
      <w:r w:rsidR="007C7E1B">
        <w:rPr>
          <w:rFonts w:ascii="Times New Roman" w:hAnsi="Times New Roman" w:cs="Times New Roman"/>
          <w:sz w:val="28"/>
          <w:szCs w:val="28"/>
        </w:rPr>
        <w:t>,</w:t>
      </w:r>
      <w:r w:rsidRPr="00110B74">
        <w:rPr>
          <w:rFonts w:ascii="Times New Roman" w:hAnsi="Times New Roman" w:cs="Times New Roman"/>
          <w:sz w:val="28"/>
          <w:szCs w:val="28"/>
        </w:rPr>
        <w:t xml:space="preserve"> </w:t>
      </w:r>
      <w:r w:rsidR="007C7E1B">
        <w:rPr>
          <w:rFonts w:ascii="Times New Roman" w:hAnsi="Times New Roman" w:cs="Times New Roman"/>
          <w:sz w:val="28"/>
          <w:szCs w:val="28"/>
        </w:rPr>
        <w:t xml:space="preserve">содействии в организации реализации </w:t>
      </w:r>
      <w:r w:rsidRPr="00110B74">
        <w:rPr>
          <w:rFonts w:ascii="Times New Roman" w:hAnsi="Times New Roman" w:cs="Times New Roman"/>
          <w:sz w:val="28"/>
          <w:szCs w:val="28"/>
        </w:rPr>
        <w:t>инвестиционных проектов, реализуемых и (или) планируемых к реализации на</w:t>
      </w:r>
      <w:proofErr w:type="gramEnd"/>
      <w:r w:rsidRPr="00110B7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C0BFB" w:rsidRPr="001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>, а также о ходе реализации инвестиционных проектов, получивших</w:t>
      </w:r>
      <w:r w:rsidR="009924F1">
        <w:rPr>
          <w:rFonts w:ascii="Times New Roman" w:hAnsi="Times New Roman" w:cs="Times New Roman"/>
          <w:sz w:val="28"/>
          <w:szCs w:val="28"/>
        </w:rPr>
        <w:t xml:space="preserve"> меры государственной </w:t>
      </w:r>
      <w:r w:rsidR="007C7E1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="009924F1">
        <w:rPr>
          <w:rFonts w:ascii="Times New Roman" w:hAnsi="Times New Roman" w:cs="Times New Roman"/>
          <w:sz w:val="28"/>
          <w:szCs w:val="28"/>
        </w:rPr>
        <w:t>поддержки</w:t>
      </w:r>
      <w:r w:rsidRPr="00110B74">
        <w:rPr>
          <w:rFonts w:ascii="Times New Roman" w:hAnsi="Times New Roman" w:cs="Times New Roman"/>
          <w:sz w:val="28"/>
          <w:szCs w:val="28"/>
        </w:rPr>
        <w:t>.</w:t>
      </w:r>
      <w:bookmarkStart w:id="0" w:name="Par102"/>
      <w:bookmarkEnd w:id="0"/>
      <w:r w:rsidRPr="0011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EA" w:rsidRPr="00110B74" w:rsidRDefault="00820DEA" w:rsidP="00C9233E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4">
        <w:rPr>
          <w:rFonts w:ascii="Times New Roman" w:hAnsi="Times New Roman" w:cs="Times New Roman"/>
          <w:sz w:val="28"/>
          <w:szCs w:val="28"/>
        </w:rPr>
        <w:t>2.1</w:t>
      </w:r>
      <w:r w:rsidR="001260F9">
        <w:rPr>
          <w:rFonts w:ascii="Times New Roman" w:hAnsi="Times New Roman" w:cs="Times New Roman"/>
          <w:sz w:val="28"/>
          <w:szCs w:val="28"/>
        </w:rPr>
        <w:t>7</w:t>
      </w:r>
      <w:r w:rsidRPr="00110B74">
        <w:rPr>
          <w:rFonts w:ascii="Times New Roman" w:hAnsi="Times New Roman" w:cs="Times New Roman"/>
          <w:sz w:val="28"/>
          <w:szCs w:val="28"/>
        </w:rPr>
        <w:t>. Блок-схема мероприятий по сопровождению инвестиционн</w:t>
      </w:r>
      <w:r w:rsidR="005A7BD5">
        <w:rPr>
          <w:rFonts w:ascii="Times New Roman" w:hAnsi="Times New Roman" w:cs="Times New Roman"/>
          <w:sz w:val="28"/>
          <w:szCs w:val="28"/>
        </w:rPr>
        <w:t>ых</w:t>
      </w:r>
      <w:r w:rsidRPr="00110B7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A7BD5">
        <w:rPr>
          <w:rFonts w:ascii="Times New Roman" w:hAnsi="Times New Roman" w:cs="Times New Roman"/>
          <w:sz w:val="28"/>
          <w:szCs w:val="28"/>
        </w:rPr>
        <w:t>ов</w:t>
      </w:r>
      <w:r w:rsidRPr="00110B74">
        <w:rPr>
          <w:rFonts w:ascii="Times New Roman" w:hAnsi="Times New Roman" w:cs="Times New Roman"/>
          <w:sz w:val="28"/>
          <w:szCs w:val="28"/>
        </w:rPr>
        <w:t>, реализуем</w:t>
      </w:r>
      <w:r w:rsidR="005A7BD5">
        <w:rPr>
          <w:rFonts w:ascii="Times New Roman" w:hAnsi="Times New Roman" w:cs="Times New Roman"/>
          <w:sz w:val="28"/>
          <w:szCs w:val="28"/>
        </w:rPr>
        <w:t>ых</w:t>
      </w:r>
      <w:r w:rsidRPr="00110B74">
        <w:rPr>
          <w:rFonts w:ascii="Times New Roman" w:hAnsi="Times New Roman" w:cs="Times New Roman"/>
          <w:sz w:val="28"/>
          <w:szCs w:val="28"/>
        </w:rPr>
        <w:t xml:space="preserve"> и (или) планируем</w:t>
      </w:r>
      <w:r w:rsidR="005A7BD5">
        <w:rPr>
          <w:rFonts w:ascii="Times New Roman" w:hAnsi="Times New Roman" w:cs="Times New Roman"/>
          <w:sz w:val="28"/>
          <w:szCs w:val="28"/>
        </w:rPr>
        <w:t>ых</w:t>
      </w:r>
      <w:r w:rsidRPr="00110B74">
        <w:rPr>
          <w:rFonts w:ascii="Times New Roman" w:hAnsi="Times New Roman" w:cs="Times New Roman"/>
          <w:sz w:val="28"/>
          <w:szCs w:val="28"/>
        </w:rPr>
        <w:t xml:space="preserve"> к реализации на территории </w:t>
      </w:r>
      <w:r w:rsidR="005A7BD5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9642CE" w:rsidRPr="001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0B74">
        <w:rPr>
          <w:rFonts w:ascii="Times New Roman" w:hAnsi="Times New Roman" w:cs="Times New Roman"/>
          <w:sz w:val="28"/>
          <w:szCs w:val="28"/>
        </w:rPr>
        <w:t xml:space="preserve">, </w:t>
      </w:r>
      <w:r w:rsidR="00164338">
        <w:rPr>
          <w:rFonts w:ascii="Times New Roman" w:hAnsi="Times New Roman" w:cs="Times New Roman"/>
          <w:sz w:val="28"/>
          <w:szCs w:val="28"/>
        </w:rPr>
        <w:t>согласно</w:t>
      </w:r>
      <w:r w:rsidRPr="00110B7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4338">
        <w:rPr>
          <w:rFonts w:ascii="Times New Roman" w:hAnsi="Times New Roman" w:cs="Times New Roman"/>
          <w:sz w:val="28"/>
          <w:szCs w:val="28"/>
        </w:rPr>
        <w:t>ю</w:t>
      </w:r>
      <w:r w:rsidRPr="00110B74">
        <w:rPr>
          <w:rFonts w:ascii="Times New Roman" w:hAnsi="Times New Roman" w:cs="Times New Roman"/>
          <w:sz w:val="28"/>
          <w:szCs w:val="28"/>
        </w:rPr>
        <w:t xml:space="preserve"> № 2 к настоящему Регламенту.</w:t>
      </w:r>
    </w:p>
    <w:p w:rsidR="00820DEA" w:rsidRDefault="00820DEA" w:rsidP="00C9233E">
      <w:pPr>
        <w:pStyle w:val="ConsPlusNonformat"/>
        <w:spacing w:line="240" w:lineRule="atLeast"/>
        <w:ind w:left="4680"/>
        <w:rPr>
          <w:rFonts w:ascii="Times New Roman" w:hAnsi="Times New Roman" w:cs="Times New Roman"/>
          <w:sz w:val="24"/>
          <w:szCs w:val="24"/>
        </w:rPr>
      </w:pPr>
    </w:p>
    <w:p w:rsidR="001C0CE4" w:rsidRDefault="001C0CE4" w:rsidP="00C9233E">
      <w:pPr>
        <w:pStyle w:val="ConsPlusNonformat"/>
        <w:spacing w:line="240" w:lineRule="atLeast"/>
        <w:ind w:left="4680"/>
        <w:rPr>
          <w:rFonts w:ascii="Times New Roman" w:hAnsi="Times New Roman" w:cs="Times New Roman"/>
          <w:sz w:val="24"/>
          <w:szCs w:val="24"/>
        </w:rPr>
      </w:pPr>
    </w:p>
    <w:p w:rsidR="001C0CE4" w:rsidRDefault="001C0CE4" w:rsidP="00C9233E">
      <w:pPr>
        <w:pStyle w:val="ConsPlusNonformat"/>
        <w:spacing w:line="240" w:lineRule="atLeast"/>
        <w:ind w:left="4680"/>
        <w:rPr>
          <w:rFonts w:ascii="Times New Roman" w:hAnsi="Times New Roman" w:cs="Times New Roman"/>
          <w:sz w:val="24"/>
          <w:szCs w:val="24"/>
        </w:rPr>
      </w:pPr>
    </w:p>
    <w:p w:rsidR="00D80D15" w:rsidRDefault="001C0CE4" w:rsidP="001C0CE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3CB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C0CE4" w:rsidRDefault="00D80D15" w:rsidP="001C0CE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1C0CE4" w:rsidSect="00C9233E">
          <w:footerReference w:type="even" r:id="rId1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0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0CE4" w:rsidRPr="00B13CB1">
        <w:rPr>
          <w:rFonts w:ascii="Times New Roman" w:hAnsi="Times New Roman" w:cs="Times New Roman"/>
          <w:sz w:val="28"/>
          <w:szCs w:val="28"/>
        </w:rPr>
        <w:t>А.О. Марченк</w:t>
      </w:r>
      <w:r w:rsidR="001C0CE4">
        <w:rPr>
          <w:rFonts w:ascii="Times New Roman" w:hAnsi="Times New Roman" w:cs="Times New Roman"/>
          <w:sz w:val="28"/>
          <w:szCs w:val="28"/>
        </w:rPr>
        <w:t>о</w:t>
      </w:r>
    </w:p>
    <w:p w:rsidR="00820DEA" w:rsidRPr="00B13CB1" w:rsidRDefault="00820DEA" w:rsidP="00B13CB1">
      <w:pPr>
        <w:pStyle w:val="ConsPlusNonformat"/>
        <w:spacing w:line="240" w:lineRule="atLeast"/>
        <w:ind w:left="3120" w:firstLine="708"/>
        <w:rPr>
          <w:rFonts w:ascii="Times New Roman" w:hAnsi="Times New Roman" w:cs="Times New Roman"/>
          <w:sz w:val="28"/>
          <w:szCs w:val="28"/>
        </w:rPr>
      </w:pPr>
      <w:r w:rsidRPr="00B13CB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642CE" w:rsidRPr="00B13CB1" w:rsidRDefault="00820DEA" w:rsidP="00B13CB1">
      <w:pPr>
        <w:pStyle w:val="a5"/>
        <w:widowControl w:val="0"/>
        <w:spacing w:after="0" w:line="240" w:lineRule="atLeast"/>
        <w:ind w:left="3828" w:right="-2"/>
        <w:jc w:val="both"/>
        <w:outlineLvl w:val="0"/>
      </w:pPr>
      <w:r w:rsidRPr="00B13CB1">
        <w:rPr>
          <w:spacing w:val="-8"/>
        </w:rPr>
        <w:t xml:space="preserve">к Регламенту </w:t>
      </w:r>
      <w:r w:rsidR="009642CE" w:rsidRPr="00B13CB1">
        <w:t>действий администрации Марксовского муниципального района по сопровождению инвестиционных проектов, реализуемых и (или) планируемых к реализации на территории Марксовского муниципального района  Саратовской области</w:t>
      </w:r>
    </w:p>
    <w:p w:rsidR="00820DEA" w:rsidRPr="00B13CB1" w:rsidRDefault="00820DEA" w:rsidP="00B13CB1">
      <w:pPr>
        <w:pStyle w:val="ConsPlusNormal"/>
        <w:spacing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B13CB1">
        <w:rPr>
          <w:rFonts w:ascii="Times New Roman" w:hAnsi="Times New Roman" w:cs="Times New Roman"/>
          <w:sz w:val="28"/>
          <w:szCs w:val="28"/>
        </w:rPr>
        <w:tab/>
      </w:r>
    </w:p>
    <w:p w:rsidR="00820DEA" w:rsidRPr="00D80D15" w:rsidRDefault="00820DEA" w:rsidP="00C9233E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1"/>
      <w:bookmarkEnd w:id="1"/>
      <w:r w:rsidRPr="00D80D15">
        <w:rPr>
          <w:rFonts w:ascii="Times New Roman" w:hAnsi="Times New Roman" w:cs="Times New Roman"/>
          <w:sz w:val="28"/>
          <w:szCs w:val="28"/>
        </w:rPr>
        <w:t>Заявка</w:t>
      </w:r>
    </w:p>
    <w:p w:rsidR="00820DEA" w:rsidRPr="00D80D15" w:rsidRDefault="00820DEA" w:rsidP="00C9233E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D15">
        <w:rPr>
          <w:rFonts w:ascii="Times New Roman" w:hAnsi="Times New Roman" w:cs="Times New Roman"/>
          <w:sz w:val="28"/>
          <w:szCs w:val="28"/>
        </w:rPr>
        <w:t>инициатора инвестиционного проекта (инвестора)</w:t>
      </w:r>
    </w:p>
    <w:p w:rsidR="00820DEA" w:rsidRPr="00B13CB1" w:rsidRDefault="00820DEA" w:rsidP="00C9233E">
      <w:pPr>
        <w:pStyle w:val="ConsPlusNormal"/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98"/>
        <w:gridCol w:w="4260"/>
        <w:gridCol w:w="1886"/>
        <w:gridCol w:w="1540"/>
        <w:gridCol w:w="1120"/>
      </w:tblGrid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Полное наименование инвестиционного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2392" w:type="pct"/>
            <w:gridSpan w:val="3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 w:val="restar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(последнее при наличии) физического лица – заявителя</w:t>
            </w:r>
          </w:p>
        </w:tc>
        <w:tc>
          <w:tcPr>
            <w:tcW w:w="2392" w:type="pct"/>
            <w:gridSpan w:val="3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 w:val="restar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992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адрес (</w:t>
            </w:r>
            <w:proofErr w:type="gramStart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юр./</w:t>
            </w:r>
            <w:proofErr w:type="spellStart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proofErr w:type="gramEnd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99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телефон (факс):</w:t>
            </w:r>
          </w:p>
        </w:tc>
        <w:tc>
          <w:tcPr>
            <w:tcW w:w="1399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3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9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Виды экономической деятельности, предусмотренные инвестиционным проектом </w:t>
            </w:r>
          </w:p>
        </w:tc>
        <w:tc>
          <w:tcPr>
            <w:tcW w:w="2392" w:type="pct"/>
            <w:gridSpan w:val="3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2392" w:type="pct"/>
            <w:gridSpan w:val="3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реализации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 </w:t>
            </w:r>
          </w:p>
        </w:tc>
        <w:tc>
          <w:tcPr>
            <w:tcW w:w="2392" w:type="pct"/>
            <w:gridSpan w:val="3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Место реализации инвестиционного проекта (площадка)</w:t>
            </w:r>
          </w:p>
        </w:tc>
        <w:tc>
          <w:tcPr>
            <w:tcW w:w="2392" w:type="pct"/>
            <w:gridSpan w:val="3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 w:val="restar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 w:val="restar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площадке (заполняется </w:t>
            </w:r>
            <w:r w:rsidRPr="00B13CB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при отсутствии площадки и необходимости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содействия в ее поиске)</w:t>
            </w: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 предполагаемой застройки, м</w:t>
            </w:r>
            <w:proofErr w:type="gramStart"/>
            <w:r w:rsidRPr="00B13C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(куб. </w:t>
            </w:r>
            <w:proofErr w:type="gramStart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(куб. </w:t>
            </w:r>
            <w:proofErr w:type="gramStart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Электроснабжение (МВт)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Газоснабжение м</w:t>
            </w:r>
            <w:r w:rsidRPr="00B13C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Иные требования: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 w:val="restar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 w:val="restar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Информация о текущем статусе Заявителя</w:t>
            </w: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Срок деятельности, лет 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Вновь созданное для целей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проекта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 w:val="restar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 w:val="restar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инвестиционному проекту, </w:t>
            </w:r>
            <w:proofErr w:type="spellStart"/>
            <w:proofErr w:type="gramStart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в том числе освоено на момент подачи заявки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 w:val="restar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 w:val="restar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инвестиций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инвестиционному проекту, </w:t>
            </w:r>
            <w:proofErr w:type="spellStart"/>
            <w:proofErr w:type="gramStart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 w:val="restar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 w:val="restar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 </w:t>
            </w: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Начало реализации проекта,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год ввода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эксплуатацию 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год выхода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проектную мощность 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инвестиционного проекта </w:t>
            </w: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год окупаемости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проекта 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экономической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3C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эффективности инвестиционного проекта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Прогнозируемый годовой объем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производства, млн</w:t>
            </w:r>
            <w:r w:rsidR="00EA0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 w:val="restar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 w:val="restar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социальной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 </w:t>
            </w: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Планируемое создание рабочих мест (чел.):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временных 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  <w:vMerge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привлечение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>и использование иностранной рабочей силы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бюджетной эффективности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 </w:t>
            </w:r>
          </w:p>
        </w:tc>
        <w:tc>
          <w:tcPr>
            <w:tcW w:w="1802" w:type="pct"/>
            <w:gridSpan w:val="2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платежей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3C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бюджеты бюджетной системы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Российской Федерации (включая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фонды) </w:t>
            </w:r>
          </w:p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за расчетный период, равный </w:t>
            </w:r>
          </w:p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3 годам с начала реализации </w:t>
            </w:r>
            <w:r w:rsidRPr="00B13C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проекта, в том числе в </w:t>
            </w:r>
            <w:r w:rsidR="009642CE" w:rsidRPr="00B13C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местный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589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EA" w:rsidRPr="00B13CB1" w:rsidTr="00C9233E">
        <w:trPr>
          <w:trHeight w:val="20"/>
          <w:tblCellSpacing w:w="5" w:type="nil"/>
        </w:trPr>
        <w:tc>
          <w:tcPr>
            <w:tcW w:w="368" w:type="pct"/>
          </w:tcPr>
          <w:p w:rsidR="00820DEA" w:rsidRPr="00B13CB1" w:rsidRDefault="00820DEA" w:rsidP="00C9233E">
            <w:pPr>
              <w:pStyle w:val="ConsPlusCell"/>
              <w:numPr>
                <w:ilvl w:val="0"/>
                <w:numId w:val="2"/>
              </w:numPr>
              <w:spacing w:line="24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13CB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</w:t>
            </w:r>
            <w:r w:rsidRPr="00B13CB1">
              <w:rPr>
                <w:rFonts w:ascii="Times New Roman" w:hAnsi="Times New Roman" w:cs="Times New Roman"/>
                <w:sz w:val="28"/>
                <w:szCs w:val="28"/>
              </w:rPr>
              <w:br/>
              <w:t>по инвестиционному проекту</w:t>
            </w:r>
            <w:r w:rsidRPr="00B13CB1">
              <w:rPr>
                <w:rStyle w:val="ad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2392" w:type="pct"/>
            <w:gridSpan w:val="3"/>
          </w:tcPr>
          <w:p w:rsidR="00820DEA" w:rsidRPr="00B13CB1" w:rsidRDefault="00820DEA" w:rsidP="00C9233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DEA" w:rsidRPr="00D91A52" w:rsidRDefault="00820DEA" w:rsidP="00C9233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DEA" w:rsidRPr="00BB6F5C" w:rsidRDefault="00820DEA" w:rsidP="00C9233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5C">
        <w:rPr>
          <w:rFonts w:ascii="Times New Roman" w:hAnsi="Times New Roman" w:cs="Times New Roman"/>
          <w:sz w:val="28"/>
          <w:szCs w:val="28"/>
        </w:rPr>
        <w:t>Подтверждаю, что вся информация, содержащаяся в заявке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F5C">
        <w:rPr>
          <w:rFonts w:ascii="Times New Roman" w:hAnsi="Times New Roman" w:cs="Times New Roman"/>
          <w:sz w:val="28"/>
          <w:szCs w:val="28"/>
        </w:rPr>
        <w:t xml:space="preserve"> является достоверной.</w:t>
      </w:r>
    </w:p>
    <w:p w:rsidR="00820DEA" w:rsidRPr="00BB6F5C" w:rsidRDefault="00820DEA" w:rsidP="00C9233E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6F5C">
        <w:rPr>
          <w:rFonts w:ascii="Times New Roman" w:hAnsi="Times New Roman"/>
          <w:sz w:val="28"/>
          <w:szCs w:val="28"/>
        </w:rPr>
        <w:t>Даю согласие на обработку содержащихся в заявке персональных данных в соответствии с Федеральным законом «О персональных данных» (для заявителя</w:t>
      </w:r>
      <w:r w:rsidRPr="00BB6F5C">
        <w:rPr>
          <w:rFonts w:ascii="Times New Roman" w:hAnsi="Times New Roman" w:cs="Times New Roman"/>
          <w:sz w:val="28"/>
          <w:szCs w:val="28"/>
        </w:rPr>
        <w:t xml:space="preserve"> – физического лица</w:t>
      </w:r>
      <w:r w:rsidRPr="00BB6F5C">
        <w:rPr>
          <w:rFonts w:ascii="Times New Roman" w:hAnsi="Times New Roman"/>
          <w:sz w:val="28"/>
          <w:szCs w:val="28"/>
        </w:rPr>
        <w:t>).</w:t>
      </w:r>
    </w:p>
    <w:p w:rsidR="00820DEA" w:rsidRDefault="00820DEA" w:rsidP="00C9233E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20DEA" w:rsidRPr="00D91A52" w:rsidRDefault="00820DEA" w:rsidP="00C9233E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20DEA" w:rsidRPr="00D91A52" w:rsidRDefault="00820DEA" w:rsidP="00C9233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91A52">
        <w:rPr>
          <w:rFonts w:ascii="Times New Roman" w:hAnsi="Times New Roman" w:cs="Times New Roman"/>
          <w:sz w:val="28"/>
          <w:szCs w:val="28"/>
        </w:rPr>
        <w:t>Дата ____________________________</w:t>
      </w:r>
    </w:p>
    <w:p w:rsidR="00820DEA" w:rsidRDefault="00820DEA" w:rsidP="00C9233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20DEA" w:rsidRDefault="00820DEA" w:rsidP="00C9233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49"/>
        <w:gridCol w:w="2036"/>
        <w:gridCol w:w="3185"/>
      </w:tblGrid>
      <w:tr w:rsidR="00820DEA" w:rsidRPr="00A649DE" w:rsidTr="00C9233E">
        <w:tc>
          <w:tcPr>
            <w:tcW w:w="4361" w:type="dxa"/>
            <w:shd w:val="clear" w:color="auto" w:fill="auto"/>
          </w:tcPr>
          <w:p w:rsidR="00820DEA" w:rsidRPr="00A649DE" w:rsidRDefault="00820DEA" w:rsidP="00C9233E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D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20DEA" w:rsidRPr="00A649DE" w:rsidRDefault="00820DEA" w:rsidP="00C9233E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649DE">
              <w:rPr>
                <w:rFonts w:ascii="Times New Roman" w:hAnsi="Times New Roman" w:cs="Times New Roman"/>
              </w:rPr>
              <w:t>(должность руководителя)</w:t>
            </w:r>
          </w:p>
        </w:tc>
        <w:tc>
          <w:tcPr>
            <w:tcW w:w="2019" w:type="dxa"/>
            <w:shd w:val="clear" w:color="auto" w:fill="auto"/>
          </w:tcPr>
          <w:p w:rsidR="00820DEA" w:rsidRPr="00A649DE" w:rsidRDefault="00820DEA" w:rsidP="00C9233E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D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20DEA" w:rsidRPr="00A649DE" w:rsidRDefault="00820DEA" w:rsidP="00C9233E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649D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820DEA" w:rsidRPr="00A649DE" w:rsidRDefault="00820DEA" w:rsidP="00C9233E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D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20DEA" w:rsidRPr="00A649DE" w:rsidRDefault="00820DEA" w:rsidP="00C9233E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649DE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B13CB1" w:rsidRDefault="00B13CB1" w:rsidP="00C9233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A091E" w:rsidRDefault="00EA091E" w:rsidP="00C9233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13CB1" w:rsidRDefault="00B13CB1" w:rsidP="00C9233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80D15" w:rsidRDefault="00B13CB1" w:rsidP="00B13CB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3CB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20DEA" w:rsidRPr="00B13CB1" w:rsidRDefault="00D80D15" w:rsidP="00B13CB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820DEA" w:rsidRPr="00B13CB1" w:rsidSect="00C9233E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3C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3CB1" w:rsidRPr="00B13CB1">
        <w:rPr>
          <w:rFonts w:ascii="Times New Roman" w:hAnsi="Times New Roman" w:cs="Times New Roman"/>
          <w:sz w:val="28"/>
          <w:szCs w:val="28"/>
        </w:rPr>
        <w:t>А.О. Марченко</w:t>
      </w:r>
    </w:p>
    <w:p w:rsidR="00820DEA" w:rsidRPr="00B13CB1" w:rsidRDefault="00820DEA" w:rsidP="00D80D15">
      <w:pPr>
        <w:pStyle w:val="ConsPlusNonformat"/>
        <w:spacing w:line="240" w:lineRule="exact"/>
        <w:ind w:left="3119"/>
        <w:rPr>
          <w:rFonts w:ascii="Times New Roman" w:hAnsi="Times New Roman" w:cs="Times New Roman"/>
          <w:sz w:val="28"/>
          <w:szCs w:val="28"/>
        </w:rPr>
      </w:pPr>
      <w:r w:rsidRPr="00B13CB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87738" w:rsidRPr="00B13CB1" w:rsidRDefault="00E87738" w:rsidP="00D80D15">
      <w:pPr>
        <w:pStyle w:val="a5"/>
        <w:widowControl w:val="0"/>
        <w:spacing w:after="0" w:line="240" w:lineRule="exact"/>
        <w:ind w:left="3119" w:right="-2"/>
        <w:jc w:val="both"/>
        <w:outlineLvl w:val="0"/>
      </w:pPr>
      <w:r w:rsidRPr="00B13CB1">
        <w:rPr>
          <w:spacing w:val="-8"/>
        </w:rPr>
        <w:t xml:space="preserve">к Регламенту </w:t>
      </w:r>
      <w:r w:rsidRPr="00B13CB1">
        <w:t>действий администрации Марксовского муниципального района по сопровождению инвестиционных проектов, реализуемых и (или) планируемых к реализации на территории Марксовского муниципального района  Саратовской области</w:t>
      </w:r>
    </w:p>
    <w:p w:rsidR="00820DEA" w:rsidRPr="00552CFB" w:rsidRDefault="00820DEA" w:rsidP="00C9233E">
      <w:pPr>
        <w:pStyle w:val="ConsPlusNonformat"/>
        <w:tabs>
          <w:tab w:val="left" w:pos="8385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DEA" w:rsidRPr="00D80D15" w:rsidRDefault="00820DEA" w:rsidP="00D80D15">
      <w:pPr>
        <w:pStyle w:val="ConsPlusNonformat"/>
        <w:tabs>
          <w:tab w:val="left" w:pos="838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0D15">
        <w:rPr>
          <w:rFonts w:ascii="Times New Roman" w:hAnsi="Times New Roman" w:cs="Times New Roman"/>
          <w:sz w:val="28"/>
          <w:szCs w:val="28"/>
        </w:rPr>
        <w:t>Блок-схема</w:t>
      </w:r>
    </w:p>
    <w:p w:rsidR="00820DEA" w:rsidRPr="00D80D15" w:rsidRDefault="00820DEA" w:rsidP="00D80D15">
      <w:pPr>
        <w:pStyle w:val="ConsPlusNonformat"/>
        <w:tabs>
          <w:tab w:val="left" w:pos="838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0D15">
        <w:rPr>
          <w:rFonts w:ascii="Times New Roman" w:hAnsi="Times New Roman" w:cs="Times New Roman"/>
          <w:sz w:val="28"/>
          <w:szCs w:val="28"/>
        </w:rPr>
        <w:t xml:space="preserve">по сопровождению инвестиционных проектов, реализуемых и (или) планируемых к реализации на территории </w:t>
      </w:r>
      <w:r w:rsidR="00FD76B6" w:rsidRPr="00D80D15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D6027A" w:rsidRDefault="00D22F9A" w:rsidP="002D5508">
      <w:pPr>
        <w:pStyle w:val="af2"/>
      </w:pPr>
      <w:r>
        <w:rPr>
          <w:noProof/>
        </w:rPr>
        <w:pict>
          <v:rect id="_x0000_s1097" style="position:absolute;margin-left:21.45pt;margin-top:583.2pt;width:467.25pt;height:41.25pt;z-index:251711488" stroked="f">
            <v:textbox>
              <w:txbxContent>
                <w:p w:rsidR="00D80D15" w:rsidRDefault="00D80D15" w:rsidP="00D80D15">
                  <w:pPr>
                    <w:pStyle w:val="ConsPlusNonformat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D80D15" w:rsidRPr="00D80D15" w:rsidRDefault="00D80D15" w:rsidP="00D80D15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                                                        </w:t>
                  </w:r>
                  <w:r w:rsidRPr="00B13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А.О. Марченко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67.65pt;margin-top:131.8pt;width:.1pt;height:9.75pt;z-index:251675648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3.2pt;margin-top:371.05pt;width:0;height:189.65pt;z-index:251686912" o:connectortype="straight"/>
        </w:pict>
      </w:r>
      <w:r>
        <w:rPr>
          <w:noProof/>
        </w:rPr>
        <w:pict>
          <v:shape id="_x0000_s1061" type="#_x0000_t32" style="position:absolute;margin-left:13.95pt;margin-top:560.7pt;width:101.25pt;height:.75pt;flip:x y;z-index:251685888" o:connectortype="straight">
            <v:stroke startarrow="block" endarrow="block"/>
          </v:shape>
        </w:pict>
      </w:r>
      <w:r>
        <w:rPr>
          <w:noProof/>
        </w:rPr>
        <w:pict>
          <v:rect id="_x0000_s1043" style="position:absolute;margin-left:114.45pt;margin-top:550.15pt;width:374.25pt;height:22.65pt;z-index:251671552">
            <v:textbox style="mso-next-textbox:#_x0000_s1043">
              <w:txbxContent>
                <w:p w:rsidR="00D80D15" w:rsidRDefault="00D80D15" w:rsidP="00385FAD">
                  <w:pPr>
                    <w:jc w:val="center"/>
                  </w:pPr>
                  <w:r>
                    <w:t>Взаимодействие с органами местного самоуправления поселений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32" style="position:absolute;margin-left:250.1pt;margin-top:434.05pt;width:.05pt;height:116.1pt;z-index:251694080" o:connectortype="straight">
            <v:stroke endarrow="block"/>
          </v:shape>
        </w:pict>
      </w:r>
      <w:r>
        <w:rPr>
          <w:noProof/>
        </w:rPr>
        <w:pict>
          <v:rect id="_x0000_s1038" style="position:absolute;margin-left:325.2pt;margin-top:296.05pt;width:133.5pt;height:67.5pt;z-index:251666432">
            <v:textbox style="mso-next-textbox:#_x0000_s1038">
              <w:txbxContent>
                <w:p w:rsidR="00D80D15" w:rsidRDefault="00D80D15" w:rsidP="004B22AC">
                  <w:pPr>
                    <w:spacing w:after="0"/>
                    <w:jc w:val="center"/>
                  </w:pPr>
                  <w:r>
                    <w:t>Информация о мерах  (</w:t>
                  </w:r>
                  <w:proofErr w:type="gramStart"/>
                  <w:r>
                    <w:t>государственной</w:t>
                  </w:r>
                  <w:proofErr w:type="gramEnd"/>
                  <w:r>
                    <w:t>)</w:t>
                  </w:r>
                </w:p>
                <w:p w:rsidR="00D80D15" w:rsidRDefault="00D80D15" w:rsidP="004B22AC">
                  <w:pPr>
                    <w:spacing w:after="0"/>
                    <w:jc w:val="center"/>
                  </w:pPr>
                  <w:r>
                    <w:t>муниципальной поддержки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margin-left:88.95pt;margin-top:410.05pt;width:.75pt;height:24pt;z-index:251681792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2" type="#_x0000_t34" style="position:absolute;margin-left:292.95pt;margin-top:302.8pt;width:32.25pt;height:26.25pt;z-index:251710464" o:connectortype="elbow" adj="10783,-428297,-253172">
            <v:stroke endarrow="block"/>
          </v:shape>
        </w:pict>
      </w:r>
      <w:r>
        <w:rPr>
          <w:noProof/>
        </w:rPr>
        <w:pict>
          <v:shape id="_x0000_s1081" type="#_x0000_t32" style="position:absolute;margin-left:349.2pt;margin-top:39.55pt;width:.75pt;height:25.5pt;flip:x y;z-index:251703296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232.2pt;margin-top:65.05pt;width:117pt;height:.05pt;flip:x;z-index:251704320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167.65pt;margin-top:78.55pt;width:.05pt;height:18pt;z-index:251709440" o:connectortype="straight">
            <v:stroke endarrow="block"/>
          </v:shape>
        </w:pict>
      </w:r>
      <w:r>
        <w:rPr>
          <w:noProof/>
        </w:rPr>
        <w:pict>
          <v:rect id="_x0000_s1088" style="position:absolute;margin-left:107.7pt;margin-top:50.8pt;width:125.25pt;height:27.75pt;z-index:251708416">
            <v:textbox style="mso-next-textbox:#_x0000_s1088">
              <w:txbxContent>
                <w:p w:rsidR="00D80D15" w:rsidRDefault="00D80D15" w:rsidP="00B75B36">
                  <w:pPr>
                    <w:jc w:val="center"/>
                  </w:pPr>
                  <w:r>
                    <w:t xml:space="preserve">Администрация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07.7pt;margin-top:96.55pt;width:125.25pt;height:35.25pt;z-index:251660288">
            <v:textbox style="mso-next-textbox:#_x0000_s1031">
              <w:txbxContent>
                <w:p w:rsidR="00D80D15" w:rsidRDefault="00D80D15" w:rsidP="00360472">
                  <w:pPr>
                    <w:jc w:val="center"/>
                  </w:pPr>
                  <w:r>
                    <w:t>Уполномоченный орган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07.7pt;margin-top:141.55pt;width:125.25pt;height:18.75pt;z-index:251661312">
            <v:textbox style="mso-next-textbox:#_x0000_s1032">
              <w:txbxContent>
                <w:p w:rsidR="00D80D15" w:rsidRDefault="00D80D15" w:rsidP="00360472">
                  <w:pPr>
                    <w:jc w:val="center"/>
                  </w:pPr>
                  <w:r>
                    <w:t>Регистрация заявки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167.7pt;margin-top:160.3pt;width:0;height:13.5pt;z-index:251676672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107.7pt;margin-top:173.8pt;width:125.25pt;height:22.5pt;z-index:251662336">
            <v:textbox style="mso-next-textbox:#_x0000_s1033">
              <w:txbxContent>
                <w:p w:rsidR="00D80D15" w:rsidRDefault="00D80D15" w:rsidP="00360472">
                  <w:pPr>
                    <w:jc w:val="center"/>
                  </w:pPr>
                  <w:r>
                    <w:t>Куратор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4" type="#_x0000_t32" style="position:absolute;margin-left:167.7pt;margin-top:196.3pt;width:.05pt;height:12pt;flip:x;z-index:251705344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26.7pt;margin-top:32.8pt;width:0;height:69pt;z-index:251698176" o:connectortype="straight">
            <v:stroke endarrow="block"/>
          </v:shape>
        </w:pict>
      </w:r>
      <w:r>
        <w:rPr>
          <w:noProof/>
        </w:rPr>
        <w:pict>
          <v:rect id="_x0000_s1044" style="position:absolute;margin-left:8.7pt;margin-top:101.8pt;width:66.75pt;height:1in;z-index:251672576">
            <v:textbox style="mso-next-textbox:#_x0000_s1044">
              <w:txbxContent>
                <w:p w:rsidR="00D80D15" w:rsidRDefault="00D80D15" w:rsidP="00385FAD">
                  <w:pPr>
                    <w:jc w:val="center"/>
                  </w:pPr>
                  <w:r>
                    <w:t>Возврат на доработку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8" type="#_x0000_t32" style="position:absolute;margin-left:25.95pt;margin-top:173.8pt;width:.75pt;height:123.75pt;flip:x y;z-index:251700224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27.45pt;margin-top:296.05pt;width:28.5pt;height:0;z-index:251701248" o:connectortype="straight">
            <v:stroke endarrow="block"/>
          </v:shape>
        </w:pict>
      </w:r>
      <w:r>
        <w:rPr>
          <w:noProof/>
        </w:rPr>
        <w:pict>
          <v:rect id="_x0000_s1080" style="position:absolute;margin-left:107.7pt;margin-top:208.3pt;width:160.5pt;height:50.25pt;z-index:251702272">
            <v:textbox style="mso-next-textbox:#_x0000_s1080">
              <w:txbxContent>
                <w:p w:rsidR="00D80D15" w:rsidRDefault="00D80D15" w:rsidP="00360472">
                  <w:pPr>
                    <w:jc w:val="center"/>
                  </w:pPr>
                  <w:r>
                    <w:t>Предварительное рассмотрение заявки. Определение соответствия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32" style="position:absolute;margin-left:226.25pt;margin-top:258.55pt;width:24pt;height:25.5pt;z-index:251706368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114.45pt;margin-top:258.55pt;width:23.25pt;height:25.5pt;flip:x;z-index:251707392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208.2pt;margin-top:284.05pt;width:84.75pt;height:35.25pt;z-index:251665408">
            <v:textbox style="mso-next-textbox:#_x0000_s1037">
              <w:txbxContent>
                <w:p w:rsidR="00D80D15" w:rsidRDefault="00D80D15">
                  <w:r>
                    <w:t>Соответствует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margin-left:217.95pt;margin-top:319.3pt;width:.05pt;height:198.75pt;z-index:251687936" o:connectortype="straight"/>
        </w:pict>
      </w:r>
      <w:r>
        <w:rPr>
          <w:noProof/>
        </w:rPr>
        <w:pict>
          <v:rect id="_x0000_s1036" style="position:absolute;margin-left:55.95pt;margin-top:284.05pt;width:84pt;height:35.25pt;z-index:251664384">
            <v:textbox style="mso-next-textbox:#_x0000_s1036">
              <w:txbxContent>
                <w:p w:rsidR="00D80D15" w:rsidRDefault="00D80D15" w:rsidP="00385FAD">
                  <w:pPr>
                    <w:jc w:val="center"/>
                  </w:pPr>
                  <w:r>
                    <w:t>Не соответствует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13.2pt;margin-top:371pt;width:27pt;height:0;flip:x;z-index:251684864" o:connectortype="straight">
            <v:stroke startarrow="block" endarrow="block"/>
          </v:shape>
        </w:pict>
      </w:r>
      <w:r>
        <w:rPr>
          <w:noProof/>
        </w:rPr>
        <w:pict>
          <v:shape id="_x0000_s1064" type="#_x0000_t32" style="position:absolute;margin-left:187.95pt;margin-top:371pt;width:30pt;height:.05pt;flip:x;z-index:251688960" o:connectortype="straight">
            <v:stroke endarrow="block"/>
          </v:shape>
        </w:pict>
      </w:r>
      <w:r>
        <w:rPr>
          <w:noProof/>
        </w:rPr>
        <w:pict>
          <v:rect id="_x0000_s1039" style="position:absolute;margin-left:40.2pt;margin-top:338.05pt;width:147.75pt;height:1in;z-index:251667456">
            <v:textbox style="mso-next-textbox:#_x0000_s1039">
              <w:txbxContent>
                <w:p w:rsidR="00D80D15" w:rsidRPr="00385FAD" w:rsidRDefault="00D80D15" w:rsidP="00385FAD">
                  <w:pPr>
                    <w:jc w:val="center"/>
                  </w:pPr>
                  <w:r w:rsidRPr="00385FAD">
                    <w:t>Обмен контактной информацией, информационная поддержка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0" type="#_x0000_t32" style="position:absolute;margin-left:13.95pt;margin-top:449.05pt;width:27pt;height:0;z-index:251695104" o:connectortype="straight">
            <v:stroke startarrow="block" endarrow="block"/>
          </v:shape>
        </w:pict>
      </w:r>
      <w:r>
        <w:rPr>
          <w:noProof/>
        </w:rPr>
        <w:pict>
          <v:shape id="_x0000_s1065" type="#_x0000_t32" style="position:absolute;margin-left:187.95pt;margin-top:449.05pt;width:30pt;height:0;flip:x;z-index:25168998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187.95pt;margin-top:518.05pt;width:30pt;height:0;flip:x;z-index:251691008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90.45pt;margin-top:467.8pt;width:.8pt;height:15.75pt;z-index:251682816" o:connectortype="straight">
            <v:stroke endarrow="block"/>
          </v:shape>
        </w:pict>
      </w:r>
      <w:r>
        <w:rPr>
          <w:noProof/>
        </w:rPr>
        <w:pict>
          <v:rect id="_x0000_s1040" style="position:absolute;margin-left:40.2pt;margin-top:434.05pt;width:147.75pt;height:33.75pt;z-index:251668480">
            <v:textbox style="mso-next-textbox:#_x0000_s1040">
              <w:txbxContent>
                <w:p w:rsidR="00D80D15" w:rsidRDefault="00D80D15" w:rsidP="00385FAD">
                  <w:pPr>
                    <w:jc w:val="center"/>
                  </w:pPr>
                  <w:r>
                    <w:t>Подбор площадок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40.2pt;margin-top:483.55pt;width:147.75pt;height:56.25pt;z-index:251670528">
            <v:textbox style="mso-next-textbox:#_x0000_s1042">
              <w:txbxContent>
                <w:p w:rsidR="00D80D15" w:rsidRDefault="00D80D15" w:rsidP="00385FAD">
                  <w:pPr>
                    <w:jc w:val="center"/>
                  </w:pPr>
                  <w:r>
                    <w:t>Размещение информации о проекте на инвестиционном портале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8" type="#_x0000_t32" style="position:absolute;margin-left:217.95pt;margin-top:434.05pt;width:32.3pt;height:0;z-index:251693056" o:connectortype="straight">
            <v:stroke startarrow="block" endarrow="block"/>
          </v:shape>
        </w:pict>
      </w:r>
      <w:r>
        <w:rPr>
          <w:noProof/>
        </w:rPr>
        <w:pict>
          <v:shape id="_x0000_s1045" type="#_x0000_t32" style="position:absolute;margin-left:258.45pt;margin-top:26.05pt;width:57pt;height:.05pt;z-index:251673600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315.45pt;margin-top:5.05pt;width:86.25pt;height:34.5pt;z-index:251659264">
            <v:textbox style="mso-next-textbox:#_x0000_s1030">
              <w:txbxContent>
                <w:p w:rsidR="00D80D15" w:rsidRDefault="00D80D15" w:rsidP="00B13CB1">
                  <w:pPr>
                    <w:jc w:val="center"/>
                  </w:pPr>
                  <w:r>
                    <w:t>Заявка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07.7pt;margin-top:5.05pt;width:150.75pt;height:34.5pt;z-index:251658240">
            <v:textbox style="mso-next-textbox:#_x0000_s1029">
              <w:txbxContent>
                <w:p w:rsidR="00D80D15" w:rsidRDefault="00D80D15">
                  <w:r>
                    <w:t>Инвестор (инициатор инвестиционного проекта)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7" type="#_x0000_t32" style="position:absolute;margin-left:26.7pt;margin-top:32.8pt;width:81pt;height:0;z-index:251699200" o:connectortype="straight">
            <v:stroke endarrow="block"/>
          </v:shape>
        </w:pict>
      </w:r>
    </w:p>
    <w:sectPr w:rsidR="00D6027A" w:rsidSect="00D80D15">
      <w:pgSz w:w="11906" w:h="16838"/>
      <w:pgMar w:top="567" w:right="566" w:bottom="73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15" w:rsidRDefault="00D80D15" w:rsidP="00820DEA">
      <w:pPr>
        <w:spacing w:after="0" w:line="240" w:lineRule="auto"/>
      </w:pPr>
      <w:r>
        <w:separator/>
      </w:r>
    </w:p>
  </w:endnote>
  <w:endnote w:type="continuationSeparator" w:id="0">
    <w:p w:rsidR="00D80D15" w:rsidRDefault="00D80D15" w:rsidP="0082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5" w:rsidRDefault="00D22F9A" w:rsidP="00C9233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0D1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0D15" w:rsidRDefault="00D80D15" w:rsidP="00C9233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15" w:rsidRDefault="00D80D15" w:rsidP="00820DEA">
      <w:pPr>
        <w:spacing w:after="0" w:line="240" w:lineRule="auto"/>
      </w:pPr>
      <w:r>
        <w:separator/>
      </w:r>
    </w:p>
  </w:footnote>
  <w:footnote w:type="continuationSeparator" w:id="0">
    <w:p w:rsidR="00D80D15" w:rsidRDefault="00D80D15" w:rsidP="00820DEA">
      <w:pPr>
        <w:spacing w:after="0" w:line="240" w:lineRule="auto"/>
      </w:pPr>
      <w:r>
        <w:continuationSeparator/>
      </w:r>
    </w:p>
  </w:footnote>
  <w:footnote w:id="1">
    <w:p w:rsidR="00D80D15" w:rsidRPr="00EA091E" w:rsidRDefault="00D80D15" w:rsidP="00820DEA">
      <w:pPr>
        <w:pStyle w:val="ab"/>
        <w:rPr>
          <w:sz w:val="28"/>
          <w:szCs w:val="28"/>
        </w:rPr>
      </w:pPr>
      <w:r w:rsidRPr="00EA091E">
        <w:rPr>
          <w:rStyle w:val="ad"/>
          <w:sz w:val="28"/>
          <w:szCs w:val="28"/>
        </w:rPr>
        <w:sym w:font="Symbol" w:char="F02A"/>
      </w:r>
      <w:r w:rsidRPr="00EA091E">
        <w:rPr>
          <w:sz w:val="28"/>
          <w:szCs w:val="28"/>
        </w:rPr>
        <w:t xml:space="preserve"> Заполняется по инициативе заявителя</w:t>
      </w:r>
    </w:p>
    <w:p w:rsidR="00D80D15" w:rsidRPr="00EA091E" w:rsidRDefault="00D80D15" w:rsidP="00820DEA">
      <w:pPr>
        <w:pStyle w:val="ab"/>
        <w:rPr>
          <w:sz w:val="28"/>
          <w:szCs w:val="28"/>
        </w:rPr>
      </w:pPr>
    </w:p>
    <w:p w:rsidR="00D80D15" w:rsidRPr="00B13CB1" w:rsidRDefault="00D80D15" w:rsidP="00820DEA">
      <w:pPr>
        <w:pStyle w:val="ab"/>
        <w:rPr>
          <w:sz w:val="28"/>
          <w:szCs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50B"/>
    <w:multiLevelType w:val="hybridMultilevel"/>
    <w:tmpl w:val="294CD43E"/>
    <w:lvl w:ilvl="0" w:tplc="861455F6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38358C"/>
    <w:multiLevelType w:val="hybridMultilevel"/>
    <w:tmpl w:val="6A7C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0DEA"/>
    <w:rsid w:val="000051E1"/>
    <w:rsid w:val="00013A44"/>
    <w:rsid w:val="000435D3"/>
    <w:rsid w:val="00064783"/>
    <w:rsid w:val="000C52D3"/>
    <w:rsid w:val="00103DD7"/>
    <w:rsid w:val="00110B74"/>
    <w:rsid w:val="00114F6C"/>
    <w:rsid w:val="001260F9"/>
    <w:rsid w:val="00136D75"/>
    <w:rsid w:val="00164338"/>
    <w:rsid w:val="0017661F"/>
    <w:rsid w:val="001C0CE4"/>
    <w:rsid w:val="001C165D"/>
    <w:rsid w:val="001F6148"/>
    <w:rsid w:val="00231767"/>
    <w:rsid w:val="00233ADA"/>
    <w:rsid w:val="00246DF7"/>
    <w:rsid w:val="00262EF9"/>
    <w:rsid w:val="002D5508"/>
    <w:rsid w:val="003100FB"/>
    <w:rsid w:val="00321394"/>
    <w:rsid w:val="00330B10"/>
    <w:rsid w:val="003424DE"/>
    <w:rsid w:val="0035261C"/>
    <w:rsid w:val="00360472"/>
    <w:rsid w:val="00361EAC"/>
    <w:rsid w:val="00385FAD"/>
    <w:rsid w:val="00390B25"/>
    <w:rsid w:val="003B27D4"/>
    <w:rsid w:val="003B784E"/>
    <w:rsid w:val="003F18AD"/>
    <w:rsid w:val="00484DBA"/>
    <w:rsid w:val="004B22AC"/>
    <w:rsid w:val="004C6FCB"/>
    <w:rsid w:val="004D1934"/>
    <w:rsid w:val="004F7BE8"/>
    <w:rsid w:val="00516BB6"/>
    <w:rsid w:val="005A4852"/>
    <w:rsid w:val="005A7BD5"/>
    <w:rsid w:val="006225FF"/>
    <w:rsid w:val="00642FA3"/>
    <w:rsid w:val="006439DC"/>
    <w:rsid w:val="006B37FD"/>
    <w:rsid w:val="006C3A1F"/>
    <w:rsid w:val="006C7AB2"/>
    <w:rsid w:val="006D23CE"/>
    <w:rsid w:val="00717C4B"/>
    <w:rsid w:val="00730C96"/>
    <w:rsid w:val="007428CE"/>
    <w:rsid w:val="007957B0"/>
    <w:rsid w:val="007A1365"/>
    <w:rsid w:val="007C0C37"/>
    <w:rsid w:val="007C7E1B"/>
    <w:rsid w:val="007D57EE"/>
    <w:rsid w:val="007E25C3"/>
    <w:rsid w:val="0080540C"/>
    <w:rsid w:val="00820DEA"/>
    <w:rsid w:val="00825B32"/>
    <w:rsid w:val="008467B4"/>
    <w:rsid w:val="00863419"/>
    <w:rsid w:val="00875EE3"/>
    <w:rsid w:val="008E6E9F"/>
    <w:rsid w:val="008F0E5E"/>
    <w:rsid w:val="0095491C"/>
    <w:rsid w:val="00956255"/>
    <w:rsid w:val="009642CE"/>
    <w:rsid w:val="00975149"/>
    <w:rsid w:val="009924F1"/>
    <w:rsid w:val="00993163"/>
    <w:rsid w:val="009E35C7"/>
    <w:rsid w:val="009F151D"/>
    <w:rsid w:val="00A43EB8"/>
    <w:rsid w:val="00A7337F"/>
    <w:rsid w:val="00AA29BF"/>
    <w:rsid w:val="00AC0BFB"/>
    <w:rsid w:val="00B13CB1"/>
    <w:rsid w:val="00B67E67"/>
    <w:rsid w:val="00B75B36"/>
    <w:rsid w:val="00B95452"/>
    <w:rsid w:val="00C1118F"/>
    <w:rsid w:val="00C131AD"/>
    <w:rsid w:val="00C20E49"/>
    <w:rsid w:val="00C22E2E"/>
    <w:rsid w:val="00C253FF"/>
    <w:rsid w:val="00C60E95"/>
    <w:rsid w:val="00C73D85"/>
    <w:rsid w:val="00C90410"/>
    <w:rsid w:val="00C919F7"/>
    <w:rsid w:val="00C9233E"/>
    <w:rsid w:val="00C94B5B"/>
    <w:rsid w:val="00CA1712"/>
    <w:rsid w:val="00CA36A5"/>
    <w:rsid w:val="00CB1F6D"/>
    <w:rsid w:val="00CC6EE4"/>
    <w:rsid w:val="00CC7D90"/>
    <w:rsid w:val="00CD5BEB"/>
    <w:rsid w:val="00CE0986"/>
    <w:rsid w:val="00CE2927"/>
    <w:rsid w:val="00CF312F"/>
    <w:rsid w:val="00D22F9A"/>
    <w:rsid w:val="00D233E4"/>
    <w:rsid w:val="00D6027A"/>
    <w:rsid w:val="00D80D15"/>
    <w:rsid w:val="00DA0FE7"/>
    <w:rsid w:val="00DA54B4"/>
    <w:rsid w:val="00DB36D6"/>
    <w:rsid w:val="00DF5A6B"/>
    <w:rsid w:val="00E074B8"/>
    <w:rsid w:val="00E663F5"/>
    <w:rsid w:val="00E87738"/>
    <w:rsid w:val="00E9117E"/>
    <w:rsid w:val="00EA091E"/>
    <w:rsid w:val="00ED2121"/>
    <w:rsid w:val="00F07766"/>
    <w:rsid w:val="00F1236A"/>
    <w:rsid w:val="00F60E90"/>
    <w:rsid w:val="00F85124"/>
    <w:rsid w:val="00FD76B6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27" type="connector" idref="#_x0000_s1078"/>
        <o:r id="V:Rule28" type="connector" idref="#_x0000_s1070"/>
        <o:r id="V:Rule29" type="connector" idref="#_x0000_s1077"/>
        <o:r id="V:Rule30" type="connector" idref="#_x0000_s1045"/>
        <o:r id="V:Rule31" type="connector" idref="#_x0000_s1092"/>
        <o:r id="V:Rule32" type="connector" idref="#_x0000_s1063"/>
        <o:r id="V:Rule33" type="connector" idref="#_x0000_s1064"/>
        <o:r id="V:Rule34" type="connector" idref="#_x0000_s1079"/>
        <o:r id="V:Rule35" type="connector" idref="#_x0000_s1065"/>
        <o:r id="V:Rule36" type="connector" idref="#_x0000_s1076"/>
        <o:r id="V:Rule37" type="connector" idref="#_x0000_s1062"/>
        <o:r id="V:Rule38" type="connector" idref="#_x0000_s1086"/>
        <o:r id="V:Rule39" type="connector" idref="#_x0000_s1066"/>
        <o:r id="V:Rule40" type="connector" idref="#_x0000_s1061"/>
        <o:r id="V:Rule41" type="connector" idref="#_x0000_s1068"/>
        <o:r id="V:Rule42" type="connector" idref="#_x0000_s1085"/>
        <o:r id="V:Rule43" type="connector" idref="#_x0000_s1057"/>
        <o:r id="V:Rule44" type="connector" idref="#_x0000_s1069"/>
        <o:r id="V:Rule45" type="connector" idref="#_x0000_s1058"/>
        <o:r id="V:Rule46" type="connector" idref="#_x0000_s1084"/>
        <o:r id="V:Rule47" type="connector" idref="#_x0000_s1047"/>
        <o:r id="V:Rule48" type="connector" idref="#_x0000_s1060"/>
        <o:r id="V:Rule49" type="connector" idref="#_x0000_s1090"/>
        <o:r id="V:Rule50" type="connector" idref="#_x0000_s1081"/>
        <o:r id="V:Rule51" type="connector" idref="#_x0000_s1048"/>
        <o:r id="V:Rule5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FB"/>
  </w:style>
  <w:style w:type="paragraph" w:styleId="1">
    <w:name w:val="heading 1"/>
    <w:basedOn w:val="a"/>
    <w:next w:val="a"/>
    <w:link w:val="10"/>
    <w:uiPriority w:val="99"/>
    <w:qFormat/>
    <w:rsid w:val="00E663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">
    <w:name w:val="Body text_"/>
    <w:link w:val="Bodytext0"/>
    <w:rsid w:val="00820DEA"/>
    <w:rPr>
      <w:sz w:val="27"/>
      <w:szCs w:val="27"/>
      <w:shd w:val="clear" w:color="auto" w:fill="FFFFFF"/>
    </w:rPr>
  </w:style>
  <w:style w:type="character" w:customStyle="1" w:styleId="BodytextBold">
    <w:name w:val="Body text + Bold"/>
    <w:rsid w:val="00820DEA"/>
    <w:rPr>
      <w:b/>
      <w:bCs/>
      <w:sz w:val="27"/>
      <w:szCs w:val="27"/>
      <w:lang w:bidi="ar-SA"/>
    </w:rPr>
  </w:style>
  <w:style w:type="paragraph" w:customStyle="1" w:styleId="Bodytext0">
    <w:name w:val="Body text"/>
    <w:basedOn w:val="a"/>
    <w:link w:val="Bodytext"/>
    <w:rsid w:val="00820DEA"/>
    <w:pPr>
      <w:shd w:val="clear" w:color="auto" w:fill="FFFFFF"/>
      <w:spacing w:before="360" w:after="0" w:line="298" w:lineRule="exact"/>
      <w:jc w:val="both"/>
    </w:pPr>
    <w:rPr>
      <w:sz w:val="27"/>
      <w:szCs w:val="27"/>
    </w:rPr>
  </w:style>
  <w:style w:type="paragraph" w:styleId="a3">
    <w:name w:val="Body Text"/>
    <w:basedOn w:val="a"/>
    <w:link w:val="a4"/>
    <w:rsid w:val="00820DE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0D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20DEA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rsid w:val="00820D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20DE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20DE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820DEA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age number"/>
    <w:rsid w:val="00820DEA"/>
  </w:style>
  <w:style w:type="paragraph" w:customStyle="1" w:styleId="ConsPlusNonformat">
    <w:name w:val="ConsPlusNonformat"/>
    <w:uiPriority w:val="99"/>
    <w:rsid w:val="0082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2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82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820DE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820DEA"/>
    <w:rPr>
      <w:vertAlign w:val="superscript"/>
    </w:rPr>
  </w:style>
  <w:style w:type="paragraph" w:customStyle="1" w:styleId="IRINA">
    <w:name w:val="IRINA"/>
    <w:basedOn w:val="a"/>
    <w:rsid w:val="00820D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DA54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63F5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Выделение для Базового Поиска"/>
    <w:basedOn w:val="a0"/>
    <w:uiPriority w:val="99"/>
    <w:rsid w:val="00E663F5"/>
    <w:rPr>
      <w:b/>
      <w:bCs/>
      <w:color w:val="0058A9"/>
    </w:rPr>
  </w:style>
  <w:style w:type="paragraph" w:styleId="af0">
    <w:name w:val="Balloon Text"/>
    <w:basedOn w:val="a"/>
    <w:link w:val="af1"/>
    <w:uiPriority w:val="99"/>
    <w:semiHidden/>
    <w:unhideWhenUsed/>
    <w:rsid w:val="00B1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C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5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Subtitle"/>
    <w:basedOn w:val="a"/>
    <w:next w:val="a"/>
    <w:link w:val="af3"/>
    <w:uiPriority w:val="11"/>
    <w:qFormat/>
    <w:rsid w:val="002D55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D55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23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A0C030D510624E0674222BF51F2FA73BF23CDB684EA1254C00E10ECEECCF9B0417EACA12C679B997BA4x7R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rks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20AB-FC8B-44D0-87C7-DE88C502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Mazanova</dc:creator>
  <cp:keywords/>
  <dc:description/>
  <cp:lastModifiedBy>гундоровавм</cp:lastModifiedBy>
  <cp:revision>103</cp:revision>
  <cp:lastPrinted>2014-05-26T08:02:00Z</cp:lastPrinted>
  <dcterms:created xsi:type="dcterms:W3CDTF">2013-12-02T12:14:00Z</dcterms:created>
  <dcterms:modified xsi:type="dcterms:W3CDTF">2014-05-26T08:03:00Z</dcterms:modified>
</cp:coreProperties>
</file>