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6E" w:rsidRDefault="0055376E" w:rsidP="0055376E">
      <w:pPr>
        <w:pStyle w:val="ae"/>
        <w:widowControl w:val="0"/>
        <w:numPr>
          <w:ilvl w:val="0"/>
          <w:numId w:val="20"/>
        </w:numPr>
        <w:tabs>
          <w:tab w:val="left" w:pos="708"/>
        </w:tabs>
        <w:suppressAutoHyphens/>
        <w:autoSpaceDN w:val="0"/>
        <w:spacing w:after="0"/>
        <w:ind w:firstLine="0"/>
        <w:jc w:val="center"/>
        <w:rPr>
          <w:szCs w:val="28"/>
        </w:rPr>
      </w:pPr>
      <w:r>
        <w:rPr>
          <w:szCs w:val="28"/>
        </w:rPr>
        <w:t xml:space="preserve">АДМИНИСТРАЦИЯ МАРКСОВСКОГО </w:t>
      </w:r>
      <w:proofErr w:type="gramStart"/>
      <w:r>
        <w:rPr>
          <w:szCs w:val="28"/>
        </w:rPr>
        <w:t>МУНИЦИПАЛЬНОГО</w:t>
      </w:r>
      <w:proofErr w:type="gramEnd"/>
    </w:p>
    <w:p w:rsidR="0055376E" w:rsidRDefault="0055376E" w:rsidP="0055376E">
      <w:pPr>
        <w:pStyle w:val="ae"/>
        <w:widowControl w:val="0"/>
        <w:numPr>
          <w:ilvl w:val="0"/>
          <w:numId w:val="21"/>
        </w:numPr>
        <w:tabs>
          <w:tab w:val="left" w:pos="708"/>
        </w:tabs>
        <w:suppressAutoHyphens/>
        <w:autoSpaceDN w:val="0"/>
        <w:spacing w:after="0"/>
        <w:ind w:firstLine="0"/>
        <w:jc w:val="center"/>
        <w:rPr>
          <w:szCs w:val="28"/>
        </w:rPr>
      </w:pPr>
      <w:r>
        <w:rPr>
          <w:szCs w:val="28"/>
        </w:rPr>
        <w:t>РАЙОНА САРАТОВСКОЙ ОБЛАСТИ</w:t>
      </w:r>
    </w:p>
    <w:p w:rsidR="0055376E" w:rsidRDefault="0055376E" w:rsidP="0055376E">
      <w:pPr>
        <w:pStyle w:val="ae"/>
        <w:widowControl w:val="0"/>
        <w:numPr>
          <w:ilvl w:val="0"/>
          <w:numId w:val="22"/>
        </w:numPr>
        <w:tabs>
          <w:tab w:val="left" w:pos="708"/>
        </w:tabs>
        <w:suppressAutoHyphens/>
        <w:autoSpaceDN w:val="0"/>
        <w:spacing w:after="0"/>
        <w:ind w:firstLine="0"/>
        <w:jc w:val="center"/>
        <w:rPr>
          <w:b/>
          <w:szCs w:val="28"/>
        </w:rPr>
      </w:pPr>
      <w:proofErr w:type="gramStart"/>
      <w:r>
        <w:rPr>
          <w:b/>
          <w:szCs w:val="28"/>
        </w:rPr>
        <w:t>П</w:t>
      </w:r>
      <w:proofErr w:type="gramEnd"/>
      <w:r>
        <w:rPr>
          <w:b/>
          <w:szCs w:val="28"/>
        </w:rPr>
        <w:t xml:space="preserve"> О С Т А Н О В Л Е Н И Е</w:t>
      </w:r>
    </w:p>
    <w:p w:rsidR="0055376E" w:rsidRPr="00980A3E" w:rsidRDefault="0055376E" w:rsidP="0055376E">
      <w:pPr>
        <w:pStyle w:val="ae"/>
        <w:tabs>
          <w:tab w:val="left" w:pos="1965"/>
        </w:tabs>
        <w:jc w:val="center"/>
      </w:pPr>
    </w:p>
    <w:p w:rsidR="00C77DFA" w:rsidRDefault="0055376E" w:rsidP="0055376E">
      <w:pPr>
        <w:tabs>
          <w:tab w:val="left" w:pos="709"/>
        </w:tabs>
        <w:ind w:firstLine="0"/>
        <w:rPr>
          <w:szCs w:val="28"/>
        </w:rPr>
      </w:pPr>
      <w:r>
        <w:rPr>
          <w:szCs w:val="28"/>
        </w:rPr>
        <w:t>от  09.09.2020 г.  №  1292</w:t>
      </w:r>
    </w:p>
    <w:p w:rsidR="00C77DFA" w:rsidRDefault="00C77DFA" w:rsidP="0041526F">
      <w:pPr>
        <w:ind w:firstLine="0"/>
        <w:jc w:val="left"/>
        <w:rPr>
          <w:szCs w:val="28"/>
        </w:rPr>
      </w:pPr>
    </w:p>
    <w:p w:rsidR="00C77DFA" w:rsidRDefault="00C77DFA" w:rsidP="0041526F">
      <w:pPr>
        <w:ind w:firstLine="0"/>
        <w:jc w:val="left"/>
        <w:rPr>
          <w:szCs w:val="28"/>
        </w:rPr>
      </w:pPr>
    </w:p>
    <w:p w:rsidR="0041526F" w:rsidRDefault="0041526F" w:rsidP="0041526F">
      <w:pPr>
        <w:ind w:firstLine="0"/>
        <w:jc w:val="left"/>
        <w:rPr>
          <w:szCs w:val="28"/>
        </w:rPr>
      </w:pPr>
      <w:r>
        <w:rPr>
          <w:szCs w:val="28"/>
        </w:rPr>
        <w:t xml:space="preserve">О проведении аукциона </w:t>
      </w:r>
    </w:p>
    <w:p w:rsidR="001F1C1C" w:rsidRDefault="0041526F" w:rsidP="0041526F">
      <w:pPr>
        <w:ind w:firstLine="0"/>
        <w:jc w:val="left"/>
        <w:rPr>
          <w:szCs w:val="28"/>
        </w:rPr>
      </w:pPr>
      <w:r>
        <w:rPr>
          <w:szCs w:val="28"/>
        </w:rPr>
        <w:t>по продаже земельных участков</w:t>
      </w:r>
    </w:p>
    <w:p w:rsidR="008425ED" w:rsidRDefault="008425ED" w:rsidP="001F1C1C">
      <w:pPr>
        <w:rPr>
          <w:szCs w:val="28"/>
        </w:rPr>
      </w:pPr>
    </w:p>
    <w:p w:rsidR="00C77DFA" w:rsidRDefault="00C77DFA" w:rsidP="001F1C1C">
      <w:pPr>
        <w:rPr>
          <w:szCs w:val="28"/>
        </w:rPr>
      </w:pPr>
    </w:p>
    <w:p w:rsidR="001F1C1C" w:rsidRDefault="001F1C1C" w:rsidP="00C77DFA">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433848">
        <w:rPr>
          <w:color w:val="000000"/>
          <w:szCs w:val="28"/>
        </w:rPr>
        <w:t>отчет</w:t>
      </w:r>
      <w:r w:rsidR="009C0F85" w:rsidRPr="00433848">
        <w:rPr>
          <w:color w:val="000000"/>
          <w:szCs w:val="28"/>
        </w:rPr>
        <w:t>а</w:t>
      </w:r>
      <w:r w:rsidR="00510BB8" w:rsidRPr="00433848">
        <w:rPr>
          <w:color w:val="000000"/>
          <w:szCs w:val="28"/>
        </w:rPr>
        <w:t xml:space="preserve"> </w:t>
      </w:r>
      <w:r w:rsidRPr="00433848">
        <w:rPr>
          <w:color w:val="000000"/>
          <w:szCs w:val="28"/>
        </w:rPr>
        <w:t>ИП Гориной Л.В.</w:t>
      </w:r>
      <w:r w:rsidRPr="00433848">
        <w:rPr>
          <w:color w:val="FF0000"/>
          <w:szCs w:val="28"/>
        </w:rPr>
        <w:t xml:space="preserve"> </w:t>
      </w:r>
      <w:r w:rsidRPr="00433848">
        <w:rPr>
          <w:szCs w:val="28"/>
        </w:rPr>
        <w:t xml:space="preserve">  </w:t>
      </w:r>
      <w:r w:rsidR="0070140F" w:rsidRPr="00433848">
        <w:rPr>
          <w:szCs w:val="28"/>
        </w:rPr>
        <w:t xml:space="preserve">                   </w:t>
      </w:r>
      <w:r w:rsidR="00D6429C" w:rsidRPr="00433848">
        <w:rPr>
          <w:szCs w:val="28"/>
        </w:rPr>
        <w:t xml:space="preserve">от </w:t>
      </w:r>
      <w:r w:rsidR="00433848" w:rsidRPr="00433848">
        <w:rPr>
          <w:szCs w:val="28"/>
        </w:rPr>
        <w:t>04</w:t>
      </w:r>
      <w:r w:rsidR="000E361F" w:rsidRPr="00433848">
        <w:rPr>
          <w:szCs w:val="28"/>
        </w:rPr>
        <w:t xml:space="preserve"> </w:t>
      </w:r>
      <w:r w:rsidR="00433848" w:rsidRPr="00433848">
        <w:rPr>
          <w:szCs w:val="28"/>
        </w:rPr>
        <w:t>сентября</w:t>
      </w:r>
      <w:r w:rsidR="000E361F" w:rsidRPr="00433848">
        <w:rPr>
          <w:szCs w:val="28"/>
        </w:rPr>
        <w:t xml:space="preserve"> </w:t>
      </w:r>
      <w:r w:rsidR="00BB3470" w:rsidRPr="00433848">
        <w:rPr>
          <w:szCs w:val="28"/>
        </w:rPr>
        <w:t>2020 года</w:t>
      </w:r>
      <w:r w:rsidR="00F23C2C" w:rsidRPr="00433848">
        <w:rPr>
          <w:szCs w:val="28"/>
        </w:rPr>
        <w:t xml:space="preserve"> № </w:t>
      </w:r>
      <w:r w:rsidR="00433848" w:rsidRPr="00433848">
        <w:rPr>
          <w:szCs w:val="28"/>
        </w:rPr>
        <w:t>601-1</w:t>
      </w:r>
      <w:r w:rsidR="00E406F3" w:rsidRPr="00433848">
        <w:rPr>
          <w:szCs w:val="28"/>
        </w:rPr>
        <w:t>,</w:t>
      </w:r>
      <w:r w:rsidR="00433848" w:rsidRPr="00433848">
        <w:rPr>
          <w:szCs w:val="28"/>
        </w:rPr>
        <w:t xml:space="preserve"> № 601-2</w:t>
      </w:r>
      <w:r w:rsidR="004537E6" w:rsidRPr="00433848">
        <w:rPr>
          <w:szCs w:val="28"/>
        </w:rPr>
        <w:t xml:space="preserve"> </w:t>
      </w:r>
      <w:r w:rsidRPr="00433848">
        <w:rPr>
          <w:szCs w:val="28"/>
        </w:rPr>
        <w:t>об оценке рыночной стоимости объекта оценки,</w:t>
      </w:r>
      <w:r w:rsidRPr="00433848">
        <w:rPr>
          <w:color w:val="000000"/>
          <w:szCs w:val="28"/>
        </w:rPr>
        <w:t xml:space="preserve"> </w:t>
      </w:r>
      <w:r w:rsidR="00D6429C" w:rsidRPr="00433848">
        <w:rPr>
          <w:color w:val="000000"/>
          <w:szCs w:val="28"/>
        </w:rPr>
        <w:t>руководствуясь Уставом</w:t>
      </w:r>
      <w:r w:rsidR="00D6429C" w:rsidRPr="0071462F">
        <w:rPr>
          <w:color w:val="000000"/>
          <w:szCs w:val="28"/>
        </w:rPr>
        <w:t xml:space="preserve">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C77DFA">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Pr="00371607" w:rsidRDefault="006603E0" w:rsidP="00C77DFA">
      <w:pPr>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76754A">
        <w:t xml:space="preserve">Саратовская область, р-н Марксовский, </w:t>
      </w:r>
      <w:r w:rsidR="0076754A" w:rsidRPr="0076754A">
        <w:rPr>
          <w:szCs w:val="28"/>
        </w:rPr>
        <w:t>с. Павловка, примерно в 60 м в направлении на запад от жилого дома, расположенного по адресу: с. Па</w:t>
      </w:r>
      <w:r w:rsidR="008953B8">
        <w:rPr>
          <w:szCs w:val="28"/>
        </w:rPr>
        <w:t>в</w:t>
      </w:r>
      <w:r w:rsidR="0076754A" w:rsidRPr="0076754A">
        <w:rPr>
          <w:szCs w:val="28"/>
        </w:rPr>
        <w:t>ловка, ул. Мира, д. 27</w:t>
      </w:r>
      <w:r w:rsidRPr="0076754A">
        <w:rPr>
          <w:szCs w:val="28"/>
        </w:rPr>
        <w:t>, кад</w:t>
      </w:r>
      <w:r w:rsidR="00D53246" w:rsidRPr="0076754A">
        <w:rPr>
          <w:szCs w:val="28"/>
        </w:rPr>
        <w:t xml:space="preserve">астровый номер: </w:t>
      </w:r>
      <w:r w:rsidR="0076754A" w:rsidRPr="0076754A">
        <w:rPr>
          <w:szCs w:val="28"/>
          <w:lang w:eastAsia="ru-RU"/>
        </w:rPr>
        <w:t>64:20:012501:2216</w:t>
      </w:r>
      <w:r>
        <w:rPr>
          <w:szCs w:val="28"/>
        </w:rPr>
        <w:t xml:space="preserve">, категория земель: земли </w:t>
      </w:r>
      <w:r w:rsidR="000B0534">
        <w:rPr>
          <w:szCs w:val="28"/>
        </w:rPr>
        <w:t>населенных пунктов</w:t>
      </w:r>
      <w:r>
        <w:rPr>
          <w:szCs w:val="28"/>
        </w:rPr>
        <w:t xml:space="preserve">, </w:t>
      </w:r>
      <w:r w:rsidRPr="006F7DE1">
        <w:rPr>
          <w:szCs w:val="28"/>
        </w:rPr>
        <w:t>разрешенное использование земельного</w:t>
      </w:r>
      <w:r w:rsidRPr="0076754A">
        <w:rPr>
          <w:szCs w:val="28"/>
        </w:rPr>
        <w:t xml:space="preserve"> участка: </w:t>
      </w:r>
      <w:r w:rsidR="0076754A" w:rsidRPr="0076754A">
        <w:rPr>
          <w:szCs w:val="28"/>
          <w:lang w:eastAsia="ru-RU"/>
        </w:rPr>
        <w:t>ведение личного подсобного хозяйства</w:t>
      </w:r>
      <w:r w:rsidRPr="0076754A">
        <w:rPr>
          <w:szCs w:val="28"/>
        </w:rPr>
        <w:t xml:space="preserve">, площадь земельного участка </w:t>
      </w:r>
      <w:r w:rsidR="00164409" w:rsidRPr="0076754A">
        <w:rPr>
          <w:szCs w:val="28"/>
        </w:rPr>
        <w:t>1</w:t>
      </w:r>
      <w:r w:rsidR="0076754A">
        <w:rPr>
          <w:szCs w:val="28"/>
        </w:rPr>
        <w:t>741</w:t>
      </w:r>
      <w:r w:rsidRPr="0076754A">
        <w:rPr>
          <w:szCs w:val="28"/>
        </w:rPr>
        <w:t xml:space="preserve"> кв. м,</w:t>
      </w:r>
      <w:r w:rsidR="00593783" w:rsidRPr="0076754A">
        <w:rPr>
          <w:szCs w:val="28"/>
        </w:rPr>
        <w:t xml:space="preserve"> </w:t>
      </w:r>
      <w:r w:rsidR="0067093C" w:rsidRPr="00371607">
        <w:rPr>
          <w:szCs w:val="28"/>
        </w:rPr>
        <w:t>ограничени</w:t>
      </w:r>
      <w:r w:rsidR="002A2F17" w:rsidRPr="00371607">
        <w:rPr>
          <w:szCs w:val="28"/>
        </w:rPr>
        <w:t>я</w:t>
      </w:r>
      <w:r w:rsidR="0067093C" w:rsidRPr="00371607">
        <w:rPr>
          <w:szCs w:val="28"/>
        </w:rPr>
        <w:t xml:space="preserve"> (обременения) не зарегистрирован</w:t>
      </w:r>
      <w:r w:rsidR="002A2F17" w:rsidRPr="00371607">
        <w:rPr>
          <w:szCs w:val="28"/>
        </w:rPr>
        <w:t>ы</w:t>
      </w:r>
      <w:r w:rsidR="0067093C" w:rsidRPr="00371607">
        <w:rPr>
          <w:szCs w:val="28"/>
        </w:rPr>
        <w:t xml:space="preserve">. </w:t>
      </w:r>
    </w:p>
    <w:p w:rsidR="00164409" w:rsidRDefault="00164409" w:rsidP="00C77DFA">
      <w:pPr>
        <w:rPr>
          <w:szCs w:val="28"/>
        </w:rPr>
      </w:pPr>
      <w:r w:rsidRPr="00371607">
        <w:rPr>
          <w:szCs w:val="28"/>
        </w:rPr>
        <w:t>Особые условия использования земельного участка:</w:t>
      </w:r>
      <w:r w:rsidR="0067093C" w:rsidRPr="00371607">
        <w:rPr>
          <w:szCs w:val="28"/>
        </w:rPr>
        <w:t xml:space="preserve"> </w:t>
      </w:r>
      <w:r w:rsidR="00371607">
        <w:rPr>
          <w:szCs w:val="28"/>
        </w:rPr>
        <w:t>отсутствуют.</w:t>
      </w:r>
    </w:p>
    <w:p w:rsidR="000B0534" w:rsidRPr="002A2F17" w:rsidRDefault="00DC23CF" w:rsidP="00C77DFA">
      <w:pPr>
        <w:rPr>
          <w:szCs w:val="28"/>
        </w:rPr>
      </w:pPr>
      <w:r>
        <w:rPr>
          <w:szCs w:val="28"/>
        </w:rPr>
        <w:lastRenderedPageBreak/>
        <w:t xml:space="preserve">ЛОТ № 2: </w:t>
      </w:r>
      <w:r w:rsidR="000B0534" w:rsidRPr="002A2F17">
        <w:rPr>
          <w:szCs w:val="28"/>
        </w:rPr>
        <w:t xml:space="preserve">земельный участок, </w:t>
      </w:r>
      <w:r w:rsidR="000B0534" w:rsidRPr="0076754A">
        <w:rPr>
          <w:szCs w:val="28"/>
        </w:rPr>
        <w:t xml:space="preserve">расположенный по адресу: </w:t>
      </w:r>
      <w:r w:rsidR="0076754A" w:rsidRPr="0076754A">
        <w:rPr>
          <w:szCs w:val="28"/>
          <w:lang w:eastAsia="ru-RU"/>
        </w:rPr>
        <w:t xml:space="preserve">Саратовская область, р-н Марксовский, </w:t>
      </w:r>
      <w:proofErr w:type="spellStart"/>
      <w:r w:rsidR="0076754A" w:rsidRPr="0076754A">
        <w:rPr>
          <w:szCs w:val="28"/>
          <w:lang w:eastAsia="ru-RU"/>
        </w:rPr>
        <w:t>Липовское</w:t>
      </w:r>
      <w:proofErr w:type="spellEnd"/>
      <w:r w:rsidR="0076754A" w:rsidRPr="0076754A">
        <w:rPr>
          <w:szCs w:val="28"/>
          <w:lang w:eastAsia="ru-RU"/>
        </w:rPr>
        <w:t xml:space="preserve"> МО, примерно в 3 км по направлению на юго-запад от пос. Солнечный</w:t>
      </w:r>
      <w:r w:rsidR="000B0534" w:rsidRPr="002A2F17">
        <w:rPr>
          <w:szCs w:val="28"/>
        </w:rPr>
        <w:t xml:space="preserve">, кадастровый номер: </w:t>
      </w:r>
      <w:r w:rsidR="0076754A" w:rsidRPr="0076754A">
        <w:rPr>
          <w:rStyle w:val="button-search"/>
        </w:rPr>
        <w:t>64:20:041901:64</w:t>
      </w:r>
      <w:r w:rsidR="000B0534" w:rsidRPr="002A2F17">
        <w:rPr>
          <w:szCs w:val="28"/>
        </w:rPr>
        <w:t xml:space="preserve">, категория земель: земли </w:t>
      </w:r>
      <w:r w:rsidR="0076754A">
        <w:rPr>
          <w:szCs w:val="28"/>
        </w:rPr>
        <w:t>сельскохозяйственного назначения</w:t>
      </w:r>
      <w:r w:rsidR="000B0534" w:rsidRPr="002A2F17">
        <w:rPr>
          <w:szCs w:val="28"/>
        </w:rPr>
        <w:t xml:space="preserve">, разрешенное использование земельного участка: </w:t>
      </w:r>
      <w:r w:rsidR="0076754A" w:rsidRPr="0076754A">
        <w:rPr>
          <w:szCs w:val="24"/>
          <w:lang w:eastAsia="ru-RU"/>
        </w:rPr>
        <w:t>выращивание зерновых и иных сельскохозяйственных культур</w:t>
      </w:r>
      <w:r w:rsidR="000B0534" w:rsidRPr="002A2F17">
        <w:rPr>
          <w:szCs w:val="28"/>
        </w:rPr>
        <w:t xml:space="preserve">, площадь земельного участка </w:t>
      </w:r>
      <w:r w:rsidR="0076754A">
        <w:rPr>
          <w:szCs w:val="28"/>
        </w:rPr>
        <w:t>814593</w:t>
      </w:r>
      <w:r w:rsidR="000B0534" w:rsidRPr="002A2F17">
        <w:rPr>
          <w:szCs w:val="28"/>
        </w:rPr>
        <w:t xml:space="preserve"> кв. м, ограничени</w:t>
      </w:r>
      <w:r w:rsidR="002A2F17">
        <w:rPr>
          <w:szCs w:val="28"/>
        </w:rPr>
        <w:t>я</w:t>
      </w:r>
      <w:r w:rsidR="000B0534" w:rsidRPr="002A2F17">
        <w:rPr>
          <w:szCs w:val="28"/>
        </w:rPr>
        <w:t xml:space="preserve"> (обременени</w:t>
      </w:r>
      <w:r w:rsidR="002A2F17">
        <w:rPr>
          <w:szCs w:val="28"/>
        </w:rPr>
        <w:t>я</w:t>
      </w:r>
      <w:r w:rsidR="000B0534" w:rsidRPr="002A2F17">
        <w:rPr>
          <w:szCs w:val="28"/>
        </w:rPr>
        <w:t>) не зарегистрирован</w:t>
      </w:r>
      <w:r w:rsidR="002A2F17">
        <w:rPr>
          <w:szCs w:val="28"/>
        </w:rPr>
        <w:t>ы</w:t>
      </w:r>
      <w:r w:rsidR="000B0534" w:rsidRPr="002A2F17">
        <w:rPr>
          <w:szCs w:val="28"/>
        </w:rPr>
        <w:t xml:space="preserve">. </w:t>
      </w:r>
    </w:p>
    <w:p w:rsidR="000B0534" w:rsidRDefault="000B0534" w:rsidP="00C77DFA">
      <w:pPr>
        <w:rPr>
          <w:szCs w:val="28"/>
        </w:rPr>
      </w:pPr>
      <w:r w:rsidRPr="002A2F17">
        <w:rPr>
          <w:szCs w:val="28"/>
        </w:rPr>
        <w:t xml:space="preserve">Особые условия использования земельного участка: </w:t>
      </w:r>
      <w:r w:rsidR="00947715">
        <w:rPr>
          <w:szCs w:val="28"/>
        </w:rPr>
        <w:t>охранная зона электросетевого комплекса 750</w:t>
      </w:r>
      <w:r w:rsidR="00947715" w:rsidRPr="00947715">
        <w:rPr>
          <w:szCs w:val="28"/>
        </w:rPr>
        <w:t xml:space="preserve"> кВ – 40 метров по обе стороны линии электропередачи от крайних проводов (согласно Постановлению Правительства РФ от 24 февраля 2009 года № 160)</w:t>
      </w:r>
      <w:r w:rsidRPr="00947715">
        <w:rPr>
          <w:szCs w:val="28"/>
        </w:rPr>
        <w:t>.</w:t>
      </w:r>
    </w:p>
    <w:p w:rsidR="002B1DE3" w:rsidRDefault="002B1DE3" w:rsidP="00C77DFA">
      <w:pPr>
        <w:rPr>
          <w:color w:val="000000"/>
          <w:szCs w:val="28"/>
        </w:rPr>
      </w:pPr>
      <w:r w:rsidRPr="00947715">
        <w:rPr>
          <w:szCs w:val="28"/>
        </w:rPr>
        <w:t xml:space="preserve">2. </w:t>
      </w:r>
      <w:r w:rsidRPr="00947715">
        <w:rPr>
          <w:color w:val="000000"/>
          <w:szCs w:val="28"/>
        </w:rPr>
        <w:t>Назначить проведение аукциона на</w:t>
      </w:r>
      <w:r w:rsidRPr="00947715">
        <w:rPr>
          <w:color w:val="FF0000"/>
          <w:szCs w:val="28"/>
        </w:rPr>
        <w:t xml:space="preserve"> </w:t>
      </w:r>
      <w:r w:rsidR="009C3327" w:rsidRPr="00947715">
        <w:rPr>
          <w:szCs w:val="28"/>
        </w:rPr>
        <w:t>«</w:t>
      </w:r>
      <w:r w:rsidR="007E7A97" w:rsidRPr="00947715">
        <w:rPr>
          <w:szCs w:val="28"/>
        </w:rPr>
        <w:t>1</w:t>
      </w:r>
      <w:r w:rsidR="00947715" w:rsidRPr="00947715">
        <w:rPr>
          <w:szCs w:val="28"/>
        </w:rPr>
        <w:t>5</w:t>
      </w:r>
      <w:r w:rsidRPr="00947715">
        <w:rPr>
          <w:szCs w:val="28"/>
        </w:rPr>
        <w:t xml:space="preserve">» </w:t>
      </w:r>
      <w:r w:rsidR="007E7A97" w:rsidRPr="00947715">
        <w:rPr>
          <w:szCs w:val="28"/>
        </w:rPr>
        <w:t>окт</w:t>
      </w:r>
      <w:r w:rsidR="000B0534" w:rsidRPr="00947715">
        <w:rPr>
          <w:szCs w:val="28"/>
        </w:rPr>
        <w:t>ября</w:t>
      </w:r>
      <w:r w:rsidRPr="00947715">
        <w:rPr>
          <w:szCs w:val="28"/>
        </w:rPr>
        <w:t xml:space="preserve"> 20</w:t>
      </w:r>
      <w:r w:rsidR="00737ACF" w:rsidRPr="00947715">
        <w:rPr>
          <w:szCs w:val="28"/>
        </w:rPr>
        <w:t>20</w:t>
      </w:r>
      <w:r w:rsidRPr="00947715">
        <w:rPr>
          <w:szCs w:val="28"/>
        </w:rPr>
        <w:t xml:space="preserve"> г</w:t>
      </w:r>
      <w:r w:rsidR="00710E16" w:rsidRPr="00947715">
        <w:rPr>
          <w:szCs w:val="28"/>
        </w:rPr>
        <w:t>ода</w:t>
      </w:r>
      <w:r w:rsidRPr="00947715">
        <w:rPr>
          <w:szCs w:val="28"/>
        </w:rPr>
        <w:t xml:space="preserve"> в </w:t>
      </w:r>
      <w:r w:rsidR="0070140F" w:rsidRPr="00947715">
        <w:rPr>
          <w:szCs w:val="28"/>
        </w:rPr>
        <w:t xml:space="preserve">                       </w:t>
      </w:r>
      <w:r w:rsidRPr="00947715">
        <w:rPr>
          <w:szCs w:val="28"/>
        </w:rPr>
        <w:t>1</w:t>
      </w:r>
      <w:r w:rsidR="00DC23CF" w:rsidRPr="00947715">
        <w:rPr>
          <w:szCs w:val="28"/>
        </w:rPr>
        <w:t>0</w:t>
      </w:r>
      <w:r w:rsidRPr="00947715">
        <w:rPr>
          <w:szCs w:val="28"/>
        </w:rPr>
        <w:t xml:space="preserve"> ч. 00 мин. п</w:t>
      </w:r>
      <w:r w:rsidRPr="00947715">
        <w:rPr>
          <w:color w:val="000000"/>
          <w:szCs w:val="28"/>
        </w:rPr>
        <w:t xml:space="preserve">о местному времени по адресу: Саратовская область, </w:t>
      </w:r>
      <w:proofErr w:type="gramStart"/>
      <w:r w:rsidRPr="00947715">
        <w:rPr>
          <w:color w:val="000000"/>
          <w:szCs w:val="28"/>
        </w:rPr>
        <w:t>г</w:t>
      </w:r>
      <w:proofErr w:type="gramEnd"/>
      <w:r w:rsidRPr="00947715">
        <w:rPr>
          <w:color w:val="000000"/>
          <w:szCs w:val="28"/>
        </w:rPr>
        <w:t>. Маркс, пр. Ленина, д.</w:t>
      </w:r>
      <w:r w:rsidR="007F7E37" w:rsidRPr="00947715">
        <w:rPr>
          <w:color w:val="000000"/>
          <w:szCs w:val="28"/>
        </w:rPr>
        <w:t xml:space="preserve"> 18</w:t>
      </w:r>
      <w:r w:rsidRPr="00947715">
        <w:rPr>
          <w:color w:val="000000"/>
          <w:szCs w:val="28"/>
        </w:rPr>
        <w:t xml:space="preserve">, </w:t>
      </w:r>
      <w:proofErr w:type="spellStart"/>
      <w:r w:rsidRPr="00947715">
        <w:rPr>
          <w:color w:val="000000"/>
          <w:szCs w:val="28"/>
        </w:rPr>
        <w:t>каб</w:t>
      </w:r>
      <w:proofErr w:type="spellEnd"/>
      <w:r w:rsidRPr="00947715">
        <w:rPr>
          <w:color w:val="000000"/>
          <w:szCs w:val="28"/>
        </w:rPr>
        <w:t xml:space="preserve">. </w:t>
      </w:r>
      <w:r w:rsidR="007F7E37" w:rsidRPr="00947715">
        <w:rPr>
          <w:color w:val="000000"/>
          <w:szCs w:val="28"/>
        </w:rPr>
        <w:t>1</w:t>
      </w:r>
      <w:r w:rsidRPr="00947715">
        <w:rPr>
          <w:color w:val="000000"/>
          <w:szCs w:val="28"/>
        </w:rPr>
        <w:t>.</w:t>
      </w:r>
    </w:p>
    <w:p w:rsidR="001F1C1C" w:rsidRDefault="0087371A" w:rsidP="00C77DFA">
      <w:pPr>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C77DFA">
      <w:pPr>
        <w:rPr>
          <w:szCs w:val="28"/>
        </w:rPr>
      </w:pPr>
      <w:r>
        <w:rPr>
          <w:szCs w:val="28"/>
        </w:rPr>
        <w:t>4. Утвердить аукционную документацию согласно приложению.</w:t>
      </w:r>
    </w:p>
    <w:p w:rsidR="002B1DE3" w:rsidRDefault="002B1DE3" w:rsidP="00C77DFA">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C77DFA">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w:t>
      </w:r>
      <w:r w:rsidR="00C7095D">
        <w:rPr>
          <w:szCs w:val="28"/>
        </w:rPr>
        <w:t xml:space="preserve">на </w:t>
      </w:r>
      <w:r w:rsidR="00371607">
        <w:rPr>
          <w:szCs w:val="28"/>
        </w:rPr>
        <w:t>заместителя главы</w:t>
      </w:r>
      <w:r w:rsidR="000B0534" w:rsidRPr="006327DA">
        <w:rPr>
          <w:szCs w:val="28"/>
        </w:rPr>
        <w:t xml:space="preserve"> администрации </w:t>
      </w:r>
      <w:proofErr w:type="spellStart"/>
      <w:r w:rsidR="000B0534" w:rsidRPr="006327DA">
        <w:rPr>
          <w:szCs w:val="28"/>
        </w:rPr>
        <w:t>Марксовского</w:t>
      </w:r>
      <w:proofErr w:type="spellEnd"/>
      <w:r w:rsidR="000B0534" w:rsidRPr="006327DA">
        <w:rPr>
          <w:szCs w:val="28"/>
        </w:rPr>
        <w:t xml:space="preserve"> муниципального района </w:t>
      </w:r>
      <w:r w:rsidR="00371607">
        <w:rPr>
          <w:szCs w:val="28"/>
        </w:rPr>
        <w:br/>
      </w:r>
      <w:r w:rsidR="000B0534" w:rsidRPr="006327DA">
        <w:rPr>
          <w:szCs w:val="28"/>
        </w:rPr>
        <w:t>Черепнину</w:t>
      </w:r>
      <w:r w:rsidR="00E80839" w:rsidRPr="00E80839">
        <w:rPr>
          <w:szCs w:val="28"/>
        </w:rPr>
        <w:t xml:space="preserve"> </w:t>
      </w:r>
      <w:r w:rsidR="00E80839" w:rsidRPr="006327DA">
        <w:rPr>
          <w:szCs w:val="28"/>
        </w:rPr>
        <w:t>Т.А.</w:t>
      </w:r>
    </w:p>
    <w:p w:rsidR="005A7734" w:rsidRDefault="002B1DE3" w:rsidP="00C77DFA">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7769A" w:rsidRDefault="005A7734" w:rsidP="005A7734">
      <w:pPr>
        <w:ind w:firstLine="0"/>
        <w:rPr>
          <w:szCs w:val="28"/>
        </w:rPr>
      </w:pPr>
      <w:r>
        <w:rPr>
          <w:szCs w:val="28"/>
        </w:rPr>
        <w:t xml:space="preserve">  </w:t>
      </w: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5A7734" w:rsidRDefault="005A7734"/>
    <w:p w:rsidR="0027617A" w:rsidRDefault="0027617A" w:rsidP="007F165D">
      <w:pPr>
        <w:ind w:firstLine="0"/>
        <w:jc w:val="center"/>
        <w:rPr>
          <w:szCs w:val="28"/>
        </w:rPr>
      </w:pPr>
    </w:p>
    <w:p w:rsidR="0027617A" w:rsidRDefault="0027617A" w:rsidP="007F165D">
      <w:pPr>
        <w:ind w:firstLine="0"/>
        <w:jc w:val="center"/>
        <w:rPr>
          <w:szCs w:val="28"/>
        </w:rPr>
      </w:pPr>
    </w:p>
    <w:p w:rsidR="0027617A" w:rsidRDefault="0027617A" w:rsidP="007F165D">
      <w:pPr>
        <w:ind w:firstLine="0"/>
        <w:jc w:val="center"/>
        <w:rPr>
          <w:szCs w:val="28"/>
        </w:rPr>
      </w:pPr>
    </w:p>
    <w:p w:rsidR="007E7A97" w:rsidRDefault="007E7A97">
      <w:pPr>
        <w:ind w:firstLine="0"/>
        <w:jc w:val="left"/>
        <w:rPr>
          <w:szCs w:val="28"/>
        </w:rPr>
      </w:pPr>
      <w:r>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4B5879" w:rsidRDefault="0027617A" w:rsidP="0027617A">
      <w:pPr>
        <w:pStyle w:val="Standard"/>
        <w:spacing w:line="216" w:lineRule="auto"/>
        <w:rPr>
          <w:sz w:val="28"/>
          <w:szCs w:val="28"/>
        </w:rPr>
      </w:pPr>
      <w:r w:rsidRPr="0042234B">
        <w:rPr>
          <w:szCs w:val="28"/>
        </w:rPr>
        <w:t xml:space="preserve">                                                                     </w:t>
      </w:r>
      <w:r>
        <w:rPr>
          <w:szCs w:val="28"/>
        </w:rPr>
        <w:t xml:space="preserve">      </w:t>
      </w:r>
      <w:r>
        <w:rPr>
          <w:sz w:val="28"/>
          <w:szCs w:val="28"/>
        </w:rPr>
        <w:t xml:space="preserve"> </w:t>
      </w:r>
      <w:r w:rsidR="004B5879">
        <w:rPr>
          <w:sz w:val="28"/>
          <w:szCs w:val="28"/>
        </w:rPr>
        <w:t xml:space="preserve">         </w:t>
      </w:r>
      <w:r w:rsidR="00071135">
        <w:rPr>
          <w:sz w:val="28"/>
          <w:szCs w:val="28"/>
        </w:rPr>
        <w:t xml:space="preserve">от  </w:t>
      </w:r>
      <w:r w:rsidR="0055376E">
        <w:rPr>
          <w:sz w:val="28"/>
          <w:szCs w:val="28"/>
        </w:rPr>
        <w:t>09.09.</w:t>
      </w:r>
      <w:r w:rsidR="00071135">
        <w:rPr>
          <w:sz w:val="28"/>
          <w:szCs w:val="28"/>
        </w:rPr>
        <w:t xml:space="preserve">2020 г.  №  </w:t>
      </w:r>
      <w:r w:rsidR="0055376E">
        <w:rPr>
          <w:sz w:val="28"/>
          <w:szCs w:val="28"/>
        </w:rPr>
        <w:t>1292</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Pr="00947715" w:rsidRDefault="0027617A" w:rsidP="0027617A">
      <w:pPr>
        <w:ind w:left="3397" w:firstLine="851"/>
        <w:rPr>
          <w:szCs w:val="28"/>
        </w:rPr>
      </w:pPr>
      <w:r>
        <w:rPr>
          <w:szCs w:val="28"/>
        </w:rPr>
        <w:t xml:space="preserve"> </w:t>
      </w:r>
      <w:r w:rsidRPr="00947715">
        <w:rPr>
          <w:szCs w:val="28"/>
        </w:rPr>
        <w:t>ЛОТ № 1</w:t>
      </w:r>
    </w:p>
    <w:p w:rsidR="00947715" w:rsidRPr="00947715" w:rsidRDefault="00947715" w:rsidP="00947715">
      <w:pPr>
        <w:rPr>
          <w:szCs w:val="28"/>
        </w:rPr>
      </w:pPr>
      <w:r w:rsidRPr="00947715">
        <w:rPr>
          <w:szCs w:val="28"/>
        </w:rPr>
        <w:t xml:space="preserve">земельный участок, расположенный по адресу: </w:t>
      </w:r>
      <w:proofErr w:type="gramStart"/>
      <w:r w:rsidRPr="00947715">
        <w:t xml:space="preserve">Саратовская область, р-н Марксовский, </w:t>
      </w:r>
      <w:r w:rsidRPr="00947715">
        <w:rPr>
          <w:szCs w:val="28"/>
        </w:rPr>
        <w:t xml:space="preserve">с. Павловка, примерно в 60 м в направлении на запад от жилого дома, расположенного по адресу: с. Павловка, ул. Мира, д. 27, кадастровый номер: </w:t>
      </w:r>
      <w:r w:rsidRPr="00947715">
        <w:rPr>
          <w:szCs w:val="28"/>
          <w:lang w:eastAsia="ru-RU"/>
        </w:rPr>
        <w:t>64:20:012501:2216</w:t>
      </w:r>
      <w:r w:rsidRPr="00947715">
        <w:rPr>
          <w:szCs w:val="28"/>
        </w:rPr>
        <w:t xml:space="preserve">, категория земель: земли населенных пунктов, разрешенное использование земельного участка: </w:t>
      </w:r>
      <w:r w:rsidRPr="00947715">
        <w:rPr>
          <w:szCs w:val="28"/>
          <w:lang w:eastAsia="ru-RU"/>
        </w:rPr>
        <w:t>ведение личного подсобного хозяйства</w:t>
      </w:r>
      <w:r w:rsidRPr="00947715">
        <w:rPr>
          <w:szCs w:val="28"/>
        </w:rPr>
        <w:t xml:space="preserve">, площадь земельного участка 1741 кв. м, ограничения (обременения) не зарегистрированы. </w:t>
      </w:r>
      <w:proofErr w:type="gramEnd"/>
    </w:p>
    <w:p w:rsidR="00947715" w:rsidRPr="00947715" w:rsidRDefault="00947715" w:rsidP="00947715">
      <w:pPr>
        <w:ind w:firstLine="851"/>
        <w:rPr>
          <w:szCs w:val="28"/>
        </w:rPr>
      </w:pPr>
      <w:r w:rsidRPr="00947715">
        <w:rPr>
          <w:szCs w:val="28"/>
        </w:rPr>
        <w:t>Особые условия использования земельного участка: отсутствуют.</w:t>
      </w:r>
    </w:p>
    <w:p w:rsidR="0027617A" w:rsidRPr="00947715" w:rsidRDefault="0027617A" w:rsidP="0027617A">
      <w:pPr>
        <w:ind w:firstLine="851"/>
        <w:rPr>
          <w:szCs w:val="28"/>
        </w:rPr>
      </w:pPr>
    </w:p>
    <w:p w:rsidR="0027617A" w:rsidRPr="00947715" w:rsidRDefault="0027617A" w:rsidP="0027617A">
      <w:pPr>
        <w:ind w:left="3397" w:firstLine="851"/>
        <w:rPr>
          <w:szCs w:val="28"/>
        </w:rPr>
      </w:pPr>
      <w:r w:rsidRPr="00947715">
        <w:rPr>
          <w:szCs w:val="28"/>
        </w:rPr>
        <w:t xml:space="preserve"> ЛОТ № 2</w:t>
      </w:r>
    </w:p>
    <w:p w:rsidR="00947715" w:rsidRPr="00947715" w:rsidRDefault="00947715" w:rsidP="00947715">
      <w:pPr>
        <w:rPr>
          <w:szCs w:val="28"/>
        </w:rPr>
      </w:pPr>
      <w:r w:rsidRPr="00947715">
        <w:rPr>
          <w:szCs w:val="28"/>
        </w:rPr>
        <w:t xml:space="preserve">земельный участок, расположенный по адресу: </w:t>
      </w:r>
      <w:r w:rsidRPr="00947715">
        <w:rPr>
          <w:szCs w:val="28"/>
          <w:lang w:eastAsia="ru-RU"/>
        </w:rPr>
        <w:t xml:space="preserve">Саратовская область, р-н Марксовский, </w:t>
      </w:r>
      <w:proofErr w:type="spellStart"/>
      <w:r w:rsidRPr="00947715">
        <w:rPr>
          <w:szCs w:val="28"/>
          <w:lang w:eastAsia="ru-RU"/>
        </w:rPr>
        <w:t>Липовское</w:t>
      </w:r>
      <w:proofErr w:type="spellEnd"/>
      <w:r w:rsidRPr="00947715">
        <w:rPr>
          <w:szCs w:val="28"/>
          <w:lang w:eastAsia="ru-RU"/>
        </w:rPr>
        <w:t xml:space="preserve"> МО, примерно в 3 км по направлению на юго-запад от пос. Солнечный</w:t>
      </w:r>
      <w:r w:rsidRPr="00947715">
        <w:rPr>
          <w:szCs w:val="28"/>
        </w:rPr>
        <w:t xml:space="preserve">, кадастровый номер: </w:t>
      </w:r>
      <w:r w:rsidRPr="00947715">
        <w:rPr>
          <w:rStyle w:val="button-search"/>
        </w:rPr>
        <w:t>64:20:041901:64</w:t>
      </w:r>
      <w:r w:rsidRPr="00947715">
        <w:rPr>
          <w:szCs w:val="28"/>
        </w:rPr>
        <w:t xml:space="preserve">, категория земель: земли сельскохозяйственного назначения, разрешенное использование земельного участка: </w:t>
      </w:r>
      <w:r w:rsidRPr="00947715">
        <w:rPr>
          <w:szCs w:val="24"/>
          <w:lang w:eastAsia="ru-RU"/>
        </w:rPr>
        <w:t>выращивание зерновых и иных сельскохозяйственных культур</w:t>
      </w:r>
      <w:r w:rsidRPr="00947715">
        <w:rPr>
          <w:szCs w:val="28"/>
        </w:rPr>
        <w:t xml:space="preserve">, площадь земельного участка 814593 кв. м, ограничения (обременения) не зарегистрированы. </w:t>
      </w:r>
    </w:p>
    <w:p w:rsidR="00947715" w:rsidRDefault="00947715" w:rsidP="00947715">
      <w:pPr>
        <w:ind w:firstLine="851"/>
        <w:rPr>
          <w:szCs w:val="28"/>
        </w:rPr>
      </w:pPr>
      <w:r w:rsidRPr="00947715">
        <w:rPr>
          <w:szCs w:val="28"/>
        </w:rPr>
        <w:t>Особые условия использования земельного участка: охранная зона электросетевого комплекса 750 кВ – 40 метров по обе стороны линии электропередачи от крайних проводов (согласно Постановлению Правительства РФ от 24 февраля 2009 года № 160).</w:t>
      </w:r>
    </w:p>
    <w:p w:rsidR="0027617A" w:rsidRDefault="0027617A">
      <w:pPr>
        <w:ind w:firstLine="0"/>
        <w:jc w:val="left"/>
        <w:rPr>
          <w:szCs w:val="28"/>
        </w:rPr>
      </w:pPr>
    </w:p>
    <w:p w:rsidR="0027617A" w:rsidRDefault="0027617A">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C5761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C5761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C5761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C5761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E7A9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7E7A97">
              <w:rPr>
                <w:noProof/>
                <w:szCs w:val="28"/>
                <w:u w:val="single"/>
                <w:lang w:eastAsia="ru-RU"/>
              </w:rPr>
              <w:t>.</w:t>
            </w:r>
            <w:r w:rsidR="00BD6512">
              <w:rPr>
                <w:noProof/>
                <w:szCs w:val="28"/>
                <w:u w:val="single"/>
                <w:lang w:eastAsia="ru-RU"/>
              </w:rPr>
              <w:t xml:space="preserve"> </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C7095D">
        <w:rPr>
          <w:szCs w:val="28"/>
        </w:rPr>
        <w:t>__</w:t>
      </w:r>
      <w:r w:rsidR="000D5837">
        <w:rPr>
          <w:szCs w:val="28"/>
        </w:rPr>
        <w:t>.</w:t>
      </w:r>
      <w:r w:rsidR="00C7095D">
        <w:rPr>
          <w:szCs w:val="28"/>
        </w:rPr>
        <w:t>__</w:t>
      </w:r>
      <w:r w:rsidR="00676810">
        <w:rPr>
          <w:szCs w:val="28"/>
        </w:rPr>
        <w:t xml:space="preserve">.2020 г. № </w:t>
      </w:r>
      <w:r w:rsidR="00C7095D">
        <w:rPr>
          <w:szCs w:val="28"/>
        </w:rPr>
        <w:t>____</w:t>
      </w:r>
      <w:r w:rsidR="0010138C">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4505C0">
        <w:t>начиная с момента опубликования настоящего информационного сообщения. Срок окончания приема заявок на участие в аукционе – 1</w:t>
      </w:r>
      <w:r w:rsidR="00D53246" w:rsidRPr="004505C0">
        <w:t>7</w:t>
      </w:r>
      <w:r w:rsidR="007F49F1" w:rsidRPr="004505C0">
        <w:t xml:space="preserve">.00 по местному времени </w:t>
      </w:r>
      <w:r w:rsidRPr="004505C0">
        <w:t xml:space="preserve"> «</w:t>
      </w:r>
      <w:r w:rsidR="004505C0">
        <w:t>12</w:t>
      </w:r>
      <w:r w:rsidR="009B1025" w:rsidRPr="004505C0">
        <w:t>»</w:t>
      </w:r>
      <w:r w:rsidR="007F49F1" w:rsidRPr="004505C0">
        <w:t xml:space="preserve"> </w:t>
      </w:r>
      <w:r w:rsidR="004505C0">
        <w:t>октября</w:t>
      </w:r>
      <w:r w:rsidR="00FE7E4B" w:rsidRPr="004505C0">
        <w:t xml:space="preserve"> </w:t>
      </w:r>
      <w:r w:rsidR="007F49F1" w:rsidRPr="004505C0">
        <w:t>20</w:t>
      </w:r>
      <w:r w:rsidR="00737ACF" w:rsidRPr="004505C0">
        <w:t>20</w:t>
      </w:r>
      <w:r w:rsidR="007F49F1" w:rsidRPr="004505C0">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г.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9E6818">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lastRenderedPageBreak/>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lastRenderedPageBreak/>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w:t>
      </w:r>
      <w:r w:rsidR="007C4437" w:rsidRPr="0042234B">
        <w:lastRenderedPageBreak/>
        <w:t>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C57610"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w:t>
            </w:r>
            <w:r w:rsidRPr="00533940">
              <w:rPr>
                <w:szCs w:val="28"/>
              </w:rPr>
              <w:lastRenderedPageBreak/>
              <w:t>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4505C0" w:rsidP="00CB3505">
            <w:pPr>
              <w:spacing w:line="216" w:lineRule="auto"/>
              <w:ind w:firstLine="0"/>
              <w:rPr>
                <w:color w:val="000000"/>
                <w:szCs w:val="28"/>
              </w:rPr>
            </w:pPr>
            <w:r>
              <w:rPr>
                <w:szCs w:val="28"/>
              </w:rPr>
              <w:t>10</w:t>
            </w:r>
            <w:r w:rsidR="00CB09BA" w:rsidRPr="00533940">
              <w:rPr>
                <w:szCs w:val="28"/>
              </w:rPr>
              <w:t>.</w:t>
            </w:r>
            <w:r w:rsidR="00E63429">
              <w:rPr>
                <w:szCs w:val="28"/>
              </w:rPr>
              <w:t>0</w:t>
            </w:r>
            <w:r>
              <w:rPr>
                <w:szCs w:val="28"/>
              </w:rPr>
              <w:t>9</w:t>
            </w:r>
            <w:r w:rsidR="00CB09BA" w:rsidRPr="00533940">
              <w:rPr>
                <w:szCs w:val="28"/>
              </w:rPr>
              <w:t>.20</w:t>
            </w:r>
            <w:r w:rsidR="00E63429">
              <w:rPr>
                <w:szCs w:val="28"/>
              </w:rPr>
              <w:t>20</w:t>
            </w:r>
            <w:r w:rsidR="00CB09BA" w:rsidRPr="00533940">
              <w:rPr>
                <w:szCs w:val="28"/>
              </w:rPr>
              <w:t xml:space="preserve"> г</w:t>
            </w:r>
            <w:r w:rsidR="00CB3505">
              <w:rPr>
                <w:szCs w:val="28"/>
              </w:rPr>
              <w:t>.</w:t>
            </w:r>
            <w:r w:rsidR="00CB09BA" w:rsidRPr="00533940">
              <w:rPr>
                <w:szCs w:val="28"/>
              </w:rPr>
              <w:t xml:space="preserve">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4505C0" w:rsidP="004505C0">
            <w:pPr>
              <w:spacing w:line="216" w:lineRule="auto"/>
              <w:ind w:firstLine="0"/>
              <w:rPr>
                <w:color w:val="000000"/>
                <w:szCs w:val="28"/>
              </w:rPr>
            </w:pPr>
            <w:r>
              <w:rPr>
                <w:color w:val="000000"/>
                <w:szCs w:val="28"/>
              </w:rPr>
              <w:t>12</w:t>
            </w:r>
            <w:r w:rsidR="00737ACF" w:rsidRPr="00533940">
              <w:rPr>
                <w:color w:val="000000"/>
                <w:szCs w:val="28"/>
              </w:rPr>
              <w:t xml:space="preserve"> </w:t>
            </w:r>
            <w:r>
              <w:rPr>
                <w:color w:val="000000"/>
                <w:szCs w:val="28"/>
              </w:rPr>
              <w:t>ок</w:t>
            </w:r>
            <w:r w:rsidR="00BD6512">
              <w:rPr>
                <w:color w:val="000000"/>
                <w:szCs w:val="28"/>
              </w:rPr>
              <w:t xml:space="preserve">тября </w:t>
            </w:r>
            <w:r w:rsidR="001C5AB9" w:rsidRPr="00533940">
              <w:rPr>
                <w:color w:val="000000"/>
                <w:szCs w:val="28"/>
              </w:rPr>
              <w:t>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4505C0">
        <w:trPr>
          <w:trHeight w:val="503"/>
        </w:trPr>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4505C0" w:rsidP="00C27A2A">
            <w:pPr>
              <w:spacing w:line="216" w:lineRule="auto"/>
              <w:ind w:firstLine="0"/>
              <w:rPr>
                <w:color w:val="000000"/>
                <w:szCs w:val="28"/>
              </w:rPr>
            </w:pPr>
            <w:r>
              <w:rPr>
                <w:color w:val="000000"/>
                <w:szCs w:val="28"/>
              </w:rPr>
              <w:t>13 ок</w:t>
            </w:r>
            <w:r w:rsidR="00BD6512">
              <w:rPr>
                <w:color w:val="000000"/>
                <w:szCs w:val="28"/>
              </w:rPr>
              <w:t>тября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C27A2A">
              <w:rPr>
                <w:color w:val="000000"/>
                <w:szCs w:val="28"/>
              </w:rPr>
              <w:t>4</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7E7A97" w:rsidP="00C27A2A">
            <w:pPr>
              <w:spacing w:line="216" w:lineRule="auto"/>
              <w:ind w:firstLine="0"/>
              <w:rPr>
                <w:color w:val="000000"/>
                <w:szCs w:val="28"/>
              </w:rPr>
            </w:pPr>
            <w:r>
              <w:rPr>
                <w:color w:val="000000"/>
                <w:szCs w:val="28"/>
              </w:rPr>
              <w:t>1</w:t>
            </w:r>
            <w:r w:rsidR="00C27A2A">
              <w:rPr>
                <w:color w:val="000000"/>
                <w:szCs w:val="28"/>
              </w:rPr>
              <w:t>5</w:t>
            </w:r>
            <w:r w:rsidR="00752634" w:rsidRPr="00533940">
              <w:rPr>
                <w:color w:val="000000"/>
                <w:szCs w:val="28"/>
              </w:rPr>
              <w:t xml:space="preserve"> </w:t>
            </w:r>
            <w:r>
              <w:rPr>
                <w:color w:val="000000"/>
                <w:szCs w:val="28"/>
              </w:rPr>
              <w:t>окт</w:t>
            </w:r>
            <w:r w:rsidR="00BD6512">
              <w:rPr>
                <w:color w:val="000000"/>
                <w:szCs w:val="28"/>
              </w:rPr>
              <w:t>ября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BD6512" w:rsidRPr="00533940" w:rsidRDefault="00DC23CF" w:rsidP="004B5879">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BD6512" w:rsidRPr="00BD6512" w:rsidRDefault="00DC23CF" w:rsidP="004B5879">
            <w:pPr>
              <w:spacing w:line="216" w:lineRule="auto"/>
              <w:ind w:firstLine="0"/>
              <w:rPr>
                <w:color w:val="000000"/>
                <w:szCs w:val="28"/>
              </w:rPr>
            </w:pPr>
            <w:r>
              <w:rPr>
                <w:color w:val="000000"/>
                <w:szCs w:val="28"/>
              </w:rPr>
              <w:t>ЛОТ-2: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5352BE" w:rsidRDefault="00835C0C" w:rsidP="004B587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w:t>
            </w:r>
            <w:r w:rsidR="008953B8">
              <w:rPr>
                <w:szCs w:val="28"/>
              </w:rPr>
              <w:t>20:012501:2216</w:t>
            </w:r>
          </w:p>
          <w:p w:rsidR="00BD6512" w:rsidRPr="006E3033" w:rsidRDefault="00BD6512" w:rsidP="00371607">
            <w:pPr>
              <w:spacing w:line="216" w:lineRule="auto"/>
              <w:ind w:firstLine="0"/>
              <w:rPr>
                <w:szCs w:val="28"/>
              </w:rPr>
            </w:pPr>
            <w:r>
              <w:rPr>
                <w:color w:val="000000"/>
                <w:szCs w:val="28"/>
              </w:rPr>
              <w:t>ЛОТ-</w:t>
            </w:r>
            <w:r w:rsidR="007E7A97">
              <w:rPr>
                <w:color w:val="000000"/>
                <w:szCs w:val="28"/>
              </w:rPr>
              <w:t>2</w:t>
            </w:r>
            <w:r>
              <w:rPr>
                <w:color w:val="000000"/>
                <w:szCs w:val="28"/>
              </w:rPr>
              <w:t>:</w:t>
            </w:r>
            <w:r w:rsidRPr="000B0534">
              <w:rPr>
                <w:szCs w:val="28"/>
              </w:rPr>
              <w:t xml:space="preserve"> </w:t>
            </w:r>
            <w:r w:rsidR="00BA7814" w:rsidRPr="000B0534">
              <w:rPr>
                <w:szCs w:val="28"/>
              </w:rPr>
              <w:t>64:</w:t>
            </w:r>
            <w:r w:rsidR="00371607">
              <w:rPr>
                <w:szCs w:val="28"/>
              </w:rPr>
              <w:t>20:041901:64</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Default="0090718D" w:rsidP="004B5879">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8953B8">
              <w:rPr>
                <w:color w:val="000000"/>
                <w:szCs w:val="28"/>
              </w:rPr>
              <w:t>ведение личного подсобного хозяйства</w:t>
            </w:r>
          </w:p>
          <w:p w:rsidR="004B2C84" w:rsidRPr="00533940" w:rsidRDefault="00DC23CF" w:rsidP="008953B8">
            <w:pPr>
              <w:spacing w:line="216" w:lineRule="auto"/>
              <w:ind w:firstLine="0"/>
              <w:rPr>
                <w:color w:val="000000"/>
                <w:szCs w:val="28"/>
              </w:rPr>
            </w:pPr>
            <w:r>
              <w:rPr>
                <w:color w:val="000000"/>
                <w:szCs w:val="28"/>
              </w:rPr>
              <w:t xml:space="preserve">ЛОТ-2: </w:t>
            </w:r>
            <w:r w:rsidR="008953B8">
              <w:rPr>
                <w:color w:val="000000"/>
                <w:szCs w:val="28"/>
              </w:rPr>
              <w:t>выращивание зерновых и иных 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3A34ED" w:rsidRPr="008953B8" w:rsidRDefault="004B2C84" w:rsidP="004B2C84">
            <w:pPr>
              <w:ind w:firstLine="0"/>
              <w:rPr>
                <w:szCs w:val="28"/>
              </w:rPr>
            </w:pPr>
            <w:r w:rsidRPr="008953B8">
              <w:rPr>
                <w:szCs w:val="28"/>
              </w:rPr>
              <w:t xml:space="preserve">ЛОТ-1: </w:t>
            </w:r>
            <w:r w:rsidR="008953B8" w:rsidRPr="008953B8">
              <w:rPr>
                <w:szCs w:val="28"/>
                <w:lang w:eastAsia="ru-RU"/>
              </w:rPr>
              <w:t xml:space="preserve">Саратовская область, р-н Марксовский, </w:t>
            </w:r>
            <w:proofErr w:type="gramStart"/>
            <w:r w:rsidR="008953B8" w:rsidRPr="008953B8">
              <w:rPr>
                <w:szCs w:val="28"/>
                <w:lang w:eastAsia="ru-RU"/>
              </w:rPr>
              <w:t>с</w:t>
            </w:r>
            <w:proofErr w:type="gramEnd"/>
            <w:r w:rsidR="008953B8" w:rsidRPr="008953B8">
              <w:rPr>
                <w:szCs w:val="28"/>
                <w:lang w:eastAsia="ru-RU"/>
              </w:rPr>
              <w:t xml:space="preserve">. </w:t>
            </w:r>
            <w:proofErr w:type="gramStart"/>
            <w:r w:rsidR="008953B8" w:rsidRPr="008953B8">
              <w:rPr>
                <w:szCs w:val="28"/>
                <w:lang w:eastAsia="ru-RU"/>
              </w:rPr>
              <w:t>Павловка</w:t>
            </w:r>
            <w:proofErr w:type="gramEnd"/>
            <w:r w:rsidR="008953B8" w:rsidRPr="008953B8">
              <w:rPr>
                <w:szCs w:val="28"/>
                <w:lang w:eastAsia="ru-RU"/>
              </w:rPr>
              <w:t>, примерно в 60 м в направлении на запад от жилого дома, расположенного по адресу: с. Па</w:t>
            </w:r>
            <w:r w:rsidR="008953B8">
              <w:rPr>
                <w:szCs w:val="28"/>
                <w:lang w:eastAsia="ru-RU"/>
              </w:rPr>
              <w:t>в</w:t>
            </w:r>
            <w:r w:rsidR="008953B8" w:rsidRPr="008953B8">
              <w:rPr>
                <w:szCs w:val="28"/>
                <w:lang w:eastAsia="ru-RU"/>
              </w:rPr>
              <w:t>ловка, ул. Мира, д. 27</w:t>
            </w:r>
          </w:p>
          <w:p w:rsidR="00DC23CF" w:rsidRPr="005352BE" w:rsidRDefault="004B2C84" w:rsidP="007E7A97">
            <w:pPr>
              <w:ind w:firstLine="0"/>
              <w:rPr>
                <w:szCs w:val="28"/>
              </w:rPr>
            </w:pPr>
            <w:r>
              <w:rPr>
                <w:szCs w:val="28"/>
              </w:rPr>
              <w:t>ЛОТ-2:</w:t>
            </w:r>
            <w:r w:rsidRPr="00D07C5C">
              <w:rPr>
                <w:szCs w:val="28"/>
              </w:rPr>
              <w:t xml:space="preserve"> </w:t>
            </w:r>
            <w:r w:rsidR="008953B8">
              <w:t xml:space="preserve">Саратовская область, р-н Марксовский, </w:t>
            </w:r>
            <w:proofErr w:type="spellStart"/>
            <w:r w:rsidR="008953B8">
              <w:t>Липовское</w:t>
            </w:r>
            <w:proofErr w:type="spellEnd"/>
            <w:r w:rsidR="008953B8">
              <w:t xml:space="preserve"> МО, примерно в </w:t>
            </w:r>
            <w:r w:rsidR="008953B8">
              <w:br/>
              <w:t>3 км по направлению на юго-запад от пос. Солнечный</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4B2C84">
              <w:rPr>
                <w:color w:val="000000"/>
                <w:szCs w:val="28"/>
              </w:rPr>
              <w:t>1</w:t>
            </w:r>
            <w:r w:rsidR="008953B8">
              <w:rPr>
                <w:color w:val="000000"/>
                <w:szCs w:val="28"/>
              </w:rPr>
              <w:t>741</w:t>
            </w:r>
            <w:r w:rsidR="00383E2B" w:rsidRPr="00533940">
              <w:rPr>
                <w:color w:val="000000"/>
                <w:szCs w:val="28"/>
              </w:rPr>
              <w:t xml:space="preserve"> кв.</w:t>
            </w:r>
            <w:r w:rsidR="005352BE">
              <w:rPr>
                <w:color w:val="000000"/>
                <w:szCs w:val="28"/>
              </w:rPr>
              <w:t xml:space="preserve"> м</w:t>
            </w:r>
          </w:p>
          <w:p w:rsidR="004B2C84" w:rsidRPr="00533940" w:rsidRDefault="00DC23CF" w:rsidP="00461009">
            <w:pPr>
              <w:ind w:firstLine="0"/>
              <w:rPr>
                <w:color w:val="000000"/>
                <w:szCs w:val="28"/>
              </w:rPr>
            </w:pPr>
            <w:r>
              <w:rPr>
                <w:color w:val="000000"/>
                <w:szCs w:val="28"/>
              </w:rPr>
              <w:t xml:space="preserve">ЛОТ-2: </w:t>
            </w:r>
            <w:r w:rsidR="00461009">
              <w:rPr>
                <w:color w:val="000000"/>
                <w:szCs w:val="28"/>
              </w:rPr>
              <w:t>814593</w:t>
            </w:r>
            <w:r w:rsidR="004B2C84">
              <w:rPr>
                <w:color w:val="000000"/>
                <w:szCs w:val="28"/>
              </w:rPr>
              <w:t xml:space="preserve">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4B2C84" w:rsidRPr="00533940" w:rsidRDefault="00DC23CF" w:rsidP="00C81FE0">
            <w:pPr>
              <w:ind w:firstLine="0"/>
              <w:rPr>
                <w:color w:val="000000"/>
                <w:szCs w:val="28"/>
              </w:rPr>
            </w:pPr>
            <w:r>
              <w:rPr>
                <w:color w:val="000000"/>
                <w:szCs w:val="28"/>
              </w:rPr>
              <w:lastRenderedPageBreak/>
              <w:t xml:space="preserve">ЛОТ-2: </w:t>
            </w:r>
            <w:r w:rsidR="004B2C84">
              <w:rPr>
                <w:color w:val="000000"/>
                <w:szCs w:val="28"/>
              </w:rPr>
              <w:t xml:space="preserve">земли </w:t>
            </w:r>
            <w:r w:rsidR="00C81FE0">
              <w:rPr>
                <w:color w:val="000000"/>
                <w:szCs w:val="28"/>
              </w:rPr>
              <w:t>сельскохозяйственного 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Pr="004505C0" w:rsidRDefault="00C87DD9" w:rsidP="00A27779">
            <w:pPr>
              <w:ind w:firstLine="0"/>
              <w:rPr>
                <w:color w:val="000000"/>
                <w:szCs w:val="28"/>
              </w:rPr>
            </w:pPr>
            <w:r w:rsidRPr="004505C0">
              <w:rPr>
                <w:color w:val="000000"/>
                <w:szCs w:val="28"/>
              </w:rPr>
              <w:t xml:space="preserve">ЛОТ-1: </w:t>
            </w:r>
            <w:r w:rsidR="004505C0" w:rsidRPr="004505C0">
              <w:rPr>
                <w:color w:val="000000"/>
                <w:szCs w:val="28"/>
              </w:rPr>
              <w:t>98000 (девяносто восемь тысяч) рублей 00 копеек</w:t>
            </w:r>
          </w:p>
          <w:p w:rsidR="00C87DD9" w:rsidRPr="008953B8" w:rsidRDefault="00C87DD9" w:rsidP="004505C0">
            <w:pPr>
              <w:ind w:firstLine="0"/>
              <w:rPr>
                <w:color w:val="000000"/>
                <w:szCs w:val="28"/>
                <w:highlight w:val="yellow"/>
              </w:rPr>
            </w:pPr>
            <w:r w:rsidRPr="004505C0">
              <w:rPr>
                <w:color w:val="000000"/>
                <w:szCs w:val="28"/>
              </w:rPr>
              <w:t>ЛОТ-</w:t>
            </w:r>
            <w:r w:rsidR="007E7A97" w:rsidRPr="004505C0">
              <w:rPr>
                <w:color w:val="000000"/>
                <w:szCs w:val="28"/>
              </w:rPr>
              <w:t>2</w:t>
            </w:r>
            <w:r w:rsidRPr="004505C0">
              <w:rPr>
                <w:color w:val="000000"/>
                <w:szCs w:val="28"/>
              </w:rPr>
              <w:t xml:space="preserve">: </w:t>
            </w:r>
            <w:r w:rsidR="004505C0">
              <w:rPr>
                <w:color w:val="000000"/>
                <w:szCs w:val="28"/>
              </w:rPr>
              <w:t>512900 (пятьсот двенадцать тысяч девятьсот)  рублей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Pr="004505C0" w:rsidRDefault="00C87DD9" w:rsidP="00A27779">
            <w:pPr>
              <w:ind w:firstLine="0"/>
              <w:rPr>
                <w:color w:val="000000"/>
                <w:szCs w:val="28"/>
              </w:rPr>
            </w:pPr>
            <w:r w:rsidRPr="004505C0">
              <w:rPr>
                <w:color w:val="000000"/>
                <w:szCs w:val="28"/>
              </w:rPr>
              <w:t xml:space="preserve">ЛОТ-1: </w:t>
            </w:r>
            <w:r w:rsidR="00DB41B6">
              <w:rPr>
                <w:color w:val="000000"/>
                <w:szCs w:val="28"/>
              </w:rPr>
              <w:t>2940</w:t>
            </w:r>
            <w:r w:rsidRPr="004505C0">
              <w:rPr>
                <w:color w:val="000000"/>
                <w:szCs w:val="28"/>
              </w:rPr>
              <w:t xml:space="preserve"> (</w:t>
            </w:r>
            <w:r w:rsidR="00DB41B6">
              <w:rPr>
                <w:color w:val="000000"/>
                <w:szCs w:val="28"/>
              </w:rPr>
              <w:t>две тысячи девятьсот сорок</w:t>
            </w:r>
            <w:r w:rsidRPr="004505C0">
              <w:rPr>
                <w:color w:val="000000"/>
                <w:szCs w:val="28"/>
              </w:rPr>
              <w:t>) рублей 00 копеек</w:t>
            </w:r>
          </w:p>
          <w:p w:rsidR="00C87DD9" w:rsidRPr="008953B8" w:rsidRDefault="00C87DD9" w:rsidP="00DB41B6">
            <w:pPr>
              <w:ind w:firstLine="0"/>
              <w:rPr>
                <w:b/>
                <w:szCs w:val="28"/>
                <w:highlight w:val="yellow"/>
              </w:rPr>
            </w:pPr>
            <w:r w:rsidRPr="004505C0">
              <w:rPr>
                <w:color w:val="000000"/>
                <w:szCs w:val="28"/>
              </w:rPr>
              <w:t xml:space="preserve">ЛОТ-2: </w:t>
            </w:r>
            <w:r w:rsidR="00DB41B6">
              <w:rPr>
                <w:color w:val="000000"/>
                <w:szCs w:val="28"/>
              </w:rPr>
              <w:t xml:space="preserve">15387 </w:t>
            </w:r>
            <w:r w:rsidRPr="004505C0">
              <w:rPr>
                <w:color w:val="000000"/>
                <w:szCs w:val="28"/>
              </w:rPr>
              <w:t>(</w:t>
            </w:r>
            <w:r w:rsidR="00DB41B6">
              <w:rPr>
                <w:color w:val="000000"/>
                <w:szCs w:val="28"/>
              </w:rPr>
              <w:t>пятнадцать тысяч триста восемьдесят семь</w:t>
            </w:r>
            <w:r w:rsidRPr="004505C0">
              <w:rPr>
                <w:color w:val="000000"/>
                <w:szCs w:val="28"/>
              </w:rPr>
              <w:t>) рублей 00 копеек,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C87DD9" w:rsidRPr="00DB41B6" w:rsidRDefault="00C87DD9" w:rsidP="00A27779">
            <w:pPr>
              <w:ind w:firstLine="0"/>
              <w:rPr>
                <w:szCs w:val="28"/>
              </w:rPr>
            </w:pPr>
            <w:r w:rsidRPr="00DB41B6">
              <w:rPr>
                <w:color w:val="000000"/>
                <w:szCs w:val="28"/>
              </w:rPr>
              <w:t xml:space="preserve">ЛОТ-1: </w:t>
            </w:r>
            <w:r w:rsidR="00DB41B6" w:rsidRPr="00DB41B6">
              <w:rPr>
                <w:color w:val="000000"/>
                <w:szCs w:val="28"/>
              </w:rPr>
              <w:t>58800</w:t>
            </w:r>
            <w:r w:rsidRPr="00DB41B6">
              <w:rPr>
                <w:rFonts w:ascii="Calibri" w:hAnsi="Calibri"/>
                <w:color w:val="000000"/>
                <w:sz w:val="22"/>
              </w:rPr>
              <w:t xml:space="preserve"> </w:t>
            </w:r>
            <w:r w:rsidRPr="00DB41B6">
              <w:rPr>
                <w:color w:val="000000"/>
                <w:szCs w:val="28"/>
              </w:rPr>
              <w:t>(</w:t>
            </w:r>
            <w:r w:rsidR="00DB41B6" w:rsidRPr="00DB41B6">
              <w:rPr>
                <w:color w:val="000000"/>
                <w:szCs w:val="28"/>
              </w:rPr>
              <w:t>пятьдесят восемь тысяч восемьсот</w:t>
            </w:r>
            <w:r w:rsidRPr="00DB41B6">
              <w:rPr>
                <w:color w:val="000000"/>
                <w:szCs w:val="28"/>
              </w:rPr>
              <w:t>) рублей 00 копеек</w:t>
            </w:r>
            <w:r w:rsidRPr="00DB41B6">
              <w:rPr>
                <w:szCs w:val="28"/>
              </w:rPr>
              <w:t>, что составляет 60% от начального размера цены за земельный участок</w:t>
            </w:r>
          </w:p>
          <w:p w:rsidR="00C87DD9" w:rsidRPr="008953B8" w:rsidRDefault="00C87DD9" w:rsidP="00DB41B6">
            <w:pPr>
              <w:ind w:firstLine="0"/>
              <w:rPr>
                <w:szCs w:val="28"/>
                <w:highlight w:val="yellow"/>
              </w:rPr>
            </w:pPr>
            <w:r w:rsidRPr="00DB41B6">
              <w:rPr>
                <w:szCs w:val="28"/>
              </w:rPr>
              <w:t xml:space="preserve">ЛОТ-2: </w:t>
            </w:r>
            <w:r w:rsidR="00DB41B6">
              <w:rPr>
                <w:color w:val="000000"/>
                <w:szCs w:val="28"/>
              </w:rPr>
              <w:t>307740</w:t>
            </w:r>
            <w:r w:rsidRPr="00DB41B6">
              <w:rPr>
                <w:rFonts w:ascii="Calibri" w:hAnsi="Calibri"/>
                <w:color w:val="000000"/>
                <w:sz w:val="22"/>
              </w:rPr>
              <w:t xml:space="preserve"> </w:t>
            </w:r>
            <w:r w:rsidRPr="00DB41B6">
              <w:rPr>
                <w:color w:val="000000"/>
                <w:szCs w:val="28"/>
              </w:rPr>
              <w:t>(</w:t>
            </w:r>
            <w:r w:rsidR="00DB41B6">
              <w:rPr>
                <w:color w:val="000000"/>
                <w:szCs w:val="28"/>
              </w:rPr>
              <w:t>триста семь тысяч семьсот сорок</w:t>
            </w:r>
            <w:r w:rsidRPr="00DB41B6">
              <w:rPr>
                <w:color w:val="000000"/>
                <w:szCs w:val="28"/>
              </w:rPr>
              <w:t>) рублей 00 копеек</w:t>
            </w:r>
            <w:r w:rsidRPr="00DB41B6">
              <w:rPr>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C87DD9" w:rsidRPr="00533940" w:rsidRDefault="00C87DD9" w:rsidP="00963534">
            <w:pPr>
              <w:ind w:firstLine="0"/>
              <w:rPr>
                <w:szCs w:val="28"/>
              </w:rPr>
            </w:pPr>
            <w:r>
              <w:rPr>
                <w:szCs w:val="28"/>
              </w:rPr>
              <w:t>ЛОТ-2: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254436">
            <w:pPr>
              <w:ind w:firstLine="0"/>
              <w:rPr>
                <w:szCs w:val="28"/>
              </w:rPr>
            </w:pPr>
            <w:r w:rsidRPr="00533940">
              <w:rPr>
                <w:color w:val="000000"/>
                <w:szCs w:val="28"/>
              </w:rPr>
              <w:t>ЛОТ-1:</w:t>
            </w:r>
            <w:r w:rsidRPr="00533940">
              <w:rPr>
                <w:szCs w:val="28"/>
              </w:rPr>
              <w:t xml:space="preserve"> </w:t>
            </w:r>
            <w:r w:rsidR="00461009">
              <w:rPr>
                <w:szCs w:val="28"/>
              </w:rPr>
              <w:t>отсутствуют</w:t>
            </w:r>
          </w:p>
          <w:p w:rsidR="00C87DD9" w:rsidRPr="0012309D" w:rsidRDefault="00C87DD9" w:rsidP="00F26388">
            <w:pPr>
              <w:ind w:firstLine="0"/>
              <w:rPr>
                <w:szCs w:val="28"/>
              </w:rPr>
            </w:pPr>
            <w:r>
              <w:rPr>
                <w:szCs w:val="28"/>
              </w:rPr>
              <w:t>ЛОТ-</w:t>
            </w:r>
            <w:r w:rsidR="007E7A97">
              <w:rPr>
                <w:szCs w:val="28"/>
              </w:rPr>
              <w:t>2</w:t>
            </w:r>
            <w:r>
              <w:rPr>
                <w:szCs w:val="28"/>
              </w:rPr>
              <w:t xml:space="preserve">: </w:t>
            </w:r>
            <w:r w:rsidR="00F26388" w:rsidRPr="004F3856">
              <w:rPr>
                <w:szCs w:val="28"/>
              </w:rPr>
              <w:t>охранная зона электросетевого комплекса 750 кВ – 40 метров по обе стороны линии электропередачи от крайних проводов (согласно Постановлению Правительства РФ от 24 февраля 2009 года № 160)</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54436">
            <w:pPr>
              <w:spacing w:line="216" w:lineRule="auto"/>
              <w:ind w:firstLine="0"/>
              <w:rPr>
                <w:b/>
                <w:szCs w:val="28"/>
                <w:u w:val="single"/>
              </w:rPr>
            </w:pPr>
            <w:r w:rsidRPr="00533940">
              <w:rPr>
                <w:szCs w:val="28"/>
              </w:rPr>
              <w:t>ЛОТ</w:t>
            </w:r>
            <w:r>
              <w:rPr>
                <w:szCs w:val="28"/>
              </w:rPr>
              <w:t xml:space="preserve">-1: </w:t>
            </w:r>
            <w:r w:rsidRPr="003A4750">
              <w:rPr>
                <w:bCs/>
                <w:szCs w:val="28"/>
              </w:rPr>
              <w:t xml:space="preserve">В соответствии с правилами землепользования и застройки </w:t>
            </w:r>
            <w:r w:rsidR="004F7ACF">
              <w:rPr>
                <w:bCs/>
                <w:szCs w:val="28"/>
              </w:rPr>
              <w:t xml:space="preserve">Приволжского муниципального образования </w:t>
            </w:r>
            <w:r w:rsidRPr="003A4750">
              <w:rPr>
                <w:bCs/>
                <w:szCs w:val="28"/>
              </w:rPr>
              <w:t xml:space="preserve">Саратовской области, утвержденными Советом </w:t>
            </w:r>
            <w:r w:rsidR="004F7ACF">
              <w:rPr>
                <w:bCs/>
                <w:szCs w:val="28"/>
              </w:rPr>
              <w:t xml:space="preserve">Приволжского </w:t>
            </w:r>
            <w:r w:rsidRPr="003A4750">
              <w:rPr>
                <w:bCs/>
                <w:szCs w:val="28"/>
              </w:rPr>
              <w:t>муниципального образования Марксовского муниципального района Саратовской области</w:t>
            </w:r>
            <w:r w:rsidR="00C81FE0">
              <w:rPr>
                <w:bCs/>
                <w:szCs w:val="28"/>
              </w:rPr>
              <w:t xml:space="preserve"> №</w:t>
            </w:r>
            <w:r w:rsidRPr="003A4750">
              <w:rPr>
                <w:bCs/>
                <w:szCs w:val="28"/>
              </w:rPr>
              <w:t xml:space="preserve"> </w:t>
            </w:r>
            <w:r w:rsidR="00C81FE0" w:rsidRPr="00C81FE0">
              <w:t>26/42   от</w:t>
            </w:r>
            <w:r w:rsidR="00C81FE0">
              <w:t xml:space="preserve"> </w:t>
            </w:r>
            <w:r w:rsidR="00C81FE0" w:rsidRPr="00C81FE0">
              <w:t>19.12.2012</w:t>
            </w:r>
            <w:r w:rsidR="00C81FE0">
              <w:t xml:space="preserve"> </w:t>
            </w:r>
            <w:r w:rsidRPr="003A4750">
              <w:rPr>
                <w:bCs/>
                <w:szCs w:val="28"/>
              </w:rPr>
              <w:t>(с изменениями и дополнениями</w:t>
            </w:r>
            <w:proofErr w:type="gramStart"/>
            <w:r w:rsidRPr="003A4750">
              <w:rPr>
                <w:bCs/>
                <w:szCs w:val="28"/>
              </w:rPr>
              <w:t>)(</w:t>
            </w:r>
            <w:proofErr w:type="gramEnd"/>
            <w:r w:rsidRPr="003A4750">
              <w:rPr>
                <w:bCs/>
                <w:szCs w:val="28"/>
              </w:rPr>
              <w:t xml:space="preserve">далее ПЗЗ МО </w:t>
            </w:r>
            <w:r w:rsidR="00C81FE0">
              <w:rPr>
                <w:bCs/>
                <w:szCs w:val="28"/>
              </w:rPr>
              <w:t>Приволжское</w:t>
            </w:r>
            <w:r w:rsidRPr="003A4750">
              <w:rPr>
                <w:bCs/>
                <w:szCs w:val="28"/>
              </w:rPr>
              <w:t xml:space="preserve">) для зоны </w:t>
            </w:r>
            <w:r w:rsidR="004F7ACF">
              <w:rPr>
                <w:bCs/>
                <w:szCs w:val="28"/>
              </w:rPr>
              <w:t>СХ-1</w:t>
            </w:r>
            <w:r w:rsidRPr="003A4750">
              <w:rPr>
                <w:bCs/>
                <w:szCs w:val="28"/>
              </w:rPr>
              <w:t xml:space="preserve"> </w:t>
            </w:r>
            <w:r w:rsidR="004F7ACF">
              <w:rPr>
                <w:bCs/>
                <w:szCs w:val="28"/>
              </w:rPr>
              <w:t>(з</w:t>
            </w:r>
            <w:r w:rsidR="004F7ACF">
              <w:t>она застройки объектами личных подсобных хозяйств</w:t>
            </w:r>
            <w:r w:rsidRPr="003A4750">
              <w:rPr>
                <w:szCs w:val="28"/>
              </w:rPr>
              <w:t xml:space="preserve">), </w:t>
            </w:r>
            <w:r w:rsidRPr="004F7ACF">
              <w:rPr>
                <w:szCs w:val="28"/>
              </w:rPr>
              <w:t>у</w:t>
            </w:r>
            <w:r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Pr="003A4750">
              <w:rPr>
                <w:bCs/>
                <w:szCs w:val="28"/>
              </w:rPr>
              <w:lastRenderedPageBreak/>
              <w:t>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F7ACF" w:rsidRDefault="004F7ACF" w:rsidP="004F7ACF">
            <w:pPr>
              <w:ind w:firstLine="0"/>
            </w:pPr>
            <w: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t>1000 кв. метров</w:t>
              </w:r>
            </w:smartTag>
            <w:r>
              <w:t>;</w:t>
            </w:r>
          </w:p>
          <w:p w:rsidR="004F7ACF" w:rsidRDefault="004F7ACF" w:rsidP="004F7ACF">
            <w:pPr>
              <w:ind w:firstLine="0"/>
            </w:pPr>
            <w: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t>5000 кв. метров</w:t>
              </w:r>
            </w:smartTag>
            <w:r>
              <w:t>;</w:t>
            </w:r>
          </w:p>
          <w:p w:rsidR="004F7ACF" w:rsidRDefault="004F7ACF" w:rsidP="004F7ACF">
            <w:pPr>
              <w:ind w:firstLine="0"/>
            </w:pPr>
            <w:r>
              <w:t xml:space="preserve">в)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 кв. метров"/>
              </w:smartTagPr>
              <w:r>
                <w:t>500 кв. метров</w:t>
              </w:r>
            </w:smartTag>
            <w:r>
              <w:t>;</w:t>
            </w:r>
          </w:p>
          <w:p w:rsidR="004F7ACF" w:rsidRDefault="004F7ACF" w:rsidP="004F7ACF">
            <w:pPr>
              <w:ind w:firstLine="0"/>
            </w:pPr>
            <w: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t>1500 кв. метров</w:t>
              </w:r>
            </w:smartTag>
            <w:r>
              <w:t>;</w:t>
            </w:r>
          </w:p>
          <w:p w:rsidR="004F7ACF" w:rsidRDefault="004F7ACF" w:rsidP="004F7ACF">
            <w:pPr>
              <w:ind w:firstLine="0"/>
            </w:pPr>
            <w:proofErr w:type="spellStart"/>
            <w:r>
              <w:t>д</w:t>
            </w:r>
            <w:proofErr w:type="spellEnd"/>
            <w:r>
              <w:t xml:space="preserve">) минимальная ширина вдоль фронта улицы - </w:t>
            </w:r>
            <w:smartTag w:uri="urn:schemas-microsoft-com:office:smarttags" w:element="metricconverter">
              <w:smartTagPr>
                <w:attr w:name="ProductID" w:val="10 метров"/>
              </w:smartTagPr>
              <w:r>
                <w:t>10 метров</w:t>
              </w:r>
            </w:smartTag>
            <w:r>
              <w:t>;</w:t>
            </w:r>
          </w:p>
          <w:p w:rsidR="004F7ACF" w:rsidRDefault="004F7ACF" w:rsidP="004F7ACF">
            <w:pPr>
              <w:ind w:firstLine="0"/>
            </w:pPr>
            <w:r>
              <w:t>е) предельное количество этажей - 3;</w:t>
            </w:r>
          </w:p>
          <w:p w:rsidR="004F7ACF" w:rsidRDefault="004F7ACF" w:rsidP="004F7ACF">
            <w:pPr>
              <w:ind w:firstLine="0"/>
            </w:pPr>
            <w:r>
              <w:t>ж) максимальная высота объектов капитального строительства - 12 метров;</w:t>
            </w:r>
          </w:p>
          <w:p w:rsidR="004F7ACF" w:rsidRDefault="004F7ACF" w:rsidP="004F7ACF">
            <w:pPr>
              <w:ind w:firstLine="0"/>
            </w:pPr>
            <w:proofErr w:type="spellStart"/>
            <w:r>
              <w:t>з</w:t>
            </w:r>
            <w:proofErr w:type="spellEnd"/>
            <w:r>
              <w:t>) минимальные отступы стен зданий от границ сопряженных земельных участков:</w:t>
            </w:r>
          </w:p>
          <w:p w:rsidR="004F7ACF" w:rsidRDefault="004F7ACF" w:rsidP="004F7ACF">
            <w:r>
              <w:t xml:space="preserve">- от передней границы земельного участка - </w:t>
            </w:r>
            <w:smartTag w:uri="urn:schemas-microsoft-com:office:smarttags" w:element="metricconverter">
              <w:smartTagPr>
                <w:attr w:name="ProductID" w:val="0 метров"/>
              </w:smartTagPr>
              <w:r>
                <w:t>0 метров</w:t>
              </w:r>
            </w:smartTag>
            <w:r>
              <w:t>,</w:t>
            </w:r>
          </w:p>
          <w:p w:rsidR="004F7ACF" w:rsidRDefault="004F7ACF" w:rsidP="004F7ACF">
            <w:r>
              <w:t xml:space="preserve">- от боковой границы участка - </w:t>
            </w:r>
            <w:smartTag w:uri="urn:schemas-microsoft-com:office:smarttags" w:element="metricconverter">
              <w:smartTagPr>
                <w:attr w:name="ProductID" w:val="0 метров"/>
              </w:smartTagPr>
              <w:r>
                <w:t>0 метров</w:t>
              </w:r>
            </w:smartTag>
            <w:r>
              <w:t xml:space="preserve"> при примыкании, в остальных случаях - </w:t>
            </w:r>
            <w:smartTag w:uri="urn:schemas-microsoft-com:office:smarttags" w:element="metricconverter">
              <w:smartTagPr>
                <w:attr w:name="ProductID" w:val="3 метра"/>
              </w:smartTagPr>
              <w:r>
                <w:t>3 метра</w:t>
              </w:r>
            </w:smartTag>
            <w:r>
              <w:t>,</w:t>
            </w:r>
          </w:p>
          <w:p w:rsidR="004F7ACF" w:rsidRDefault="004F7ACF" w:rsidP="004F7ACF">
            <w:r>
              <w:t xml:space="preserve">- от задней границы участка - </w:t>
            </w:r>
            <w:smartTag w:uri="urn:schemas-microsoft-com:office:smarttags" w:element="metricconverter">
              <w:smartTagPr>
                <w:attr w:name="ProductID" w:val="3 метра"/>
              </w:smartTagPr>
              <w:r>
                <w:t>3 метра</w:t>
              </w:r>
            </w:smartTag>
            <w:r>
              <w:t>;</w:t>
            </w:r>
          </w:p>
          <w:p w:rsidR="004F7ACF" w:rsidRDefault="004F7ACF" w:rsidP="004F7ACF">
            <w:pPr>
              <w:ind w:firstLine="0"/>
            </w:pPr>
            <w:r>
              <w:t xml:space="preserve">и) максимальная общая площадь объектов капитального строительства нежилого назначения - 1000 кв. метров; </w:t>
            </w:r>
          </w:p>
          <w:p w:rsidR="004F7ACF" w:rsidRDefault="004F7ACF" w:rsidP="004F7ACF">
            <w:pPr>
              <w:ind w:firstLine="0"/>
            </w:pPr>
            <w:r>
              <w:t>к) минимальные размеры озелененной территории земельных участков в соответствии с частью 4 статьи 28;</w:t>
            </w:r>
          </w:p>
          <w:p w:rsidR="004F7ACF" w:rsidRDefault="004F7ACF" w:rsidP="004F7ACF">
            <w:pPr>
              <w:ind w:firstLine="0"/>
            </w:pPr>
            <w:r>
              <w:t xml:space="preserve">л) 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 - в соответствии с часть 8 статьи 28; </w:t>
            </w:r>
          </w:p>
          <w:p w:rsidR="004F7ACF" w:rsidRDefault="004F7ACF" w:rsidP="004F7ACF">
            <w:pPr>
              <w:ind w:firstLine="0"/>
            </w:pPr>
            <w:r>
              <w:t>м) максимальный процент застройки в границах земельного участка - 50%.</w:t>
            </w:r>
          </w:p>
          <w:p w:rsidR="00C87DD9" w:rsidRPr="00254436" w:rsidRDefault="00C87DD9" w:rsidP="00C81FE0">
            <w:pPr>
              <w:spacing w:line="216" w:lineRule="auto"/>
              <w:ind w:firstLine="0"/>
              <w:rPr>
                <w:szCs w:val="28"/>
              </w:rPr>
            </w:pPr>
            <w:r>
              <w:rPr>
                <w:szCs w:val="28"/>
              </w:rPr>
              <w:lastRenderedPageBreak/>
              <w:t xml:space="preserve">ЛОТ-2: </w:t>
            </w:r>
            <w:r w:rsidR="00C81FE0">
              <w:rPr>
                <w:bCs/>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C87DD9" w:rsidRPr="00E1193B" w:rsidRDefault="00C87DD9" w:rsidP="003A34ED">
            <w:pPr>
              <w:spacing w:line="216" w:lineRule="auto"/>
              <w:ind w:firstLine="0"/>
              <w:rPr>
                <w:szCs w:val="28"/>
              </w:rPr>
            </w:pPr>
            <w:r w:rsidRPr="00533940">
              <w:rPr>
                <w:color w:val="000000"/>
                <w:szCs w:val="28"/>
                <w:lang w:eastAsia="ru-RU"/>
              </w:rPr>
              <w:t>ЛОТ</w:t>
            </w:r>
            <w:r>
              <w:rPr>
                <w:color w:val="000000"/>
                <w:szCs w:val="28"/>
                <w:lang w:eastAsia="ru-RU"/>
              </w:rPr>
              <w:t xml:space="preserve">-1: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4F7ACF">
              <w:t>Саратовская область, р-н Марксовский, с. Павловка, примерно в 60 м в направлении на запад от жилого дома, расположенного по адресу: с. Павловка, ул. Мира, д. 27</w:t>
            </w:r>
            <w:r>
              <w:rPr>
                <w:szCs w:val="28"/>
              </w:rPr>
              <w:t xml:space="preserve">, площадью: </w:t>
            </w:r>
            <w:r w:rsidR="00765035">
              <w:rPr>
                <w:szCs w:val="28"/>
              </w:rPr>
              <w:br/>
            </w:r>
            <w:r>
              <w:rPr>
                <w:szCs w:val="28"/>
              </w:rPr>
              <w:t>1</w:t>
            </w:r>
            <w:r w:rsidR="004F7ACF">
              <w:rPr>
                <w:szCs w:val="28"/>
              </w:rPr>
              <w:t xml:space="preserve">741 </w:t>
            </w:r>
            <w:r w:rsidRPr="003A4750">
              <w:rPr>
                <w:szCs w:val="28"/>
              </w:rPr>
              <w:t>кв.</w:t>
            </w:r>
            <w:r>
              <w:rPr>
                <w:szCs w:val="28"/>
              </w:rPr>
              <w:t xml:space="preserve"> </w:t>
            </w:r>
            <w:r w:rsidRPr="003A4750">
              <w:rPr>
                <w:szCs w:val="28"/>
              </w:rPr>
              <w:t xml:space="preserve">м, </w:t>
            </w:r>
            <w:r w:rsidR="00765035">
              <w:rPr>
                <w:szCs w:val="28"/>
              </w:rPr>
              <w:t>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строительства к газораспределительной сети, а также определить стоимость работ по газификации объекта и</w:t>
            </w:r>
            <w:proofErr w:type="gramEnd"/>
            <w:r w:rsidR="00765035">
              <w:rPr>
                <w:szCs w:val="28"/>
              </w:rPr>
              <w:t xml:space="preserve">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C87DD9" w:rsidRPr="003A4750" w:rsidRDefault="00B44064" w:rsidP="009F7FF8">
            <w:pPr>
              <w:ind w:firstLine="0"/>
              <w:rPr>
                <w:szCs w:val="28"/>
              </w:rPr>
            </w:pPr>
            <w:r>
              <w:rPr>
                <w:color w:val="000000"/>
                <w:szCs w:val="28"/>
              </w:rPr>
              <w:t>2</w:t>
            </w:r>
            <w:r w:rsidR="00C87DD9" w:rsidRPr="003A4750">
              <w:rPr>
                <w:color w:val="000000"/>
                <w:szCs w:val="28"/>
              </w:rPr>
              <w:t xml:space="preserve">. </w:t>
            </w:r>
            <w:r w:rsidR="00C87DD9" w:rsidRPr="003A4750">
              <w:rPr>
                <w:szCs w:val="28"/>
              </w:rPr>
              <w:t xml:space="preserve">ПАО «Ростелеком» сообщает, что на данном земельном участке, </w:t>
            </w:r>
            <w:r w:rsidR="00C87DD9">
              <w:rPr>
                <w:szCs w:val="28"/>
              </w:rPr>
              <w:t>с</w:t>
            </w:r>
            <w:r w:rsidR="00C87DD9" w:rsidRPr="003A4750">
              <w:rPr>
                <w:szCs w:val="28"/>
              </w:rPr>
              <w:t xml:space="preserve"> кадастров</w:t>
            </w:r>
            <w:r w:rsidR="00C87DD9">
              <w:rPr>
                <w:szCs w:val="28"/>
              </w:rPr>
              <w:t>ым</w:t>
            </w:r>
            <w:r w:rsidR="00C87DD9" w:rsidRPr="003A4750">
              <w:rPr>
                <w:szCs w:val="28"/>
              </w:rPr>
              <w:t xml:space="preserve"> </w:t>
            </w:r>
            <w:r w:rsidR="00C87DD9">
              <w:rPr>
                <w:szCs w:val="28"/>
              </w:rPr>
              <w:t>номером:</w:t>
            </w:r>
            <w:r w:rsidR="00C87DD9" w:rsidRPr="003A4750">
              <w:rPr>
                <w:szCs w:val="28"/>
              </w:rPr>
              <w:t xml:space="preserve"> 64:</w:t>
            </w:r>
            <w:r>
              <w:rPr>
                <w:szCs w:val="28"/>
              </w:rPr>
              <w:t>20:012501:2216</w:t>
            </w:r>
            <w:r w:rsidR="00C87DD9">
              <w:rPr>
                <w:szCs w:val="28"/>
              </w:rPr>
              <w:t xml:space="preserve">, </w:t>
            </w:r>
            <w:r w:rsidR="00C87DD9" w:rsidRPr="003A4750">
              <w:rPr>
                <w:szCs w:val="28"/>
              </w:rPr>
              <w:t xml:space="preserve">по адресу: </w:t>
            </w:r>
            <w:r w:rsidRPr="003A4750">
              <w:rPr>
                <w:szCs w:val="28"/>
              </w:rPr>
              <w:t xml:space="preserve">Саратовская область» филиал в </w:t>
            </w:r>
            <w:proofErr w:type="gramStart"/>
            <w:r w:rsidRPr="003A4750">
              <w:rPr>
                <w:szCs w:val="28"/>
              </w:rPr>
              <w:t>г</w:t>
            </w:r>
            <w:proofErr w:type="gramEnd"/>
            <w:r w:rsidRPr="003A4750">
              <w:rPr>
                <w:szCs w:val="28"/>
              </w:rPr>
              <w:t xml:space="preserve">. Марксе сообщает, что по адресу: </w:t>
            </w:r>
            <w:proofErr w:type="gramStart"/>
            <w:r>
              <w:t>Саратовская область, р-н Марксовский, с. Павловка, примерно в 60 м в направлении на запад от жилого дома, расположенного по адресу: с. Павловка, ул. Мира, д. 27</w:t>
            </w:r>
            <w:r w:rsidR="00C87DD9" w:rsidRPr="003A4750">
              <w:rPr>
                <w:szCs w:val="28"/>
              </w:rPr>
              <w:t xml:space="preserve">, площадью: </w:t>
            </w:r>
            <w:r w:rsidR="00C87DD9">
              <w:rPr>
                <w:szCs w:val="28"/>
              </w:rPr>
              <w:t>1</w:t>
            </w:r>
            <w:r>
              <w:rPr>
                <w:szCs w:val="28"/>
              </w:rPr>
              <w:t xml:space="preserve">347 кв. </w:t>
            </w:r>
            <w:r w:rsidR="00C87DD9" w:rsidRPr="003A4750">
              <w:rPr>
                <w:szCs w:val="28"/>
              </w:rPr>
              <w:t>м, линии связи ПАО «Ростелеком» отсутствуют.</w:t>
            </w:r>
            <w:proofErr w:type="gramEnd"/>
          </w:p>
          <w:p w:rsidR="00C87DD9" w:rsidRPr="003A4750" w:rsidRDefault="00B44064" w:rsidP="00B44064">
            <w:pPr>
              <w:ind w:firstLine="0"/>
              <w:rPr>
                <w:szCs w:val="28"/>
              </w:rPr>
            </w:pPr>
            <w:r>
              <w:rPr>
                <w:color w:val="000000"/>
                <w:szCs w:val="28"/>
              </w:rPr>
              <w:t>3</w:t>
            </w:r>
            <w:r w:rsidR="00C87DD9" w:rsidRPr="003A4750">
              <w:rPr>
                <w:szCs w:val="28"/>
              </w:rPr>
              <w:t xml:space="preserve">. Филиал ПАО «МРСК Волги» - «Саратовские распределительные сети» сообщает, что земельный участок, с кадастровым номером </w:t>
            </w:r>
            <w:r w:rsidRPr="003A4750">
              <w:rPr>
                <w:szCs w:val="28"/>
              </w:rPr>
              <w:t>64:</w:t>
            </w:r>
            <w:r>
              <w:rPr>
                <w:szCs w:val="28"/>
              </w:rPr>
              <w:t>20:012501:2216</w:t>
            </w:r>
            <w:r w:rsidR="00C87DD9" w:rsidRPr="003A4750">
              <w:rPr>
                <w:szCs w:val="28"/>
              </w:rPr>
              <w:t>,</w:t>
            </w:r>
            <w:r w:rsidR="00C87DD9">
              <w:rPr>
                <w:szCs w:val="28"/>
              </w:rPr>
              <w:t xml:space="preserve"> площадью 1</w:t>
            </w:r>
            <w:r>
              <w:rPr>
                <w:szCs w:val="28"/>
              </w:rPr>
              <w:t>347</w:t>
            </w:r>
            <w:r w:rsidR="00C87DD9">
              <w:rPr>
                <w:szCs w:val="28"/>
              </w:rPr>
              <w:t xml:space="preserve"> кв. м,</w:t>
            </w:r>
            <w:r w:rsidR="00C87DD9" w:rsidRPr="003A4750">
              <w:rPr>
                <w:szCs w:val="28"/>
              </w:rPr>
              <w:t xml:space="preserve"> по адресу</w:t>
            </w:r>
            <w:r w:rsidR="00C87DD9">
              <w:rPr>
                <w:szCs w:val="28"/>
              </w:rPr>
              <w:t>:</w:t>
            </w:r>
            <w:r w:rsidR="00C87DD9" w:rsidRPr="003A4750">
              <w:rPr>
                <w:szCs w:val="28"/>
              </w:rPr>
              <w:t xml:space="preserve"> </w:t>
            </w:r>
            <w:r>
              <w:t xml:space="preserve">Саратовская область, р-н Марксовский, </w:t>
            </w:r>
            <w:proofErr w:type="gramStart"/>
            <w:r>
              <w:t>с</w:t>
            </w:r>
            <w:proofErr w:type="gramEnd"/>
            <w:r>
              <w:t xml:space="preserve">. </w:t>
            </w:r>
            <w:proofErr w:type="gramStart"/>
            <w:r>
              <w:t>Павловка</w:t>
            </w:r>
            <w:proofErr w:type="gramEnd"/>
            <w:r>
              <w:t>, примерно в 60 м в направлении на запад от жилого дома, расположенного по адресу: с. Павловка, ул. Мира, д. 27</w:t>
            </w:r>
            <w:r w:rsidR="00C87DD9">
              <w:rPr>
                <w:szCs w:val="28"/>
                <w:lang w:eastAsia="ru-RU"/>
              </w:rPr>
              <w:t>,</w:t>
            </w:r>
            <w:r w:rsidR="00C87DD9" w:rsidRPr="003A4750">
              <w:rPr>
                <w:szCs w:val="28"/>
              </w:rPr>
              <w:t xml:space="preserve"> </w:t>
            </w:r>
            <w:r>
              <w:rPr>
                <w:szCs w:val="28"/>
              </w:rPr>
              <w:t>находится вблизи охранной зоны ВЛ-6 кВ Л-53 от РП-5, принадлежащей на правах собственности Приволжскому производственному отделению</w:t>
            </w:r>
            <w:r w:rsidR="00C87DD9" w:rsidRPr="003A4750">
              <w:rPr>
                <w:szCs w:val="28"/>
              </w:rPr>
              <w:t>.</w:t>
            </w:r>
          </w:p>
          <w:p w:rsidR="00B44064" w:rsidRDefault="00B44064" w:rsidP="00B44064">
            <w:pPr>
              <w:spacing w:line="216" w:lineRule="auto"/>
              <w:ind w:firstLine="0"/>
              <w:rPr>
                <w:color w:val="000000"/>
                <w:szCs w:val="28"/>
                <w:lang w:eastAsia="ru-RU"/>
              </w:rPr>
            </w:pPr>
            <w:r>
              <w:rPr>
                <w:color w:val="000000"/>
                <w:szCs w:val="28"/>
                <w:lang w:eastAsia="ru-RU"/>
              </w:rPr>
              <w:t>4</w:t>
            </w:r>
            <w:r w:rsidR="00C87DD9" w:rsidRPr="003A4750">
              <w:rPr>
                <w:color w:val="000000"/>
                <w:szCs w:val="28"/>
                <w:lang w:eastAsia="ru-RU"/>
              </w:rPr>
              <w:t xml:space="preserve">. </w:t>
            </w:r>
            <w:r>
              <w:rPr>
                <w:color w:val="000000"/>
                <w:szCs w:val="28"/>
                <w:lang w:eastAsia="ru-RU"/>
              </w:rPr>
              <w:t xml:space="preserve">ИП </w:t>
            </w:r>
            <w:proofErr w:type="spellStart"/>
            <w:r>
              <w:rPr>
                <w:color w:val="000000"/>
                <w:szCs w:val="28"/>
                <w:lang w:eastAsia="ru-RU"/>
              </w:rPr>
              <w:t>Успанов</w:t>
            </w:r>
            <w:proofErr w:type="spellEnd"/>
            <w:r>
              <w:rPr>
                <w:color w:val="000000"/>
                <w:szCs w:val="28"/>
                <w:lang w:eastAsia="ru-RU"/>
              </w:rPr>
              <w:t xml:space="preserve"> У.К. сообщает, что объект капитального строительства, на земельном участке, площадью 1741 кв. м., с кадастровым номером 64:20:012501:2216, </w:t>
            </w:r>
            <w:r>
              <w:rPr>
                <w:color w:val="000000"/>
                <w:szCs w:val="28"/>
                <w:lang w:eastAsia="ru-RU"/>
              </w:rPr>
              <w:lastRenderedPageBreak/>
              <w:t xml:space="preserve">расположенного по адресу: </w:t>
            </w:r>
            <w:r>
              <w:t xml:space="preserve">Саратовская область, р-н Марксовский, </w:t>
            </w:r>
            <w:proofErr w:type="gramStart"/>
            <w:r>
              <w:t>с</w:t>
            </w:r>
            <w:proofErr w:type="gramEnd"/>
            <w:r>
              <w:t xml:space="preserve">. </w:t>
            </w:r>
            <w:proofErr w:type="gramStart"/>
            <w:r>
              <w:t>Павловка</w:t>
            </w:r>
            <w:proofErr w:type="gramEnd"/>
            <w:r>
              <w:t>, примерно в 60 м в направлении на запад от жилого дома, расположенного по адресу: с. Павловка, ул. Мира, д. 27, будет подключен к сетям водопровода от водонапорной башни № 3 Мира, диаметр трубы 63 мм.</w:t>
            </w:r>
          </w:p>
          <w:p w:rsidR="00C87DD9" w:rsidRPr="002366CB" w:rsidRDefault="00C87DD9" w:rsidP="00B44064">
            <w:pPr>
              <w:spacing w:line="216" w:lineRule="auto"/>
              <w:ind w:firstLine="0"/>
              <w:rPr>
                <w:color w:val="000000"/>
                <w:szCs w:val="28"/>
                <w:lang w:eastAsia="ru-RU"/>
              </w:rPr>
            </w:pPr>
            <w:r>
              <w:rPr>
                <w:color w:val="000000"/>
                <w:szCs w:val="28"/>
                <w:lang w:eastAsia="ru-RU"/>
              </w:rPr>
              <w:t>ЛОТ-</w:t>
            </w:r>
            <w:r w:rsidR="007E7A97">
              <w:rPr>
                <w:color w:val="000000"/>
                <w:szCs w:val="28"/>
                <w:lang w:eastAsia="ru-RU"/>
              </w:rPr>
              <w:t>2</w:t>
            </w:r>
            <w:r>
              <w:rPr>
                <w:color w:val="000000"/>
                <w:szCs w:val="28"/>
                <w:lang w:eastAsia="ru-RU"/>
              </w:rPr>
              <w:t xml:space="preserve">: </w:t>
            </w:r>
            <w:r w:rsidR="00C81FE0">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34</w:t>
            </w:r>
          </w:p>
        </w:tc>
        <w:tc>
          <w:tcPr>
            <w:tcW w:w="3115" w:type="dxa"/>
            <w:vAlign w:val="center"/>
          </w:tcPr>
          <w:p w:rsidR="00C87DD9" w:rsidRPr="00533940" w:rsidRDefault="00C87DD9" w:rsidP="007152FA">
            <w:pPr>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4B5879" w:rsidRDefault="004B5879" w:rsidP="008756F7">
      <w:pPr>
        <w:ind w:firstLine="0"/>
        <w:jc w:val="center"/>
      </w:pPr>
    </w:p>
    <w:p w:rsidR="00682FB6" w:rsidRDefault="00682FB6" w:rsidP="008756F7">
      <w:pPr>
        <w:ind w:firstLine="0"/>
        <w:jc w:val="center"/>
      </w:pPr>
    </w:p>
    <w:p w:rsidR="00682FB6" w:rsidRDefault="00682FB6" w:rsidP="008756F7">
      <w:pPr>
        <w:ind w:firstLine="0"/>
        <w:jc w:val="center"/>
      </w:pPr>
    </w:p>
    <w:p w:rsidR="00C81FE0" w:rsidRDefault="00C81FE0">
      <w:pPr>
        <w:ind w:firstLine="0"/>
        <w:jc w:val="left"/>
      </w:pPr>
      <w:r>
        <w:br w:type="page"/>
      </w:r>
    </w:p>
    <w:bookmarkEnd w:id="24"/>
    <w:bookmarkEnd w:id="25"/>
    <w:bookmarkEnd w:id="26"/>
    <w:bookmarkEnd w:id="27"/>
    <w:bookmarkEnd w:id="28"/>
    <w:bookmarkEnd w:id="29"/>
    <w:bookmarkEnd w:id="30"/>
    <w:bookmarkEnd w:id="31"/>
    <w:p w:rsidR="00C81FE0" w:rsidRPr="0042234B" w:rsidRDefault="00C81FE0" w:rsidP="00C81FE0">
      <w:pPr>
        <w:ind w:firstLine="0"/>
        <w:jc w:val="center"/>
      </w:pPr>
      <w:r w:rsidRPr="0042234B">
        <w:rPr>
          <w:lang w:val="en-US"/>
        </w:rPr>
        <w:lastRenderedPageBreak/>
        <w:t>IV</w:t>
      </w:r>
      <w:r w:rsidRPr="0042234B">
        <w:t>. ОБРАЗЦЫ ФОРМ И ДОКУМЕНТОВ ДЛЯ ЗАПОЛНЕНИЯ УЧАСТНИКАМИ АУКЦИОНА</w:t>
      </w:r>
    </w:p>
    <w:p w:rsidR="00C81FE0" w:rsidRPr="0042234B" w:rsidRDefault="00C81FE0" w:rsidP="00C81FE0"/>
    <w:p w:rsidR="00C81FE0" w:rsidRPr="0042234B" w:rsidRDefault="00C81FE0" w:rsidP="00C81FE0">
      <w:pPr>
        <w:autoSpaceDE w:val="0"/>
        <w:autoSpaceDN w:val="0"/>
        <w:adjustRightInd w:val="0"/>
        <w:jc w:val="right"/>
        <w:rPr>
          <w:szCs w:val="28"/>
        </w:rPr>
      </w:pPr>
      <w:r w:rsidRPr="0042234B">
        <w:rPr>
          <w:szCs w:val="28"/>
        </w:rPr>
        <w:t xml:space="preserve">Приложение № </w:t>
      </w:r>
      <w:r w:rsidRPr="004944AA">
        <w:rPr>
          <w:szCs w:val="28"/>
        </w:rPr>
        <w:t>1</w:t>
      </w:r>
      <w:r w:rsidRPr="0042234B">
        <w:rPr>
          <w:szCs w:val="28"/>
        </w:rPr>
        <w:t xml:space="preserve"> </w:t>
      </w:r>
    </w:p>
    <w:p w:rsidR="00C81FE0" w:rsidRPr="0042234B" w:rsidRDefault="00C81FE0" w:rsidP="00C81FE0">
      <w:pPr>
        <w:autoSpaceDE w:val="0"/>
        <w:autoSpaceDN w:val="0"/>
        <w:adjustRightInd w:val="0"/>
        <w:jc w:val="right"/>
        <w:rPr>
          <w:szCs w:val="28"/>
        </w:rPr>
      </w:pPr>
      <w:r w:rsidRPr="0042234B">
        <w:rPr>
          <w:szCs w:val="28"/>
        </w:rPr>
        <w:t>к документации об аукционе</w:t>
      </w:r>
    </w:p>
    <w:p w:rsidR="00A27779" w:rsidRDefault="00A27779" w:rsidP="00961280">
      <w:pPr>
        <w:jc w:val="center"/>
      </w:pPr>
    </w:p>
    <w:p w:rsidR="00C81FE0" w:rsidRPr="0042234B" w:rsidRDefault="00C81FE0"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w:t>
      </w:r>
      <w:r w:rsidR="00C77DFA">
        <w:t>стка: ____________________ кв</w:t>
      </w:r>
      <w:proofErr w:type="gramStart"/>
      <w:r w:rsidR="00C77DFA">
        <w:t>.м</w:t>
      </w:r>
      <w:proofErr w:type="gramEnd"/>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lastRenderedPageBreak/>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E41DB9" w:rsidRPr="00221D07" w:rsidRDefault="00A27779" w:rsidP="00A27779">
      <w:pPr>
        <w:ind w:firstLine="0"/>
        <w:jc w:val="left"/>
        <w:rPr>
          <w:sz w:val="16"/>
          <w:szCs w:val="16"/>
          <w:lang w:eastAsia="ru-RU"/>
        </w:rPr>
      </w:pPr>
      <w:r>
        <w:rPr>
          <w:sz w:val="16"/>
          <w:szCs w:val="16"/>
          <w:lang w:eastAsia="ru-RU"/>
        </w:rPr>
        <w:br w:type="page"/>
      </w:r>
    </w:p>
    <w:p w:rsidR="00B86D5F" w:rsidRPr="0042234B" w:rsidRDefault="00B86D5F" w:rsidP="00B86D5F">
      <w:pPr>
        <w:tabs>
          <w:tab w:val="left" w:pos="7350"/>
          <w:tab w:val="right" w:pos="9525"/>
        </w:tabs>
        <w:autoSpaceDE w:val="0"/>
        <w:autoSpaceDN w:val="0"/>
        <w:adjustRightInd w:val="0"/>
        <w:jc w:val="left"/>
        <w:rPr>
          <w:szCs w:val="28"/>
        </w:rPr>
      </w:pPr>
      <w:r>
        <w:rPr>
          <w:szCs w:val="28"/>
        </w:rPr>
        <w:lastRenderedPageBreak/>
        <w:t xml:space="preserve">                                                                            </w:t>
      </w:r>
      <w:r w:rsidRPr="0042234B">
        <w:rPr>
          <w:szCs w:val="28"/>
        </w:rPr>
        <w:t xml:space="preserve">Приложение № 2 </w:t>
      </w:r>
    </w:p>
    <w:p w:rsidR="00B86D5F" w:rsidRPr="0042234B" w:rsidRDefault="00B86D5F" w:rsidP="00B86D5F">
      <w:pPr>
        <w:autoSpaceDE w:val="0"/>
        <w:autoSpaceDN w:val="0"/>
        <w:adjustRightInd w:val="0"/>
        <w:jc w:val="right"/>
        <w:rPr>
          <w:szCs w:val="28"/>
        </w:rPr>
      </w:pPr>
      <w:r w:rsidRPr="0042234B">
        <w:rPr>
          <w:szCs w:val="28"/>
        </w:rPr>
        <w:t>к документации об аукционе</w:t>
      </w:r>
    </w:p>
    <w:p w:rsidR="00B86D5F" w:rsidRDefault="00B86D5F" w:rsidP="007C4437">
      <w:pPr>
        <w:ind w:firstLine="567"/>
        <w:jc w:val="center"/>
        <w:rPr>
          <w:szCs w:val="28"/>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7E7A97">
        <w:rPr>
          <w:noProof/>
          <w:szCs w:val="28"/>
          <w:lang w:eastAsia="ru-RU"/>
        </w:rPr>
        <w:t>.</w:t>
      </w:r>
      <w:r w:rsidR="00E20AB5">
        <w:rPr>
          <w:noProof/>
          <w:szCs w:val="28"/>
          <w:lang w:eastAsia="ru-RU"/>
        </w:rPr>
        <w:t xml:space="preserve"> </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00C77DFA">
        <w:rPr>
          <w:szCs w:val="28"/>
        </w:rPr>
        <w:t>кв</w:t>
      </w:r>
      <w:proofErr w:type="gramStart"/>
      <w:r w:rsidR="00C77DFA">
        <w:rPr>
          <w:szCs w:val="28"/>
        </w:rPr>
        <w:t>.м</w:t>
      </w:r>
      <w:proofErr w:type="gramEnd"/>
      <w:r w:rsidRPr="0042234B">
        <w:rPr>
          <w:szCs w:val="28"/>
        </w:rPr>
        <w:t xml:space="preserve">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w:t>
      </w:r>
      <w:r w:rsidRPr="0042234B">
        <w:rPr>
          <w:szCs w:val="28"/>
        </w:rPr>
        <w:lastRenderedPageBreak/>
        <w:t xml:space="preserve">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w:t>
      </w:r>
      <w:proofErr w:type="gramStart"/>
      <w:r w:rsidRPr="0042234B">
        <w:rPr>
          <w:color w:val="000000"/>
          <w:szCs w:val="28"/>
        </w:rPr>
        <w:t>.м</w:t>
      </w:r>
      <w:proofErr w:type="gramEnd"/>
      <w:r w:rsidRPr="0042234B">
        <w:rPr>
          <w:color w:val="000000"/>
          <w:szCs w:val="28"/>
        </w:rPr>
        <w:t>,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Default="00F23C2C" w:rsidP="00F23C2C">
      <w:pPr>
        <w:ind w:left="4512" w:firstLine="708"/>
        <w:rPr>
          <w:szCs w:val="28"/>
        </w:rPr>
      </w:pPr>
    </w:p>
    <w:p w:rsidR="00371607" w:rsidRPr="00C96AE6" w:rsidRDefault="00371607" w:rsidP="00F23C2C">
      <w:pPr>
        <w:ind w:left="4512" w:firstLine="708"/>
        <w:rPr>
          <w:szCs w:val="28"/>
        </w:rPr>
      </w:pPr>
    </w:p>
    <w:p w:rsidR="00371607" w:rsidRDefault="00371607" w:rsidP="00F23C2C">
      <w:pPr>
        <w:ind w:firstLine="0"/>
        <w:rPr>
          <w:szCs w:val="28"/>
        </w:rPr>
      </w:pPr>
      <w:r>
        <w:rPr>
          <w:szCs w:val="28"/>
        </w:rPr>
        <w:t xml:space="preserve">Заместитель главы </w:t>
      </w:r>
      <w:r w:rsidR="00F23C2C">
        <w:rPr>
          <w:szCs w:val="28"/>
        </w:rPr>
        <w:t xml:space="preserve">администрации </w:t>
      </w:r>
    </w:p>
    <w:p w:rsidR="00F23C2C" w:rsidRPr="0042234B" w:rsidRDefault="00F23C2C" w:rsidP="00F23C2C">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Т.А. Черепнина</w:t>
      </w:r>
    </w:p>
    <w:sectPr w:rsidR="00F23C2C" w:rsidRPr="0042234B" w:rsidSect="00C77DFA">
      <w:headerReference w:type="even" r:id="rId14"/>
      <w:headerReference w:type="default" r:id="rId15"/>
      <w:footerReference w:type="default" r:id="rId16"/>
      <w:footerReference w:type="first" r:id="rId17"/>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48" w:rsidRDefault="00433848" w:rsidP="00E237C0">
      <w:r>
        <w:separator/>
      </w:r>
    </w:p>
  </w:endnote>
  <w:endnote w:type="continuationSeparator" w:id="0">
    <w:p w:rsidR="00433848" w:rsidRDefault="0043384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FA" w:rsidRPr="00C77DFA" w:rsidRDefault="00C57610" w:rsidP="00C77DFA">
    <w:pPr>
      <w:pStyle w:val="a9"/>
      <w:ind w:firstLine="0"/>
      <w:rPr>
        <w:sz w:val="20"/>
        <w:szCs w:val="20"/>
      </w:rPr>
    </w:pPr>
    <w:fldSimple w:instr=" FILENAME  \p  \* MERGEFORMAT ">
      <w:r w:rsidR="00E80839" w:rsidRPr="00E80839">
        <w:rPr>
          <w:noProof/>
          <w:sz w:val="20"/>
          <w:szCs w:val="20"/>
        </w:rPr>
        <w:t>\\192.168.0.123\машбюро\2020\Постановления\сентябрь\Pt37 070920.docx</w:t>
      </w:r>
    </w:fldSimple>
  </w:p>
  <w:p w:rsidR="00433848" w:rsidRPr="00FB44C3" w:rsidRDefault="00433848" w:rsidP="00FB44C3">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48" w:rsidRPr="0070140F" w:rsidRDefault="00433848"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48" w:rsidRDefault="00433848" w:rsidP="00E237C0">
      <w:r>
        <w:separator/>
      </w:r>
    </w:p>
  </w:footnote>
  <w:footnote w:type="continuationSeparator" w:id="0">
    <w:p w:rsidR="00433848" w:rsidRDefault="0043384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48" w:rsidRDefault="00C57610" w:rsidP="00F12E2D">
    <w:pPr>
      <w:pStyle w:val="a5"/>
      <w:framePr w:wrap="around" w:vAnchor="text" w:hAnchor="margin" w:xAlign="center" w:y="1"/>
      <w:rPr>
        <w:rStyle w:val="a7"/>
      </w:rPr>
    </w:pPr>
    <w:r>
      <w:rPr>
        <w:rStyle w:val="a7"/>
      </w:rPr>
      <w:fldChar w:fldCharType="begin"/>
    </w:r>
    <w:r w:rsidR="00433848">
      <w:rPr>
        <w:rStyle w:val="a7"/>
      </w:rPr>
      <w:instrText xml:space="preserve">PAGE  </w:instrText>
    </w:r>
    <w:r>
      <w:rPr>
        <w:rStyle w:val="a7"/>
      </w:rPr>
      <w:fldChar w:fldCharType="end"/>
    </w:r>
  </w:p>
  <w:p w:rsidR="00433848" w:rsidRDefault="004338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48" w:rsidRPr="002B1DE3" w:rsidRDefault="00433848"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6357FD5"/>
    <w:multiLevelType w:val="multilevel"/>
    <w:tmpl w:val="EB84B68E"/>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0A57282"/>
    <w:multiLevelType w:val="multilevel"/>
    <w:tmpl w:val="72EE96B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E8D23EA"/>
    <w:multiLevelType w:val="multilevel"/>
    <w:tmpl w:val="FF562B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1"/>
  </w:num>
  <w:num w:numId="2">
    <w:abstractNumId w:val="10"/>
  </w:num>
  <w:num w:numId="3">
    <w:abstractNumId w:val="17"/>
  </w:num>
  <w:num w:numId="4">
    <w:abstractNumId w:val="13"/>
  </w:num>
  <w:num w:numId="5">
    <w:abstractNumId w:val="4"/>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16"/>
    <w:lvlOverride w:ilvl="0">
      <w:startOverride w:val="1"/>
    </w:lvlOverride>
  </w:num>
  <w:num w:numId="2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618"/>
    <w:rsid w:val="000E4733"/>
    <w:rsid w:val="000E5D82"/>
    <w:rsid w:val="000E7FB8"/>
    <w:rsid w:val="000F596E"/>
    <w:rsid w:val="0010138C"/>
    <w:rsid w:val="00104F33"/>
    <w:rsid w:val="00104F95"/>
    <w:rsid w:val="001079E1"/>
    <w:rsid w:val="00116086"/>
    <w:rsid w:val="0012008B"/>
    <w:rsid w:val="0012309D"/>
    <w:rsid w:val="0012319D"/>
    <w:rsid w:val="00123A4E"/>
    <w:rsid w:val="00133294"/>
    <w:rsid w:val="00135331"/>
    <w:rsid w:val="00136429"/>
    <w:rsid w:val="00137262"/>
    <w:rsid w:val="00143939"/>
    <w:rsid w:val="001518D6"/>
    <w:rsid w:val="001528BF"/>
    <w:rsid w:val="001528C0"/>
    <w:rsid w:val="00154161"/>
    <w:rsid w:val="001544CF"/>
    <w:rsid w:val="00156A0A"/>
    <w:rsid w:val="00164409"/>
    <w:rsid w:val="001702CA"/>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613"/>
    <w:rsid w:val="001C5AB9"/>
    <w:rsid w:val="001C65CA"/>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60CB"/>
    <w:rsid w:val="0027617A"/>
    <w:rsid w:val="00282737"/>
    <w:rsid w:val="00285276"/>
    <w:rsid w:val="002918CA"/>
    <w:rsid w:val="00293801"/>
    <w:rsid w:val="00294D01"/>
    <w:rsid w:val="002971F4"/>
    <w:rsid w:val="002A0270"/>
    <w:rsid w:val="002A08BF"/>
    <w:rsid w:val="002A268B"/>
    <w:rsid w:val="002A2F17"/>
    <w:rsid w:val="002A37E4"/>
    <w:rsid w:val="002A5FA4"/>
    <w:rsid w:val="002B1DE3"/>
    <w:rsid w:val="002B59D7"/>
    <w:rsid w:val="002B7394"/>
    <w:rsid w:val="002D13F1"/>
    <w:rsid w:val="002D17C9"/>
    <w:rsid w:val="002D1CE9"/>
    <w:rsid w:val="002D3F64"/>
    <w:rsid w:val="002D5D46"/>
    <w:rsid w:val="002D6FD9"/>
    <w:rsid w:val="002D7E72"/>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1607"/>
    <w:rsid w:val="00372E1D"/>
    <w:rsid w:val="0037393B"/>
    <w:rsid w:val="003741B7"/>
    <w:rsid w:val="00376547"/>
    <w:rsid w:val="00380E18"/>
    <w:rsid w:val="00383E2B"/>
    <w:rsid w:val="00384BF4"/>
    <w:rsid w:val="00387C8C"/>
    <w:rsid w:val="00397127"/>
    <w:rsid w:val="0039798A"/>
    <w:rsid w:val="003A10E3"/>
    <w:rsid w:val="003A34ED"/>
    <w:rsid w:val="003A387A"/>
    <w:rsid w:val="003B0DC4"/>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1526F"/>
    <w:rsid w:val="0042191F"/>
    <w:rsid w:val="00421C2E"/>
    <w:rsid w:val="0042234B"/>
    <w:rsid w:val="00423F5E"/>
    <w:rsid w:val="00424254"/>
    <w:rsid w:val="00425C71"/>
    <w:rsid w:val="00430936"/>
    <w:rsid w:val="00431CE7"/>
    <w:rsid w:val="00432211"/>
    <w:rsid w:val="00432F1A"/>
    <w:rsid w:val="00433621"/>
    <w:rsid w:val="00433848"/>
    <w:rsid w:val="004345B8"/>
    <w:rsid w:val="00435FAF"/>
    <w:rsid w:val="0044148C"/>
    <w:rsid w:val="0044382F"/>
    <w:rsid w:val="00446096"/>
    <w:rsid w:val="00447FA7"/>
    <w:rsid w:val="004505C0"/>
    <w:rsid w:val="00450ACD"/>
    <w:rsid w:val="00450E22"/>
    <w:rsid w:val="004524E1"/>
    <w:rsid w:val="004537E6"/>
    <w:rsid w:val="0045540E"/>
    <w:rsid w:val="00461009"/>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4F3856"/>
    <w:rsid w:val="004F7ACF"/>
    <w:rsid w:val="00503409"/>
    <w:rsid w:val="00505BA4"/>
    <w:rsid w:val="00506731"/>
    <w:rsid w:val="00506EDD"/>
    <w:rsid w:val="00510BB8"/>
    <w:rsid w:val="005113CA"/>
    <w:rsid w:val="005126DA"/>
    <w:rsid w:val="00521B74"/>
    <w:rsid w:val="00525445"/>
    <w:rsid w:val="00527993"/>
    <w:rsid w:val="00530A2B"/>
    <w:rsid w:val="00532F22"/>
    <w:rsid w:val="00533940"/>
    <w:rsid w:val="005352BE"/>
    <w:rsid w:val="00536664"/>
    <w:rsid w:val="00537DCC"/>
    <w:rsid w:val="00546834"/>
    <w:rsid w:val="00550A66"/>
    <w:rsid w:val="00551AD4"/>
    <w:rsid w:val="0055376E"/>
    <w:rsid w:val="00554436"/>
    <w:rsid w:val="00557D3F"/>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C0B"/>
    <w:rsid w:val="005B0DC9"/>
    <w:rsid w:val="005B2061"/>
    <w:rsid w:val="005B5887"/>
    <w:rsid w:val="005C05EA"/>
    <w:rsid w:val="005C2576"/>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505D3"/>
    <w:rsid w:val="006603E0"/>
    <w:rsid w:val="006608DC"/>
    <w:rsid w:val="00662ABC"/>
    <w:rsid w:val="00662EC5"/>
    <w:rsid w:val="00666A61"/>
    <w:rsid w:val="0067093C"/>
    <w:rsid w:val="00676810"/>
    <w:rsid w:val="00676AB1"/>
    <w:rsid w:val="00682548"/>
    <w:rsid w:val="00682FB6"/>
    <w:rsid w:val="00686193"/>
    <w:rsid w:val="006914AF"/>
    <w:rsid w:val="0069177B"/>
    <w:rsid w:val="00693517"/>
    <w:rsid w:val="006948FF"/>
    <w:rsid w:val="0069642B"/>
    <w:rsid w:val="006A0756"/>
    <w:rsid w:val="006A60EA"/>
    <w:rsid w:val="006A7395"/>
    <w:rsid w:val="006B661C"/>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035"/>
    <w:rsid w:val="007659E5"/>
    <w:rsid w:val="007664D1"/>
    <w:rsid w:val="0076754A"/>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148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53B8"/>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869"/>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47715"/>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3CE"/>
    <w:rsid w:val="0097776B"/>
    <w:rsid w:val="0098126D"/>
    <w:rsid w:val="009845B7"/>
    <w:rsid w:val="00985F03"/>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45CD"/>
    <w:rsid w:val="009D60EA"/>
    <w:rsid w:val="009D6F50"/>
    <w:rsid w:val="009E0417"/>
    <w:rsid w:val="009E1273"/>
    <w:rsid w:val="009E2831"/>
    <w:rsid w:val="009E44C7"/>
    <w:rsid w:val="009E6818"/>
    <w:rsid w:val="009E6EF3"/>
    <w:rsid w:val="009E7BCE"/>
    <w:rsid w:val="009F3848"/>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064"/>
    <w:rsid w:val="00B44632"/>
    <w:rsid w:val="00B467F2"/>
    <w:rsid w:val="00B46871"/>
    <w:rsid w:val="00B47709"/>
    <w:rsid w:val="00B52C1B"/>
    <w:rsid w:val="00B56790"/>
    <w:rsid w:val="00B56CA0"/>
    <w:rsid w:val="00B56F66"/>
    <w:rsid w:val="00B5796B"/>
    <w:rsid w:val="00B604AB"/>
    <w:rsid w:val="00B62DCD"/>
    <w:rsid w:val="00B65C82"/>
    <w:rsid w:val="00B71E7A"/>
    <w:rsid w:val="00B7293D"/>
    <w:rsid w:val="00B76868"/>
    <w:rsid w:val="00B82077"/>
    <w:rsid w:val="00B833F9"/>
    <w:rsid w:val="00B86D5F"/>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D7A8B"/>
    <w:rsid w:val="00BE070C"/>
    <w:rsid w:val="00BF08F7"/>
    <w:rsid w:val="00BF1926"/>
    <w:rsid w:val="00BF2E99"/>
    <w:rsid w:val="00BF37EE"/>
    <w:rsid w:val="00C0286C"/>
    <w:rsid w:val="00C0580F"/>
    <w:rsid w:val="00C0688F"/>
    <w:rsid w:val="00C13374"/>
    <w:rsid w:val="00C16C3D"/>
    <w:rsid w:val="00C23E25"/>
    <w:rsid w:val="00C26CBE"/>
    <w:rsid w:val="00C27A2A"/>
    <w:rsid w:val="00C3344B"/>
    <w:rsid w:val="00C36520"/>
    <w:rsid w:val="00C42308"/>
    <w:rsid w:val="00C44740"/>
    <w:rsid w:val="00C46035"/>
    <w:rsid w:val="00C526A5"/>
    <w:rsid w:val="00C541C6"/>
    <w:rsid w:val="00C57610"/>
    <w:rsid w:val="00C6070A"/>
    <w:rsid w:val="00C6148C"/>
    <w:rsid w:val="00C63896"/>
    <w:rsid w:val="00C63E95"/>
    <w:rsid w:val="00C640A9"/>
    <w:rsid w:val="00C65751"/>
    <w:rsid w:val="00C669D6"/>
    <w:rsid w:val="00C70342"/>
    <w:rsid w:val="00C7095D"/>
    <w:rsid w:val="00C731DD"/>
    <w:rsid w:val="00C75DA0"/>
    <w:rsid w:val="00C77DFA"/>
    <w:rsid w:val="00C80CAF"/>
    <w:rsid w:val="00C81FE0"/>
    <w:rsid w:val="00C8503F"/>
    <w:rsid w:val="00C87DD9"/>
    <w:rsid w:val="00C87E27"/>
    <w:rsid w:val="00C94895"/>
    <w:rsid w:val="00C94896"/>
    <w:rsid w:val="00C9604B"/>
    <w:rsid w:val="00CA29BD"/>
    <w:rsid w:val="00CA3A7D"/>
    <w:rsid w:val="00CA58DA"/>
    <w:rsid w:val="00CB09BA"/>
    <w:rsid w:val="00CB0AF7"/>
    <w:rsid w:val="00CB2B23"/>
    <w:rsid w:val="00CB3416"/>
    <w:rsid w:val="00CB3505"/>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C5C"/>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41B6"/>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200D7"/>
    <w:rsid w:val="00E20AB5"/>
    <w:rsid w:val="00E227DA"/>
    <w:rsid w:val="00E22B26"/>
    <w:rsid w:val="00E237C0"/>
    <w:rsid w:val="00E26A70"/>
    <w:rsid w:val="00E2722E"/>
    <w:rsid w:val="00E30078"/>
    <w:rsid w:val="00E324EF"/>
    <w:rsid w:val="00E35A5C"/>
    <w:rsid w:val="00E36443"/>
    <w:rsid w:val="00E37106"/>
    <w:rsid w:val="00E406F3"/>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0839"/>
    <w:rsid w:val="00E86089"/>
    <w:rsid w:val="00E87017"/>
    <w:rsid w:val="00E9129F"/>
    <w:rsid w:val="00EA1FA3"/>
    <w:rsid w:val="00EA3450"/>
    <w:rsid w:val="00EA4DAB"/>
    <w:rsid w:val="00EA5887"/>
    <w:rsid w:val="00EA65F3"/>
    <w:rsid w:val="00EB64F2"/>
    <w:rsid w:val="00EC2D22"/>
    <w:rsid w:val="00EC4239"/>
    <w:rsid w:val="00EC5CA5"/>
    <w:rsid w:val="00EC7211"/>
    <w:rsid w:val="00ED1406"/>
    <w:rsid w:val="00ED2312"/>
    <w:rsid w:val="00ED4CA6"/>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235B7"/>
    <w:rsid w:val="00F23C2C"/>
    <w:rsid w:val="00F26388"/>
    <w:rsid w:val="00F26DAE"/>
    <w:rsid w:val="00F27ADF"/>
    <w:rsid w:val="00F3248C"/>
    <w:rsid w:val="00F34E32"/>
    <w:rsid w:val="00F35DD5"/>
    <w:rsid w:val="00F36E37"/>
    <w:rsid w:val="00F42361"/>
    <w:rsid w:val="00F44223"/>
    <w:rsid w:val="00F44280"/>
    <w:rsid w:val="00F45303"/>
    <w:rsid w:val="00F46FD0"/>
    <w:rsid w:val="00F540C4"/>
    <w:rsid w:val="00F54B73"/>
    <w:rsid w:val="00F55C31"/>
    <w:rsid w:val="00F56B13"/>
    <w:rsid w:val="00F61291"/>
    <w:rsid w:val="00F621C8"/>
    <w:rsid w:val="00F62D9C"/>
    <w:rsid w:val="00F63BEE"/>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83910811">
      <w:bodyDiv w:val="1"/>
      <w:marLeft w:val="0"/>
      <w:marRight w:val="0"/>
      <w:marTop w:val="0"/>
      <w:marBottom w:val="0"/>
      <w:divBdr>
        <w:top w:val="none" w:sz="0" w:space="0" w:color="auto"/>
        <w:left w:val="none" w:sz="0" w:space="0" w:color="auto"/>
        <w:bottom w:val="none" w:sz="0" w:space="0" w:color="auto"/>
        <w:right w:val="none" w:sz="0" w:space="0" w:color="auto"/>
      </w:divBdr>
      <w:divsChild>
        <w:div w:id="1510754903">
          <w:marLeft w:val="0"/>
          <w:marRight w:val="0"/>
          <w:marTop w:val="0"/>
          <w:marBottom w:val="0"/>
          <w:divBdr>
            <w:top w:val="none" w:sz="0" w:space="0" w:color="auto"/>
            <w:left w:val="none" w:sz="0" w:space="0" w:color="auto"/>
            <w:bottom w:val="none" w:sz="0" w:space="0" w:color="auto"/>
            <w:right w:val="none" w:sz="0" w:space="0" w:color="auto"/>
          </w:divBdr>
          <w:divsChild>
            <w:div w:id="1613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40769822">
      <w:bodyDiv w:val="1"/>
      <w:marLeft w:val="0"/>
      <w:marRight w:val="0"/>
      <w:marTop w:val="0"/>
      <w:marBottom w:val="0"/>
      <w:divBdr>
        <w:top w:val="none" w:sz="0" w:space="0" w:color="auto"/>
        <w:left w:val="none" w:sz="0" w:space="0" w:color="auto"/>
        <w:bottom w:val="none" w:sz="0" w:space="0" w:color="auto"/>
        <w:right w:val="none" w:sz="0" w:space="0" w:color="auto"/>
      </w:divBdr>
      <w:divsChild>
        <w:div w:id="461116965">
          <w:marLeft w:val="0"/>
          <w:marRight w:val="0"/>
          <w:marTop w:val="0"/>
          <w:marBottom w:val="0"/>
          <w:divBdr>
            <w:top w:val="none" w:sz="0" w:space="0" w:color="auto"/>
            <w:left w:val="none" w:sz="0" w:space="0" w:color="auto"/>
            <w:bottom w:val="none" w:sz="0" w:space="0" w:color="auto"/>
            <w:right w:val="none" w:sz="0" w:space="0" w:color="auto"/>
          </w:divBdr>
          <w:divsChild>
            <w:div w:id="2071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119">
      <w:bodyDiv w:val="1"/>
      <w:marLeft w:val="0"/>
      <w:marRight w:val="0"/>
      <w:marTop w:val="0"/>
      <w:marBottom w:val="0"/>
      <w:divBdr>
        <w:top w:val="none" w:sz="0" w:space="0" w:color="auto"/>
        <w:left w:val="none" w:sz="0" w:space="0" w:color="auto"/>
        <w:bottom w:val="none" w:sz="0" w:space="0" w:color="auto"/>
        <w:right w:val="none" w:sz="0" w:space="0" w:color="auto"/>
      </w:divBdr>
      <w:divsChild>
        <w:div w:id="1684941851">
          <w:marLeft w:val="0"/>
          <w:marRight w:val="0"/>
          <w:marTop w:val="0"/>
          <w:marBottom w:val="0"/>
          <w:divBdr>
            <w:top w:val="none" w:sz="0" w:space="0" w:color="auto"/>
            <w:left w:val="none" w:sz="0" w:space="0" w:color="auto"/>
            <w:bottom w:val="none" w:sz="0" w:space="0" w:color="auto"/>
            <w:right w:val="none" w:sz="0" w:space="0" w:color="auto"/>
          </w:divBdr>
          <w:divsChild>
            <w:div w:id="729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54094476">
      <w:bodyDiv w:val="1"/>
      <w:marLeft w:val="0"/>
      <w:marRight w:val="0"/>
      <w:marTop w:val="0"/>
      <w:marBottom w:val="0"/>
      <w:divBdr>
        <w:top w:val="none" w:sz="0" w:space="0" w:color="auto"/>
        <w:left w:val="none" w:sz="0" w:space="0" w:color="auto"/>
        <w:bottom w:val="none" w:sz="0" w:space="0" w:color="auto"/>
        <w:right w:val="none" w:sz="0" w:space="0" w:color="auto"/>
      </w:divBdr>
      <w:divsChild>
        <w:div w:id="459612746">
          <w:marLeft w:val="0"/>
          <w:marRight w:val="0"/>
          <w:marTop w:val="0"/>
          <w:marBottom w:val="0"/>
          <w:divBdr>
            <w:top w:val="none" w:sz="0" w:space="0" w:color="auto"/>
            <w:left w:val="none" w:sz="0" w:space="0" w:color="auto"/>
            <w:bottom w:val="none" w:sz="0" w:space="0" w:color="auto"/>
            <w:right w:val="none" w:sz="0" w:space="0" w:color="auto"/>
          </w:divBdr>
          <w:divsChild>
            <w:div w:id="1533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5314232">
      <w:bodyDiv w:val="1"/>
      <w:marLeft w:val="0"/>
      <w:marRight w:val="0"/>
      <w:marTop w:val="0"/>
      <w:marBottom w:val="0"/>
      <w:divBdr>
        <w:top w:val="none" w:sz="0" w:space="0" w:color="auto"/>
        <w:left w:val="none" w:sz="0" w:space="0" w:color="auto"/>
        <w:bottom w:val="none" w:sz="0" w:space="0" w:color="auto"/>
        <w:right w:val="none" w:sz="0" w:space="0" w:color="auto"/>
      </w:divBdr>
      <w:divsChild>
        <w:div w:id="661810487">
          <w:marLeft w:val="0"/>
          <w:marRight w:val="0"/>
          <w:marTop w:val="0"/>
          <w:marBottom w:val="0"/>
          <w:divBdr>
            <w:top w:val="none" w:sz="0" w:space="0" w:color="auto"/>
            <w:left w:val="none" w:sz="0" w:space="0" w:color="auto"/>
            <w:bottom w:val="none" w:sz="0" w:space="0" w:color="auto"/>
            <w:right w:val="none" w:sz="0" w:space="0" w:color="auto"/>
          </w:divBdr>
          <w:divsChild>
            <w:div w:id="917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FAAC-653E-4B3E-B46B-4DAA18A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30</Pages>
  <Words>9629</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64387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52</cp:revision>
  <cp:lastPrinted>2020-09-08T07:47:00Z</cp:lastPrinted>
  <dcterms:created xsi:type="dcterms:W3CDTF">2020-06-10T11:35:00Z</dcterms:created>
  <dcterms:modified xsi:type="dcterms:W3CDTF">2020-09-09T07:33:00Z</dcterms:modified>
</cp:coreProperties>
</file>