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69" w:rsidRDefault="00B92069" w:rsidP="00B92069">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92069" w:rsidRDefault="00B92069" w:rsidP="00B92069">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B92069" w:rsidRDefault="00B92069" w:rsidP="00B92069">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92069" w:rsidRDefault="00B92069" w:rsidP="00B92069">
      <w:pPr>
        <w:pStyle w:val="af"/>
        <w:tabs>
          <w:tab w:val="left" w:pos="1965"/>
          <w:tab w:val="left" w:pos="3135"/>
        </w:tabs>
        <w:spacing w:line="216" w:lineRule="auto"/>
        <w:rPr>
          <w:rFonts w:ascii="Arial" w:hAnsi="Arial" w:cs="Tahoma"/>
          <w:szCs w:val="28"/>
        </w:rPr>
      </w:pPr>
      <w:r>
        <w:rPr>
          <w:b/>
          <w:szCs w:val="28"/>
        </w:rPr>
        <w:t xml:space="preserve">     </w:t>
      </w:r>
      <w:r>
        <w:rPr>
          <w:b/>
          <w:szCs w:val="28"/>
        </w:rPr>
        <w:tab/>
      </w:r>
      <w:r>
        <w:rPr>
          <w:b/>
          <w:szCs w:val="28"/>
        </w:rPr>
        <w:tab/>
      </w:r>
    </w:p>
    <w:p w:rsidR="00B92069" w:rsidRDefault="00B92069" w:rsidP="00B92069">
      <w:pPr>
        <w:spacing w:line="216" w:lineRule="auto"/>
        <w:ind w:firstLine="0"/>
        <w:rPr>
          <w:szCs w:val="28"/>
        </w:rPr>
      </w:pPr>
      <w:r>
        <w:rPr>
          <w:szCs w:val="28"/>
        </w:rPr>
        <w:t>от  18.11.2021 г. № 2092</w:t>
      </w:r>
    </w:p>
    <w:p w:rsidR="00BD10EC" w:rsidRDefault="00BD10EC" w:rsidP="00FF5215">
      <w:pPr>
        <w:spacing w:line="216" w:lineRule="auto"/>
        <w:ind w:firstLine="0"/>
        <w:rPr>
          <w:szCs w:val="28"/>
        </w:rPr>
      </w:pPr>
    </w:p>
    <w:p w:rsidR="002B44C6" w:rsidRDefault="001F1C1C" w:rsidP="00FF5215">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F5215">
      <w:pPr>
        <w:spacing w:line="216" w:lineRule="auto"/>
        <w:ind w:firstLine="0"/>
        <w:rPr>
          <w:szCs w:val="28"/>
        </w:rPr>
      </w:pPr>
      <w:r>
        <w:rPr>
          <w:szCs w:val="28"/>
        </w:rPr>
        <w:t>право заключения договор</w:t>
      </w:r>
      <w:r w:rsidR="00273C66">
        <w:rPr>
          <w:szCs w:val="28"/>
        </w:rPr>
        <w:t>ов</w:t>
      </w:r>
    </w:p>
    <w:p w:rsidR="001F1C1C" w:rsidRDefault="002B44C6" w:rsidP="00FF5215">
      <w:pPr>
        <w:spacing w:line="216" w:lineRule="auto"/>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8425ED" w:rsidRDefault="001F1C1C" w:rsidP="007B140A">
      <w:pPr>
        <w:spacing w:line="216" w:lineRule="auto"/>
        <w:rPr>
          <w:szCs w:val="28"/>
        </w:rPr>
      </w:pPr>
      <w:r>
        <w:rPr>
          <w:szCs w:val="28"/>
        </w:rPr>
        <w:t xml:space="preserve"> </w:t>
      </w:r>
    </w:p>
    <w:p w:rsidR="006D4280" w:rsidRDefault="006D4280" w:rsidP="007B140A">
      <w:pPr>
        <w:spacing w:line="216" w:lineRule="auto"/>
        <w:rPr>
          <w:szCs w:val="28"/>
        </w:rPr>
      </w:pPr>
    </w:p>
    <w:p w:rsidR="001F1C1C" w:rsidRDefault="001F1C1C" w:rsidP="00FF5215">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F5215">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0C6F65" w:rsidRDefault="00DA0DFE" w:rsidP="000C6F65">
      <w:pPr>
        <w:spacing w:line="216" w:lineRule="auto"/>
        <w:ind w:firstLine="851"/>
        <w:rPr>
          <w:szCs w:val="28"/>
        </w:rPr>
      </w:pPr>
      <w:r w:rsidRPr="00A13E65">
        <w:rPr>
          <w:szCs w:val="28"/>
        </w:rPr>
        <w:t xml:space="preserve">ЛОТ № 1: </w:t>
      </w:r>
      <w:r w:rsidR="000C6F65" w:rsidRPr="00C7566F">
        <w:rPr>
          <w:szCs w:val="28"/>
        </w:rPr>
        <w:t>земельный участок, расположенный по адресу:</w:t>
      </w:r>
      <w:r w:rsidR="000C6F65">
        <w:rPr>
          <w:szCs w:val="28"/>
        </w:rPr>
        <w:t xml:space="preserve"> </w:t>
      </w:r>
      <w:r w:rsidR="00DF19B2">
        <w:t xml:space="preserve">Саратовская </w:t>
      </w:r>
      <w:proofErr w:type="gramStart"/>
      <w:r w:rsidR="00DF19B2">
        <w:t>область, г. Маркс, ул. Колхозная, в районе д. 201</w:t>
      </w:r>
      <w:r w:rsidR="000C6F65">
        <w:t xml:space="preserve">, </w:t>
      </w:r>
      <w:r w:rsidR="000C6F65">
        <w:rPr>
          <w:szCs w:val="28"/>
        </w:rPr>
        <w:t xml:space="preserve">кадастровый номер: </w:t>
      </w:r>
      <w:r w:rsidR="00DF19B2" w:rsidRPr="00DF19B2">
        <w:rPr>
          <w:bCs/>
        </w:rPr>
        <w:t>64:44:080105:1052</w:t>
      </w:r>
      <w:r w:rsidR="000C6F65" w:rsidRPr="006F7DE1">
        <w:rPr>
          <w:szCs w:val="28"/>
        </w:rPr>
        <w:t xml:space="preserve">, категория земель: </w:t>
      </w:r>
      <w:r w:rsidR="000C6F65">
        <w:rPr>
          <w:szCs w:val="28"/>
        </w:rPr>
        <w:t xml:space="preserve">земли </w:t>
      </w:r>
      <w:r w:rsidR="00DF19B2">
        <w:rPr>
          <w:szCs w:val="28"/>
        </w:rPr>
        <w:t>населенных пунктов</w:t>
      </w:r>
      <w:r w:rsidR="000C6F65" w:rsidRPr="006F7DE1">
        <w:rPr>
          <w:szCs w:val="28"/>
        </w:rPr>
        <w:t xml:space="preserve">, разрешенное использование земельного участка: </w:t>
      </w:r>
      <w:r w:rsidR="00DF19B2">
        <w:t>для индивидуального жилищного строительства</w:t>
      </w:r>
      <w:r w:rsidR="000C6F65" w:rsidRPr="002D50E5">
        <w:rPr>
          <w:szCs w:val="28"/>
        </w:rPr>
        <w:t xml:space="preserve">, </w:t>
      </w:r>
      <w:r w:rsidR="000C6F65">
        <w:rPr>
          <w:szCs w:val="28"/>
        </w:rPr>
        <w:t xml:space="preserve">сроком </w:t>
      </w:r>
      <w:r w:rsidR="00DF19B2">
        <w:rPr>
          <w:szCs w:val="28"/>
        </w:rPr>
        <w:t>2</w:t>
      </w:r>
      <w:r w:rsidR="000C6F65">
        <w:rPr>
          <w:szCs w:val="28"/>
        </w:rPr>
        <w:t>0 (д</w:t>
      </w:r>
      <w:r w:rsidR="00DF19B2">
        <w:rPr>
          <w:szCs w:val="28"/>
        </w:rPr>
        <w:t>вадцать</w:t>
      </w:r>
      <w:r w:rsidR="000C6F65">
        <w:rPr>
          <w:szCs w:val="28"/>
        </w:rPr>
        <w:t>) лет,</w:t>
      </w:r>
      <w:r w:rsidR="00D01124">
        <w:rPr>
          <w:szCs w:val="28"/>
        </w:rPr>
        <w:t xml:space="preserve"> в границах территориальной зоны </w:t>
      </w:r>
      <w:r w:rsidR="00DF19B2">
        <w:rPr>
          <w:szCs w:val="28"/>
        </w:rPr>
        <w:br/>
        <w:t>Ж-1</w:t>
      </w:r>
      <w:r w:rsidR="00D01124">
        <w:rPr>
          <w:szCs w:val="28"/>
        </w:rPr>
        <w:t>,</w:t>
      </w:r>
      <w:r w:rsidR="000C6F65">
        <w:rPr>
          <w:szCs w:val="28"/>
        </w:rPr>
        <w:t xml:space="preserve"> </w:t>
      </w:r>
      <w:r w:rsidR="000C6F65" w:rsidRPr="006F7DE1">
        <w:rPr>
          <w:szCs w:val="28"/>
        </w:rPr>
        <w:t xml:space="preserve">площадь земельного участка </w:t>
      </w:r>
      <w:r w:rsidR="00DF19B2">
        <w:t>1000</w:t>
      </w:r>
      <w:r w:rsidR="000C6F65" w:rsidRPr="006F7DE1">
        <w:rPr>
          <w:szCs w:val="28"/>
        </w:rPr>
        <w:t xml:space="preserve"> кв.</w:t>
      </w:r>
      <w:r w:rsidR="000C6F65">
        <w:rPr>
          <w:szCs w:val="28"/>
        </w:rPr>
        <w:t xml:space="preserve"> </w:t>
      </w:r>
      <w:r w:rsidR="000C6F65" w:rsidRPr="006F7DE1">
        <w:rPr>
          <w:szCs w:val="28"/>
        </w:rPr>
        <w:t>м,</w:t>
      </w:r>
      <w:r w:rsidR="000C6F65">
        <w:rPr>
          <w:szCs w:val="28"/>
        </w:rPr>
        <w:t xml:space="preserve"> ограничения (обременения): отсутствуют.</w:t>
      </w:r>
      <w:proofErr w:type="gramEnd"/>
    </w:p>
    <w:p w:rsidR="000C6F65" w:rsidRPr="00A96652" w:rsidRDefault="000C6F65" w:rsidP="000C6F65">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00DF19B2">
        <w:rPr>
          <w:sz w:val="28"/>
        </w:rPr>
        <w:t>отсутствуют.</w:t>
      </w:r>
    </w:p>
    <w:p w:rsidR="000C6F65" w:rsidRDefault="000265CB" w:rsidP="000C6F65">
      <w:pPr>
        <w:spacing w:line="228" w:lineRule="auto"/>
        <w:ind w:firstLine="851"/>
        <w:rPr>
          <w:szCs w:val="28"/>
        </w:rPr>
      </w:pPr>
      <w:r w:rsidRPr="00434FD3">
        <w:rPr>
          <w:szCs w:val="28"/>
        </w:rPr>
        <w:t>ЛОТ № 2</w:t>
      </w:r>
      <w:r w:rsidR="000C6F65">
        <w:rPr>
          <w:szCs w:val="28"/>
        </w:rPr>
        <w:t>:</w:t>
      </w:r>
      <w:r w:rsidR="000C6F65" w:rsidRPr="000C6F65">
        <w:rPr>
          <w:szCs w:val="28"/>
        </w:rPr>
        <w:t xml:space="preserve"> </w:t>
      </w:r>
      <w:r w:rsidR="000C6F65" w:rsidRPr="00C7566F">
        <w:rPr>
          <w:szCs w:val="28"/>
        </w:rPr>
        <w:t>земельный участок, расположенный по адресу:</w:t>
      </w:r>
      <w:r w:rsidR="000C6F65">
        <w:rPr>
          <w:szCs w:val="28"/>
        </w:rPr>
        <w:t xml:space="preserve"> </w:t>
      </w:r>
      <w:proofErr w:type="gramStart"/>
      <w:r w:rsidR="00DF19B2">
        <w:t>Российская Федерация, Саратовская область, Марксовский муниципальный р</w:t>
      </w:r>
      <w:r w:rsidR="00766C6F">
        <w:t>айо</w:t>
      </w:r>
      <w:r w:rsidR="00DF19B2">
        <w:t xml:space="preserve">н, городское поселение город Маркс, г. Маркс, примерно в 50 м по направлению на северо-восток от нежилого здания (котельная), расположенного по адресу: </w:t>
      </w:r>
      <w:proofErr w:type="spellStart"/>
      <w:r w:rsidR="00DF19B2">
        <w:t>пр-кт</w:t>
      </w:r>
      <w:proofErr w:type="spellEnd"/>
      <w:r w:rsidR="00DF19B2">
        <w:t xml:space="preserve"> Строителей, д. 15А</w:t>
      </w:r>
      <w:r w:rsidR="000C6F65">
        <w:t xml:space="preserve">, </w:t>
      </w:r>
      <w:r w:rsidR="000C6F65">
        <w:rPr>
          <w:szCs w:val="28"/>
        </w:rPr>
        <w:t xml:space="preserve">кадастровый номер: </w:t>
      </w:r>
      <w:r w:rsidR="000C6F65" w:rsidRPr="00D05BBD">
        <w:rPr>
          <w:bCs/>
        </w:rPr>
        <w:t>64:</w:t>
      </w:r>
      <w:r w:rsidR="000C6F65">
        <w:rPr>
          <w:bCs/>
        </w:rPr>
        <w:t>44</w:t>
      </w:r>
      <w:r w:rsidR="000C6F65" w:rsidRPr="00D05BBD">
        <w:rPr>
          <w:bCs/>
        </w:rPr>
        <w:t>:</w:t>
      </w:r>
      <w:r w:rsidR="00DF19B2">
        <w:rPr>
          <w:bCs/>
        </w:rPr>
        <w:t>120104:4526</w:t>
      </w:r>
      <w:r w:rsidR="000C6F65" w:rsidRPr="006F7DE1">
        <w:rPr>
          <w:szCs w:val="28"/>
        </w:rPr>
        <w:t xml:space="preserve">, категория земель: </w:t>
      </w:r>
      <w:r w:rsidR="000C6F65">
        <w:rPr>
          <w:szCs w:val="28"/>
        </w:rPr>
        <w:t>земли населенных пунктов</w:t>
      </w:r>
      <w:r w:rsidR="000C6F65" w:rsidRPr="006F7DE1">
        <w:rPr>
          <w:szCs w:val="28"/>
        </w:rPr>
        <w:t xml:space="preserve">, разрешенное использование земельного участка: </w:t>
      </w:r>
      <w:r w:rsidR="00ED0B5F">
        <w:rPr>
          <w:szCs w:val="28"/>
        </w:rPr>
        <w:t>хранение автотранспорта</w:t>
      </w:r>
      <w:r w:rsidR="000C6F65" w:rsidRPr="002D50E5">
        <w:rPr>
          <w:szCs w:val="28"/>
        </w:rPr>
        <w:t xml:space="preserve">, </w:t>
      </w:r>
      <w:r w:rsidR="000C6F65">
        <w:rPr>
          <w:szCs w:val="28"/>
        </w:rPr>
        <w:t xml:space="preserve">сроком 2 (два) года 6 (шесть) месяцев, </w:t>
      </w:r>
      <w:r w:rsidR="000C6F65" w:rsidRPr="006F7DE1">
        <w:rPr>
          <w:szCs w:val="28"/>
        </w:rPr>
        <w:t xml:space="preserve">площадь земельного участка </w:t>
      </w:r>
      <w:r w:rsidR="00ED0B5F">
        <w:rPr>
          <w:szCs w:val="28"/>
        </w:rPr>
        <w:t>480</w:t>
      </w:r>
      <w:proofErr w:type="gramEnd"/>
      <w:r w:rsidR="000C6F65" w:rsidRPr="006F7DE1">
        <w:rPr>
          <w:szCs w:val="28"/>
        </w:rPr>
        <w:t xml:space="preserve"> кв.</w:t>
      </w:r>
      <w:r w:rsidR="000C6F65">
        <w:rPr>
          <w:szCs w:val="28"/>
        </w:rPr>
        <w:t xml:space="preserve"> </w:t>
      </w:r>
      <w:r w:rsidR="000C6F65" w:rsidRPr="006F7DE1">
        <w:rPr>
          <w:szCs w:val="28"/>
        </w:rPr>
        <w:t>м,</w:t>
      </w:r>
      <w:r w:rsidR="000C6F65">
        <w:rPr>
          <w:szCs w:val="28"/>
        </w:rPr>
        <w:t xml:space="preserve"> в границах территориальной зоны </w:t>
      </w:r>
      <w:r w:rsidR="00ED0B5F">
        <w:rPr>
          <w:szCs w:val="28"/>
        </w:rPr>
        <w:t>ПК-4</w:t>
      </w:r>
      <w:r w:rsidR="000C6F65">
        <w:rPr>
          <w:szCs w:val="28"/>
        </w:rPr>
        <w:t>, ограничения (обременения): отсутствуют.</w:t>
      </w:r>
    </w:p>
    <w:p w:rsidR="000C6F65" w:rsidRDefault="000C6F65" w:rsidP="000C6F65">
      <w:pPr>
        <w:pStyle w:val="210"/>
        <w:spacing w:line="216" w:lineRule="auto"/>
        <w:ind w:firstLine="851"/>
        <w:jc w:val="both"/>
        <w:rPr>
          <w:szCs w:val="28"/>
        </w:rPr>
      </w:pPr>
      <w:proofErr w:type="gramStart"/>
      <w:r w:rsidRPr="002D4A98">
        <w:rPr>
          <w:sz w:val="28"/>
          <w:szCs w:val="28"/>
        </w:rPr>
        <w:lastRenderedPageBreak/>
        <w:t xml:space="preserve">Особые условия использования земельного участка: </w:t>
      </w:r>
      <w:r w:rsidR="00ED0B5F">
        <w:rPr>
          <w:sz w:val="28"/>
          <w:szCs w:val="28"/>
        </w:rPr>
        <w:t xml:space="preserve">воздушная линия напряжением </w:t>
      </w:r>
      <w:r>
        <w:rPr>
          <w:bCs/>
          <w:sz w:val="28"/>
          <w:szCs w:val="28"/>
        </w:rPr>
        <w:t xml:space="preserve">6 кВ </w:t>
      </w:r>
      <w:r w:rsidR="00ED0B5F">
        <w:rPr>
          <w:bCs/>
          <w:sz w:val="28"/>
          <w:szCs w:val="28"/>
        </w:rPr>
        <w:t xml:space="preserve">Ф-616 </w:t>
      </w:r>
      <w:r>
        <w:rPr>
          <w:bCs/>
          <w:sz w:val="28"/>
          <w:szCs w:val="28"/>
        </w:rPr>
        <w:t xml:space="preserve">от </w:t>
      </w:r>
      <w:r w:rsidR="00ED0B5F">
        <w:rPr>
          <w:bCs/>
          <w:sz w:val="28"/>
          <w:szCs w:val="28"/>
        </w:rPr>
        <w:t xml:space="preserve">подстанции "Аммиак" 35/6 </w:t>
      </w:r>
      <w:r>
        <w:rPr>
          <w:sz w:val="28"/>
        </w:rPr>
        <w:t xml:space="preserve">– </w:t>
      </w:r>
      <w:r w:rsidRPr="00D05BBD">
        <w:rPr>
          <w:sz w:val="28"/>
          <w:szCs w:val="28"/>
        </w:rPr>
        <w:t xml:space="preserve">5 </w:t>
      </w:r>
      <w:r w:rsidRPr="00D05BBD">
        <w:rPr>
          <w:color w:val="000000"/>
          <w:sz w:val="28"/>
          <w:szCs w:val="28"/>
        </w:rPr>
        <w:t xml:space="preserve">метров по обе стороны от кабеля (согласно </w:t>
      </w:r>
      <w:hyperlink r:id="rId8" w:history="1">
        <w:r w:rsidR="00A7585F">
          <w:rPr>
            <w:rStyle w:val="a9"/>
            <w:b w:val="0"/>
            <w:color w:val="000000"/>
            <w:sz w:val="28"/>
            <w:szCs w:val="28"/>
          </w:rPr>
          <w:t>п</w:t>
        </w:r>
        <w:r w:rsidRPr="00D05BBD">
          <w:rPr>
            <w:rStyle w:val="a9"/>
            <w:b w:val="0"/>
            <w:color w:val="000000"/>
            <w:sz w:val="28"/>
            <w:szCs w:val="28"/>
          </w:rPr>
          <w:t>остановлени</w:t>
        </w:r>
        <w:r w:rsidR="00A7585F">
          <w:rPr>
            <w:rStyle w:val="a9"/>
            <w:b w:val="0"/>
            <w:color w:val="000000"/>
            <w:sz w:val="28"/>
            <w:szCs w:val="28"/>
          </w:rPr>
          <w:t>я</w:t>
        </w:r>
        <w:r w:rsidRPr="00D05BBD">
          <w:rPr>
            <w:rStyle w:val="a9"/>
            <w:b w:val="0"/>
            <w:color w:val="000000"/>
            <w:sz w:val="28"/>
            <w:szCs w:val="28"/>
          </w:rPr>
          <w:t xml:space="preserve"> Правительства РФ от 24 февраля 2009 года № 160</w:t>
        </w:r>
      </w:hyperlink>
      <w:r w:rsidRPr="00D05BBD">
        <w:rPr>
          <w:sz w:val="28"/>
          <w:szCs w:val="28"/>
        </w:rPr>
        <w:t>)</w:t>
      </w:r>
      <w:r w:rsidR="00EA4507">
        <w:rPr>
          <w:sz w:val="28"/>
          <w:szCs w:val="28"/>
        </w:rPr>
        <w:t xml:space="preserve">; </w:t>
      </w:r>
      <w:r w:rsidR="00EA4507" w:rsidRPr="00EA4507">
        <w:rPr>
          <w:sz w:val="28"/>
          <w:szCs w:val="28"/>
        </w:rPr>
        <w:t>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r w:rsidRPr="00EA4507">
        <w:rPr>
          <w:sz w:val="28"/>
          <w:szCs w:val="28"/>
        </w:rPr>
        <w:t>.</w:t>
      </w:r>
      <w:proofErr w:type="gramEnd"/>
    </w:p>
    <w:p w:rsidR="000C6F65" w:rsidRPr="00766C6F" w:rsidRDefault="000265CB" w:rsidP="006D4280">
      <w:pPr>
        <w:pStyle w:val="1"/>
        <w:ind w:firstLine="851"/>
        <w:jc w:val="both"/>
        <w:rPr>
          <w:b w:val="0"/>
          <w:szCs w:val="27"/>
        </w:rPr>
      </w:pPr>
      <w:r w:rsidRPr="00766C6F">
        <w:rPr>
          <w:b w:val="0"/>
          <w:szCs w:val="28"/>
        </w:rPr>
        <w:t xml:space="preserve">ЛОТ № 3: </w:t>
      </w:r>
      <w:r w:rsidR="000C6F65" w:rsidRPr="00766C6F">
        <w:rPr>
          <w:b w:val="0"/>
          <w:szCs w:val="28"/>
        </w:rPr>
        <w:t xml:space="preserve">земельный участок, расположенный по адресу: </w:t>
      </w:r>
      <w:proofErr w:type="gramStart"/>
      <w:r w:rsidR="00ED0B5F" w:rsidRPr="00766C6F">
        <w:rPr>
          <w:b w:val="0"/>
        </w:rPr>
        <w:t>Российская Федерация, Саратовская область, Марксовский муниципальный р-н, городское поселение город Маркс, г. Маркс, примерно в 65 м по направлению на северо-восток от нежилого здания (котельная)</w:t>
      </w:r>
      <w:r w:rsidR="000C6F65" w:rsidRPr="00766C6F">
        <w:rPr>
          <w:b w:val="0"/>
          <w:szCs w:val="28"/>
        </w:rPr>
        <w:t>,</w:t>
      </w:r>
      <w:r w:rsidR="00766C6F" w:rsidRPr="00766C6F">
        <w:rPr>
          <w:b w:val="0"/>
        </w:rPr>
        <w:t xml:space="preserve"> </w:t>
      </w:r>
      <w:r w:rsidR="00766C6F" w:rsidRPr="00766C6F">
        <w:rPr>
          <w:rStyle w:val="obj-address"/>
          <w:b w:val="0"/>
        </w:rPr>
        <w:t xml:space="preserve">расположенного по адресу: </w:t>
      </w:r>
      <w:proofErr w:type="spellStart"/>
      <w:r w:rsidR="00766C6F" w:rsidRPr="00766C6F">
        <w:rPr>
          <w:rStyle w:val="obj-address"/>
          <w:b w:val="0"/>
        </w:rPr>
        <w:t>пр-кт</w:t>
      </w:r>
      <w:proofErr w:type="spellEnd"/>
      <w:r w:rsidR="00766C6F" w:rsidRPr="00766C6F">
        <w:rPr>
          <w:rStyle w:val="obj-address"/>
          <w:b w:val="0"/>
        </w:rPr>
        <w:t xml:space="preserve"> Строителей, д. 15А,</w:t>
      </w:r>
      <w:r w:rsidR="000C6F65" w:rsidRPr="00766C6F">
        <w:rPr>
          <w:b w:val="0"/>
          <w:szCs w:val="28"/>
        </w:rPr>
        <w:t xml:space="preserve"> кадастровый номер: 64:44:</w:t>
      </w:r>
      <w:r w:rsidR="00ED0B5F" w:rsidRPr="00766C6F">
        <w:rPr>
          <w:b w:val="0"/>
          <w:szCs w:val="28"/>
        </w:rPr>
        <w:t>120104:4525</w:t>
      </w:r>
      <w:r w:rsidR="000C6F65" w:rsidRPr="00766C6F">
        <w:rPr>
          <w:b w:val="0"/>
          <w:szCs w:val="28"/>
        </w:rPr>
        <w:t xml:space="preserve">, категория земель: земли населенных пунктов, разрешенное использование земельного участка: </w:t>
      </w:r>
      <w:r w:rsidR="00ED0B5F" w:rsidRPr="00766C6F">
        <w:rPr>
          <w:b w:val="0"/>
          <w:szCs w:val="28"/>
        </w:rPr>
        <w:t>хранение автотранспорта</w:t>
      </w:r>
      <w:r w:rsidR="000C6F65" w:rsidRPr="00766C6F">
        <w:rPr>
          <w:b w:val="0"/>
          <w:szCs w:val="28"/>
        </w:rPr>
        <w:t xml:space="preserve">, площадь земельного участка </w:t>
      </w:r>
      <w:r w:rsidR="00ED0B5F" w:rsidRPr="00766C6F">
        <w:rPr>
          <w:b w:val="0"/>
          <w:szCs w:val="28"/>
        </w:rPr>
        <w:t>450</w:t>
      </w:r>
      <w:r w:rsidR="000C6F65" w:rsidRPr="00766C6F">
        <w:rPr>
          <w:b w:val="0"/>
          <w:szCs w:val="28"/>
        </w:rPr>
        <w:t xml:space="preserve"> кв. м, сроком на </w:t>
      </w:r>
      <w:r w:rsidR="00ED0B5F" w:rsidRPr="00766C6F">
        <w:rPr>
          <w:b w:val="0"/>
          <w:szCs w:val="28"/>
        </w:rPr>
        <w:t>2 (два) года</w:t>
      </w:r>
      <w:proofErr w:type="gramEnd"/>
      <w:r w:rsidR="00ED0B5F" w:rsidRPr="00766C6F">
        <w:rPr>
          <w:b w:val="0"/>
          <w:szCs w:val="28"/>
        </w:rPr>
        <w:t xml:space="preserve"> 6 (шесть) месяцев</w:t>
      </w:r>
      <w:r w:rsidR="000C6F65" w:rsidRPr="00766C6F">
        <w:rPr>
          <w:b w:val="0"/>
          <w:szCs w:val="28"/>
        </w:rPr>
        <w:t xml:space="preserve">, </w:t>
      </w:r>
      <w:proofErr w:type="gramStart"/>
      <w:r w:rsidR="000C6F65" w:rsidRPr="00766C6F">
        <w:rPr>
          <w:b w:val="0"/>
          <w:szCs w:val="28"/>
        </w:rPr>
        <w:t>отнесен</w:t>
      </w:r>
      <w:proofErr w:type="gramEnd"/>
      <w:r w:rsidR="000C6F65" w:rsidRPr="00766C6F">
        <w:rPr>
          <w:b w:val="0"/>
          <w:szCs w:val="28"/>
        </w:rPr>
        <w:t xml:space="preserve"> к территориальной зоне </w:t>
      </w:r>
      <w:r w:rsidR="00ED0B5F" w:rsidRPr="00766C6F">
        <w:rPr>
          <w:b w:val="0"/>
          <w:szCs w:val="28"/>
        </w:rPr>
        <w:t>ПК</w:t>
      </w:r>
      <w:r w:rsidR="000C6F65" w:rsidRPr="00766C6F">
        <w:rPr>
          <w:b w:val="0"/>
          <w:szCs w:val="28"/>
        </w:rPr>
        <w:t>-</w:t>
      </w:r>
      <w:r w:rsidR="00ED0B5F" w:rsidRPr="00766C6F">
        <w:rPr>
          <w:b w:val="0"/>
          <w:szCs w:val="28"/>
        </w:rPr>
        <w:t>4</w:t>
      </w:r>
      <w:r w:rsidR="000C6F65" w:rsidRPr="00766C6F">
        <w:rPr>
          <w:b w:val="0"/>
          <w:szCs w:val="28"/>
        </w:rPr>
        <w:t xml:space="preserve">, </w:t>
      </w:r>
      <w:r w:rsidR="000C6F65" w:rsidRPr="00766C6F">
        <w:rPr>
          <w:b w:val="0"/>
          <w:szCs w:val="27"/>
        </w:rPr>
        <w:t xml:space="preserve">ограничения (обременения): </w:t>
      </w:r>
      <w:r w:rsidR="00ED0B5F" w:rsidRPr="00766C6F">
        <w:rPr>
          <w:b w:val="0"/>
          <w:szCs w:val="27"/>
        </w:rPr>
        <w:t>отсутствуют.</w:t>
      </w:r>
    </w:p>
    <w:p w:rsidR="00ED0B5F" w:rsidRDefault="000C6F65" w:rsidP="00ED0B5F">
      <w:pPr>
        <w:pStyle w:val="210"/>
        <w:spacing w:line="216" w:lineRule="auto"/>
        <w:ind w:firstLine="851"/>
        <w:jc w:val="both"/>
        <w:rPr>
          <w:szCs w:val="28"/>
        </w:rPr>
      </w:pPr>
      <w:proofErr w:type="gramStart"/>
      <w:r w:rsidRPr="00ED0B5F">
        <w:rPr>
          <w:sz w:val="28"/>
          <w:szCs w:val="27"/>
        </w:rPr>
        <w:t xml:space="preserve">Особые условия использования земельного участка: </w:t>
      </w:r>
      <w:r w:rsidR="00ED0B5F">
        <w:rPr>
          <w:sz w:val="28"/>
          <w:szCs w:val="28"/>
        </w:rPr>
        <w:t xml:space="preserve">воздушная линия напряжением </w:t>
      </w:r>
      <w:r w:rsidR="00ED0B5F">
        <w:rPr>
          <w:bCs/>
          <w:sz w:val="28"/>
          <w:szCs w:val="28"/>
        </w:rPr>
        <w:t xml:space="preserve">6 кВ Ф-616 от подстанции "Аммиак" 35/6 </w:t>
      </w:r>
      <w:r w:rsidR="00ED0B5F">
        <w:rPr>
          <w:sz w:val="28"/>
        </w:rPr>
        <w:t xml:space="preserve">– </w:t>
      </w:r>
      <w:r w:rsidR="00ED0B5F" w:rsidRPr="00D05BBD">
        <w:rPr>
          <w:sz w:val="28"/>
          <w:szCs w:val="28"/>
        </w:rPr>
        <w:t xml:space="preserve">5 </w:t>
      </w:r>
      <w:r w:rsidR="00ED0B5F" w:rsidRPr="00D05BBD">
        <w:rPr>
          <w:color w:val="000000"/>
          <w:sz w:val="28"/>
          <w:szCs w:val="28"/>
        </w:rPr>
        <w:t xml:space="preserve">метров по обе стороны от кабеля (согласно </w:t>
      </w:r>
      <w:hyperlink r:id="rId9" w:history="1">
        <w:r w:rsidR="00A7585F">
          <w:rPr>
            <w:rStyle w:val="a9"/>
            <w:b w:val="0"/>
            <w:color w:val="000000"/>
            <w:sz w:val="28"/>
            <w:szCs w:val="28"/>
          </w:rPr>
          <w:t>п</w:t>
        </w:r>
        <w:r w:rsidR="00ED0B5F" w:rsidRPr="00D05BBD">
          <w:rPr>
            <w:rStyle w:val="a9"/>
            <w:b w:val="0"/>
            <w:color w:val="000000"/>
            <w:sz w:val="28"/>
            <w:szCs w:val="28"/>
          </w:rPr>
          <w:t>остановлени</w:t>
        </w:r>
        <w:r w:rsidR="00A7585F">
          <w:rPr>
            <w:rStyle w:val="a9"/>
            <w:b w:val="0"/>
            <w:color w:val="000000"/>
            <w:sz w:val="28"/>
            <w:szCs w:val="28"/>
          </w:rPr>
          <w:t>я</w:t>
        </w:r>
        <w:r w:rsidR="00ED0B5F" w:rsidRPr="00D05BBD">
          <w:rPr>
            <w:rStyle w:val="a9"/>
            <w:b w:val="0"/>
            <w:color w:val="000000"/>
            <w:sz w:val="28"/>
            <w:szCs w:val="28"/>
          </w:rPr>
          <w:t xml:space="preserve"> Правительства РФ от 24 февраля 2009 года № 160</w:t>
        </w:r>
      </w:hyperlink>
      <w:r w:rsidR="00ED0B5F" w:rsidRPr="00D05BBD">
        <w:rPr>
          <w:sz w:val="28"/>
          <w:szCs w:val="28"/>
        </w:rPr>
        <w:t>)</w:t>
      </w:r>
      <w:r w:rsidR="00EA4507">
        <w:rPr>
          <w:sz w:val="28"/>
          <w:szCs w:val="28"/>
        </w:rPr>
        <w:t xml:space="preserve">; </w:t>
      </w:r>
      <w:r w:rsidR="00EA4507" w:rsidRPr="00EA4507">
        <w:rPr>
          <w:sz w:val="28"/>
          <w:szCs w:val="28"/>
        </w:rPr>
        <w:t>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r w:rsidR="00ED0B5F" w:rsidRPr="00EA4507">
        <w:rPr>
          <w:sz w:val="28"/>
          <w:szCs w:val="28"/>
        </w:rPr>
        <w:t>.</w:t>
      </w:r>
      <w:proofErr w:type="gramEnd"/>
    </w:p>
    <w:p w:rsidR="000C6F65" w:rsidRDefault="000265CB" w:rsidP="006D4280">
      <w:pPr>
        <w:pStyle w:val="1"/>
        <w:ind w:firstLine="851"/>
        <w:jc w:val="both"/>
        <w:rPr>
          <w:szCs w:val="27"/>
        </w:rPr>
      </w:pPr>
      <w:r w:rsidRPr="00ED0B5F">
        <w:rPr>
          <w:b w:val="0"/>
          <w:szCs w:val="28"/>
        </w:rPr>
        <w:t xml:space="preserve">ЛОТ № 4: </w:t>
      </w:r>
      <w:r w:rsidR="000C6F65" w:rsidRPr="00ED0B5F">
        <w:rPr>
          <w:b w:val="0"/>
          <w:szCs w:val="28"/>
        </w:rPr>
        <w:t>земельный участок, расположенный по адресу:</w:t>
      </w:r>
      <w:r w:rsidR="00766C6F">
        <w:rPr>
          <w:b w:val="0"/>
          <w:szCs w:val="28"/>
        </w:rPr>
        <w:t xml:space="preserve"> </w:t>
      </w:r>
      <w:proofErr w:type="gramStart"/>
      <w:r w:rsidR="00766C6F">
        <w:rPr>
          <w:b w:val="0"/>
          <w:szCs w:val="28"/>
        </w:rPr>
        <w:t xml:space="preserve">Российская Федерация, </w:t>
      </w:r>
      <w:r w:rsidR="00ED0B5F" w:rsidRPr="00ED0B5F">
        <w:rPr>
          <w:rStyle w:val="obj-address"/>
          <w:b w:val="0"/>
        </w:rPr>
        <w:t xml:space="preserve">Саратовская область, Марксовский муниципальный район, городское поселение город Маркс, г. Маркс, примерно в 55 м по направлению на северо-восток от нежилого здания (котельная), расположенного по адресу: </w:t>
      </w:r>
      <w:proofErr w:type="spellStart"/>
      <w:r w:rsidR="00ED0B5F" w:rsidRPr="00ED0B5F">
        <w:rPr>
          <w:rStyle w:val="obj-address"/>
          <w:b w:val="0"/>
        </w:rPr>
        <w:t>пр-кт</w:t>
      </w:r>
      <w:proofErr w:type="spellEnd"/>
      <w:r w:rsidR="00ED0B5F" w:rsidRPr="00ED0B5F">
        <w:rPr>
          <w:rStyle w:val="obj-address"/>
          <w:b w:val="0"/>
        </w:rPr>
        <w:t xml:space="preserve"> Строителей, д. 15А</w:t>
      </w:r>
      <w:r w:rsidR="000C6F65" w:rsidRPr="00ED0B5F">
        <w:rPr>
          <w:b w:val="0"/>
          <w:bCs w:val="0"/>
        </w:rPr>
        <w:t xml:space="preserve">, кадастровый номер: </w:t>
      </w:r>
      <w:r w:rsidR="00ED0B5F" w:rsidRPr="00ED0B5F">
        <w:rPr>
          <w:b w:val="0"/>
          <w:szCs w:val="28"/>
        </w:rPr>
        <w:t>64:44:120104:4539</w:t>
      </w:r>
      <w:r w:rsidR="000C6F65" w:rsidRPr="00ED0B5F">
        <w:rPr>
          <w:b w:val="0"/>
          <w:bCs w:val="0"/>
        </w:rPr>
        <w:t xml:space="preserve">, </w:t>
      </w:r>
      <w:r w:rsidR="00ED0B5F" w:rsidRPr="00ED0B5F">
        <w:rPr>
          <w:b w:val="0"/>
          <w:szCs w:val="28"/>
        </w:rPr>
        <w:t>категория земель:</w:t>
      </w:r>
      <w:r w:rsidR="00ED0B5F" w:rsidRPr="006F7DE1">
        <w:rPr>
          <w:szCs w:val="28"/>
        </w:rPr>
        <w:t xml:space="preserve"> </w:t>
      </w:r>
      <w:r w:rsidR="000C6F65" w:rsidRPr="00ED0B5F">
        <w:rPr>
          <w:b w:val="0"/>
          <w:szCs w:val="28"/>
        </w:rPr>
        <w:t xml:space="preserve">земли </w:t>
      </w:r>
      <w:r w:rsidR="00ED0B5F">
        <w:rPr>
          <w:b w:val="0"/>
          <w:szCs w:val="28"/>
        </w:rPr>
        <w:t>населенных пунктов</w:t>
      </w:r>
      <w:r w:rsidR="000C6F65" w:rsidRPr="00ED0B5F">
        <w:rPr>
          <w:b w:val="0"/>
          <w:szCs w:val="28"/>
        </w:rPr>
        <w:t xml:space="preserve">, разрешенное использование земельного участка: </w:t>
      </w:r>
      <w:r w:rsidR="00ED0B5F" w:rsidRPr="00ED0B5F">
        <w:rPr>
          <w:b w:val="0"/>
          <w:szCs w:val="28"/>
        </w:rPr>
        <w:t>хранение автотранспорта</w:t>
      </w:r>
      <w:r w:rsidR="000C6F65" w:rsidRPr="00ED0B5F">
        <w:rPr>
          <w:b w:val="0"/>
          <w:szCs w:val="28"/>
        </w:rPr>
        <w:t xml:space="preserve">, </w:t>
      </w:r>
      <w:r w:rsidR="00ED0B5F" w:rsidRPr="00ED0B5F">
        <w:rPr>
          <w:b w:val="0"/>
          <w:szCs w:val="28"/>
        </w:rPr>
        <w:t>сроком на 2 (два) года 6 (шесть) месяцев</w:t>
      </w:r>
      <w:r w:rsidR="000C6F65" w:rsidRPr="00ED0B5F">
        <w:rPr>
          <w:b w:val="0"/>
          <w:szCs w:val="28"/>
        </w:rPr>
        <w:t>, в границах территориальной</w:t>
      </w:r>
      <w:proofErr w:type="gramEnd"/>
      <w:r w:rsidR="000C6F65" w:rsidRPr="00ED0B5F">
        <w:rPr>
          <w:b w:val="0"/>
          <w:szCs w:val="28"/>
        </w:rPr>
        <w:t xml:space="preserve"> зоны </w:t>
      </w:r>
      <w:r w:rsidR="00ED0B5F">
        <w:rPr>
          <w:b w:val="0"/>
          <w:szCs w:val="28"/>
        </w:rPr>
        <w:t>ПК-4</w:t>
      </w:r>
      <w:r w:rsidR="000C6F65" w:rsidRPr="00ED0B5F">
        <w:rPr>
          <w:b w:val="0"/>
          <w:szCs w:val="28"/>
        </w:rPr>
        <w:t xml:space="preserve">, площадь земельного участка </w:t>
      </w:r>
      <w:r w:rsidR="00ED0B5F">
        <w:rPr>
          <w:b w:val="0"/>
          <w:color w:val="000000"/>
          <w:szCs w:val="28"/>
        </w:rPr>
        <w:t>450</w:t>
      </w:r>
      <w:r w:rsidR="000C6F65" w:rsidRPr="00ED0B5F">
        <w:rPr>
          <w:b w:val="0"/>
          <w:szCs w:val="28"/>
        </w:rPr>
        <w:t xml:space="preserve"> кв. м, </w:t>
      </w:r>
      <w:r w:rsidR="000C6F65" w:rsidRPr="00ED0B5F">
        <w:rPr>
          <w:b w:val="0"/>
          <w:szCs w:val="27"/>
        </w:rPr>
        <w:t xml:space="preserve">ограничения (обременения): </w:t>
      </w:r>
      <w:r w:rsidR="00ED0B5F">
        <w:rPr>
          <w:b w:val="0"/>
          <w:szCs w:val="27"/>
        </w:rPr>
        <w:t>отсутствуют.</w:t>
      </w:r>
      <w:r w:rsidR="000C6F65" w:rsidRPr="00ED0B5F">
        <w:rPr>
          <w:b w:val="0"/>
          <w:szCs w:val="27"/>
        </w:rPr>
        <w:t xml:space="preserve"> </w:t>
      </w:r>
    </w:p>
    <w:p w:rsidR="000C6F65" w:rsidRDefault="000C6F65" w:rsidP="006D4280">
      <w:pPr>
        <w:ind w:firstLine="851"/>
        <w:rPr>
          <w:szCs w:val="27"/>
        </w:rPr>
      </w:pPr>
      <w:r w:rsidRPr="008A74BA">
        <w:rPr>
          <w:szCs w:val="27"/>
        </w:rPr>
        <w:t>Особые условия использования земельного участка:</w:t>
      </w:r>
      <w:r>
        <w:rPr>
          <w:szCs w:val="27"/>
        </w:rPr>
        <w:t xml:space="preserve"> </w:t>
      </w:r>
      <w:r w:rsidR="003567D3" w:rsidRPr="003567D3">
        <w:rPr>
          <w:szCs w:val="28"/>
        </w:rPr>
        <w:t>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r w:rsidR="00ED0B5F" w:rsidRPr="003567D3">
        <w:rPr>
          <w:szCs w:val="28"/>
        </w:rPr>
        <w:t>.</w:t>
      </w:r>
    </w:p>
    <w:p w:rsidR="000C6F65" w:rsidRPr="00DA6FBC" w:rsidRDefault="000C6F65" w:rsidP="006D4280">
      <w:pPr>
        <w:pStyle w:val="1"/>
        <w:ind w:firstLine="851"/>
        <w:jc w:val="both"/>
        <w:rPr>
          <w:b w:val="0"/>
          <w:szCs w:val="27"/>
        </w:rPr>
      </w:pPr>
      <w:r w:rsidRPr="00DA6FBC">
        <w:rPr>
          <w:b w:val="0"/>
          <w:szCs w:val="27"/>
        </w:rPr>
        <w:t xml:space="preserve">ЛОТ № 5: </w:t>
      </w:r>
      <w:r w:rsidRPr="00DA6FBC">
        <w:rPr>
          <w:b w:val="0"/>
          <w:szCs w:val="28"/>
        </w:rPr>
        <w:t>земельный участок, расположенный по адресу:</w:t>
      </w:r>
      <w:r w:rsidRPr="00DA6FBC">
        <w:rPr>
          <w:b w:val="0"/>
          <w:bCs w:val="0"/>
        </w:rPr>
        <w:t xml:space="preserve"> </w:t>
      </w:r>
      <w:proofErr w:type="gramStart"/>
      <w:r w:rsidR="00DA6FBC" w:rsidRPr="00DA6FBC">
        <w:rPr>
          <w:rStyle w:val="obj-address"/>
          <w:b w:val="0"/>
        </w:rPr>
        <w:t>Саратовская область, город Маркс, улица 4-я Сосновая, по смежеству с земельным участком, расположенным по адресу: город Маркс, улица 4-я Сосновая, дом 15</w:t>
      </w:r>
      <w:r w:rsidRPr="00DA6FBC">
        <w:rPr>
          <w:b w:val="0"/>
          <w:bCs w:val="0"/>
        </w:rPr>
        <w:t xml:space="preserve">, кадастровый номер: </w:t>
      </w:r>
      <w:r w:rsidRPr="00DA6FBC">
        <w:rPr>
          <w:b w:val="0"/>
          <w:color w:val="000000"/>
          <w:szCs w:val="28"/>
        </w:rPr>
        <w:t>64:44:</w:t>
      </w:r>
      <w:r w:rsidR="00DA6FBC">
        <w:rPr>
          <w:b w:val="0"/>
          <w:color w:val="000000"/>
          <w:szCs w:val="28"/>
        </w:rPr>
        <w:t>030112:1766</w:t>
      </w:r>
      <w:r w:rsidRPr="00DA6FBC">
        <w:rPr>
          <w:b w:val="0"/>
          <w:bCs w:val="0"/>
        </w:rPr>
        <w:t xml:space="preserve">, </w:t>
      </w:r>
      <w:r w:rsidRPr="00DA6FBC">
        <w:rPr>
          <w:b w:val="0"/>
          <w:szCs w:val="28"/>
        </w:rPr>
        <w:t xml:space="preserve">земли населенных пунктов, разрешенное использование земельного участка: </w:t>
      </w:r>
      <w:r w:rsidR="00DA6FBC">
        <w:rPr>
          <w:b w:val="0"/>
        </w:rPr>
        <w:t>для индивидуального жилищного строительства</w:t>
      </w:r>
      <w:r w:rsidRPr="00DA6FBC">
        <w:rPr>
          <w:b w:val="0"/>
          <w:szCs w:val="28"/>
        </w:rPr>
        <w:t xml:space="preserve">, сроком </w:t>
      </w:r>
      <w:r w:rsidR="00DA6FBC">
        <w:rPr>
          <w:b w:val="0"/>
          <w:color w:val="000000"/>
          <w:szCs w:val="28"/>
        </w:rPr>
        <w:t>20 (двадцать) лет</w:t>
      </w:r>
      <w:r w:rsidRPr="00DA6FBC">
        <w:rPr>
          <w:b w:val="0"/>
          <w:szCs w:val="28"/>
        </w:rPr>
        <w:t xml:space="preserve">, в границах территориальной зоны </w:t>
      </w:r>
      <w:r w:rsidR="00DA6FBC">
        <w:rPr>
          <w:b w:val="0"/>
          <w:szCs w:val="28"/>
        </w:rPr>
        <w:t>Ж</w:t>
      </w:r>
      <w:r w:rsidRPr="00DA6FBC">
        <w:rPr>
          <w:b w:val="0"/>
          <w:szCs w:val="28"/>
        </w:rPr>
        <w:t>-</w:t>
      </w:r>
      <w:r w:rsidR="00DA6FBC">
        <w:rPr>
          <w:b w:val="0"/>
          <w:szCs w:val="28"/>
        </w:rPr>
        <w:t>1</w:t>
      </w:r>
      <w:r w:rsidRPr="00DA6FBC">
        <w:rPr>
          <w:b w:val="0"/>
          <w:szCs w:val="28"/>
        </w:rPr>
        <w:t xml:space="preserve">, площадь земельного участка </w:t>
      </w:r>
      <w:r w:rsidR="00DA6FBC">
        <w:rPr>
          <w:b w:val="0"/>
          <w:szCs w:val="28"/>
        </w:rPr>
        <w:t>663</w:t>
      </w:r>
      <w:r w:rsidRPr="00DA6FBC">
        <w:rPr>
          <w:b w:val="0"/>
          <w:szCs w:val="28"/>
        </w:rPr>
        <w:t xml:space="preserve"> кв. м, </w:t>
      </w:r>
      <w:r w:rsidRPr="00DA6FBC">
        <w:rPr>
          <w:b w:val="0"/>
          <w:szCs w:val="27"/>
        </w:rPr>
        <w:t xml:space="preserve">ограничения (обременения): </w:t>
      </w:r>
      <w:r w:rsidR="0098513B" w:rsidRPr="00DA6FBC">
        <w:rPr>
          <w:b w:val="0"/>
          <w:szCs w:val="27"/>
        </w:rPr>
        <w:t>отсутствуют</w:t>
      </w:r>
      <w:r w:rsidRPr="00DA6FBC">
        <w:rPr>
          <w:b w:val="0"/>
          <w:szCs w:val="27"/>
        </w:rPr>
        <w:t>.</w:t>
      </w:r>
      <w:proofErr w:type="gramEnd"/>
    </w:p>
    <w:p w:rsidR="000C6F65" w:rsidRPr="00DA6FBC" w:rsidRDefault="000C6F65" w:rsidP="006D4280">
      <w:pPr>
        <w:ind w:firstLine="851"/>
      </w:pPr>
      <w:r w:rsidRPr="008A74BA">
        <w:rPr>
          <w:szCs w:val="27"/>
        </w:rPr>
        <w:t>Особые условия использования земельного участка:</w:t>
      </w:r>
      <w:r>
        <w:rPr>
          <w:szCs w:val="27"/>
        </w:rPr>
        <w:t xml:space="preserve"> </w:t>
      </w:r>
      <w:r w:rsidR="00DA6FBC">
        <w:rPr>
          <w:szCs w:val="27"/>
        </w:rPr>
        <w:t xml:space="preserve">охранная зона </w:t>
      </w:r>
      <w:r w:rsidR="00DA6FBC">
        <w:t>газопровода низкого давления по улицам Сосновая, 1-я, 2-я, 3-я, 4-я, 5-я Сосновая, 1-й, 2-й, 5-й, 6-й Сосновый прое</w:t>
      </w:r>
      <w:r w:rsidR="00A7585F">
        <w:t xml:space="preserve">зд (надземный </w:t>
      </w:r>
      <w:proofErr w:type="spellStart"/>
      <w:r w:rsidR="00A7585F">
        <w:t>d</w:t>
      </w:r>
      <w:proofErr w:type="spellEnd"/>
      <w:r w:rsidR="00A7585F">
        <w:t xml:space="preserve"> =57мм L=3000м) </w:t>
      </w:r>
      <w:r w:rsidR="00A7585F" w:rsidRPr="00A7585F">
        <w:rPr>
          <w:szCs w:val="20"/>
        </w:rPr>
        <w:t>– 2 метра по обе стороны от оси газопровода (согласно постановлению правите</w:t>
      </w:r>
      <w:r w:rsidR="00A7585F">
        <w:rPr>
          <w:szCs w:val="20"/>
        </w:rPr>
        <w:t xml:space="preserve">льства Российской Федерации от </w:t>
      </w:r>
      <w:r w:rsidR="00A7585F" w:rsidRPr="00A7585F">
        <w:rPr>
          <w:szCs w:val="20"/>
        </w:rPr>
        <w:t>8 сентября 2017 года № 1083).</w:t>
      </w:r>
    </w:p>
    <w:p w:rsidR="000265CB" w:rsidRDefault="00FF4912" w:rsidP="00BD10EC">
      <w:pPr>
        <w:ind w:firstLine="708"/>
        <w:rPr>
          <w:color w:val="000000"/>
          <w:szCs w:val="28"/>
        </w:rPr>
      </w:pPr>
      <w:r>
        <w:rPr>
          <w:szCs w:val="28"/>
        </w:rPr>
        <w:lastRenderedPageBreak/>
        <w:t xml:space="preserve">  </w:t>
      </w:r>
      <w:r w:rsidR="000265CB" w:rsidRPr="00046B61">
        <w:rPr>
          <w:szCs w:val="28"/>
        </w:rPr>
        <w:t xml:space="preserve">2. </w:t>
      </w:r>
      <w:r w:rsidR="000265CB" w:rsidRPr="00046B61">
        <w:rPr>
          <w:color w:val="000000"/>
          <w:szCs w:val="28"/>
        </w:rPr>
        <w:t>Назначить проведение аукциона на</w:t>
      </w:r>
      <w:r w:rsidR="000265CB">
        <w:rPr>
          <w:color w:val="000000"/>
          <w:szCs w:val="28"/>
        </w:rPr>
        <w:t xml:space="preserve"> </w:t>
      </w:r>
      <w:r w:rsidR="000265CB" w:rsidRPr="0098513B">
        <w:rPr>
          <w:szCs w:val="28"/>
        </w:rPr>
        <w:t>«</w:t>
      </w:r>
      <w:r w:rsidR="00E1736D">
        <w:rPr>
          <w:szCs w:val="28"/>
        </w:rPr>
        <w:t>2</w:t>
      </w:r>
      <w:r w:rsidR="0098513B" w:rsidRPr="0098513B">
        <w:rPr>
          <w:szCs w:val="28"/>
        </w:rPr>
        <w:t>3</w:t>
      </w:r>
      <w:r w:rsidR="000265CB" w:rsidRPr="0098513B">
        <w:rPr>
          <w:szCs w:val="28"/>
        </w:rPr>
        <w:t xml:space="preserve">» </w:t>
      </w:r>
      <w:r w:rsidR="0098513B" w:rsidRPr="0098513B">
        <w:rPr>
          <w:szCs w:val="28"/>
        </w:rPr>
        <w:t>дека</w:t>
      </w:r>
      <w:r w:rsidR="000265CB" w:rsidRPr="0098513B">
        <w:rPr>
          <w:szCs w:val="28"/>
        </w:rPr>
        <w:t>бря 2021</w:t>
      </w:r>
      <w:r w:rsidR="000265CB" w:rsidRPr="00ED1821">
        <w:rPr>
          <w:szCs w:val="28"/>
        </w:rPr>
        <w:t xml:space="preserve"> года в                          10 ч. 00 мин.</w:t>
      </w:r>
      <w:r w:rsidR="000265CB" w:rsidRPr="00046B61">
        <w:rPr>
          <w:szCs w:val="28"/>
        </w:rPr>
        <w:t xml:space="preserve"> п</w:t>
      </w:r>
      <w:r w:rsidR="000265CB" w:rsidRPr="00046B61">
        <w:rPr>
          <w:color w:val="000000"/>
          <w:szCs w:val="28"/>
        </w:rPr>
        <w:t xml:space="preserve">о местному времени по адресу: Саратовская область, </w:t>
      </w:r>
      <w:proofErr w:type="gramStart"/>
      <w:r w:rsidR="000265CB" w:rsidRPr="00046B61">
        <w:rPr>
          <w:color w:val="000000"/>
          <w:szCs w:val="28"/>
        </w:rPr>
        <w:t>г</w:t>
      </w:r>
      <w:proofErr w:type="gramEnd"/>
      <w:r w:rsidR="000265CB" w:rsidRPr="00046B61">
        <w:rPr>
          <w:color w:val="000000"/>
          <w:szCs w:val="28"/>
        </w:rPr>
        <w:t xml:space="preserve">. Маркс, пр. Ленина, д. 18, </w:t>
      </w:r>
      <w:proofErr w:type="spellStart"/>
      <w:r w:rsidR="000265CB" w:rsidRPr="00046B61">
        <w:rPr>
          <w:color w:val="000000"/>
          <w:szCs w:val="28"/>
        </w:rPr>
        <w:t>каб</w:t>
      </w:r>
      <w:proofErr w:type="spellEnd"/>
      <w:r w:rsidR="000265CB" w:rsidRPr="00046B61">
        <w:rPr>
          <w:color w:val="000000"/>
          <w:szCs w:val="28"/>
        </w:rPr>
        <w:t>. 1.</w:t>
      </w:r>
    </w:p>
    <w:p w:rsidR="000265CB" w:rsidRDefault="000265CB" w:rsidP="00BD10EC">
      <w:pPr>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BD10EC">
      <w:pPr>
        <w:ind w:firstLine="851"/>
        <w:rPr>
          <w:szCs w:val="28"/>
        </w:rPr>
      </w:pPr>
      <w:r>
        <w:rPr>
          <w:szCs w:val="28"/>
        </w:rPr>
        <w:t>4. Утвердить аукционную документацию согласно приложению.</w:t>
      </w:r>
    </w:p>
    <w:p w:rsidR="000265CB" w:rsidRDefault="000265CB" w:rsidP="00BD10EC">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BD10EC">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договоров аренды земельных участков</w:t>
      </w:r>
      <w:r>
        <w:rPr>
          <w:szCs w:val="28"/>
        </w:rPr>
        <w:t>.</w:t>
      </w:r>
    </w:p>
    <w:p w:rsidR="000265CB" w:rsidRDefault="00FF4912" w:rsidP="00BD10EC">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A7585F">
        <w:rPr>
          <w:szCs w:val="28"/>
        </w:rPr>
        <w:t>заместителя главы</w:t>
      </w:r>
      <w:r w:rsidR="000265CB" w:rsidRPr="0060590E">
        <w:rPr>
          <w:szCs w:val="28"/>
        </w:rPr>
        <w:t xml:space="preserve"> администрации Марксовского муниципального района </w:t>
      </w:r>
      <w:r w:rsidR="00A7585F">
        <w:rPr>
          <w:szCs w:val="28"/>
        </w:rPr>
        <w:t>Воронину Н.А</w:t>
      </w:r>
      <w:r w:rsidR="000265CB" w:rsidRPr="0060590E">
        <w:rPr>
          <w:szCs w:val="28"/>
        </w:rPr>
        <w:t>.</w:t>
      </w:r>
    </w:p>
    <w:p w:rsidR="0010207B" w:rsidRDefault="0010207B" w:rsidP="00BD10EC">
      <w:pPr>
        <w:ind w:firstLine="851"/>
        <w:rPr>
          <w:szCs w:val="28"/>
        </w:rPr>
      </w:pPr>
    </w:p>
    <w:p w:rsidR="00401A8D" w:rsidRDefault="00401A8D" w:rsidP="00FF5215">
      <w:pPr>
        <w:spacing w:line="216" w:lineRule="auto"/>
        <w:ind w:firstLine="567"/>
        <w:rPr>
          <w:szCs w:val="28"/>
        </w:rPr>
      </w:pPr>
    </w:p>
    <w:p w:rsidR="006D4280" w:rsidRDefault="006D4280" w:rsidP="00FF5215">
      <w:pPr>
        <w:spacing w:line="216" w:lineRule="auto"/>
        <w:ind w:firstLine="567"/>
        <w:rPr>
          <w:szCs w:val="28"/>
        </w:rPr>
      </w:pPr>
    </w:p>
    <w:p w:rsidR="00046B61" w:rsidRDefault="00046B61" w:rsidP="006D4280">
      <w:pPr>
        <w:ind w:firstLine="0"/>
        <w:rPr>
          <w:szCs w:val="28"/>
        </w:rPr>
      </w:pPr>
      <w:r>
        <w:rPr>
          <w:szCs w:val="28"/>
        </w:rPr>
        <w:t xml:space="preserve">Глава Марксовского </w:t>
      </w:r>
    </w:p>
    <w:p w:rsidR="007F7DD9" w:rsidRDefault="00046B61" w:rsidP="006D4280">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B92069" w:rsidP="007407CE">
      <w:pPr>
        <w:ind w:firstLine="5245"/>
        <w:rPr>
          <w:szCs w:val="28"/>
        </w:rPr>
      </w:pPr>
      <w:r>
        <w:rPr>
          <w:szCs w:val="28"/>
        </w:rPr>
        <w:t>от  18.11.2021 г. № 2092</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A7585F" w:rsidRDefault="00A7585F" w:rsidP="00A7585F">
      <w:pPr>
        <w:spacing w:line="216" w:lineRule="auto"/>
        <w:ind w:firstLine="851"/>
        <w:rPr>
          <w:szCs w:val="28"/>
        </w:rPr>
      </w:pPr>
      <w:r w:rsidRPr="00C7566F">
        <w:rPr>
          <w:szCs w:val="28"/>
        </w:rPr>
        <w:t>земельный участок, расположенный по адресу:</w:t>
      </w:r>
      <w:r>
        <w:rPr>
          <w:szCs w:val="28"/>
        </w:rPr>
        <w:t xml:space="preserve"> </w:t>
      </w:r>
      <w:proofErr w:type="gramStart"/>
      <w:r>
        <w:t xml:space="preserve">Саратовская область, г. Маркс, ул. Колхозная, в районе д. 201, </w:t>
      </w:r>
      <w:r>
        <w:rPr>
          <w:szCs w:val="28"/>
        </w:rPr>
        <w:t xml:space="preserve">кадастровый номер: </w:t>
      </w:r>
      <w:r w:rsidRPr="00DF19B2">
        <w:rPr>
          <w:bCs/>
        </w:rPr>
        <w:t>64:44:080105:1052</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t>для индивидуального жилищного строительства</w:t>
      </w:r>
      <w:r w:rsidRPr="002D50E5">
        <w:rPr>
          <w:szCs w:val="28"/>
        </w:rPr>
        <w:t xml:space="preserve">, </w:t>
      </w:r>
      <w:r>
        <w:rPr>
          <w:szCs w:val="28"/>
        </w:rPr>
        <w:t xml:space="preserve">сроком 20 (двадцать) лет, в границах территориальной зоны </w:t>
      </w:r>
      <w:r>
        <w:rPr>
          <w:szCs w:val="28"/>
        </w:rPr>
        <w:br/>
        <w:t xml:space="preserve">Ж-1, </w:t>
      </w:r>
      <w:r w:rsidRPr="006F7DE1">
        <w:rPr>
          <w:szCs w:val="28"/>
        </w:rPr>
        <w:t xml:space="preserve">площадь земельного участка </w:t>
      </w:r>
      <w:r>
        <w:t>1000</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roofErr w:type="gramEnd"/>
    </w:p>
    <w:p w:rsidR="008F0A19" w:rsidRDefault="00A7585F" w:rsidP="00A7585F">
      <w:pPr>
        <w:ind w:firstLine="708"/>
      </w:pPr>
      <w:r w:rsidRPr="002D4A98">
        <w:rPr>
          <w:szCs w:val="28"/>
        </w:rPr>
        <w:t xml:space="preserve">Особые условия использования земельного участка: </w:t>
      </w:r>
      <w:r>
        <w:t>отсутствуют.</w:t>
      </w:r>
    </w:p>
    <w:p w:rsidR="00A7585F" w:rsidRDefault="00A7585F" w:rsidP="00A7585F">
      <w:pPr>
        <w:ind w:firstLine="708"/>
        <w:rPr>
          <w:szCs w:val="28"/>
        </w:rPr>
      </w:pPr>
    </w:p>
    <w:p w:rsidR="008F0A19" w:rsidRDefault="008F0A19" w:rsidP="008F0A19">
      <w:pPr>
        <w:ind w:firstLine="708"/>
        <w:jc w:val="center"/>
        <w:rPr>
          <w:szCs w:val="28"/>
        </w:rPr>
      </w:pPr>
      <w:r w:rsidRPr="00A13E65">
        <w:rPr>
          <w:szCs w:val="28"/>
        </w:rPr>
        <w:t xml:space="preserve">ЛОТ № </w:t>
      </w:r>
      <w:r>
        <w:rPr>
          <w:szCs w:val="28"/>
        </w:rPr>
        <w:t>2</w:t>
      </w:r>
    </w:p>
    <w:p w:rsidR="008F0A19" w:rsidRDefault="008F0A19" w:rsidP="00401A8D">
      <w:pPr>
        <w:ind w:firstLine="708"/>
        <w:jc w:val="center"/>
        <w:rPr>
          <w:szCs w:val="28"/>
        </w:rPr>
      </w:pPr>
    </w:p>
    <w:p w:rsidR="00A7585F" w:rsidRDefault="00A7585F" w:rsidP="00A7585F">
      <w:pPr>
        <w:spacing w:line="228" w:lineRule="auto"/>
        <w:ind w:firstLine="851"/>
        <w:rPr>
          <w:szCs w:val="28"/>
        </w:rPr>
      </w:pPr>
      <w:r w:rsidRPr="00C7566F">
        <w:rPr>
          <w:szCs w:val="28"/>
        </w:rPr>
        <w:t>земельный участок, расположенный по адресу:</w:t>
      </w:r>
      <w:r>
        <w:rPr>
          <w:szCs w:val="28"/>
        </w:rPr>
        <w:t xml:space="preserve"> </w:t>
      </w:r>
      <w:proofErr w:type="gramStart"/>
      <w:r>
        <w:t xml:space="preserve">Российская Федерация, Саратовская область, Марксовский муниципальный </w:t>
      </w:r>
      <w:r w:rsidR="00766C6F">
        <w:t>район</w:t>
      </w:r>
      <w:r>
        <w:t xml:space="preserve">, городское поселение город Маркс, г. Маркс, примерно в 50 м по направлению на северо-восток от нежилого здания (котельная), расположенного по адресу: </w:t>
      </w:r>
      <w:proofErr w:type="spellStart"/>
      <w:r>
        <w:t>пр-кт</w:t>
      </w:r>
      <w:proofErr w:type="spellEnd"/>
      <w:r>
        <w:t xml:space="preserve"> Строителей, д. 15А, </w:t>
      </w:r>
      <w:r>
        <w:rPr>
          <w:szCs w:val="28"/>
        </w:rPr>
        <w:t xml:space="preserve">кадастровый номер: </w:t>
      </w:r>
      <w:r w:rsidRPr="00D05BBD">
        <w:rPr>
          <w:bCs/>
        </w:rPr>
        <w:t>64:</w:t>
      </w:r>
      <w:r>
        <w:rPr>
          <w:bCs/>
        </w:rPr>
        <w:t>44</w:t>
      </w:r>
      <w:r w:rsidRPr="00D05BBD">
        <w:rPr>
          <w:bCs/>
        </w:rPr>
        <w:t>:</w:t>
      </w:r>
      <w:r>
        <w:rPr>
          <w:bCs/>
        </w:rPr>
        <w:t>120104:4526</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хранение автотранспорта</w:t>
      </w:r>
      <w:r w:rsidRPr="002D50E5">
        <w:rPr>
          <w:szCs w:val="28"/>
        </w:rPr>
        <w:t xml:space="preserve">, </w:t>
      </w:r>
      <w:r>
        <w:rPr>
          <w:szCs w:val="28"/>
        </w:rPr>
        <w:t xml:space="preserve">сроком 2 (два) года 6 (шесть) месяцев, </w:t>
      </w:r>
      <w:r w:rsidRPr="006F7DE1">
        <w:rPr>
          <w:szCs w:val="28"/>
        </w:rPr>
        <w:t xml:space="preserve">площадь земельного участка </w:t>
      </w:r>
      <w:r>
        <w:rPr>
          <w:szCs w:val="28"/>
        </w:rPr>
        <w:t>480</w:t>
      </w:r>
      <w:proofErr w:type="gramEnd"/>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ПК-4, ограничения (обременения): отсутствуют.</w:t>
      </w:r>
    </w:p>
    <w:p w:rsidR="00A7585F" w:rsidRDefault="00A7585F" w:rsidP="00A7585F">
      <w:pPr>
        <w:pStyle w:val="210"/>
        <w:spacing w:line="216" w:lineRule="auto"/>
        <w:ind w:firstLine="851"/>
        <w:jc w:val="both"/>
        <w:rPr>
          <w:szCs w:val="28"/>
        </w:rPr>
      </w:pPr>
      <w:proofErr w:type="gramStart"/>
      <w:r w:rsidRPr="002D4A98">
        <w:rPr>
          <w:sz w:val="28"/>
          <w:szCs w:val="28"/>
        </w:rPr>
        <w:t xml:space="preserve">Особые условия использования земельного участка: </w:t>
      </w:r>
      <w:r>
        <w:rPr>
          <w:sz w:val="28"/>
          <w:szCs w:val="28"/>
        </w:rPr>
        <w:t xml:space="preserve">воздушная линия напряжением </w:t>
      </w:r>
      <w:r>
        <w:rPr>
          <w:bCs/>
          <w:sz w:val="28"/>
          <w:szCs w:val="28"/>
        </w:rPr>
        <w:t xml:space="preserve">6 кВ Ф-616 от подстанции "Аммиак" 35/6 </w:t>
      </w:r>
      <w:r>
        <w:rPr>
          <w:sz w:val="28"/>
        </w:rPr>
        <w:t xml:space="preserve">– </w:t>
      </w:r>
      <w:r w:rsidRPr="00D05BBD">
        <w:rPr>
          <w:sz w:val="28"/>
          <w:szCs w:val="28"/>
        </w:rPr>
        <w:t xml:space="preserve">5 </w:t>
      </w:r>
      <w:r w:rsidRPr="00D05BBD">
        <w:rPr>
          <w:color w:val="000000"/>
          <w:sz w:val="28"/>
          <w:szCs w:val="28"/>
        </w:rPr>
        <w:t xml:space="preserve">метров по обе стороны от кабеля (согласно </w:t>
      </w:r>
      <w:hyperlink r:id="rId10" w:history="1">
        <w:r>
          <w:rPr>
            <w:rStyle w:val="a9"/>
            <w:b w:val="0"/>
            <w:color w:val="000000"/>
            <w:sz w:val="28"/>
            <w:szCs w:val="28"/>
          </w:rPr>
          <w:t>п</w:t>
        </w:r>
        <w:r w:rsidRPr="00D05BBD">
          <w:rPr>
            <w:rStyle w:val="a9"/>
            <w:b w:val="0"/>
            <w:color w:val="000000"/>
            <w:sz w:val="28"/>
            <w:szCs w:val="28"/>
          </w:rPr>
          <w:t>остановлени</w:t>
        </w:r>
        <w:r>
          <w:rPr>
            <w:rStyle w:val="a9"/>
            <w:b w:val="0"/>
            <w:color w:val="000000"/>
            <w:sz w:val="28"/>
            <w:szCs w:val="28"/>
          </w:rPr>
          <w:t>я</w:t>
        </w:r>
        <w:r w:rsidRPr="00D05BBD">
          <w:rPr>
            <w:rStyle w:val="a9"/>
            <w:b w:val="0"/>
            <w:color w:val="000000"/>
            <w:sz w:val="28"/>
            <w:szCs w:val="28"/>
          </w:rPr>
          <w:t xml:space="preserve"> Правительства РФ от 24 февраля 2009 года № 160</w:t>
        </w:r>
      </w:hyperlink>
      <w:r w:rsidRPr="00D05BBD">
        <w:rPr>
          <w:sz w:val="28"/>
          <w:szCs w:val="28"/>
        </w:rPr>
        <w:t>)</w:t>
      </w:r>
      <w:r w:rsidR="003567D3">
        <w:rPr>
          <w:sz w:val="28"/>
          <w:szCs w:val="28"/>
        </w:rPr>
        <w:t xml:space="preserve">; </w:t>
      </w:r>
      <w:r w:rsidR="003567D3" w:rsidRPr="003567D3">
        <w:rPr>
          <w:sz w:val="28"/>
          <w:szCs w:val="28"/>
        </w:rPr>
        <w:t>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proofErr w:type="gramEnd"/>
    </w:p>
    <w:p w:rsidR="00A6605E" w:rsidRDefault="00A6605E" w:rsidP="008F0A19">
      <w:pPr>
        <w:ind w:firstLine="708"/>
        <w:jc w:val="center"/>
        <w:rPr>
          <w:szCs w:val="28"/>
        </w:rPr>
      </w:pPr>
    </w:p>
    <w:p w:rsidR="008F0A19" w:rsidRDefault="008F0A19" w:rsidP="008F0A19">
      <w:pPr>
        <w:ind w:firstLine="708"/>
        <w:jc w:val="center"/>
        <w:rPr>
          <w:szCs w:val="28"/>
        </w:rPr>
      </w:pPr>
      <w:r w:rsidRPr="00A13E65">
        <w:rPr>
          <w:szCs w:val="28"/>
        </w:rPr>
        <w:t xml:space="preserve">ЛОТ № </w:t>
      </w:r>
      <w:r>
        <w:rPr>
          <w:szCs w:val="28"/>
        </w:rPr>
        <w:t>3</w:t>
      </w:r>
    </w:p>
    <w:p w:rsidR="008F0A19" w:rsidRDefault="008F0A19" w:rsidP="008F0A19">
      <w:pPr>
        <w:ind w:firstLine="708"/>
        <w:jc w:val="center"/>
        <w:rPr>
          <w:szCs w:val="28"/>
        </w:rPr>
      </w:pPr>
    </w:p>
    <w:p w:rsidR="00766C6F" w:rsidRPr="00766C6F" w:rsidRDefault="00766C6F" w:rsidP="00766C6F">
      <w:pPr>
        <w:pStyle w:val="1"/>
        <w:jc w:val="both"/>
        <w:rPr>
          <w:b w:val="0"/>
          <w:szCs w:val="27"/>
        </w:rPr>
      </w:pPr>
      <w:proofErr w:type="gramStart"/>
      <w:r w:rsidRPr="00766C6F">
        <w:rPr>
          <w:b w:val="0"/>
        </w:rPr>
        <w:t>Российская Федерация, Саратовская область, Марксовский муниципальный р-н, городское поселение город Маркс, г. Маркс, примерно в 65 м по направлению на северо-восток от нежилого здания (котельная)</w:t>
      </w:r>
      <w:r w:rsidRPr="00766C6F">
        <w:rPr>
          <w:b w:val="0"/>
          <w:szCs w:val="28"/>
        </w:rPr>
        <w:t>,</w:t>
      </w:r>
      <w:r w:rsidRPr="00766C6F">
        <w:rPr>
          <w:b w:val="0"/>
        </w:rPr>
        <w:t xml:space="preserve"> </w:t>
      </w:r>
      <w:r w:rsidRPr="00766C6F">
        <w:rPr>
          <w:rStyle w:val="obj-address"/>
          <w:b w:val="0"/>
        </w:rPr>
        <w:t xml:space="preserve">расположенного по адресу: </w:t>
      </w:r>
      <w:proofErr w:type="spellStart"/>
      <w:r w:rsidRPr="00766C6F">
        <w:rPr>
          <w:rStyle w:val="obj-address"/>
          <w:b w:val="0"/>
        </w:rPr>
        <w:t>пр-кт</w:t>
      </w:r>
      <w:proofErr w:type="spellEnd"/>
      <w:r w:rsidRPr="00766C6F">
        <w:rPr>
          <w:rStyle w:val="obj-address"/>
          <w:b w:val="0"/>
        </w:rPr>
        <w:t xml:space="preserve"> Строителей, д. 15А,</w:t>
      </w:r>
      <w:r w:rsidRPr="00766C6F">
        <w:rPr>
          <w:b w:val="0"/>
          <w:szCs w:val="28"/>
        </w:rPr>
        <w:t xml:space="preserve"> кадастровый номер: 64:44:120104:4525, категория земель: земли населенных пунктов, разрешенное использование земельного участка: хранение автотранспорта, площадь земельного участка 450 кв. м, сроком на 2 (два) года</w:t>
      </w:r>
      <w:proofErr w:type="gramEnd"/>
      <w:r w:rsidRPr="00766C6F">
        <w:rPr>
          <w:b w:val="0"/>
          <w:szCs w:val="28"/>
        </w:rPr>
        <w:t xml:space="preserve"> 6 (шесть) месяцев, </w:t>
      </w:r>
      <w:proofErr w:type="gramStart"/>
      <w:r w:rsidRPr="00766C6F">
        <w:rPr>
          <w:b w:val="0"/>
          <w:szCs w:val="28"/>
        </w:rPr>
        <w:lastRenderedPageBreak/>
        <w:t>отнесен</w:t>
      </w:r>
      <w:proofErr w:type="gramEnd"/>
      <w:r w:rsidRPr="00766C6F">
        <w:rPr>
          <w:b w:val="0"/>
          <w:szCs w:val="28"/>
        </w:rPr>
        <w:t xml:space="preserve"> к территориальной зоне ПК-4, </w:t>
      </w:r>
      <w:r w:rsidRPr="00766C6F">
        <w:rPr>
          <w:b w:val="0"/>
          <w:szCs w:val="27"/>
        </w:rPr>
        <w:t>ограничения (обременения): отсутствуют.</w:t>
      </w:r>
    </w:p>
    <w:p w:rsidR="00A7585F" w:rsidRDefault="00A7585F" w:rsidP="00A7585F">
      <w:pPr>
        <w:pStyle w:val="210"/>
        <w:spacing w:line="216" w:lineRule="auto"/>
        <w:ind w:firstLine="851"/>
        <w:jc w:val="both"/>
        <w:rPr>
          <w:szCs w:val="28"/>
        </w:rPr>
      </w:pPr>
      <w:proofErr w:type="gramStart"/>
      <w:r w:rsidRPr="00ED0B5F">
        <w:rPr>
          <w:sz w:val="28"/>
          <w:szCs w:val="27"/>
        </w:rPr>
        <w:t xml:space="preserve">Особые условия использования земельного участка: </w:t>
      </w:r>
      <w:r>
        <w:rPr>
          <w:sz w:val="28"/>
          <w:szCs w:val="28"/>
        </w:rPr>
        <w:t xml:space="preserve">воздушная линия напряжением </w:t>
      </w:r>
      <w:r>
        <w:rPr>
          <w:bCs/>
          <w:sz w:val="28"/>
          <w:szCs w:val="28"/>
        </w:rPr>
        <w:t xml:space="preserve">6 кВ Ф-616 от подстанции "Аммиак" 35/6 </w:t>
      </w:r>
      <w:r>
        <w:rPr>
          <w:sz w:val="28"/>
        </w:rPr>
        <w:t xml:space="preserve">– </w:t>
      </w:r>
      <w:r w:rsidRPr="00D05BBD">
        <w:rPr>
          <w:sz w:val="28"/>
          <w:szCs w:val="28"/>
        </w:rPr>
        <w:t xml:space="preserve">5 </w:t>
      </w:r>
      <w:r w:rsidRPr="00D05BBD">
        <w:rPr>
          <w:color w:val="000000"/>
          <w:sz w:val="28"/>
          <w:szCs w:val="28"/>
        </w:rPr>
        <w:t xml:space="preserve">метров по обе стороны от кабеля (согласно </w:t>
      </w:r>
      <w:hyperlink r:id="rId11" w:history="1">
        <w:r>
          <w:rPr>
            <w:rStyle w:val="a9"/>
            <w:b w:val="0"/>
            <w:color w:val="000000"/>
            <w:sz w:val="28"/>
            <w:szCs w:val="28"/>
          </w:rPr>
          <w:t>п</w:t>
        </w:r>
        <w:r w:rsidRPr="00D05BBD">
          <w:rPr>
            <w:rStyle w:val="a9"/>
            <w:b w:val="0"/>
            <w:color w:val="000000"/>
            <w:sz w:val="28"/>
            <w:szCs w:val="28"/>
          </w:rPr>
          <w:t>остановлени</w:t>
        </w:r>
        <w:r>
          <w:rPr>
            <w:rStyle w:val="a9"/>
            <w:b w:val="0"/>
            <w:color w:val="000000"/>
            <w:sz w:val="28"/>
            <w:szCs w:val="28"/>
          </w:rPr>
          <w:t>я</w:t>
        </w:r>
        <w:r w:rsidRPr="00D05BBD">
          <w:rPr>
            <w:rStyle w:val="a9"/>
            <w:b w:val="0"/>
            <w:color w:val="000000"/>
            <w:sz w:val="28"/>
            <w:szCs w:val="28"/>
          </w:rPr>
          <w:t xml:space="preserve"> Правительства РФ от 24 февраля 2009 года № 160</w:t>
        </w:r>
      </w:hyperlink>
      <w:r w:rsidRPr="00D05BBD">
        <w:rPr>
          <w:sz w:val="28"/>
          <w:szCs w:val="28"/>
        </w:rPr>
        <w:t>)</w:t>
      </w:r>
      <w:r w:rsidR="003567D3">
        <w:rPr>
          <w:sz w:val="28"/>
          <w:szCs w:val="28"/>
        </w:rPr>
        <w:t xml:space="preserve">; </w:t>
      </w:r>
      <w:r w:rsidR="003567D3" w:rsidRPr="003567D3">
        <w:rPr>
          <w:sz w:val="28"/>
          <w:szCs w:val="28"/>
        </w:rPr>
        <w:t>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proofErr w:type="gramEnd"/>
    </w:p>
    <w:p w:rsidR="00A6605E" w:rsidRDefault="00A6605E" w:rsidP="00A6605E">
      <w:pPr>
        <w:ind w:firstLine="708"/>
        <w:jc w:val="center"/>
        <w:rPr>
          <w:szCs w:val="28"/>
        </w:rPr>
      </w:pPr>
    </w:p>
    <w:p w:rsidR="00A6605E" w:rsidRDefault="00A6605E" w:rsidP="00A6605E">
      <w:pPr>
        <w:ind w:firstLine="708"/>
        <w:jc w:val="center"/>
        <w:rPr>
          <w:szCs w:val="28"/>
        </w:rPr>
      </w:pPr>
      <w:r w:rsidRPr="00A13E65">
        <w:rPr>
          <w:szCs w:val="28"/>
        </w:rPr>
        <w:t xml:space="preserve">ЛОТ № </w:t>
      </w:r>
      <w:r>
        <w:rPr>
          <w:szCs w:val="28"/>
        </w:rPr>
        <w:t>4</w:t>
      </w:r>
    </w:p>
    <w:p w:rsidR="00A6605E" w:rsidRDefault="00A6605E" w:rsidP="00A6605E">
      <w:pPr>
        <w:ind w:firstLine="708"/>
        <w:jc w:val="center"/>
        <w:rPr>
          <w:szCs w:val="28"/>
        </w:rPr>
      </w:pPr>
    </w:p>
    <w:p w:rsidR="00A7585F" w:rsidRDefault="00A7585F" w:rsidP="00A7585F">
      <w:pPr>
        <w:pStyle w:val="1"/>
        <w:jc w:val="both"/>
        <w:rPr>
          <w:szCs w:val="27"/>
        </w:rPr>
      </w:pPr>
      <w:r w:rsidRPr="00ED0B5F">
        <w:rPr>
          <w:b w:val="0"/>
          <w:szCs w:val="28"/>
        </w:rPr>
        <w:t>земельный участок, расположенный по адресу:</w:t>
      </w:r>
      <w:r w:rsidRPr="00ED0B5F">
        <w:rPr>
          <w:b w:val="0"/>
          <w:bCs w:val="0"/>
        </w:rPr>
        <w:t xml:space="preserve"> </w:t>
      </w:r>
      <w:proofErr w:type="gramStart"/>
      <w:r w:rsidR="00766C6F">
        <w:rPr>
          <w:b w:val="0"/>
          <w:bCs w:val="0"/>
        </w:rPr>
        <w:t xml:space="preserve">Российская Федерация, </w:t>
      </w:r>
      <w:r w:rsidRPr="00ED0B5F">
        <w:rPr>
          <w:rStyle w:val="obj-address"/>
          <w:b w:val="0"/>
        </w:rPr>
        <w:t xml:space="preserve">Саратовская область, Марксовский муниципальный район, городское поселение город Маркс, г. Маркс, примерно в 55 м по направлению на северо-восток от нежилого здания (котельная), расположенного по адресу: </w:t>
      </w:r>
      <w:proofErr w:type="spellStart"/>
      <w:r w:rsidRPr="00ED0B5F">
        <w:rPr>
          <w:rStyle w:val="obj-address"/>
          <w:b w:val="0"/>
        </w:rPr>
        <w:t>пр-кт</w:t>
      </w:r>
      <w:proofErr w:type="spellEnd"/>
      <w:r w:rsidRPr="00ED0B5F">
        <w:rPr>
          <w:rStyle w:val="obj-address"/>
          <w:b w:val="0"/>
        </w:rPr>
        <w:t xml:space="preserve"> Строителей, д. 15А</w:t>
      </w:r>
      <w:r w:rsidRPr="00ED0B5F">
        <w:rPr>
          <w:b w:val="0"/>
          <w:bCs w:val="0"/>
        </w:rPr>
        <w:t xml:space="preserve">, кадастровый номер: </w:t>
      </w:r>
      <w:r w:rsidRPr="00ED0B5F">
        <w:rPr>
          <w:b w:val="0"/>
          <w:szCs w:val="28"/>
        </w:rPr>
        <w:t>64:44:120104:4539</w:t>
      </w:r>
      <w:r w:rsidRPr="00ED0B5F">
        <w:rPr>
          <w:b w:val="0"/>
          <w:bCs w:val="0"/>
        </w:rPr>
        <w:t xml:space="preserve">, </w:t>
      </w:r>
      <w:r w:rsidRPr="00ED0B5F">
        <w:rPr>
          <w:b w:val="0"/>
          <w:szCs w:val="28"/>
        </w:rPr>
        <w:t>категория земель:</w:t>
      </w:r>
      <w:r w:rsidRPr="006F7DE1">
        <w:rPr>
          <w:szCs w:val="28"/>
        </w:rPr>
        <w:t xml:space="preserve"> </w:t>
      </w:r>
      <w:r w:rsidRPr="00ED0B5F">
        <w:rPr>
          <w:b w:val="0"/>
          <w:szCs w:val="28"/>
        </w:rPr>
        <w:t xml:space="preserve">земли </w:t>
      </w:r>
      <w:r>
        <w:rPr>
          <w:b w:val="0"/>
          <w:szCs w:val="28"/>
        </w:rPr>
        <w:t>населенных пунктов</w:t>
      </w:r>
      <w:r w:rsidRPr="00ED0B5F">
        <w:rPr>
          <w:b w:val="0"/>
          <w:szCs w:val="28"/>
        </w:rPr>
        <w:t>, разрешенное использование земельного участка: хранение автотранспорта, сроком на 2 (два) года 6 (шесть) месяцев, в границах территориальной</w:t>
      </w:r>
      <w:proofErr w:type="gramEnd"/>
      <w:r w:rsidRPr="00ED0B5F">
        <w:rPr>
          <w:b w:val="0"/>
          <w:szCs w:val="28"/>
        </w:rPr>
        <w:t xml:space="preserve"> зоны </w:t>
      </w:r>
      <w:r>
        <w:rPr>
          <w:b w:val="0"/>
          <w:szCs w:val="28"/>
        </w:rPr>
        <w:t>ПК-4</w:t>
      </w:r>
      <w:r w:rsidRPr="00ED0B5F">
        <w:rPr>
          <w:b w:val="0"/>
          <w:szCs w:val="28"/>
        </w:rPr>
        <w:t xml:space="preserve">, площадь земельного участка </w:t>
      </w:r>
      <w:r>
        <w:rPr>
          <w:b w:val="0"/>
          <w:color w:val="000000"/>
          <w:szCs w:val="28"/>
        </w:rPr>
        <w:t>450</w:t>
      </w:r>
      <w:r w:rsidRPr="00ED0B5F">
        <w:rPr>
          <w:b w:val="0"/>
          <w:szCs w:val="28"/>
        </w:rPr>
        <w:t xml:space="preserve"> кв. м, </w:t>
      </w:r>
      <w:r w:rsidRPr="00ED0B5F">
        <w:rPr>
          <w:b w:val="0"/>
          <w:szCs w:val="27"/>
        </w:rPr>
        <w:t xml:space="preserve">ограничения (обременения): </w:t>
      </w:r>
      <w:r>
        <w:rPr>
          <w:b w:val="0"/>
          <w:szCs w:val="27"/>
        </w:rPr>
        <w:t>отсутствуют.</w:t>
      </w:r>
      <w:r w:rsidRPr="00ED0B5F">
        <w:rPr>
          <w:b w:val="0"/>
          <w:szCs w:val="27"/>
        </w:rPr>
        <w:t xml:space="preserve"> </w:t>
      </w:r>
    </w:p>
    <w:p w:rsidR="003567D3" w:rsidRDefault="003567D3" w:rsidP="003567D3">
      <w:pPr>
        <w:ind w:firstLine="708"/>
        <w:rPr>
          <w:szCs w:val="27"/>
        </w:rPr>
      </w:pPr>
      <w:r w:rsidRPr="008A74BA">
        <w:rPr>
          <w:szCs w:val="27"/>
        </w:rPr>
        <w:t>Особые условия использования земельного участка:</w:t>
      </w:r>
      <w:r>
        <w:rPr>
          <w:szCs w:val="27"/>
        </w:rPr>
        <w:t xml:space="preserve"> </w:t>
      </w:r>
      <w:r w:rsidRPr="003567D3">
        <w:rPr>
          <w:szCs w:val="28"/>
        </w:rPr>
        <w:t>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p>
    <w:p w:rsidR="00A6605E" w:rsidRDefault="00A6605E" w:rsidP="00401A8D">
      <w:pPr>
        <w:ind w:firstLine="0"/>
        <w:jc w:val="left"/>
        <w:rPr>
          <w:szCs w:val="28"/>
        </w:rPr>
      </w:pPr>
    </w:p>
    <w:p w:rsidR="0098513B" w:rsidRDefault="0098513B" w:rsidP="0098513B">
      <w:pPr>
        <w:ind w:firstLine="708"/>
        <w:jc w:val="center"/>
        <w:rPr>
          <w:szCs w:val="28"/>
        </w:rPr>
      </w:pPr>
      <w:r w:rsidRPr="00A13E65">
        <w:rPr>
          <w:szCs w:val="28"/>
        </w:rPr>
        <w:t xml:space="preserve">ЛОТ № </w:t>
      </w:r>
      <w:r>
        <w:rPr>
          <w:szCs w:val="28"/>
        </w:rPr>
        <w:t>5</w:t>
      </w:r>
    </w:p>
    <w:p w:rsidR="00A6605E" w:rsidRDefault="00A6605E">
      <w:pPr>
        <w:ind w:firstLine="0"/>
        <w:jc w:val="left"/>
        <w:rPr>
          <w:szCs w:val="28"/>
        </w:rPr>
      </w:pPr>
    </w:p>
    <w:p w:rsidR="00A7585F" w:rsidRPr="00DA6FBC" w:rsidRDefault="00A7585F" w:rsidP="00A7585F">
      <w:pPr>
        <w:pStyle w:val="1"/>
        <w:jc w:val="both"/>
        <w:rPr>
          <w:b w:val="0"/>
          <w:szCs w:val="27"/>
        </w:rPr>
      </w:pPr>
      <w:r w:rsidRPr="00DA6FBC">
        <w:rPr>
          <w:b w:val="0"/>
          <w:szCs w:val="28"/>
        </w:rPr>
        <w:t>земельный участок, расположенный по адресу:</w:t>
      </w:r>
      <w:r w:rsidRPr="00DA6FBC">
        <w:rPr>
          <w:b w:val="0"/>
          <w:bCs w:val="0"/>
        </w:rPr>
        <w:t xml:space="preserve"> </w:t>
      </w:r>
      <w:proofErr w:type="gramStart"/>
      <w:r w:rsidRPr="00DA6FBC">
        <w:rPr>
          <w:rStyle w:val="obj-address"/>
          <w:b w:val="0"/>
        </w:rPr>
        <w:t>Саратовская область, город Маркс, улица 4-я Сосновая, по смежеству с земельным участком, расположенным по адресу: город Маркс, улица 4-я Сосновая, дом 15</w:t>
      </w:r>
      <w:r w:rsidRPr="00DA6FBC">
        <w:rPr>
          <w:b w:val="0"/>
          <w:bCs w:val="0"/>
        </w:rPr>
        <w:t xml:space="preserve">, кадастровый номер: </w:t>
      </w:r>
      <w:r w:rsidRPr="00DA6FBC">
        <w:rPr>
          <w:b w:val="0"/>
          <w:color w:val="000000"/>
          <w:szCs w:val="28"/>
        </w:rPr>
        <w:t>64:44:</w:t>
      </w:r>
      <w:r>
        <w:rPr>
          <w:b w:val="0"/>
          <w:color w:val="000000"/>
          <w:szCs w:val="28"/>
        </w:rPr>
        <w:t>030112:1766</w:t>
      </w:r>
      <w:r w:rsidRPr="00DA6FBC">
        <w:rPr>
          <w:b w:val="0"/>
          <w:bCs w:val="0"/>
        </w:rPr>
        <w:t xml:space="preserve">, </w:t>
      </w:r>
      <w:r w:rsidRPr="00DA6FBC">
        <w:rPr>
          <w:b w:val="0"/>
          <w:szCs w:val="28"/>
        </w:rPr>
        <w:t xml:space="preserve">земли населенных пунктов, разрешенное использование земельного участка: </w:t>
      </w:r>
      <w:r>
        <w:rPr>
          <w:b w:val="0"/>
        </w:rPr>
        <w:t>для индивидуального жилищного строительства</w:t>
      </w:r>
      <w:r w:rsidRPr="00DA6FBC">
        <w:rPr>
          <w:b w:val="0"/>
          <w:szCs w:val="28"/>
        </w:rPr>
        <w:t xml:space="preserve">, сроком </w:t>
      </w:r>
      <w:r>
        <w:rPr>
          <w:b w:val="0"/>
          <w:color w:val="000000"/>
          <w:szCs w:val="28"/>
        </w:rPr>
        <w:t>20 (двадцать) лет</w:t>
      </w:r>
      <w:r w:rsidRPr="00DA6FBC">
        <w:rPr>
          <w:b w:val="0"/>
          <w:szCs w:val="28"/>
        </w:rPr>
        <w:t xml:space="preserve">, в границах территориальной зоны </w:t>
      </w:r>
      <w:r>
        <w:rPr>
          <w:b w:val="0"/>
          <w:szCs w:val="28"/>
        </w:rPr>
        <w:t>Ж</w:t>
      </w:r>
      <w:r w:rsidRPr="00DA6FBC">
        <w:rPr>
          <w:b w:val="0"/>
          <w:szCs w:val="28"/>
        </w:rPr>
        <w:t>-</w:t>
      </w:r>
      <w:r>
        <w:rPr>
          <w:b w:val="0"/>
          <w:szCs w:val="28"/>
        </w:rPr>
        <w:t>1</w:t>
      </w:r>
      <w:r w:rsidRPr="00DA6FBC">
        <w:rPr>
          <w:b w:val="0"/>
          <w:szCs w:val="28"/>
        </w:rPr>
        <w:t xml:space="preserve">, площадь земельного участка </w:t>
      </w:r>
      <w:r>
        <w:rPr>
          <w:b w:val="0"/>
          <w:szCs w:val="28"/>
        </w:rPr>
        <w:t>663</w:t>
      </w:r>
      <w:r w:rsidRPr="00DA6FBC">
        <w:rPr>
          <w:b w:val="0"/>
          <w:szCs w:val="28"/>
        </w:rPr>
        <w:t xml:space="preserve"> кв. м, </w:t>
      </w:r>
      <w:r w:rsidRPr="00DA6FBC">
        <w:rPr>
          <w:b w:val="0"/>
          <w:szCs w:val="27"/>
        </w:rPr>
        <w:t>ограничения (обременения): отсутствуют.</w:t>
      </w:r>
      <w:proofErr w:type="gramEnd"/>
    </w:p>
    <w:p w:rsidR="00A7585F" w:rsidRPr="00DA6FBC" w:rsidRDefault="00A7585F" w:rsidP="00A7585F">
      <w:pPr>
        <w:ind w:firstLine="708"/>
      </w:pPr>
      <w:r w:rsidRPr="008A74BA">
        <w:rPr>
          <w:szCs w:val="27"/>
        </w:rPr>
        <w:t>Особые условия использования земельного участка:</w:t>
      </w:r>
      <w:r>
        <w:rPr>
          <w:szCs w:val="27"/>
        </w:rPr>
        <w:t xml:space="preserve"> охранная зона </w:t>
      </w:r>
      <w:r>
        <w:t xml:space="preserve">газопровода низкого давления по улицам Сосновая, 1-я, 2-я, 3-я, 4-я, 5-я Сосновая, 1-й, 2-й, 5-й, 6-й Сосновый проезд (надземный </w:t>
      </w:r>
      <w:proofErr w:type="spellStart"/>
      <w:r>
        <w:t>d</w:t>
      </w:r>
      <w:proofErr w:type="spellEnd"/>
      <w:r>
        <w:t xml:space="preserve"> =57мм L=3000м) – </w:t>
      </w:r>
      <w:r w:rsidRPr="00A7585F">
        <w:rPr>
          <w:szCs w:val="20"/>
        </w:rPr>
        <w:t xml:space="preserve"> 2 метра по обе стороны от оси газопровода (согласно постановлению правите</w:t>
      </w:r>
      <w:r>
        <w:rPr>
          <w:szCs w:val="20"/>
        </w:rPr>
        <w:t xml:space="preserve">льства Российской Федерации от </w:t>
      </w:r>
      <w:r w:rsidRPr="00A7585F">
        <w:rPr>
          <w:szCs w:val="20"/>
        </w:rPr>
        <w:t>8 сентября 2017 года № 1083).</w:t>
      </w:r>
    </w:p>
    <w:p w:rsidR="0098513B" w:rsidRDefault="0098513B">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D36FCC"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D36FCC"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D36FCC"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D36FCC"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D76DE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 к лоту № 3</w:t>
            </w:r>
            <w:r w:rsidR="00A6605E">
              <w:rPr>
                <w:noProof/>
                <w:szCs w:val="28"/>
                <w:u w:val="single"/>
                <w:lang w:eastAsia="ru-RU"/>
              </w:rPr>
              <w:t>, к лоту № 4</w:t>
            </w:r>
            <w:r w:rsidR="0098513B">
              <w:rPr>
                <w:noProof/>
                <w:szCs w:val="28"/>
                <w:u w:val="single"/>
                <w:lang w:eastAsia="ru-RU"/>
              </w:rPr>
              <w:t>, к лоту № 5</w:t>
            </w:r>
            <w:r w:rsidR="00AB2EF9">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2"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w:t>
      </w:r>
      <w:r w:rsidR="009A4E4B">
        <w:t>28.10.</w:t>
      </w:r>
      <w:r w:rsidR="007D0474">
        <w:rPr>
          <w:szCs w:val="28"/>
        </w:rPr>
        <w:t xml:space="preserve">2021 г. </w:t>
      </w:r>
      <w:r w:rsidR="005D70D3">
        <w:rPr>
          <w:szCs w:val="28"/>
        </w:rPr>
        <w:br/>
      </w:r>
      <w:r w:rsidR="007D0474">
        <w:rPr>
          <w:szCs w:val="28"/>
        </w:rPr>
        <w:t xml:space="preserve">№ </w:t>
      </w:r>
      <w:r w:rsidR="009A4E4B">
        <w:rPr>
          <w:szCs w:val="28"/>
        </w:rPr>
        <w:t>1923</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4"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3567D3">
        <w:t>20</w:t>
      </w:r>
      <w:r w:rsidR="009B1025" w:rsidRPr="00FE0D95">
        <w:t>»</w:t>
      </w:r>
      <w:r w:rsidR="00FE7E4B" w:rsidRPr="00FE0D95">
        <w:t xml:space="preserve"> </w:t>
      </w:r>
      <w:r w:rsidR="003567D3">
        <w:t>декаб</w:t>
      </w:r>
      <w:r w:rsidR="006E4584">
        <w:t>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5"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6"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D36FCC" w:rsidP="00A9501E">
            <w:pPr>
              <w:ind w:firstLine="0"/>
              <w:rPr>
                <w:color w:val="000000"/>
                <w:szCs w:val="28"/>
              </w:rPr>
            </w:pPr>
            <w:hyperlink r:id="rId17"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3567D3" w:rsidRPr="00F42B66" w:rsidTr="00AC3629">
        <w:trPr>
          <w:trHeight w:val="1589"/>
        </w:trPr>
        <w:tc>
          <w:tcPr>
            <w:tcW w:w="709" w:type="dxa"/>
            <w:vAlign w:val="center"/>
          </w:tcPr>
          <w:p w:rsidR="003567D3" w:rsidRPr="00F42B66" w:rsidRDefault="003567D3" w:rsidP="00A9501E">
            <w:pPr>
              <w:ind w:firstLine="0"/>
              <w:jc w:val="center"/>
              <w:rPr>
                <w:szCs w:val="28"/>
              </w:rPr>
            </w:pPr>
            <w:r w:rsidRPr="00F42B66">
              <w:rPr>
                <w:szCs w:val="28"/>
              </w:rPr>
              <w:t>9</w:t>
            </w:r>
          </w:p>
        </w:tc>
        <w:tc>
          <w:tcPr>
            <w:tcW w:w="3115" w:type="dxa"/>
            <w:vAlign w:val="center"/>
          </w:tcPr>
          <w:p w:rsidR="003567D3" w:rsidRPr="00EA3F37" w:rsidRDefault="003567D3"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3567D3" w:rsidRPr="003567D3" w:rsidRDefault="003567D3" w:rsidP="003567D3">
            <w:pPr>
              <w:ind w:firstLine="0"/>
              <w:rPr>
                <w:color w:val="000000"/>
                <w:szCs w:val="28"/>
              </w:rPr>
            </w:pPr>
            <w:r w:rsidRPr="003567D3">
              <w:rPr>
                <w:szCs w:val="28"/>
              </w:rPr>
              <w:t xml:space="preserve">18.11.2021 года по рабочим дням с 08.00 до 13.00 и с 14.00 до 17.00 по местному времени, начиная с момента опубликования,  по адресу: Саратовская область, </w:t>
            </w:r>
            <w:proofErr w:type="gramStart"/>
            <w:r w:rsidRPr="003567D3">
              <w:rPr>
                <w:szCs w:val="28"/>
              </w:rPr>
              <w:t>г</w:t>
            </w:r>
            <w:proofErr w:type="gramEnd"/>
            <w:r w:rsidRPr="003567D3">
              <w:rPr>
                <w:szCs w:val="28"/>
              </w:rPr>
              <w:t>. Маркс, пр. Ленина, д. 20, кабинет № 45.</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10</w:t>
            </w:r>
          </w:p>
        </w:tc>
        <w:tc>
          <w:tcPr>
            <w:tcW w:w="3115" w:type="dxa"/>
            <w:vAlign w:val="center"/>
          </w:tcPr>
          <w:p w:rsidR="003567D3" w:rsidRPr="00EA3F37" w:rsidRDefault="003567D3"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3567D3" w:rsidRPr="003567D3" w:rsidRDefault="003567D3" w:rsidP="00BF52DF">
            <w:pPr>
              <w:ind w:firstLine="0"/>
              <w:rPr>
                <w:color w:val="000000"/>
                <w:szCs w:val="28"/>
              </w:rPr>
            </w:pPr>
            <w:r w:rsidRPr="003567D3">
              <w:rPr>
                <w:color w:val="000000"/>
                <w:szCs w:val="28"/>
              </w:rPr>
              <w:t>2</w:t>
            </w:r>
            <w:r w:rsidR="00BF52DF">
              <w:rPr>
                <w:color w:val="000000"/>
                <w:szCs w:val="28"/>
              </w:rPr>
              <w:t>0</w:t>
            </w:r>
            <w:r w:rsidRPr="003567D3">
              <w:rPr>
                <w:color w:val="000000"/>
                <w:szCs w:val="28"/>
              </w:rPr>
              <w:t xml:space="preserve"> </w:t>
            </w:r>
            <w:r>
              <w:rPr>
                <w:color w:val="000000"/>
                <w:szCs w:val="28"/>
              </w:rPr>
              <w:t>дека</w:t>
            </w:r>
            <w:r w:rsidRPr="003567D3">
              <w:rPr>
                <w:color w:val="000000"/>
                <w:szCs w:val="28"/>
              </w:rPr>
              <w:t>бря 2021 г. 17 ч. 00 м.</w:t>
            </w:r>
            <w:r w:rsidRPr="003567D3">
              <w:rPr>
                <w:szCs w:val="28"/>
              </w:rPr>
              <w:t xml:space="preserve"> по местному времени</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11</w:t>
            </w:r>
          </w:p>
        </w:tc>
        <w:tc>
          <w:tcPr>
            <w:tcW w:w="3115" w:type="dxa"/>
            <w:vAlign w:val="center"/>
          </w:tcPr>
          <w:p w:rsidR="003567D3" w:rsidRPr="00EA3F37" w:rsidRDefault="003567D3" w:rsidP="00A9501E">
            <w:pPr>
              <w:ind w:firstLine="0"/>
              <w:rPr>
                <w:szCs w:val="28"/>
              </w:rPr>
            </w:pPr>
            <w:r w:rsidRPr="00EA3F37">
              <w:rPr>
                <w:szCs w:val="28"/>
              </w:rPr>
              <w:t>Требования к  содержанию и форме заявок:</w:t>
            </w:r>
          </w:p>
        </w:tc>
        <w:tc>
          <w:tcPr>
            <w:tcW w:w="5674" w:type="dxa"/>
            <w:vAlign w:val="center"/>
          </w:tcPr>
          <w:p w:rsidR="003567D3" w:rsidRPr="003567D3" w:rsidRDefault="003567D3" w:rsidP="003567D3">
            <w:pPr>
              <w:ind w:firstLine="0"/>
              <w:rPr>
                <w:color w:val="000000"/>
                <w:szCs w:val="28"/>
              </w:rPr>
            </w:pPr>
            <w:r w:rsidRPr="003567D3">
              <w:rPr>
                <w:color w:val="000000"/>
                <w:szCs w:val="28"/>
              </w:rPr>
              <w:t>В соответствии с разделом 4 настоящей аукционной документации.</w:t>
            </w:r>
          </w:p>
        </w:tc>
      </w:tr>
      <w:tr w:rsidR="003567D3" w:rsidRPr="00F42B66" w:rsidTr="000C44AF">
        <w:trPr>
          <w:trHeight w:val="729"/>
        </w:trPr>
        <w:tc>
          <w:tcPr>
            <w:tcW w:w="709" w:type="dxa"/>
            <w:vAlign w:val="center"/>
          </w:tcPr>
          <w:p w:rsidR="003567D3" w:rsidRPr="00F42B66" w:rsidRDefault="003567D3" w:rsidP="00A9501E">
            <w:pPr>
              <w:ind w:firstLine="0"/>
              <w:jc w:val="center"/>
              <w:rPr>
                <w:szCs w:val="28"/>
              </w:rPr>
            </w:pPr>
            <w:r w:rsidRPr="00F42B66">
              <w:rPr>
                <w:szCs w:val="28"/>
              </w:rPr>
              <w:t>12</w:t>
            </w:r>
          </w:p>
        </w:tc>
        <w:tc>
          <w:tcPr>
            <w:tcW w:w="3115" w:type="dxa"/>
            <w:vAlign w:val="center"/>
          </w:tcPr>
          <w:p w:rsidR="003567D3" w:rsidRPr="00EA3F37" w:rsidRDefault="003567D3" w:rsidP="00A9501E">
            <w:pPr>
              <w:ind w:firstLine="0"/>
              <w:rPr>
                <w:szCs w:val="28"/>
              </w:rPr>
            </w:pPr>
            <w:r w:rsidRPr="00EA3F37">
              <w:rPr>
                <w:szCs w:val="28"/>
              </w:rPr>
              <w:t>Порядок и срок отзыва заявок:</w:t>
            </w:r>
          </w:p>
        </w:tc>
        <w:tc>
          <w:tcPr>
            <w:tcW w:w="5674" w:type="dxa"/>
            <w:vAlign w:val="center"/>
          </w:tcPr>
          <w:p w:rsidR="003567D3" w:rsidRPr="003567D3" w:rsidRDefault="003567D3" w:rsidP="003567D3">
            <w:pPr>
              <w:ind w:firstLine="0"/>
              <w:rPr>
                <w:color w:val="000000"/>
                <w:szCs w:val="28"/>
              </w:rPr>
            </w:pPr>
            <w:r w:rsidRPr="003567D3">
              <w:rPr>
                <w:color w:val="000000"/>
                <w:szCs w:val="28"/>
              </w:rPr>
              <w:t>В соответствии с разделом 5 настоящей аукционной документации.</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13</w:t>
            </w:r>
          </w:p>
        </w:tc>
        <w:tc>
          <w:tcPr>
            <w:tcW w:w="3115" w:type="dxa"/>
            <w:vAlign w:val="center"/>
          </w:tcPr>
          <w:p w:rsidR="003567D3" w:rsidRPr="00EA3F37" w:rsidRDefault="003567D3"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3567D3" w:rsidRPr="003567D3" w:rsidRDefault="003567D3" w:rsidP="003567D3">
            <w:pPr>
              <w:ind w:firstLine="0"/>
              <w:rPr>
                <w:color w:val="000000"/>
                <w:szCs w:val="28"/>
              </w:rPr>
            </w:pPr>
            <w:r w:rsidRPr="003567D3">
              <w:rPr>
                <w:color w:val="000000"/>
                <w:szCs w:val="28"/>
              </w:rPr>
              <w:t>21 декабря 2021 г. 10 ч. 00 м.</w:t>
            </w:r>
            <w:r w:rsidRPr="003567D3">
              <w:rPr>
                <w:szCs w:val="28"/>
              </w:rPr>
              <w:t xml:space="preserve"> по местному времени, по адресу: Саратовская область, </w:t>
            </w:r>
            <w:proofErr w:type="gramStart"/>
            <w:r w:rsidRPr="003567D3">
              <w:rPr>
                <w:szCs w:val="28"/>
              </w:rPr>
              <w:t>г</w:t>
            </w:r>
            <w:proofErr w:type="gramEnd"/>
            <w:r w:rsidRPr="003567D3">
              <w:rPr>
                <w:szCs w:val="28"/>
              </w:rPr>
              <w:t>. Маркс, пр. Ленина, д. 20, кабинет № 45.</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14</w:t>
            </w:r>
          </w:p>
        </w:tc>
        <w:tc>
          <w:tcPr>
            <w:tcW w:w="3115" w:type="dxa"/>
            <w:vAlign w:val="center"/>
          </w:tcPr>
          <w:p w:rsidR="003567D3" w:rsidRPr="00EA3F37" w:rsidRDefault="003567D3" w:rsidP="00A9501E">
            <w:pPr>
              <w:ind w:firstLine="0"/>
              <w:rPr>
                <w:szCs w:val="28"/>
              </w:rPr>
            </w:pPr>
            <w:r w:rsidRPr="00EA3F37">
              <w:rPr>
                <w:szCs w:val="28"/>
              </w:rPr>
              <w:t>Порядок внесения изменений в заявки:</w:t>
            </w:r>
          </w:p>
        </w:tc>
        <w:tc>
          <w:tcPr>
            <w:tcW w:w="5674" w:type="dxa"/>
            <w:vAlign w:val="center"/>
          </w:tcPr>
          <w:p w:rsidR="003567D3" w:rsidRPr="003567D3" w:rsidRDefault="003567D3" w:rsidP="003567D3">
            <w:pPr>
              <w:ind w:firstLine="0"/>
              <w:rPr>
                <w:color w:val="000000"/>
                <w:szCs w:val="28"/>
              </w:rPr>
            </w:pPr>
            <w:r w:rsidRPr="003567D3">
              <w:rPr>
                <w:color w:val="000000"/>
                <w:szCs w:val="28"/>
              </w:rPr>
              <w:t>В соответствии с аукционной документацией</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15</w:t>
            </w:r>
          </w:p>
        </w:tc>
        <w:tc>
          <w:tcPr>
            <w:tcW w:w="3115" w:type="dxa"/>
            <w:vAlign w:val="center"/>
          </w:tcPr>
          <w:p w:rsidR="003567D3" w:rsidRPr="00EA3F37" w:rsidRDefault="003567D3"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3567D3" w:rsidRPr="003567D3" w:rsidRDefault="003567D3" w:rsidP="003567D3">
            <w:pPr>
              <w:ind w:firstLine="0"/>
              <w:rPr>
                <w:color w:val="000000"/>
                <w:szCs w:val="28"/>
              </w:rPr>
            </w:pPr>
            <w:r w:rsidRPr="003567D3">
              <w:rPr>
                <w:color w:val="000000"/>
                <w:szCs w:val="28"/>
              </w:rPr>
              <w:t>23 декабря 2021 г. 10 ч. 00 м.</w:t>
            </w:r>
            <w:r w:rsidRPr="003567D3">
              <w:rPr>
                <w:szCs w:val="28"/>
              </w:rPr>
              <w:t xml:space="preserve"> по местному времени, по адресу: Саратовская область, </w:t>
            </w:r>
            <w:proofErr w:type="gramStart"/>
            <w:r w:rsidRPr="003567D3">
              <w:rPr>
                <w:szCs w:val="28"/>
              </w:rPr>
              <w:t>г</w:t>
            </w:r>
            <w:proofErr w:type="gramEnd"/>
            <w:r w:rsidRPr="003567D3">
              <w:rPr>
                <w:szCs w:val="28"/>
              </w:rPr>
              <w:t>. Маркс, пр. Ленина, д. 18, кабинет № 1</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16</w:t>
            </w:r>
          </w:p>
        </w:tc>
        <w:tc>
          <w:tcPr>
            <w:tcW w:w="3115" w:type="dxa"/>
            <w:vAlign w:val="center"/>
          </w:tcPr>
          <w:p w:rsidR="003567D3" w:rsidRPr="00EA3F37" w:rsidRDefault="003567D3" w:rsidP="00A9501E">
            <w:pPr>
              <w:ind w:firstLine="0"/>
              <w:rPr>
                <w:szCs w:val="28"/>
              </w:rPr>
            </w:pPr>
            <w:r w:rsidRPr="00EA3F37">
              <w:rPr>
                <w:szCs w:val="28"/>
              </w:rPr>
              <w:t>Порядок определения победителя торгов:</w:t>
            </w:r>
          </w:p>
        </w:tc>
        <w:tc>
          <w:tcPr>
            <w:tcW w:w="5674" w:type="dxa"/>
            <w:vAlign w:val="center"/>
          </w:tcPr>
          <w:p w:rsidR="003567D3" w:rsidRPr="003567D3" w:rsidRDefault="003567D3" w:rsidP="003567D3">
            <w:pPr>
              <w:ind w:firstLine="0"/>
              <w:rPr>
                <w:szCs w:val="28"/>
              </w:rPr>
            </w:pPr>
            <w:r w:rsidRPr="003567D3">
              <w:rPr>
                <w:color w:val="000000"/>
                <w:szCs w:val="28"/>
              </w:rPr>
              <w:t>В соответствии с разделом 7 настоящей аукционной документации</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17</w:t>
            </w:r>
          </w:p>
        </w:tc>
        <w:tc>
          <w:tcPr>
            <w:tcW w:w="3115" w:type="dxa"/>
            <w:vAlign w:val="center"/>
          </w:tcPr>
          <w:p w:rsidR="003567D3" w:rsidRPr="00EA3F37" w:rsidRDefault="003567D3" w:rsidP="00A9501E">
            <w:pPr>
              <w:ind w:firstLine="0"/>
              <w:rPr>
                <w:szCs w:val="28"/>
              </w:rPr>
            </w:pPr>
            <w:r w:rsidRPr="00EA3F37">
              <w:rPr>
                <w:szCs w:val="28"/>
              </w:rPr>
              <w:t>Тип торгов:</w:t>
            </w:r>
          </w:p>
        </w:tc>
        <w:tc>
          <w:tcPr>
            <w:tcW w:w="5674" w:type="dxa"/>
            <w:vAlign w:val="center"/>
          </w:tcPr>
          <w:p w:rsidR="003567D3" w:rsidRPr="003567D3" w:rsidRDefault="003567D3" w:rsidP="003567D3">
            <w:pPr>
              <w:ind w:right="-108" w:firstLine="0"/>
              <w:rPr>
                <w:szCs w:val="28"/>
              </w:rPr>
            </w:pPr>
            <w:r w:rsidRPr="003567D3">
              <w:rPr>
                <w:szCs w:val="28"/>
              </w:rPr>
              <w:t>Открытый аукцион</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lastRenderedPageBreak/>
              <w:t>18</w:t>
            </w:r>
          </w:p>
        </w:tc>
        <w:tc>
          <w:tcPr>
            <w:tcW w:w="3115" w:type="dxa"/>
            <w:vAlign w:val="center"/>
          </w:tcPr>
          <w:p w:rsidR="003567D3" w:rsidRPr="00EA3F37" w:rsidRDefault="003567D3" w:rsidP="00A9501E">
            <w:pPr>
              <w:ind w:firstLine="0"/>
              <w:rPr>
                <w:szCs w:val="28"/>
              </w:rPr>
            </w:pPr>
            <w:r w:rsidRPr="00EA3F37">
              <w:rPr>
                <w:szCs w:val="28"/>
              </w:rPr>
              <w:t>Предмет торга:</w:t>
            </w:r>
          </w:p>
        </w:tc>
        <w:tc>
          <w:tcPr>
            <w:tcW w:w="5674" w:type="dxa"/>
            <w:vAlign w:val="center"/>
          </w:tcPr>
          <w:p w:rsidR="003567D3" w:rsidRPr="003567D3" w:rsidRDefault="003567D3" w:rsidP="003567D3">
            <w:pPr>
              <w:ind w:firstLine="0"/>
              <w:rPr>
                <w:szCs w:val="28"/>
              </w:rPr>
            </w:pPr>
            <w:r w:rsidRPr="003567D3">
              <w:rPr>
                <w:color w:val="000000"/>
                <w:szCs w:val="28"/>
              </w:rPr>
              <w:t xml:space="preserve">ЛОТ-1: </w:t>
            </w:r>
            <w:r w:rsidRPr="003567D3">
              <w:rPr>
                <w:szCs w:val="28"/>
              </w:rPr>
              <w:t>земельный участок</w:t>
            </w:r>
          </w:p>
          <w:p w:rsidR="003567D3" w:rsidRPr="003567D3" w:rsidRDefault="003567D3" w:rsidP="003567D3">
            <w:pPr>
              <w:ind w:firstLine="0"/>
              <w:rPr>
                <w:szCs w:val="28"/>
              </w:rPr>
            </w:pPr>
            <w:r w:rsidRPr="003567D3">
              <w:rPr>
                <w:szCs w:val="28"/>
              </w:rPr>
              <w:t>ЛОТ-2: земельный участок</w:t>
            </w:r>
          </w:p>
          <w:p w:rsidR="003567D3" w:rsidRPr="003567D3" w:rsidRDefault="003567D3" w:rsidP="003567D3">
            <w:pPr>
              <w:ind w:firstLine="0"/>
              <w:rPr>
                <w:szCs w:val="28"/>
              </w:rPr>
            </w:pPr>
            <w:r w:rsidRPr="003567D3">
              <w:rPr>
                <w:szCs w:val="28"/>
              </w:rPr>
              <w:t>ЛОТ-3: земельный участок</w:t>
            </w:r>
          </w:p>
          <w:p w:rsidR="003567D3" w:rsidRPr="003567D3" w:rsidRDefault="003567D3" w:rsidP="003567D3">
            <w:pPr>
              <w:ind w:firstLine="0"/>
              <w:rPr>
                <w:szCs w:val="28"/>
              </w:rPr>
            </w:pPr>
            <w:r w:rsidRPr="003567D3">
              <w:rPr>
                <w:szCs w:val="28"/>
              </w:rPr>
              <w:t>ЛОТ-4: земельный участок</w:t>
            </w:r>
          </w:p>
          <w:p w:rsidR="003567D3" w:rsidRPr="003567D3" w:rsidRDefault="003567D3" w:rsidP="003567D3">
            <w:pPr>
              <w:ind w:firstLine="0"/>
              <w:rPr>
                <w:szCs w:val="28"/>
              </w:rPr>
            </w:pPr>
            <w:r w:rsidRPr="003567D3">
              <w:rPr>
                <w:szCs w:val="28"/>
              </w:rPr>
              <w:t>ЛОТ-5: земельный участок</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19</w:t>
            </w:r>
          </w:p>
        </w:tc>
        <w:tc>
          <w:tcPr>
            <w:tcW w:w="3115" w:type="dxa"/>
            <w:vAlign w:val="center"/>
          </w:tcPr>
          <w:p w:rsidR="003567D3" w:rsidRPr="00EA3F37" w:rsidRDefault="003567D3" w:rsidP="00A9501E">
            <w:pPr>
              <w:ind w:firstLine="0"/>
              <w:rPr>
                <w:szCs w:val="28"/>
              </w:rPr>
            </w:pPr>
            <w:r w:rsidRPr="00EA3F37">
              <w:rPr>
                <w:szCs w:val="28"/>
              </w:rPr>
              <w:t>Вид права:</w:t>
            </w:r>
          </w:p>
        </w:tc>
        <w:tc>
          <w:tcPr>
            <w:tcW w:w="5674" w:type="dxa"/>
            <w:vAlign w:val="center"/>
          </w:tcPr>
          <w:p w:rsidR="003567D3" w:rsidRPr="003567D3" w:rsidRDefault="003567D3" w:rsidP="003567D3">
            <w:pPr>
              <w:ind w:firstLine="0"/>
              <w:rPr>
                <w:color w:val="000000"/>
                <w:szCs w:val="28"/>
              </w:rPr>
            </w:pPr>
            <w:r w:rsidRPr="003567D3">
              <w:rPr>
                <w:color w:val="000000"/>
                <w:szCs w:val="28"/>
              </w:rPr>
              <w:t>ЛОТ-1: аренда</w:t>
            </w:r>
          </w:p>
          <w:p w:rsidR="003567D3" w:rsidRPr="003567D3" w:rsidRDefault="003567D3" w:rsidP="003567D3">
            <w:pPr>
              <w:ind w:firstLine="0"/>
              <w:rPr>
                <w:color w:val="000000"/>
                <w:szCs w:val="28"/>
              </w:rPr>
            </w:pPr>
            <w:r w:rsidRPr="003567D3">
              <w:rPr>
                <w:color w:val="000000"/>
                <w:szCs w:val="28"/>
              </w:rPr>
              <w:t>ЛОТ-2: аренда</w:t>
            </w:r>
          </w:p>
          <w:p w:rsidR="003567D3" w:rsidRPr="003567D3" w:rsidRDefault="003567D3" w:rsidP="003567D3">
            <w:pPr>
              <w:ind w:firstLine="0"/>
              <w:rPr>
                <w:color w:val="000000"/>
                <w:szCs w:val="28"/>
              </w:rPr>
            </w:pPr>
            <w:r w:rsidRPr="003567D3">
              <w:rPr>
                <w:color w:val="000000"/>
                <w:szCs w:val="28"/>
              </w:rPr>
              <w:t>ЛОТ-3: аренда</w:t>
            </w:r>
          </w:p>
          <w:p w:rsidR="003567D3" w:rsidRPr="003567D3" w:rsidRDefault="003567D3" w:rsidP="003567D3">
            <w:pPr>
              <w:ind w:firstLine="0"/>
              <w:rPr>
                <w:color w:val="000000"/>
                <w:szCs w:val="28"/>
              </w:rPr>
            </w:pPr>
            <w:r w:rsidRPr="003567D3">
              <w:rPr>
                <w:color w:val="000000"/>
                <w:szCs w:val="28"/>
              </w:rPr>
              <w:t>ЛОТ-4: аренда</w:t>
            </w:r>
          </w:p>
          <w:p w:rsidR="003567D3" w:rsidRPr="003567D3" w:rsidRDefault="003567D3" w:rsidP="003567D3">
            <w:pPr>
              <w:ind w:firstLine="0"/>
              <w:rPr>
                <w:color w:val="000000"/>
                <w:szCs w:val="28"/>
              </w:rPr>
            </w:pPr>
            <w:r w:rsidRPr="003567D3">
              <w:rPr>
                <w:color w:val="000000"/>
                <w:szCs w:val="28"/>
              </w:rPr>
              <w:t>ЛОТ-5: аренда</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20</w:t>
            </w:r>
          </w:p>
        </w:tc>
        <w:tc>
          <w:tcPr>
            <w:tcW w:w="3115" w:type="dxa"/>
            <w:vAlign w:val="center"/>
          </w:tcPr>
          <w:p w:rsidR="003567D3" w:rsidRPr="00EA3F37" w:rsidRDefault="003567D3" w:rsidP="00A9501E">
            <w:pPr>
              <w:ind w:firstLine="0"/>
              <w:rPr>
                <w:szCs w:val="28"/>
              </w:rPr>
            </w:pPr>
            <w:r w:rsidRPr="00EA3F37">
              <w:rPr>
                <w:szCs w:val="28"/>
              </w:rPr>
              <w:t>Кадастровый номер:</w:t>
            </w:r>
          </w:p>
        </w:tc>
        <w:tc>
          <w:tcPr>
            <w:tcW w:w="5674" w:type="dxa"/>
            <w:vAlign w:val="center"/>
          </w:tcPr>
          <w:p w:rsidR="003567D3" w:rsidRPr="003567D3" w:rsidRDefault="003567D3" w:rsidP="003567D3">
            <w:pPr>
              <w:ind w:firstLine="0"/>
              <w:rPr>
                <w:bCs/>
                <w:szCs w:val="28"/>
              </w:rPr>
            </w:pPr>
            <w:r w:rsidRPr="003567D3">
              <w:rPr>
                <w:color w:val="000000"/>
                <w:szCs w:val="28"/>
              </w:rPr>
              <w:t>ЛОТ-1: 6</w:t>
            </w:r>
            <w:r w:rsidRPr="003567D3">
              <w:rPr>
                <w:bCs/>
                <w:szCs w:val="28"/>
              </w:rPr>
              <w:t>4:44:080105:1052</w:t>
            </w:r>
          </w:p>
          <w:p w:rsidR="003567D3" w:rsidRPr="003567D3" w:rsidRDefault="003567D3" w:rsidP="003567D3">
            <w:pPr>
              <w:ind w:firstLine="0"/>
              <w:rPr>
                <w:bCs/>
                <w:szCs w:val="28"/>
              </w:rPr>
            </w:pPr>
            <w:r w:rsidRPr="003567D3">
              <w:rPr>
                <w:color w:val="000000"/>
                <w:szCs w:val="28"/>
              </w:rPr>
              <w:t xml:space="preserve">ЛОТ-2: </w:t>
            </w:r>
            <w:r w:rsidRPr="003567D3">
              <w:rPr>
                <w:bCs/>
                <w:szCs w:val="28"/>
              </w:rPr>
              <w:t>64:44:120104:4526</w:t>
            </w:r>
          </w:p>
          <w:p w:rsidR="003567D3" w:rsidRPr="003567D3" w:rsidRDefault="003567D3" w:rsidP="003567D3">
            <w:pPr>
              <w:ind w:firstLine="0"/>
              <w:rPr>
                <w:color w:val="000000"/>
                <w:szCs w:val="28"/>
              </w:rPr>
            </w:pPr>
            <w:r w:rsidRPr="003567D3">
              <w:rPr>
                <w:color w:val="000000"/>
                <w:szCs w:val="28"/>
              </w:rPr>
              <w:t>ЛОТ-3: 64:</w:t>
            </w:r>
            <w:r w:rsidRPr="003567D3">
              <w:rPr>
                <w:bCs/>
                <w:szCs w:val="28"/>
              </w:rPr>
              <w:t>44:120104</w:t>
            </w:r>
            <w:r w:rsidRPr="003567D3">
              <w:rPr>
                <w:color w:val="000000"/>
                <w:szCs w:val="28"/>
              </w:rPr>
              <w:t>:4525</w:t>
            </w:r>
          </w:p>
          <w:p w:rsidR="003567D3" w:rsidRPr="003567D3" w:rsidRDefault="003567D3" w:rsidP="003567D3">
            <w:pPr>
              <w:ind w:firstLine="0"/>
              <w:rPr>
                <w:color w:val="000000"/>
                <w:szCs w:val="28"/>
              </w:rPr>
            </w:pPr>
            <w:r w:rsidRPr="003567D3">
              <w:rPr>
                <w:color w:val="000000"/>
                <w:szCs w:val="28"/>
              </w:rPr>
              <w:t>ЛОТ-4: 64:</w:t>
            </w:r>
            <w:r w:rsidRPr="003567D3">
              <w:rPr>
                <w:bCs/>
                <w:szCs w:val="28"/>
              </w:rPr>
              <w:t>44:120104</w:t>
            </w:r>
            <w:r w:rsidRPr="003567D3">
              <w:rPr>
                <w:color w:val="000000"/>
                <w:szCs w:val="28"/>
              </w:rPr>
              <w:t>:4539</w:t>
            </w:r>
          </w:p>
          <w:p w:rsidR="003567D3" w:rsidRPr="003567D3" w:rsidRDefault="003567D3" w:rsidP="003567D3">
            <w:pPr>
              <w:ind w:firstLine="0"/>
              <w:rPr>
                <w:bCs/>
                <w:szCs w:val="28"/>
              </w:rPr>
            </w:pPr>
            <w:r w:rsidRPr="003567D3">
              <w:rPr>
                <w:color w:val="000000"/>
                <w:szCs w:val="28"/>
              </w:rPr>
              <w:t>ЛОТ-5: 64:44:030112:1766</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21</w:t>
            </w:r>
          </w:p>
        </w:tc>
        <w:tc>
          <w:tcPr>
            <w:tcW w:w="3115" w:type="dxa"/>
            <w:vAlign w:val="center"/>
          </w:tcPr>
          <w:p w:rsidR="003567D3" w:rsidRPr="00EA3F37" w:rsidRDefault="003567D3" w:rsidP="00A9501E">
            <w:pPr>
              <w:ind w:firstLine="0"/>
              <w:rPr>
                <w:szCs w:val="28"/>
              </w:rPr>
            </w:pPr>
            <w:r w:rsidRPr="00EA3F37">
              <w:rPr>
                <w:szCs w:val="28"/>
              </w:rPr>
              <w:t>Вид разрешенного использования:</w:t>
            </w:r>
          </w:p>
        </w:tc>
        <w:tc>
          <w:tcPr>
            <w:tcW w:w="5674" w:type="dxa"/>
            <w:vAlign w:val="center"/>
          </w:tcPr>
          <w:p w:rsidR="003567D3" w:rsidRPr="003567D3" w:rsidRDefault="003567D3" w:rsidP="003567D3">
            <w:pPr>
              <w:ind w:firstLine="0"/>
              <w:rPr>
                <w:szCs w:val="28"/>
              </w:rPr>
            </w:pPr>
            <w:r w:rsidRPr="003567D3">
              <w:rPr>
                <w:szCs w:val="28"/>
              </w:rPr>
              <w:t>ЛОТ-1: для индивидуального жилищного строительства</w:t>
            </w:r>
          </w:p>
          <w:p w:rsidR="003567D3" w:rsidRPr="003567D3" w:rsidRDefault="003567D3" w:rsidP="003567D3">
            <w:pPr>
              <w:ind w:firstLine="0"/>
              <w:rPr>
                <w:szCs w:val="28"/>
              </w:rPr>
            </w:pPr>
            <w:r w:rsidRPr="003567D3">
              <w:rPr>
                <w:szCs w:val="28"/>
              </w:rPr>
              <w:t>ЛОТ-2: хранение автотранспорта</w:t>
            </w:r>
          </w:p>
          <w:p w:rsidR="003567D3" w:rsidRPr="003567D3" w:rsidRDefault="003567D3" w:rsidP="003567D3">
            <w:pPr>
              <w:ind w:firstLine="0"/>
              <w:rPr>
                <w:szCs w:val="28"/>
              </w:rPr>
            </w:pPr>
            <w:r w:rsidRPr="003567D3">
              <w:rPr>
                <w:szCs w:val="28"/>
              </w:rPr>
              <w:t>ЛОТ-3: хранение автотранспорта</w:t>
            </w:r>
          </w:p>
          <w:p w:rsidR="003567D3" w:rsidRPr="003567D3" w:rsidRDefault="003567D3" w:rsidP="003567D3">
            <w:pPr>
              <w:ind w:firstLine="0"/>
              <w:rPr>
                <w:szCs w:val="28"/>
              </w:rPr>
            </w:pPr>
            <w:r w:rsidRPr="003567D3">
              <w:rPr>
                <w:szCs w:val="28"/>
              </w:rPr>
              <w:t>ЛОТ-4: хранение автотранспорта</w:t>
            </w:r>
          </w:p>
          <w:p w:rsidR="003567D3" w:rsidRPr="003567D3" w:rsidRDefault="003567D3" w:rsidP="003567D3">
            <w:pPr>
              <w:ind w:firstLine="0"/>
              <w:rPr>
                <w:szCs w:val="28"/>
              </w:rPr>
            </w:pPr>
            <w:r w:rsidRPr="003567D3">
              <w:rPr>
                <w:szCs w:val="28"/>
              </w:rPr>
              <w:t>ЛОТ-5: для индивидуального жилищного строительства</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22</w:t>
            </w:r>
          </w:p>
        </w:tc>
        <w:tc>
          <w:tcPr>
            <w:tcW w:w="3115" w:type="dxa"/>
            <w:vAlign w:val="center"/>
          </w:tcPr>
          <w:p w:rsidR="003567D3" w:rsidRPr="00EA3F37" w:rsidRDefault="003567D3" w:rsidP="00A9501E">
            <w:pPr>
              <w:ind w:firstLine="0"/>
              <w:rPr>
                <w:szCs w:val="28"/>
              </w:rPr>
            </w:pPr>
            <w:r w:rsidRPr="00EA3F37">
              <w:rPr>
                <w:szCs w:val="28"/>
              </w:rPr>
              <w:t>Срок аренды:</w:t>
            </w:r>
          </w:p>
        </w:tc>
        <w:tc>
          <w:tcPr>
            <w:tcW w:w="5674" w:type="dxa"/>
            <w:vAlign w:val="center"/>
          </w:tcPr>
          <w:p w:rsidR="003567D3" w:rsidRPr="003567D3" w:rsidRDefault="003567D3" w:rsidP="003567D3">
            <w:pPr>
              <w:ind w:firstLine="0"/>
              <w:rPr>
                <w:color w:val="000000"/>
                <w:szCs w:val="28"/>
              </w:rPr>
            </w:pPr>
            <w:r w:rsidRPr="003567D3">
              <w:rPr>
                <w:color w:val="000000"/>
                <w:szCs w:val="28"/>
              </w:rPr>
              <w:t>ЛОТ-1: 20 (двадцать) лет</w:t>
            </w:r>
          </w:p>
          <w:p w:rsidR="003567D3" w:rsidRPr="003567D3" w:rsidRDefault="003567D3" w:rsidP="003567D3">
            <w:pPr>
              <w:ind w:firstLine="0"/>
              <w:rPr>
                <w:color w:val="000000"/>
                <w:szCs w:val="28"/>
              </w:rPr>
            </w:pPr>
            <w:r w:rsidRPr="003567D3">
              <w:rPr>
                <w:color w:val="000000"/>
                <w:szCs w:val="28"/>
              </w:rPr>
              <w:t>ЛОТ-2: 2 (два) года 6 (шесть) месяцев</w:t>
            </w:r>
          </w:p>
          <w:p w:rsidR="003567D3" w:rsidRPr="003567D3" w:rsidRDefault="003567D3" w:rsidP="003567D3">
            <w:pPr>
              <w:ind w:firstLine="0"/>
              <w:rPr>
                <w:color w:val="000000"/>
                <w:szCs w:val="28"/>
              </w:rPr>
            </w:pPr>
            <w:r w:rsidRPr="003567D3">
              <w:rPr>
                <w:color w:val="000000"/>
                <w:szCs w:val="28"/>
              </w:rPr>
              <w:t>ЛОТ-3: 2 (два) года 6 (шесть) месяцев</w:t>
            </w:r>
          </w:p>
          <w:p w:rsidR="003567D3" w:rsidRPr="003567D3" w:rsidRDefault="003567D3" w:rsidP="003567D3">
            <w:pPr>
              <w:ind w:firstLine="0"/>
              <w:rPr>
                <w:color w:val="000000"/>
                <w:szCs w:val="28"/>
              </w:rPr>
            </w:pPr>
            <w:r w:rsidRPr="003567D3">
              <w:rPr>
                <w:color w:val="000000"/>
                <w:szCs w:val="28"/>
              </w:rPr>
              <w:t>ЛОТ-4: 2 (два) года 6 (шесть) месяцев</w:t>
            </w:r>
          </w:p>
          <w:p w:rsidR="003567D3" w:rsidRPr="003567D3" w:rsidRDefault="003567D3" w:rsidP="003567D3">
            <w:pPr>
              <w:ind w:firstLine="0"/>
              <w:rPr>
                <w:color w:val="000000"/>
                <w:szCs w:val="28"/>
              </w:rPr>
            </w:pPr>
            <w:r w:rsidRPr="003567D3">
              <w:rPr>
                <w:color w:val="000000"/>
                <w:szCs w:val="28"/>
              </w:rPr>
              <w:t>ЛОТ-5: 20 (двадцать) лет</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23</w:t>
            </w:r>
          </w:p>
        </w:tc>
        <w:tc>
          <w:tcPr>
            <w:tcW w:w="3115" w:type="dxa"/>
            <w:vAlign w:val="center"/>
          </w:tcPr>
          <w:p w:rsidR="003567D3" w:rsidRPr="00EA3F37" w:rsidRDefault="003567D3" w:rsidP="00A9501E">
            <w:pPr>
              <w:ind w:firstLine="0"/>
              <w:rPr>
                <w:szCs w:val="28"/>
              </w:rPr>
            </w:pPr>
            <w:r w:rsidRPr="00EA3F37">
              <w:rPr>
                <w:szCs w:val="28"/>
              </w:rPr>
              <w:t>Местоположение:</w:t>
            </w:r>
          </w:p>
        </w:tc>
        <w:tc>
          <w:tcPr>
            <w:tcW w:w="5674" w:type="dxa"/>
            <w:vAlign w:val="center"/>
          </w:tcPr>
          <w:p w:rsidR="003567D3" w:rsidRPr="003567D3" w:rsidRDefault="003567D3" w:rsidP="003567D3">
            <w:pPr>
              <w:ind w:firstLine="0"/>
              <w:rPr>
                <w:bCs/>
                <w:szCs w:val="28"/>
              </w:rPr>
            </w:pPr>
            <w:r w:rsidRPr="003567D3">
              <w:rPr>
                <w:szCs w:val="28"/>
              </w:rPr>
              <w:t xml:space="preserve">ЛОТ-1: Саратовская область, </w:t>
            </w:r>
            <w:proofErr w:type="gramStart"/>
            <w:r w:rsidRPr="003567D3">
              <w:rPr>
                <w:szCs w:val="28"/>
              </w:rPr>
              <w:t>г</w:t>
            </w:r>
            <w:proofErr w:type="gramEnd"/>
            <w:r w:rsidRPr="003567D3">
              <w:rPr>
                <w:szCs w:val="28"/>
              </w:rPr>
              <w:t>. Маркс, ул. Колхозная, в районе д. 201</w:t>
            </w:r>
          </w:p>
          <w:p w:rsidR="003567D3" w:rsidRPr="003567D3" w:rsidRDefault="003567D3" w:rsidP="003567D3">
            <w:pPr>
              <w:ind w:firstLine="0"/>
              <w:rPr>
                <w:rStyle w:val="obj-address"/>
                <w:szCs w:val="28"/>
              </w:rPr>
            </w:pPr>
            <w:r w:rsidRPr="003567D3">
              <w:rPr>
                <w:bCs/>
                <w:szCs w:val="28"/>
              </w:rPr>
              <w:t xml:space="preserve">ЛОТ-2: </w:t>
            </w:r>
            <w:r w:rsidRPr="003567D3">
              <w:rPr>
                <w:szCs w:val="28"/>
              </w:rPr>
              <w:t>Российская Федерация, Саратовская область, Марксовский муниципальный р</w:t>
            </w:r>
            <w:r w:rsidR="00766C6F">
              <w:rPr>
                <w:szCs w:val="28"/>
              </w:rPr>
              <w:t>айо</w:t>
            </w:r>
            <w:r w:rsidRPr="003567D3">
              <w:rPr>
                <w:szCs w:val="28"/>
              </w:rPr>
              <w:t xml:space="preserve">н, городское поселение город Маркс, </w:t>
            </w:r>
            <w:proofErr w:type="gramStart"/>
            <w:r w:rsidRPr="003567D3">
              <w:rPr>
                <w:szCs w:val="28"/>
              </w:rPr>
              <w:t>г</w:t>
            </w:r>
            <w:proofErr w:type="gramEnd"/>
            <w:r w:rsidRPr="003567D3">
              <w:rPr>
                <w:szCs w:val="28"/>
              </w:rPr>
              <w:t xml:space="preserve">. Маркс, примерно в 50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w:t>
            </w:r>
          </w:p>
          <w:p w:rsidR="003567D3" w:rsidRPr="003567D3" w:rsidRDefault="003567D3" w:rsidP="003567D3">
            <w:pPr>
              <w:ind w:firstLine="0"/>
              <w:rPr>
                <w:bCs/>
                <w:szCs w:val="28"/>
              </w:rPr>
            </w:pPr>
            <w:r w:rsidRPr="003567D3">
              <w:rPr>
                <w:bCs/>
                <w:szCs w:val="28"/>
              </w:rPr>
              <w:t xml:space="preserve">ЛОТ-3: </w:t>
            </w:r>
            <w:r w:rsidRPr="003567D3">
              <w:rPr>
                <w:szCs w:val="28"/>
              </w:rPr>
              <w:t xml:space="preserve">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65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w:t>
            </w:r>
          </w:p>
          <w:p w:rsidR="003567D3" w:rsidRPr="003567D3" w:rsidRDefault="003567D3" w:rsidP="003567D3">
            <w:pPr>
              <w:ind w:firstLine="0"/>
              <w:rPr>
                <w:rStyle w:val="obj-address"/>
                <w:szCs w:val="28"/>
              </w:rPr>
            </w:pPr>
            <w:r w:rsidRPr="003567D3">
              <w:rPr>
                <w:bCs/>
                <w:szCs w:val="28"/>
              </w:rPr>
              <w:t xml:space="preserve">ЛОТ-4: </w:t>
            </w:r>
            <w:r w:rsidR="00766C6F">
              <w:rPr>
                <w:bCs/>
                <w:szCs w:val="28"/>
              </w:rPr>
              <w:t xml:space="preserve">Российская Федерация, </w:t>
            </w:r>
            <w:r w:rsidRPr="003567D3">
              <w:rPr>
                <w:rStyle w:val="obj-address"/>
                <w:szCs w:val="28"/>
              </w:rPr>
              <w:t xml:space="preserve">Саратовская область, Марксовский муниципальный район, городское поселение город Маркс, </w:t>
            </w:r>
            <w:proofErr w:type="gramStart"/>
            <w:r w:rsidRPr="003567D3">
              <w:rPr>
                <w:rStyle w:val="obj-address"/>
                <w:szCs w:val="28"/>
              </w:rPr>
              <w:t>г</w:t>
            </w:r>
            <w:proofErr w:type="gramEnd"/>
            <w:r w:rsidRPr="003567D3">
              <w:rPr>
                <w:rStyle w:val="obj-address"/>
                <w:szCs w:val="28"/>
              </w:rPr>
              <w:t xml:space="preserve">. Маркс, примерно в 55 м по направлению на </w:t>
            </w:r>
            <w:r w:rsidRPr="003567D3">
              <w:rPr>
                <w:rStyle w:val="obj-address"/>
                <w:szCs w:val="28"/>
              </w:rPr>
              <w:lastRenderedPageBreak/>
              <w:t xml:space="preserve">северо-восток от нежилого здания (котельная), расположенного по адресу: </w:t>
            </w:r>
            <w:proofErr w:type="spellStart"/>
            <w:r w:rsidRPr="003567D3">
              <w:rPr>
                <w:rStyle w:val="obj-address"/>
                <w:szCs w:val="28"/>
              </w:rPr>
              <w:t>пр-кт</w:t>
            </w:r>
            <w:proofErr w:type="spellEnd"/>
            <w:r w:rsidRPr="003567D3">
              <w:rPr>
                <w:rStyle w:val="obj-address"/>
                <w:szCs w:val="28"/>
              </w:rPr>
              <w:t xml:space="preserve"> Строителей, д. 15А</w:t>
            </w:r>
          </w:p>
          <w:p w:rsidR="003567D3" w:rsidRPr="003567D3" w:rsidRDefault="003567D3" w:rsidP="003567D3">
            <w:pPr>
              <w:ind w:firstLine="0"/>
              <w:rPr>
                <w:szCs w:val="28"/>
              </w:rPr>
            </w:pPr>
            <w:r w:rsidRPr="003567D3">
              <w:rPr>
                <w:bCs/>
                <w:szCs w:val="28"/>
              </w:rPr>
              <w:t xml:space="preserve">ЛОТ-5: </w:t>
            </w:r>
            <w:r w:rsidRPr="003567D3">
              <w:rPr>
                <w:rStyle w:val="obj-address"/>
                <w:szCs w:val="28"/>
              </w:rPr>
              <w:t>Саратовская область, город Маркс, улица 4-я Сосновая, по смежеству с земельным участком, расположенным по адресу: город Маркс, улица 4-я Сосновая, дом 15</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lastRenderedPageBreak/>
              <w:t>24</w:t>
            </w:r>
          </w:p>
        </w:tc>
        <w:tc>
          <w:tcPr>
            <w:tcW w:w="3115" w:type="dxa"/>
            <w:vAlign w:val="center"/>
          </w:tcPr>
          <w:p w:rsidR="003567D3" w:rsidRPr="00EA3F37" w:rsidRDefault="003567D3" w:rsidP="00A9501E">
            <w:pPr>
              <w:ind w:firstLine="0"/>
              <w:rPr>
                <w:szCs w:val="28"/>
              </w:rPr>
            </w:pPr>
            <w:r w:rsidRPr="00EA3F37">
              <w:rPr>
                <w:szCs w:val="28"/>
              </w:rPr>
              <w:t>Площадь:</w:t>
            </w:r>
          </w:p>
        </w:tc>
        <w:tc>
          <w:tcPr>
            <w:tcW w:w="5674" w:type="dxa"/>
            <w:vAlign w:val="center"/>
          </w:tcPr>
          <w:p w:rsidR="003567D3" w:rsidRPr="003567D3" w:rsidRDefault="003567D3" w:rsidP="003567D3">
            <w:pPr>
              <w:ind w:firstLine="0"/>
              <w:rPr>
                <w:color w:val="000000"/>
                <w:szCs w:val="28"/>
              </w:rPr>
            </w:pPr>
            <w:r w:rsidRPr="003567D3">
              <w:rPr>
                <w:color w:val="000000"/>
                <w:szCs w:val="28"/>
              </w:rPr>
              <w:t xml:space="preserve">ЛОТ-1: </w:t>
            </w:r>
            <w:r w:rsidRPr="003567D3">
              <w:rPr>
                <w:rStyle w:val="infoinfo-item-text"/>
                <w:szCs w:val="28"/>
              </w:rPr>
              <w:t>1000</w:t>
            </w:r>
            <w:r w:rsidRPr="003567D3">
              <w:rPr>
                <w:color w:val="000000"/>
                <w:szCs w:val="28"/>
              </w:rPr>
              <w:t xml:space="preserve"> кв. м</w:t>
            </w:r>
          </w:p>
          <w:p w:rsidR="003567D3" w:rsidRPr="003567D3" w:rsidRDefault="003567D3" w:rsidP="003567D3">
            <w:pPr>
              <w:ind w:firstLine="0"/>
              <w:rPr>
                <w:color w:val="000000"/>
                <w:szCs w:val="28"/>
              </w:rPr>
            </w:pPr>
            <w:r w:rsidRPr="003567D3">
              <w:rPr>
                <w:color w:val="000000"/>
                <w:szCs w:val="28"/>
              </w:rPr>
              <w:t>ЛОТ-2: 480 кв. м</w:t>
            </w:r>
          </w:p>
          <w:p w:rsidR="003567D3" w:rsidRPr="003567D3" w:rsidRDefault="003567D3" w:rsidP="003567D3">
            <w:pPr>
              <w:ind w:firstLine="0"/>
              <w:rPr>
                <w:color w:val="000000"/>
                <w:szCs w:val="28"/>
              </w:rPr>
            </w:pPr>
            <w:r w:rsidRPr="003567D3">
              <w:rPr>
                <w:color w:val="000000"/>
                <w:szCs w:val="28"/>
              </w:rPr>
              <w:t>ЛОТ-3: 450 кв. м</w:t>
            </w:r>
          </w:p>
          <w:p w:rsidR="003567D3" w:rsidRPr="003567D3" w:rsidRDefault="003567D3" w:rsidP="003567D3">
            <w:pPr>
              <w:ind w:firstLine="0"/>
              <w:rPr>
                <w:color w:val="000000"/>
                <w:szCs w:val="28"/>
              </w:rPr>
            </w:pPr>
            <w:r w:rsidRPr="003567D3">
              <w:rPr>
                <w:color w:val="000000"/>
                <w:szCs w:val="28"/>
              </w:rPr>
              <w:t>ЛОТ-4: 450 кв. м</w:t>
            </w:r>
          </w:p>
          <w:p w:rsidR="003567D3" w:rsidRPr="003567D3" w:rsidRDefault="003567D3" w:rsidP="003567D3">
            <w:pPr>
              <w:ind w:firstLine="0"/>
              <w:rPr>
                <w:color w:val="000000"/>
                <w:szCs w:val="28"/>
              </w:rPr>
            </w:pPr>
            <w:r w:rsidRPr="003567D3">
              <w:rPr>
                <w:color w:val="000000"/>
                <w:szCs w:val="28"/>
              </w:rPr>
              <w:t>ЛОТ-5: 663 кв. м</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25</w:t>
            </w:r>
          </w:p>
        </w:tc>
        <w:tc>
          <w:tcPr>
            <w:tcW w:w="3115" w:type="dxa"/>
            <w:vAlign w:val="center"/>
          </w:tcPr>
          <w:p w:rsidR="003567D3" w:rsidRPr="00EA3F37" w:rsidRDefault="003567D3" w:rsidP="00A9501E">
            <w:pPr>
              <w:ind w:firstLine="0"/>
              <w:rPr>
                <w:szCs w:val="28"/>
              </w:rPr>
            </w:pPr>
            <w:r w:rsidRPr="00EA3F37">
              <w:rPr>
                <w:szCs w:val="28"/>
              </w:rPr>
              <w:t>Категория земель:</w:t>
            </w:r>
          </w:p>
        </w:tc>
        <w:tc>
          <w:tcPr>
            <w:tcW w:w="5674" w:type="dxa"/>
            <w:vAlign w:val="center"/>
          </w:tcPr>
          <w:p w:rsidR="003567D3" w:rsidRPr="003567D3" w:rsidRDefault="003567D3" w:rsidP="003567D3">
            <w:pPr>
              <w:ind w:firstLine="0"/>
              <w:rPr>
                <w:color w:val="000000"/>
                <w:szCs w:val="28"/>
              </w:rPr>
            </w:pPr>
            <w:r w:rsidRPr="003567D3">
              <w:rPr>
                <w:color w:val="000000"/>
                <w:szCs w:val="28"/>
              </w:rPr>
              <w:t>ЛОТ-1: земли населенных пунктов</w:t>
            </w:r>
          </w:p>
          <w:p w:rsidR="003567D3" w:rsidRPr="003567D3" w:rsidRDefault="003567D3" w:rsidP="003567D3">
            <w:pPr>
              <w:ind w:firstLine="0"/>
              <w:rPr>
                <w:color w:val="000000"/>
                <w:szCs w:val="28"/>
              </w:rPr>
            </w:pPr>
            <w:r w:rsidRPr="003567D3">
              <w:rPr>
                <w:color w:val="000000"/>
                <w:szCs w:val="28"/>
              </w:rPr>
              <w:t>ЛОТ-2: земли населенных пунктов</w:t>
            </w:r>
          </w:p>
          <w:p w:rsidR="003567D3" w:rsidRPr="003567D3" w:rsidRDefault="003567D3" w:rsidP="003567D3">
            <w:pPr>
              <w:ind w:firstLine="0"/>
              <w:rPr>
                <w:color w:val="000000"/>
                <w:szCs w:val="28"/>
              </w:rPr>
            </w:pPr>
            <w:r w:rsidRPr="003567D3">
              <w:rPr>
                <w:color w:val="000000"/>
                <w:szCs w:val="28"/>
              </w:rPr>
              <w:t>ЛОТ-3: земли населенных пунктов</w:t>
            </w:r>
          </w:p>
          <w:p w:rsidR="003567D3" w:rsidRPr="003567D3" w:rsidRDefault="003567D3" w:rsidP="003567D3">
            <w:pPr>
              <w:ind w:firstLine="0"/>
              <w:rPr>
                <w:color w:val="000000"/>
                <w:szCs w:val="28"/>
              </w:rPr>
            </w:pPr>
            <w:r w:rsidRPr="003567D3">
              <w:rPr>
                <w:color w:val="000000"/>
                <w:szCs w:val="28"/>
              </w:rPr>
              <w:t>ЛОТ-4: земли населенных пунктов</w:t>
            </w:r>
          </w:p>
          <w:p w:rsidR="003567D3" w:rsidRPr="003567D3" w:rsidRDefault="003567D3" w:rsidP="003567D3">
            <w:pPr>
              <w:ind w:firstLine="0"/>
              <w:rPr>
                <w:color w:val="000000"/>
                <w:szCs w:val="28"/>
              </w:rPr>
            </w:pPr>
            <w:r w:rsidRPr="003567D3">
              <w:rPr>
                <w:color w:val="000000"/>
                <w:szCs w:val="28"/>
              </w:rPr>
              <w:t>ЛОТ-5: земли населенных пунктов</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26</w:t>
            </w:r>
          </w:p>
        </w:tc>
        <w:tc>
          <w:tcPr>
            <w:tcW w:w="3115" w:type="dxa"/>
            <w:vAlign w:val="center"/>
          </w:tcPr>
          <w:p w:rsidR="003567D3" w:rsidRPr="00EA3F37" w:rsidRDefault="003567D3" w:rsidP="00A9501E">
            <w:pPr>
              <w:ind w:firstLine="0"/>
              <w:rPr>
                <w:szCs w:val="28"/>
              </w:rPr>
            </w:pPr>
            <w:r w:rsidRPr="00EA3F37">
              <w:rPr>
                <w:szCs w:val="28"/>
              </w:rPr>
              <w:t>Описание земельного участка:</w:t>
            </w:r>
          </w:p>
        </w:tc>
        <w:tc>
          <w:tcPr>
            <w:tcW w:w="5674" w:type="dxa"/>
            <w:vAlign w:val="center"/>
          </w:tcPr>
          <w:p w:rsidR="003567D3" w:rsidRPr="003567D3" w:rsidRDefault="003567D3" w:rsidP="003567D3">
            <w:pPr>
              <w:ind w:firstLine="0"/>
              <w:rPr>
                <w:szCs w:val="28"/>
              </w:rPr>
            </w:pPr>
            <w:r w:rsidRPr="003567D3">
              <w:rPr>
                <w:szCs w:val="28"/>
              </w:rPr>
              <w:t>Территория земельного участка свободна от застройки</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27</w:t>
            </w:r>
          </w:p>
        </w:tc>
        <w:tc>
          <w:tcPr>
            <w:tcW w:w="3115" w:type="dxa"/>
            <w:vAlign w:val="center"/>
          </w:tcPr>
          <w:p w:rsidR="003567D3" w:rsidRPr="00EA3F37" w:rsidRDefault="003567D3" w:rsidP="00A9501E">
            <w:pPr>
              <w:ind w:firstLine="0"/>
              <w:rPr>
                <w:szCs w:val="28"/>
              </w:rPr>
            </w:pPr>
            <w:r w:rsidRPr="00EA3F37">
              <w:rPr>
                <w:szCs w:val="28"/>
              </w:rPr>
              <w:t>Валюта лота:</w:t>
            </w:r>
          </w:p>
        </w:tc>
        <w:tc>
          <w:tcPr>
            <w:tcW w:w="5674" w:type="dxa"/>
            <w:vAlign w:val="center"/>
          </w:tcPr>
          <w:p w:rsidR="003567D3" w:rsidRPr="003567D3" w:rsidRDefault="003567D3" w:rsidP="009919DF">
            <w:pPr>
              <w:ind w:firstLine="0"/>
              <w:rPr>
                <w:szCs w:val="28"/>
              </w:rPr>
            </w:pPr>
            <w:r w:rsidRPr="003567D3">
              <w:rPr>
                <w:szCs w:val="28"/>
              </w:rPr>
              <w:t>Рубли</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28</w:t>
            </w:r>
          </w:p>
        </w:tc>
        <w:tc>
          <w:tcPr>
            <w:tcW w:w="3115" w:type="dxa"/>
            <w:vAlign w:val="center"/>
          </w:tcPr>
          <w:p w:rsidR="003567D3" w:rsidRPr="00EA3F37" w:rsidRDefault="003567D3"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3567D3" w:rsidRPr="009919DF" w:rsidRDefault="003567D3" w:rsidP="003567D3">
            <w:pPr>
              <w:ind w:firstLine="0"/>
              <w:rPr>
                <w:color w:val="000000"/>
                <w:szCs w:val="28"/>
              </w:rPr>
            </w:pPr>
            <w:r w:rsidRPr="009919DF">
              <w:rPr>
                <w:color w:val="000000"/>
                <w:szCs w:val="28"/>
              </w:rPr>
              <w:t xml:space="preserve">ЛОТ-1: </w:t>
            </w:r>
            <w:r w:rsidR="009919DF" w:rsidRPr="009919DF">
              <w:rPr>
                <w:szCs w:val="28"/>
              </w:rPr>
              <w:t>20551</w:t>
            </w:r>
            <w:r w:rsidRPr="009919DF">
              <w:rPr>
                <w:szCs w:val="28"/>
              </w:rPr>
              <w:t xml:space="preserve"> (</w:t>
            </w:r>
            <w:r w:rsidR="009919DF" w:rsidRPr="009919DF">
              <w:rPr>
                <w:szCs w:val="28"/>
              </w:rPr>
              <w:t>двадцать тысяч пятьсот пятьдесят один</w:t>
            </w:r>
            <w:r w:rsidRPr="009919DF">
              <w:rPr>
                <w:szCs w:val="28"/>
              </w:rPr>
              <w:t>) рубл</w:t>
            </w:r>
            <w:r w:rsidR="009919DF" w:rsidRPr="009919DF">
              <w:rPr>
                <w:szCs w:val="28"/>
              </w:rPr>
              <w:t>ь</w:t>
            </w:r>
            <w:r w:rsidRPr="009919DF">
              <w:rPr>
                <w:szCs w:val="28"/>
              </w:rPr>
              <w:t xml:space="preserve"> </w:t>
            </w:r>
            <w:r w:rsidR="009919DF" w:rsidRPr="009919DF">
              <w:rPr>
                <w:szCs w:val="28"/>
              </w:rPr>
              <w:t>95</w:t>
            </w:r>
            <w:r w:rsidRPr="009919DF">
              <w:rPr>
                <w:szCs w:val="28"/>
              </w:rPr>
              <w:t xml:space="preserve"> копеек, что составляет </w:t>
            </w:r>
            <w:r w:rsidR="009919DF" w:rsidRPr="009919DF">
              <w:rPr>
                <w:szCs w:val="28"/>
              </w:rPr>
              <w:t>4,</w:t>
            </w:r>
            <w:r w:rsidRPr="009919DF">
              <w:rPr>
                <w:szCs w:val="28"/>
              </w:rPr>
              <w:t>5</w:t>
            </w:r>
            <w:r w:rsidRPr="009919DF">
              <w:rPr>
                <w:color w:val="000000"/>
                <w:szCs w:val="28"/>
              </w:rPr>
              <w:t xml:space="preserve"> % от кадастровой стоимости земельного участка</w:t>
            </w:r>
          </w:p>
          <w:p w:rsidR="003567D3" w:rsidRPr="00EE1B78" w:rsidRDefault="003567D3" w:rsidP="003567D3">
            <w:pPr>
              <w:ind w:firstLine="0"/>
              <w:rPr>
                <w:color w:val="000000"/>
                <w:szCs w:val="28"/>
              </w:rPr>
            </w:pPr>
            <w:r w:rsidRPr="00EE1B78">
              <w:rPr>
                <w:color w:val="000000"/>
                <w:szCs w:val="28"/>
              </w:rPr>
              <w:t xml:space="preserve">ЛОТ-2: </w:t>
            </w:r>
            <w:r w:rsidR="00EE1B78" w:rsidRPr="00EE1B78">
              <w:rPr>
                <w:szCs w:val="28"/>
              </w:rPr>
              <w:t>27103</w:t>
            </w:r>
            <w:r w:rsidRPr="00EE1B78">
              <w:rPr>
                <w:szCs w:val="28"/>
              </w:rPr>
              <w:t xml:space="preserve"> (</w:t>
            </w:r>
            <w:r w:rsidR="00EE1B78" w:rsidRPr="00EE1B78">
              <w:rPr>
                <w:szCs w:val="28"/>
              </w:rPr>
              <w:t>двадцать семь тысяч сто три</w:t>
            </w:r>
            <w:r w:rsidRPr="00EE1B78">
              <w:rPr>
                <w:szCs w:val="28"/>
              </w:rPr>
              <w:t>) рубл</w:t>
            </w:r>
            <w:r w:rsidR="00EE1B78" w:rsidRPr="00EE1B78">
              <w:rPr>
                <w:szCs w:val="28"/>
              </w:rPr>
              <w:t>я</w:t>
            </w:r>
            <w:r w:rsidRPr="00EE1B78">
              <w:rPr>
                <w:szCs w:val="28"/>
              </w:rPr>
              <w:t xml:space="preserve"> </w:t>
            </w:r>
            <w:r w:rsidR="00EE1B78" w:rsidRPr="00EE1B78">
              <w:rPr>
                <w:szCs w:val="28"/>
              </w:rPr>
              <w:t>68</w:t>
            </w:r>
            <w:r w:rsidRPr="00EE1B78">
              <w:rPr>
                <w:szCs w:val="28"/>
              </w:rPr>
              <w:t xml:space="preserve"> копеек, что составляет </w:t>
            </w:r>
            <w:r w:rsidR="00EE1B78" w:rsidRPr="00EE1B78">
              <w:rPr>
                <w:szCs w:val="28"/>
              </w:rPr>
              <w:t>20</w:t>
            </w:r>
            <w:r w:rsidRPr="00EE1B78">
              <w:rPr>
                <w:color w:val="000000"/>
                <w:szCs w:val="28"/>
              </w:rPr>
              <w:t xml:space="preserve"> % от кадастровой стоимости земельного участка</w:t>
            </w:r>
          </w:p>
          <w:p w:rsidR="003567D3" w:rsidRPr="00EE1B78" w:rsidRDefault="003567D3" w:rsidP="003567D3">
            <w:pPr>
              <w:ind w:firstLine="0"/>
              <w:rPr>
                <w:color w:val="000000"/>
                <w:szCs w:val="28"/>
              </w:rPr>
            </w:pPr>
            <w:r w:rsidRPr="00EE1B78">
              <w:rPr>
                <w:color w:val="000000"/>
                <w:szCs w:val="28"/>
              </w:rPr>
              <w:t xml:space="preserve">ЛОТ-3: </w:t>
            </w:r>
            <w:r w:rsidR="00EE1B78" w:rsidRPr="00EE1B78">
              <w:rPr>
                <w:szCs w:val="28"/>
              </w:rPr>
              <w:t>25409</w:t>
            </w:r>
            <w:r w:rsidRPr="00EE1B78">
              <w:rPr>
                <w:szCs w:val="28"/>
              </w:rPr>
              <w:t xml:space="preserve"> (</w:t>
            </w:r>
            <w:r w:rsidR="00EE1B78" w:rsidRPr="00EE1B78">
              <w:rPr>
                <w:szCs w:val="28"/>
              </w:rPr>
              <w:t>двадцать пять тысяч четыреста девять</w:t>
            </w:r>
            <w:r w:rsidRPr="00EE1B78">
              <w:rPr>
                <w:szCs w:val="28"/>
              </w:rPr>
              <w:t>) рубл</w:t>
            </w:r>
            <w:r w:rsidR="00EE1B78" w:rsidRPr="00EE1B78">
              <w:rPr>
                <w:szCs w:val="28"/>
              </w:rPr>
              <w:t>ей</w:t>
            </w:r>
            <w:r w:rsidRPr="00EE1B78">
              <w:rPr>
                <w:szCs w:val="28"/>
              </w:rPr>
              <w:t xml:space="preserve"> </w:t>
            </w:r>
            <w:r w:rsidR="00EE1B78" w:rsidRPr="00EE1B78">
              <w:rPr>
                <w:szCs w:val="28"/>
              </w:rPr>
              <w:t>7</w:t>
            </w:r>
            <w:r w:rsidRPr="00EE1B78">
              <w:rPr>
                <w:szCs w:val="28"/>
              </w:rPr>
              <w:t xml:space="preserve">0 копеек, что составляет </w:t>
            </w:r>
            <w:r w:rsidR="00EE1B78" w:rsidRPr="00EE1B78">
              <w:rPr>
                <w:szCs w:val="28"/>
              </w:rPr>
              <w:t>20</w:t>
            </w:r>
            <w:r w:rsidRPr="00EE1B78">
              <w:rPr>
                <w:color w:val="000000"/>
                <w:szCs w:val="28"/>
              </w:rPr>
              <w:t xml:space="preserve"> % от кадастровой стоимости земельного участка</w:t>
            </w:r>
          </w:p>
          <w:p w:rsidR="003567D3" w:rsidRPr="009919DF" w:rsidRDefault="003567D3" w:rsidP="003567D3">
            <w:pPr>
              <w:ind w:firstLine="0"/>
              <w:rPr>
                <w:color w:val="000000"/>
                <w:szCs w:val="28"/>
              </w:rPr>
            </w:pPr>
            <w:r w:rsidRPr="009919DF">
              <w:rPr>
                <w:color w:val="000000"/>
                <w:szCs w:val="28"/>
              </w:rPr>
              <w:t xml:space="preserve">ЛОТ-4: </w:t>
            </w:r>
            <w:r w:rsidR="009919DF" w:rsidRPr="009919DF">
              <w:rPr>
                <w:bCs/>
                <w:szCs w:val="28"/>
              </w:rPr>
              <w:t>19957</w:t>
            </w:r>
            <w:r w:rsidRPr="009919DF">
              <w:rPr>
                <w:bCs/>
                <w:szCs w:val="28"/>
              </w:rPr>
              <w:t xml:space="preserve"> (</w:t>
            </w:r>
            <w:r w:rsidR="009919DF" w:rsidRPr="009919DF">
              <w:rPr>
                <w:bCs/>
                <w:szCs w:val="28"/>
              </w:rPr>
              <w:t>девятнадцать тысяч девятьсот пятьдесят семь</w:t>
            </w:r>
            <w:r w:rsidRPr="009919DF">
              <w:rPr>
                <w:bCs/>
                <w:szCs w:val="28"/>
              </w:rPr>
              <w:t xml:space="preserve">) рублей </w:t>
            </w:r>
            <w:r w:rsidR="009919DF" w:rsidRPr="009919DF">
              <w:rPr>
                <w:bCs/>
                <w:szCs w:val="28"/>
              </w:rPr>
              <w:t>05</w:t>
            </w:r>
            <w:r w:rsidRPr="009919DF">
              <w:rPr>
                <w:bCs/>
                <w:szCs w:val="28"/>
              </w:rPr>
              <w:t xml:space="preserve"> копе</w:t>
            </w:r>
            <w:r w:rsidR="009919DF" w:rsidRPr="009919DF">
              <w:rPr>
                <w:bCs/>
                <w:szCs w:val="28"/>
              </w:rPr>
              <w:t>е</w:t>
            </w:r>
            <w:r w:rsidRPr="009919DF">
              <w:rPr>
                <w:bCs/>
                <w:szCs w:val="28"/>
              </w:rPr>
              <w:t xml:space="preserve">к, </w:t>
            </w:r>
            <w:r w:rsidRPr="009919DF">
              <w:rPr>
                <w:szCs w:val="28"/>
              </w:rPr>
              <w:t xml:space="preserve">что составляет </w:t>
            </w:r>
            <w:r w:rsidR="009919DF" w:rsidRPr="009919DF">
              <w:rPr>
                <w:szCs w:val="28"/>
              </w:rPr>
              <w:t>3</w:t>
            </w:r>
            <w:r w:rsidR="009919DF">
              <w:rPr>
                <w:szCs w:val="28"/>
              </w:rPr>
              <w:t>0</w:t>
            </w:r>
            <w:r w:rsidRPr="009919DF">
              <w:rPr>
                <w:color w:val="000000"/>
                <w:szCs w:val="28"/>
              </w:rPr>
              <w:t xml:space="preserve"> % от кадастровой стоимости земельного участка</w:t>
            </w:r>
          </w:p>
          <w:p w:rsidR="003567D3" w:rsidRPr="003567D3" w:rsidRDefault="003567D3" w:rsidP="009919DF">
            <w:pPr>
              <w:ind w:firstLine="0"/>
              <w:rPr>
                <w:color w:val="000000"/>
                <w:szCs w:val="28"/>
                <w:highlight w:val="yellow"/>
              </w:rPr>
            </w:pPr>
            <w:r w:rsidRPr="009919DF">
              <w:rPr>
                <w:color w:val="000000"/>
                <w:szCs w:val="28"/>
              </w:rPr>
              <w:t xml:space="preserve">ЛОТ-5: </w:t>
            </w:r>
            <w:r w:rsidR="009919DF" w:rsidRPr="009919DF">
              <w:rPr>
                <w:color w:val="000000"/>
                <w:szCs w:val="28"/>
              </w:rPr>
              <w:t>13403</w:t>
            </w:r>
            <w:r w:rsidRPr="009919DF">
              <w:rPr>
                <w:color w:val="000000"/>
                <w:szCs w:val="28"/>
              </w:rPr>
              <w:t xml:space="preserve"> (</w:t>
            </w:r>
            <w:r w:rsidR="009919DF" w:rsidRPr="009919DF">
              <w:rPr>
                <w:color w:val="000000"/>
                <w:szCs w:val="28"/>
              </w:rPr>
              <w:t>тринадцать тысяч четыреста три</w:t>
            </w:r>
            <w:r w:rsidRPr="009919DF">
              <w:rPr>
                <w:color w:val="000000"/>
                <w:szCs w:val="28"/>
              </w:rPr>
              <w:t>) рубл</w:t>
            </w:r>
            <w:r w:rsidR="009919DF" w:rsidRPr="009919DF">
              <w:rPr>
                <w:color w:val="000000"/>
                <w:szCs w:val="28"/>
              </w:rPr>
              <w:t>я</w:t>
            </w:r>
            <w:r w:rsidRPr="009919DF">
              <w:rPr>
                <w:color w:val="000000"/>
                <w:szCs w:val="28"/>
              </w:rPr>
              <w:t xml:space="preserve"> </w:t>
            </w:r>
            <w:r w:rsidR="009919DF" w:rsidRPr="009919DF">
              <w:rPr>
                <w:color w:val="000000"/>
                <w:szCs w:val="28"/>
              </w:rPr>
              <w:t>08</w:t>
            </w:r>
            <w:r w:rsidRPr="009919DF">
              <w:rPr>
                <w:color w:val="000000"/>
                <w:szCs w:val="28"/>
              </w:rPr>
              <w:t xml:space="preserve"> копе</w:t>
            </w:r>
            <w:r w:rsidR="009919DF" w:rsidRPr="009919DF">
              <w:rPr>
                <w:color w:val="000000"/>
                <w:szCs w:val="28"/>
              </w:rPr>
              <w:t>е</w:t>
            </w:r>
            <w:r w:rsidRPr="009919DF">
              <w:rPr>
                <w:color w:val="000000"/>
                <w:szCs w:val="28"/>
              </w:rPr>
              <w:t xml:space="preserve">к, что составляет </w:t>
            </w:r>
            <w:r w:rsidR="009919DF" w:rsidRPr="009919DF">
              <w:rPr>
                <w:color w:val="000000"/>
                <w:szCs w:val="28"/>
              </w:rPr>
              <w:t>6</w:t>
            </w:r>
            <w:r w:rsidRPr="009919DF">
              <w:rPr>
                <w:color w:val="000000"/>
                <w:szCs w:val="28"/>
              </w:rPr>
              <w:t>% от кадастровой стоимости земельного участка</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29</w:t>
            </w:r>
          </w:p>
        </w:tc>
        <w:tc>
          <w:tcPr>
            <w:tcW w:w="3115" w:type="dxa"/>
            <w:vAlign w:val="center"/>
          </w:tcPr>
          <w:p w:rsidR="003567D3" w:rsidRPr="00EA3F37" w:rsidRDefault="003567D3" w:rsidP="00A9501E">
            <w:pPr>
              <w:ind w:firstLine="0"/>
              <w:rPr>
                <w:color w:val="000000"/>
                <w:szCs w:val="28"/>
              </w:rPr>
            </w:pPr>
            <w:r w:rsidRPr="00EA3F37">
              <w:rPr>
                <w:color w:val="000000"/>
                <w:szCs w:val="28"/>
              </w:rPr>
              <w:t>Шаг аукциона:</w:t>
            </w:r>
          </w:p>
        </w:tc>
        <w:tc>
          <w:tcPr>
            <w:tcW w:w="5674" w:type="dxa"/>
            <w:vAlign w:val="center"/>
          </w:tcPr>
          <w:p w:rsidR="003567D3" w:rsidRPr="009919DF" w:rsidRDefault="003567D3" w:rsidP="003567D3">
            <w:pPr>
              <w:ind w:firstLine="0"/>
              <w:rPr>
                <w:color w:val="000000"/>
                <w:szCs w:val="28"/>
              </w:rPr>
            </w:pPr>
            <w:r w:rsidRPr="009919DF">
              <w:rPr>
                <w:color w:val="000000"/>
                <w:szCs w:val="28"/>
              </w:rPr>
              <w:t xml:space="preserve">ЛОТ-1: </w:t>
            </w:r>
            <w:r w:rsidR="009919DF" w:rsidRPr="009919DF">
              <w:rPr>
                <w:color w:val="000000"/>
                <w:szCs w:val="28"/>
              </w:rPr>
              <w:t>615</w:t>
            </w:r>
            <w:r w:rsidRPr="009919DF">
              <w:rPr>
                <w:color w:val="000000"/>
                <w:szCs w:val="28"/>
              </w:rPr>
              <w:t xml:space="preserve"> (</w:t>
            </w:r>
            <w:r w:rsidR="009919DF" w:rsidRPr="009919DF">
              <w:rPr>
                <w:color w:val="000000"/>
                <w:szCs w:val="28"/>
              </w:rPr>
              <w:t>шестьсот пятнадцать</w:t>
            </w:r>
            <w:r w:rsidRPr="009919DF">
              <w:rPr>
                <w:color w:val="000000"/>
                <w:szCs w:val="28"/>
              </w:rPr>
              <w:t xml:space="preserve">) рублей </w:t>
            </w:r>
            <w:r w:rsidR="009919DF" w:rsidRPr="009919DF">
              <w:rPr>
                <w:color w:val="000000"/>
                <w:szCs w:val="28"/>
              </w:rPr>
              <w:t>36</w:t>
            </w:r>
            <w:r w:rsidRPr="009919DF">
              <w:rPr>
                <w:color w:val="000000"/>
                <w:szCs w:val="28"/>
              </w:rPr>
              <w:t xml:space="preserve"> копе</w:t>
            </w:r>
            <w:r w:rsidR="009919DF" w:rsidRPr="009919DF">
              <w:rPr>
                <w:color w:val="000000"/>
                <w:szCs w:val="28"/>
              </w:rPr>
              <w:t>е</w:t>
            </w:r>
            <w:r w:rsidRPr="009919DF">
              <w:rPr>
                <w:color w:val="000000"/>
                <w:szCs w:val="28"/>
              </w:rPr>
              <w:t>к</w:t>
            </w:r>
          </w:p>
          <w:p w:rsidR="003567D3" w:rsidRPr="009919DF" w:rsidRDefault="003567D3" w:rsidP="003567D3">
            <w:pPr>
              <w:ind w:firstLine="0"/>
              <w:rPr>
                <w:szCs w:val="28"/>
              </w:rPr>
            </w:pPr>
            <w:r w:rsidRPr="009919DF">
              <w:rPr>
                <w:color w:val="000000"/>
                <w:szCs w:val="28"/>
              </w:rPr>
              <w:t xml:space="preserve">ЛОТ-2: </w:t>
            </w:r>
            <w:r w:rsidR="009919DF" w:rsidRPr="009919DF">
              <w:rPr>
                <w:szCs w:val="28"/>
              </w:rPr>
              <w:t>813</w:t>
            </w:r>
            <w:r w:rsidRPr="009919DF">
              <w:rPr>
                <w:szCs w:val="28"/>
              </w:rPr>
              <w:t xml:space="preserve"> (</w:t>
            </w:r>
            <w:r w:rsidR="009919DF" w:rsidRPr="009919DF">
              <w:rPr>
                <w:szCs w:val="28"/>
              </w:rPr>
              <w:t>восемьсот тринадцать</w:t>
            </w:r>
            <w:r w:rsidRPr="009919DF">
              <w:rPr>
                <w:szCs w:val="28"/>
              </w:rPr>
              <w:t>) рубл</w:t>
            </w:r>
            <w:r w:rsidR="009919DF" w:rsidRPr="009919DF">
              <w:rPr>
                <w:szCs w:val="28"/>
              </w:rPr>
              <w:t>ей</w:t>
            </w:r>
            <w:r w:rsidRPr="009919DF">
              <w:rPr>
                <w:szCs w:val="28"/>
              </w:rPr>
              <w:t xml:space="preserve"> </w:t>
            </w:r>
            <w:r w:rsidR="009919DF" w:rsidRPr="009919DF">
              <w:rPr>
                <w:szCs w:val="28"/>
              </w:rPr>
              <w:t>11</w:t>
            </w:r>
            <w:r w:rsidRPr="009919DF">
              <w:rPr>
                <w:szCs w:val="28"/>
              </w:rPr>
              <w:t xml:space="preserve"> копе</w:t>
            </w:r>
            <w:r w:rsidR="009919DF" w:rsidRPr="009919DF">
              <w:rPr>
                <w:szCs w:val="28"/>
              </w:rPr>
              <w:t>е</w:t>
            </w:r>
            <w:r w:rsidRPr="009919DF">
              <w:rPr>
                <w:szCs w:val="28"/>
              </w:rPr>
              <w:t>к</w:t>
            </w:r>
          </w:p>
          <w:p w:rsidR="003567D3" w:rsidRPr="009919DF" w:rsidRDefault="003567D3" w:rsidP="003567D3">
            <w:pPr>
              <w:ind w:firstLine="0"/>
              <w:rPr>
                <w:szCs w:val="28"/>
              </w:rPr>
            </w:pPr>
            <w:r w:rsidRPr="009919DF">
              <w:rPr>
                <w:color w:val="000000"/>
                <w:szCs w:val="28"/>
              </w:rPr>
              <w:t xml:space="preserve">ЛОТ-3: </w:t>
            </w:r>
            <w:r w:rsidR="009919DF" w:rsidRPr="009919DF">
              <w:rPr>
                <w:color w:val="000000"/>
                <w:szCs w:val="28"/>
              </w:rPr>
              <w:t>762</w:t>
            </w:r>
            <w:r w:rsidRPr="009919DF">
              <w:rPr>
                <w:color w:val="000000"/>
                <w:szCs w:val="28"/>
              </w:rPr>
              <w:t xml:space="preserve"> (</w:t>
            </w:r>
            <w:r w:rsidR="009919DF" w:rsidRPr="009919DF">
              <w:rPr>
                <w:color w:val="000000"/>
                <w:szCs w:val="28"/>
              </w:rPr>
              <w:t>семьсот шестьдесят два</w:t>
            </w:r>
            <w:r w:rsidRPr="009919DF">
              <w:rPr>
                <w:color w:val="000000"/>
                <w:szCs w:val="28"/>
              </w:rPr>
              <w:t>) рубл</w:t>
            </w:r>
            <w:r w:rsidR="009919DF" w:rsidRPr="009919DF">
              <w:rPr>
                <w:color w:val="000000"/>
                <w:szCs w:val="28"/>
              </w:rPr>
              <w:t>я</w:t>
            </w:r>
            <w:r w:rsidRPr="009919DF">
              <w:rPr>
                <w:color w:val="000000"/>
                <w:szCs w:val="28"/>
              </w:rPr>
              <w:t xml:space="preserve"> </w:t>
            </w:r>
            <w:r w:rsidR="009919DF" w:rsidRPr="009919DF">
              <w:rPr>
                <w:color w:val="000000"/>
                <w:szCs w:val="28"/>
              </w:rPr>
              <w:t>29</w:t>
            </w:r>
            <w:r w:rsidRPr="009919DF">
              <w:rPr>
                <w:color w:val="000000"/>
                <w:szCs w:val="28"/>
              </w:rPr>
              <w:t xml:space="preserve"> копеек</w:t>
            </w:r>
          </w:p>
          <w:p w:rsidR="003567D3" w:rsidRPr="009919DF" w:rsidRDefault="009919DF" w:rsidP="003567D3">
            <w:pPr>
              <w:ind w:firstLine="0"/>
              <w:rPr>
                <w:szCs w:val="28"/>
              </w:rPr>
            </w:pPr>
            <w:r w:rsidRPr="009919DF">
              <w:rPr>
                <w:szCs w:val="28"/>
              </w:rPr>
              <w:t>ЛОТ-4: 5</w:t>
            </w:r>
            <w:r w:rsidR="003567D3" w:rsidRPr="009919DF">
              <w:rPr>
                <w:szCs w:val="28"/>
              </w:rPr>
              <w:t>9</w:t>
            </w:r>
            <w:r w:rsidRPr="009919DF">
              <w:rPr>
                <w:szCs w:val="28"/>
              </w:rPr>
              <w:t>8</w:t>
            </w:r>
            <w:r w:rsidR="003567D3" w:rsidRPr="009919DF">
              <w:rPr>
                <w:szCs w:val="28"/>
              </w:rPr>
              <w:t xml:space="preserve"> (</w:t>
            </w:r>
            <w:r w:rsidRPr="009919DF">
              <w:rPr>
                <w:szCs w:val="28"/>
              </w:rPr>
              <w:t>пятьсот девяносто восемь</w:t>
            </w:r>
            <w:r w:rsidR="003567D3" w:rsidRPr="009919DF">
              <w:rPr>
                <w:szCs w:val="28"/>
              </w:rPr>
              <w:t xml:space="preserve">) рублей </w:t>
            </w:r>
            <w:r w:rsidRPr="009919DF">
              <w:rPr>
                <w:szCs w:val="28"/>
              </w:rPr>
              <w:t>71</w:t>
            </w:r>
            <w:r w:rsidR="003567D3" w:rsidRPr="009919DF">
              <w:rPr>
                <w:szCs w:val="28"/>
              </w:rPr>
              <w:t xml:space="preserve"> копе</w:t>
            </w:r>
            <w:r w:rsidRPr="009919DF">
              <w:rPr>
                <w:szCs w:val="28"/>
              </w:rPr>
              <w:t>й</w:t>
            </w:r>
            <w:r w:rsidR="003567D3" w:rsidRPr="009919DF">
              <w:rPr>
                <w:szCs w:val="28"/>
              </w:rPr>
              <w:t>к</w:t>
            </w:r>
            <w:r w:rsidRPr="009919DF">
              <w:rPr>
                <w:szCs w:val="28"/>
              </w:rPr>
              <w:t>а</w:t>
            </w:r>
          </w:p>
          <w:p w:rsidR="003567D3" w:rsidRPr="009919DF" w:rsidRDefault="003567D3" w:rsidP="009919DF">
            <w:pPr>
              <w:ind w:firstLine="0"/>
              <w:rPr>
                <w:szCs w:val="28"/>
              </w:rPr>
            </w:pPr>
            <w:r w:rsidRPr="009919DF">
              <w:rPr>
                <w:szCs w:val="28"/>
              </w:rPr>
              <w:lastRenderedPageBreak/>
              <w:t xml:space="preserve">ЛОТ-5: </w:t>
            </w:r>
            <w:r w:rsidR="009919DF" w:rsidRPr="009919DF">
              <w:rPr>
                <w:szCs w:val="28"/>
              </w:rPr>
              <w:t>402</w:t>
            </w:r>
            <w:r w:rsidRPr="009919DF">
              <w:rPr>
                <w:szCs w:val="28"/>
              </w:rPr>
              <w:t xml:space="preserve"> (</w:t>
            </w:r>
            <w:r w:rsidR="009919DF" w:rsidRPr="009919DF">
              <w:rPr>
                <w:szCs w:val="28"/>
              </w:rPr>
              <w:t>четыреста два</w:t>
            </w:r>
            <w:r w:rsidRPr="009919DF">
              <w:rPr>
                <w:szCs w:val="28"/>
              </w:rPr>
              <w:t>) рубл</w:t>
            </w:r>
            <w:r w:rsidR="009919DF" w:rsidRPr="009919DF">
              <w:rPr>
                <w:szCs w:val="28"/>
              </w:rPr>
              <w:t>я</w:t>
            </w:r>
            <w:r w:rsidRPr="009919DF">
              <w:rPr>
                <w:szCs w:val="28"/>
              </w:rPr>
              <w:t xml:space="preserve"> 09 копеек, что составляет 3% от начального размера годовой арендной платы за земельный участок </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lastRenderedPageBreak/>
              <w:t>30</w:t>
            </w:r>
          </w:p>
        </w:tc>
        <w:tc>
          <w:tcPr>
            <w:tcW w:w="3115" w:type="dxa"/>
            <w:vAlign w:val="center"/>
          </w:tcPr>
          <w:p w:rsidR="003567D3" w:rsidRPr="00EA3F37" w:rsidRDefault="003567D3" w:rsidP="00A9501E">
            <w:pPr>
              <w:ind w:firstLine="0"/>
              <w:rPr>
                <w:color w:val="000000"/>
                <w:szCs w:val="28"/>
              </w:rPr>
            </w:pPr>
            <w:r w:rsidRPr="00EA3F37">
              <w:rPr>
                <w:color w:val="000000"/>
                <w:szCs w:val="28"/>
              </w:rPr>
              <w:t>Размер задатка:</w:t>
            </w:r>
          </w:p>
        </w:tc>
        <w:tc>
          <w:tcPr>
            <w:tcW w:w="5674" w:type="dxa"/>
            <w:vAlign w:val="center"/>
          </w:tcPr>
          <w:p w:rsidR="009919DF" w:rsidRPr="009919DF" w:rsidRDefault="009919DF" w:rsidP="009919DF">
            <w:pPr>
              <w:ind w:firstLine="0"/>
              <w:rPr>
                <w:color w:val="000000"/>
                <w:szCs w:val="28"/>
              </w:rPr>
            </w:pPr>
            <w:r w:rsidRPr="009919DF">
              <w:rPr>
                <w:color w:val="000000"/>
                <w:szCs w:val="28"/>
              </w:rPr>
              <w:t xml:space="preserve">ЛОТ-1: </w:t>
            </w:r>
            <w:r w:rsidRPr="009919DF">
              <w:rPr>
                <w:szCs w:val="28"/>
              </w:rPr>
              <w:t>20551 (двадцать тысяч пятьсот пятьдесят один) рубль 95 копеек</w:t>
            </w:r>
          </w:p>
          <w:p w:rsidR="009919DF" w:rsidRPr="00EE1B78" w:rsidRDefault="009919DF" w:rsidP="009919DF">
            <w:pPr>
              <w:ind w:firstLine="0"/>
              <w:rPr>
                <w:color w:val="000000"/>
                <w:szCs w:val="28"/>
              </w:rPr>
            </w:pPr>
            <w:r w:rsidRPr="00EE1B78">
              <w:rPr>
                <w:color w:val="000000"/>
                <w:szCs w:val="28"/>
              </w:rPr>
              <w:t xml:space="preserve">ЛОТ-2: </w:t>
            </w:r>
            <w:r w:rsidRPr="00EE1B78">
              <w:rPr>
                <w:szCs w:val="28"/>
              </w:rPr>
              <w:t>27103 (двадцать семь тысяч сто три) рубля 68 копеек</w:t>
            </w:r>
          </w:p>
          <w:p w:rsidR="009919DF" w:rsidRPr="00EE1B78" w:rsidRDefault="009919DF" w:rsidP="009919DF">
            <w:pPr>
              <w:ind w:firstLine="0"/>
              <w:rPr>
                <w:color w:val="000000"/>
                <w:szCs w:val="28"/>
              </w:rPr>
            </w:pPr>
            <w:r w:rsidRPr="00EE1B78">
              <w:rPr>
                <w:color w:val="000000"/>
                <w:szCs w:val="28"/>
              </w:rPr>
              <w:t xml:space="preserve">ЛОТ-3: </w:t>
            </w:r>
            <w:r w:rsidRPr="00EE1B78">
              <w:rPr>
                <w:szCs w:val="28"/>
              </w:rPr>
              <w:t>25409 (двадцать пять тысяч четыреста девять) рублей 70 копеек</w:t>
            </w:r>
          </w:p>
          <w:p w:rsidR="009919DF" w:rsidRPr="009919DF" w:rsidRDefault="009919DF" w:rsidP="009919DF">
            <w:pPr>
              <w:ind w:firstLine="0"/>
              <w:rPr>
                <w:color w:val="000000"/>
                <w:szCs w:val="28"/>
              </w:rPr>
            </w:pPr>
            <w:r w:rsidRPr="009919DF">
              <w:rPr>
                <w:color w:val="000000"/>
                <w:szCs w:val="28"/>
              </w:rPr>
              <w:t xml:space="preserve">ЛОТ-4: </w:t>
            </w:r>
            <w:r w:rsidRPr="009919DF">
              <w:rPr>
                <w:bCs/>
                <w:szCs w:val="28"/>
              </w:rPr>
              <w:t>19957 (девятнадцать тысяч девятьсот пятьдесят семь) рублей 05 копеек</w:t>
            </w:r>
          </w:p>
          <w:p w:rsidR="003567D3" w:rsidRPr="003567D3" w:rsidRDefault="009919DF" w:rsidP="009919DF">
            <w:pPr>
              <w:ind w:firstLine="0"/>
              <w:rPr>
                <w:szCs w:val="28"/>
                <w:highlight w:val="yellow"/>
              </w:rPr>
            </w:pPr>
            <w:r w:rsidRPr="009919DF">
              <w:rPr>
                <w:color w:val="000000"/>
                <w:szCs w:val="28"/>
              </w:rPr>
              <w:t xml:space="preserve">ЛОТ-5: 13403 (тринадцать тысяч четыреста три) рубля 08 копеек, </w:t>
            </w:r>
            <w:r w:rsidR="003567D3" w:rsidRPr="009919DF">
              <w:rPr>
                <w:szCs w:val="28"/>
              </w:rPr>
              <w:t xml:space="preserve"> что составляет </w:t>
            </w:r>
            <w:r w:rsidRPr="009919DF">
              <w:rPr>
                <w:szCs w:val="28"/>
              </w:rPr>
              <w:t>10</w:t>
            </w:r>
            <w:r w:rsidR="003567D3" w:rsidRPr="009919DF">
              <w:rPr>
                <w:szCs w:val="28"/>
              </w:rPr>
              <w:t>0</w:t>
            </w:r>
            <w:r w:rsidR="003567D3" w:rsidRPr="009919DF">
              <w:rPr>
                <w:color w:val="000000"/>
                <w:szCs w:val="28"/>
              </w:rPr>
              <w:t xml:space="preserve"> % от начального размеры арендной платы за  земельный участок</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31</w:t>
            </w:r>
          </w:p>
        </w:tc>
        <w:tc>
          <w:tcPr>
            <w:tcW w:w="3115" w:type="dxa"/>
            <w:vAlign w:val="center"/>
          </w:tcPr>
          <w:p w:rsidR="003567D3" w:rsidRPr="00EA3F37" w:rsidRDefault="003567D3" w:rsidP="00A9501E">
            <w:pPr>
              <w:ind w:firstLine="0"/>
              <w:rPr>
                <w:color w:val="000000"/>
                <w:szCs w:val="28"/>
              </w:rPr>
            </w:pPr>
            <w:r w:rsidRPr="00EA3F37">
              <w:rPr>
                <w:color w:val="000000"/>
                <w:szCs w:val="28"/>
              </w:rPr>
              <w:t>Описание обременений:</w:t>
            </w:r>
          </w:p>
        </w:tc>
        <w:tc>
          <w:tcPr>
            <w:tcW w:w="5674" w:type="dxa"/>
            <w:vAlign w:val="center"/>
          </w:tcPr>
          <w:p w:rsidR="003567D3" w:rsidRPr="003567D3" w:rsidRDefault="003567D3" w:rsidP="003567D3">
            <w:pPr>
              <w:ind w:firstLine="0"/>
              <w:rPr>
                <w:szCs w:val="28"/>
              </w:rPr>
            </w:pPr>
            <w:r w:rsidRPr="003567D3">
              <w:rPr>
                <w:color w:val="000000"/>
                <w:szCs w:val="28"/>
              </w:rPr>
              <w:t>ЛОТ-1: отсутствуют</w:t>
            </w:r>
          </w:p>
          <w:p w:rsidR="003567D3" w:rsidRPr="003567D3" w:rsidRDefault="003567D3" w:rsidP="003567D3">
            <w:pPr>
              <w:ind w:firstLine="0"/>
              <w:rPr>
                <w:szCs w:val="28"/>
              </w:rPr>
            </w:pPr>
            <w:r w:rsidRPr="003567D3">
              <w:rPr>
                <w:color w:val="000000"/>
                <w:szCs w:val="28"/>
              </w:rPr>
              <w:t xml:space="preserve">ЛОТ-2: </w:t>
            </w:r>
            <w:r w:rsidRPr="003567D3">
              <w:rPr>
                <w:szCs w:val="28"/>
              </w:rPr>
              <w:t>отсутствуют</w:t>
            </w:r>
          </w:p>
          <w:p w:rsidR="003567D3" w:rsidRPr="003567D3" w:rsidRDefault="003567D3" w:rsidP="003567D3">
            <w:pPr>
              <w:ind w:firstLine="0"/>
              <w:rPr>
                <w:szCs w:val="28"/>
              </w:rPr>
            </w:pPr>
            <w:r w:rsidRPr="003567D3">
              <w:rPr>
                <w:color w:val="000000"/>
                <w:szCs w:val="28"/>
              </w:rPr>
              <w:t xml:space="preserve">ЛОТ-3: </w:t>
            </w:r>
            <w:r w:rsidRPr="003567D3">
              <w:rPr>
                <w:szCs w:val="28"/>
              </w:rPr>
              <w:t>отсутствуют</w:t>
            </w:r>
          </w:p>
          <w:p w:rsidR="003567D3" w:rsidRPr="003567D3" w:rsidRDefault="003567D3" w:rsidP="003567D3">
            <w:pPr>
              <w:ind w:firstLine="0"/>
              <w:rPr>
                <w:szCs w:val="28"/>
              </w:rPr>
            </w:pPr>
            <w:r w:rsidRPr="003567D3">
              <w:rPr>
                <w:szCs w:val="28"/>
              </w:rPr>
              <w:t>ЛОТ-4: отсутствуют</w:t>
            </w:r>
          </w:p>
          <w:p w:rsidR="003567D3" w:rsidRPr="003567D3" w:rsidRDefault="003567D3" w:rsidP="003567D3">
            <w:pPr>
              <w:ind w:firstLine="0"/>
              <w:rPr>
                <w:szCs w:val="28"/>
              </w:rPr>
            </w:pPr>
            <w:r w:rsidRPr="003567D3">
              <w:rPr>
                <w:szCs w:val="28"/>
              </w:rPr>
              <w:t>ЛОТ-5: отсутствуют</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t>32</w:t>
            </w:r>
          </w:p>
        </w:tc>
        <w:tc>
          <w:tcPr>
            <w:tcW w:w="3115" w:type="dxa"/>
            <w:vAlign w:val="center"/>
          </w:tcPr>
          <w:p w:rsidR="003567D3" w:rsidRPr="00EA3F37" w:rsidRDefault="003567D3"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3567D3" w:rsidRPr="003567D3" w:rsidRDefault="003567D3" w:rsidP="003567D3">
            <w:pPr>
              <w:ind w:firstLine="0"/>
              <w:rPr>
                <w:szCs w:val="28"/>
              </w:rPr>
            </w:pPr>
            <w:r w:rsidRPr="003567D3">
              <w:rPr>
                <w:szCs w:val="28"/>
              </w:rPr>
              <w:t>ЛОТ-1: отсутствуют</w:t>
            </w:r>
          </w:p>
          <w:p w:rsidR="003567D3" w:rsidRPr="003567D3" w:rsidRDefault="003567D3" w:rsidP="003567D3">
            <w:pPr>
              <w:ind w:firstLine="0"/>
              <w:rPr>
                <w:szCs w:val="28"/>
              </w:rPr>
            </w:pPr>
            <w:proofErr w:type="gramStart"/>
            <w:r w:rsidRPr="003567D3">
              <w:rPr>
                <w:color w:val="000000"/>
                <w:szCs w:val="28"/>
              </w:rPr>
              <w:t xml:space="preserve">ЛОТ-2: </w:t>
            </w:r>
            <w:r w:rsidRPr="003567D3">
              <w:rPr>
                <w:szCs w:val="28"/>
              </w:rPr>
              <w:t xml:space="preserve">воздушная линия напряжением </w:t>
            </w:r>
            <w:r w:rsidRPr="003567D3">
              <w:rPr>
                <w:bCs/>
                <w:szCs w:val="28"/>
              </w:rPr>
              <w:t xml:space="preserve">6 кВ Ф-616 от подстанции "Аммиак" 35/6 </w:t>
            </w:r>
            <w:r w:rsidRPr="003567D3">
              <w:rPr>
                <w:szCs w:val="28"/>
              </w:rPr>
              <w:t xml:space="preserve">– 5 </w:t>
            </w:r>
            <w:r w:rsidRPr="003567D3">
              <w:rPr>
                <w:color w:val="000000"/>
                <w:szCs w:val="28"/>
              </w:rPr>
              <w:t xml:space="preserve">метров по обе стороны от кабеля (согласно </w:t>
            </w:r>
            <w:hyperlink r:id="rId18" w:history="1">
              <w:r w:rsidRPr="003567D3">
                <w:rPr>
                  <w:rStyle w:val="a9"/>
                  <w:b w:val="0"/>
                  <w:color w:val="000000"/>
                  <w:szCs w:val="28"/>
                </w:rPr>
                <w:t>постановления Правительства РФ от 24 февраля 2009 года № 160</w:t>
              </w:r>
            </w:hyperlink>
            <w:r w:rsidRPr="003567D3">
              <w:rPr>
                <w:szCs w:val="28"/>
              </w:rPr>
              <w:t>); 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proofErr w:type="gramEnd"/>
          </w:p>
          <w:p w:rsidR="003567D3" w:rsidRPr="003567D3" w:rsidRDefault="003567D3" w:rsidP="009919DF">
            <w:pPr>
              <w:ind w:firstLine="0"/>
              <w:rPr>
                <w:szCs w:val="28"/>
              </w:rPr>
            </w:pPr>
            <w:proofErr w:type="gramStart"/>
            <w:r w:rsidRPr="003567D3">
              <w:rPr>
                <w:color w:val="000000"/>
                <w:szCs w:val="28"/>
              </w:rPr>
              <w:t xml:space="preserve">ЛОТ-3: </w:t>
            </w:r>
            <w:r w:rsidRPr="003567D3">
              <w:rPr>
                <w:szCs w:val="28"/>
              </w:rPr>
              <w:t xml:space="preserve">воздушная линия напряжением </w:t>
            </w:r>
            <w:r w:rsidRPr="003567D3">
              <w:rPr>
                <w:bCs/>
                <w:szCs w:val="28"/>
              </w:rPr>
              <w:t xml:space="preserve">6 кВ Ф-616 от подстанции "Аммиак" 35/6 </w:t>
            </w:r>
            <w:r w:rsidRPr="003567D3">
              <w:rPr>
                <w:szCs w:val="28"/>
              </w:rPr>
              <w:t xml:space="preserve">– 5 </w:t>
            </w:r>
            <w:r w:rsidRPr="003567D3">
              <w:rPr>
                <w:color w:val="000000"/>
                <w:szCs w:val="28"/>
              </w:rPr>
              <w:t xml:space="preserve">метров по обе стороны от кабеля (согласно </w:t>
            </w:r>
            <w:hyperlink r:id="rId19" w:history="1">
              <w:r w:rsidRPr="003567D3">
                <w:rPr>
                  <w:rStyle w:val="a9"/>
                  <w:b w:val="0"/>
                  <w:color w:val="000000"/>
                  <w:szCs w:val="28"/>
                </w:rPr>
                <w:t>постановления Правительства РФ от 24 февраля 2009 года № 160</w:t>
              </w:r>
            </w:hyperlink>
            <w:r w:rsidRPr="003567D3">
              <w:rPr>
                <w:szCs w:val="28"/>
              </w:rPr>
              <w:t>); 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proofErr w:type="gramEnd"/>
          </w:p>
          <w:p w:rsidR="003567D3" w:rsidRPr="003567D3" w:rsidRDefault="003567D3" w:rsidP="009919DF">
            <w:pPr>
              <w:ind w:firstLine="0"/>
              <w:rPr>
                <w:szCs w:val="28"/>
              </w:rPr>
            </w:pPr>
            <w:r w:rsidRPr="003567D3">
              <w:rPr>
                <w:szCs w:val="28"/>
              </w:rPr>
              <w:t>ЛОТ-4: охранная зона газопровода низкого давления – 2 метра по обе стороны от оси газопровода (согласно постановлению правительства Российской Федерации от 8 сентября 2017 года № 1083)</w:t>
            </w:r>
          </w:p>
          <w:p w:rsidR="003567D3" w:rsidRPr="003567D3" w:rsidRDefault="003567D3" w:rsidP="009919DF">
            <w:pPr>
              <w:ind w:firstLine="0"/>
              <w:rPr>
                <w:szCs w:val="28"/>
              </w:rPr>
            </w:pPr>
            <w:r w:rsidRPr="003567D3">
              <w:rPr>
                <w:szCs w:val="28"/>
              </w:rPr>
              <w:t xml:space="preserve">ЛОТ-5: охранная зона газопровода низкого давления по улицам Сосновая, 1-я, 2-я, 3-я, </w:t>
            </w:r>
            <w:r w:rsidRPr="003567D3">
              <w:rPr>
                <w:szCs w:val="28"/>
              </w:rPr>
              <w:lastRenderedPageBreak/>
              <w:t xml:space="preserve">4-я, 5-я Сосновая, 1-й, 2-й, 5-й, 6-й Сосновый проезд (надземный </w:t>
            </w:r>
            <w:proofErr w:type="spellStart"/>
            <w:r w:rsidRPr="003567D3">
              <w:rPr>
                <w:szCs w:val="28"/>
              </w:rPr>
              <w:t>d</w:t>
            </w:r>
            <w:proofErr w:type="spellEnd"/>
            <w:r w:rsidRPr="003567D3">
              <w:rPr>
                <w:szCs w:val="28"/>
              </w:rPr>
              <w:t xml:space="preserve"> =57мм L=3000м) – 2 метра по обе стороны от оси газопровода (согласно постановлению правительства Российской Федерации от 8 сентября 2017 года № 1083)</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lastRenderedPageBreak/>
              <w:t>33</w:t>
            </w:r>
          </w:p>
        </w:tc>
        <w:tc>
          <w:tcPr>
            <w:tcW w:w="3115" w:type="dxa"/>
            <w:vAlign w:val="center"/>
          </w:tcPr>
          <w:p w:rsidR="003567D3" w:rsidRPr="00EA3F37" w:rsidRDefault="003567D3"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3567D3" w:rsidRPr="003567D3" w:rsidRDefault="003567D3" w:rsidP="009919DF">
            <w:pPr>
              <w:ind w:firstLine="0"/>
              <w:rPr>
                <w:b/>
                <w:szCs w:val="28"/>
                <w:u w:val="single"/>
              </w:rPr>
            </w:pPr>
            <w:r w:rsidRPr="003567D3">
              <w:rPr>
                <w:szCs w:val="28"/>
              </w:rPr>
              <w:t xml:space="preserve">ЛОТ-1: </w:t>
            </w:r>
            <w:proofErr w:type="gramStart"/>
            <w:r w:rsidRPr="003567D3">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 (далее ПЗЗ МО Маркс) для зоны Ж-1 (</w:t>
            </w:r>
            <w:r w:rsidRPr="003567D3">
              <w:rPr>
                <w:szCs w:val="28"/>
              </w:rPr>
              <w:t>зона индивидуальной жилой застройки), у</w:t>
            </w:r>
            <w:r w:rsidRPr="003567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w:t>
            </w:r>
            <w:proofErr w:type="gramEnd"/>
            <w:r w:rsidRPr="003567D3">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p>
          <w:p w:rsidR="003567D3" w:rsidRPr="003567D3" w:rsidRDefault="003567D3" w:rsidP="003567D3">
            <w:pPr>
              <w:rPr>
                <w:szCs w:val="28"/>
              </w:rPr>
            </w:pPr>
            <w:r w:rsidRPr="003567D3">
              <w:rPr>
                <w:szCs w:val="28"/>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3567D3" w:rsidRPr="003567D3" w:rsidRDefault="003567D3" w:rsidP="003567D3">
            <w:pPr>
              <w:autoSpaceDE w:val="0"/>
              <w:rPr>
                <w:szCs w:val="28"/>
              </w:rPr>
            </w:pPr>
            <w:r w:rsidRPr="003567D3">
              <w:rPr>
                <w:szCs w:val="28"/>
              </w:rPr>
              <w:t>не подлежит установлению;</w:t>
            </w:r>
          </w:p>
          <w:p w:rsidR="003567D3" w:rsidRPr="003567D3" w:rsidRDefault="003567D3" w:rsidP="003567D3">
            <w:pPr>
              <w:autoSpaceDE w:val="0"/>
              <w:rPr>
                <w:szCs w:val="28"/>
              </w:rPr>
            </w:pPr>
            <w:r w:rsidRPr="003567D3">
              <w:rPr>
                <w:szCs w:val="28"/>
              </w:rPr>
              <w:t>б) максимальная площадь земельного участка – 1000 кв</w:t>
            </w:r>
            <w:proofErr w:type="gramStart"/>
            <w:r w:rsidRPr="003567D3">
              <w:rPr>
                <w:szCs w:val="28"/>
              </w:rPr>
              <w:t>.м</w:t>
            </w:r>
            <w:proofErr w:type="gramEnd"/>
            <w:r w:rsidRPr="003567D3">
              <w:rPr>
                <w:szCs w:val="28"/>
              </w:rPr>
              <w:t>;</w:t>
            </w:r>
          </w:p>
          <w:p w:rsidR="003567D3" w:rsidRPr="003567D3" w:rsidRDefault="003567D3" w:rsidP="003567D3">
            <w:pPr>
              <w:rPr>
                <w:szCs w:val="28"/>
              </w:rPr>
            </w:pPr>
            <w:r w:rsidRPr="003567D3">
              <w:rPr>
                <w:szCs w:val="28"/>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3567D3">
              <w:rPr>
                <w:b/>
                <w:bCs/>
                <w:szCs w:val="28"/>
              </w:rPr>
              <w:t>–</w:t>
            </w:r>
            <w:r w:rsidRPr="003567D3">
              <w:rPr>
                <w:szCs w:val="28"/>
              </w:rPr>
              <w:t xml:space="preserve"> 1 </w:t>
            </w:r>
            <w:r w:rsidRPr="003567D3">
              <w:rPr>
                <w:szCs w:val="28"/>
              </w:rPr>
              <w:lastRenderedPageBreak/>
              <w:t xml:space="preserve">м, открытой стоянки </w:t>
            </w:r>
            <w:r w:rsidRPr="003567D3">
              <w:rPr>
                <w:b/>
                <w:bCs/>
                <w:szCs w:val="28"/>
              </w:rPr>
              <w:t>–</w:t>
            </w:r>
            <w:r w:rsidRPr="003567D3">
              <w:rPr>
                <w:szCs w:val="28"/>
              </w:rPr>
              <w:t xml:space="preserve"> 1 м, отдельно стоящего гаража </w:t>
            </w:r>
            <w:r w:rsidRPr="003567D3">
              <w:rPr>
                <w:b/>
                <w:bCs/>
                <w:szCs w:val="28"/>
              </w:rPr>
              <w:t>–</w:t>
            </w:r>
            <w:r w:rsidRPr="003567D3">
              <w:rPr>
                <w:szCs w:val="28"/>
              </w:rPr>
              <w:t xml:space="preserve"> 1 м;</w:t>
            </w:r>
          </w:p>
          <w:p w:rsidR="003567D3" w:rsidRPr="003567D3" w:rsidRDefault="003567D3" w:rsidP="003567D3">
            <w:pPr>
              <w:rPr>
                <w:szCs w:val="28"/>
              </w:rPr>
            </w:pPr>
            <w:r w:rsidRPr="003567D3">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3567D3" w:rsidRPr="003567D3" w:rsidRDefault="003567D3" w:rsidP="003567D3">
            <w:pPr>
              <w:rPr>
                <w:szCs w:val="28"/>
              </w:rPr>
            </w:pPr>
            <w:proofErr w:type="spellStart"/>
            <w:r w:rsidRPr="003567D3">
              <w:rPr>
                <w:color w:val="000000"/>
                <w:szCs w:val="28"/>
              </w:rPr>
              <w:t>д</w:t>
            </w:r>
            <w:proofErr w:type="spellEnd"/>
            <w:r w:rsidRPr="003567D3">
              <w:rPr>
                <w:color w:val="000000"/>
                <w:szCs w:val="28"/>
              </w:rPr>
              <w:t xml:space="preserve">) </w:t>
            </w:r>
            <w:r w:rsidRPr="003567D3">
              <w:rPr>
                <w:szCs w:val="28"/>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w:t>
            </w:r>
            <w:proofErr w:type="gramStart"/>
            <w:r w:rsidRPr="003567D3">
              <w:rPr>
                <w:szCs w:val="28"/>
              </w:rPr>
              <w:t>о-</w:t>
            </w:r>
            <w:proofErr w:type="gramEnd"/>
            <w:r w:rsidRPr="003567D3">
              <w:rPr>
                <w:szCs w:val="28"/>
              </w:rPr>
              <w:t xml:space="preserve">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спортивно-рекреационных объектов - 30 м;</w:t>
            </w:r>
          </w:p>
          <w:p w:rsidR="003567D3" w:rsidRPr="003567D3" w:rsidRDefault="003567D3" w:rsidP="003567D3">
            <w:pPr>
              <w:autoSpaceDE w:val="0"/>
              <w:rPr>
                <w:szCs w:val="28"/>
              </w:rPr>
            </w:pPr>
            <w:r w:rsidRPr="003567D3">
              <w:rPr>
                <w:szCs w:val="28"/>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3567D3" w:rsidRPr="003567D3" w:rsidRDefault="003567D3" w:rsidP="003567D3">
            <w:pPr>
              <w:rPr>
                <w:szCs w:val="28"/>
              </w:rPr>
            </w:pPr>
            <w:r w:rsidRPr="003567D3">
              <w:rPr>
                <w:szCs w:val="28"/>
              </w:rPr>
              <w:t>ж) минимальная доля озеленённой территории земельных участков - в соответствии со статьей 44.7 ПЗЗ МО Маркс;</w:t>
            </w:r>
          </w:p>
          <w:p w:rsidR="003567D3" w:rsidRPr="003567D3" w:rsidRDefault="003567D3" w:rsidP="003567D3">
            <w:pPr>
              <w:rPr>
                <w:szCs w:val="28"/>
              </w:rPr>
            </w:pPr>
            <w:proofErr w:type="spellStart"/>
            <w:r w:rsidRPr="003567D3">
              <w:rPr>
                <w:szCs w:val="28"/>
              </w:rPr>
              <w:t>з</w:t>
            </w:r>
            <w:proofErr w:type="spellEnd"/>
            <w:r w:rsidRPr="003567D3">
              <w:rPr>
                <w:szCs w:val="28"/>
              </w:rPr>
              <w:t xml:space="preserve">) минимальное количество </w:t>
            </w:r>
            <w:proofErr w:type="spellStart"/>
            <w:r w:rsidRPr="003567D3">
              <w:rPr>
                <w:szCs w:val="28"/>
              </w:rPr>
              <w:t>машино-мест</w:t>
            </w:r>
            <w:proofErr w:type="spellEnd"/>
            <w:r w:rsidRPr="003567D3">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3567D3" w:rsidRPr="003567D3" w:rsidRDefault="003567D3" w:rsidP="003567D3">
            <w:pPr>
              <w:rPr>
                <w:szCs w:val="28"/>
              </w:rPr>
            </w:pPr>
            <w:r w:rsidRPr="003567D3">
              <w:rPr>
                <w:szCs w:val="28"/>
              </w:rPr>
              <w:t>и) максимальный коэффициент застройки и коэффициент плотности - для ИЖС 0,6 - 0,8, для остальных ОКС 0,8 - 2,4;</w:t>
            </w:r>
          </w:p>
          <w:p w:rsidR="003567D3" w:rsidRPr="003567D3" w:rsidRDefault="003567D3" w:rsidP="003567D3">
            <w:pPr>
              <w:spacing w:line="216" w:lineRule="auto"/>
              <w:rPr>
                <w:szCs w:val="28"/>
              </w:rPr>
            </w:pPr>
            <w:r w:rsidRPr="003567D3">
              <w:rPr>
                <w:szCs w:val="28"/>
              </w:rPr>
              <w:t xml:space="preserve">к) максимальная высота ограждений - в соответствии со статьей 44.10 ПЗЗ МО Маркс. </w:t>
            </w:r>
          </w:p>
          <w:p w:rsidR="003567D3" w:rsidRPr="003567D3" w:rsidRDefault="003567D3" w:rsidP="009919DF">
            <w:pPr>
              <w:spacing w:line="216" w:lineRule="auto"/>
              <w:ind w:firstLine="0"/>
              <w:rPr>
                <w:b/>
                <w:szCs w:val="28"/>
                <w:u w:val="single"/>
              </w:rPr>
            </w:pPr>
            <w:r w:rsidRPr="003567D3">
              <w:rPr>
                <w:szCs w:val="28"/>
              </w:rPr>
              <w:t xml:space="preserve">ЛОТ-2: </w:t>
            </w:r>
            <w:proofErr w:type="gramStart"/>
            <w:r w:rsidRPr="003567D3">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w:t>
            </w:r>
            <w:r w:rsidRPr="003567D3">
              <w:rPr>
                <w:bCs/>
                <w:szCs w:val="28"/>
              </w:rPr>
              <w:lastRenderedPageBreak/>
              <w:t xml:space="preserve">района Саратовской области от 22.12.17 г. № 264 (с изменениями и дополнениями) (далее ПЗЗ МО Маркс), для зоны ПК-4 (Зона производственно-коммунальных объектов </w:t>
            </w:r>
            <w:r w:rsidRPr="003567D3">
              <w:rPr>
                <w:bCs/>
                <w:szCs w:val="28"/>
                <w:lang w:val="en-US"/>
              </w:rPr>
              <w:t>V</w:t>
            </w:r>
            <w:r w:rsidRPr="003567D3">
              <w:rPr>
                <w:bCs/>
                <w:szCs w:val="28"/>
              </w:rPr>
              <w:t xml:space="preserve"> класса опасности </w:t>
            </w:r>
            <w:r w:rsidRPr="003567D3">
              <w:rPr>
                <w:iCs/>
                <w:szCs w:val="28"/>
              </w:rPr>
              <w:t>(с СЗЗ 50м)</w:t>
            </w:r>
            <w:r w:rsidRPr="003567D3">
              <w:rPr>
                <w:szCs w:val="28"/>
              </w:rPr>
              <w:t>, у</w:t>
            </w:r>
            <w:r w:rsidRPr="003567D3">
              <w:rPr>
                <w:bCs/>
                <w:szCs w:val="28"/>
              </w:rPr>
              <w:t>становлены следующие предельные размеры земельных участков и предельные параметры разрешенного строительства, реконструкции</w:t>
            </w:r>
            <w:proofErr w:type="gramEnd"/>
            <w:r w:rsidRPr="003567D3">
              <w:rPr>
                <w:bCs/>
                <w:szCs w:val="28"/>
              </w:rPr>
              <w:t xml:space="preserve">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567D3" w:rsidRPr="003567D3" w:rsidRDefault="003567D3" w:rsidP="003567D3">
            <w:pPr>
              <w:spacing w:line="216" w:lineRule="auto"/>
              <w:rPr>
                <w:szCs w:val="28"/>
              </w:rPr>
            </w:pPr>
            <w:r w:rsidRPr="003567D3">
              <w:rPr>
                <w:szCs w:val="28"/>
              </w:rPr>
              <w:t>а) минимальная площадь земельного участка - не подлежит установлению;</w:t>
            </w:r>
          </w:p>
          <w:p w:rsidR="003567D3" w:rsidRPr="003567D3" w:rsidRDefault="003567D3" w:rsidP="003567D3">
            <w:pPr>
              <w:autoSpaceDE w:val="0"/>
              <w:rPr>
                <w:szCs w:val="28"/>
              </w:rPr>
            </w:pPr>
            <w:r w:rsidRPr="003567D3">
              <w:rPr>
                <w:szCs w:val="28"/>
              </w:rPr>
              <w:t>б) минимальные отступы зданий, строений, сооружений от границ земельных участков – от лицевой границы участка, (от красной линии), </w:t>
            </w:r>
            <w:proofErr w:type="gramStart"/>
            <w:r w:rsidRPr="003567D3">
              <w:rPr>
                <w:szCs w:val="28"/>
              </w:rPr>
              <w:t>м</w:t>
            </w:r>
            <w:proofErr w:type="gramEnd"/>
            <w:r w:rsidRPr="003567D3">
              <w:rPr>
                <w:szCs w:val="28"/>
              </w:rPr>
              <w:t>: по красной линии, (по сложившейся линии застройки); от других границ участка, м: не подлежит установлению;</w:t>
            </w:r>
          </w:p>
          <w:p w:rsidR="003567D3" w:rsidRPr="003567D3" w:rsidRDefault="003567D3" w:rsidP="003567D3">
            <w:pPr>
              <w:autoSpaceDE w:val="0"/>
              <w:spacing w:line="216" w:lineRule="auto"/>
              <w:rPr>
                <w:szCs w:val="28"/>
              </w:rPr>
            </w:pPr>
            <w:r w:rsidRPr="003567D3">
              <w:rPr>
                <w:szCs w:val="28"/>
              </w:rPr>
              <w:t xml:space="preserve">в) максимальная высота надземной части зданий, строений, сооружений на территории </w:t>
            </w:r>
          </w:p>
          <w:p w:rsidR="003567D3" w:rsidRPr="003567D3" w:rsidRDefault="003567D3" w:rsidP="003567D3">
            <w:pPr>
              <w:spacing w:line="216" w:lineRule="auto"/>
              <w:rPr>
                <w:szCs w:val="28"/>
              </w:rPr>
            </w:pPr>
            <w:r w:rsidRPr="003567D3">
              <w:rPr>
                <w:szCs w:val="28"/>
              </w:rPr>
              <w:t xml:space="preserve">земельных участков </w:t>
            </w:r>
            <w:r w:rsidRPr="003567D3">
              <w:rPr>
                <w:b/>
                <w:bCs/>
                <w:szCs w:val="28"/>
              </w:rPr>
              <w:t>–</w:t>
            </w:r>
            <w:r w:rsidRPr="003567D3">
              <w:rPr>
                <w:szCs w:val="28"/>
              </w:rPr>
              <w:t xml:space="preserve"> 50 м;</w:t>
            </w:r>
          </w:p>
          <w:p w:rsidR="003567D3" w:rsidRPr="003567D3" w:rsidRDefault="003567D3" w:rsidP="003567D3">
            <w:pPr>
              <w:rPr>
                <w:szCs w:val="28"/>
              </w:rPr>
            </w:pPr>
            <w:r w:rsidRPr="003567D3">
              <w:rPr>
                <w:szCs w:val="28"/>
              </w:rPr>
              <w:t>г) минимальная доля озеленённой территории земельных участков - не менее 15 % территории, кроме земельных участков с кодом 6.1</w:t>
            </w:r>
          </w:p>
          <w:p w:rsidR="003567D3" w:rsidRPr="003567D3" w:rsidRDefault="003567D3" w:rsidP="003567D3">
            <w:pPr>
              <w:rPr>
                <w:bCs/>
                <w:szCs w:val="28"/>
              </w:rPr>
            </w:pPr>
            <w:proofErr w:type="spellStart"/>
            <w:r w:rsidRPr="003567D3">
              <w:rPr>
                <w:szCs w:val="28"/>
              </w:rPr>
              <w:t>д</w:t>
            </w:r>
            <w:proofErr w:type="spellEnd"/>
            <w:r w:rsidRPr="003567D3">
              <w:rPr>
                <w:szCs w:val="28"/>
              </w:rPr>
              <w:t xml:space="preserve">) минимальное количество </w:t>
            </w:r>
            <w:proofErr w:type="spellStart"/>
            <w:r w:rsidRPr="003567D3">
              <w:rPr>
                <w:szCs w:val="28"/>
              </w:rPr>
              <w:t>машино-мест</w:t>
            </w:r>
            <w:proofErr w:type="spellEnd"/>
            <w:r w:rsidRPr="003567D3">
              <w:rPr>
                <w:szCs w:val="28"/>
              </w:rPr>
              <w:t xml:space="preserve"> для хранения индивидуального автотранспорта на территории земельных участков - в соответствии со статьей 44.8 ПЗЗ МО Маркс;</w:t>
            </w:r>
            <w:r w:rsidRPr="003567D3">
              <w:rPr>
                <w:bCs/>
                <w:szCs w:val="28"/>
              </w:rPr>
              <w:t xml:space="preserve">     </w:t>
            </w:r>
          </w:p>
          <w:p w:rsidR="003567D3" w:rsidRPr="003567D3" w:rsidRDefault="003567D3" w:rsidP="003567D3">
            <w:pPr>
              <w:spacing w:line="216" w:lineRule="auto"/>
              <w:rPr>
                <w:szCs w:val="28"/>
              </w:rPr>
            </w:pPr>
            <w:r w:rsidRPr="003567D3">
              <w:rPr>
                <w:bCs/>
                <w:szCs w:val="28"/>
              </w:rPr>
              <w:t xml:space="preserve">е) </w:t>
            </w:r>
            <w:r w:rsidRPr="003567D3">
              <w:rPr>
                <w:szCs w:val="28"/>
              </w:rPr>
              <w:t>минимальное количество мест на погрузочно-разгрузочных площадках на территории земельных участков - в соответствии со статьей 44.9 ПЗЗ МО Маркс;</w:t>
            </w:r>
          </w:p>
          <w:p w:rsidR="003567D3" w:rsidRPr="003567D3" w:rsidRDefault="003567D3" w:rsidP="003567D3">
            <w:pPr>
              <w:spacing w:line="216" w:lineRule="auto"/>
              <w:rPr>
                <w:b/>
                <w:szCs w:val="28"/>
                <w:u w:val="single"/>
              </w:rPr>
            </w:pPr>
            <w:r w:rsidRPr="003567D3">
              <w:rPr>
                <w:szCs w:val="28"/>
              </w:rPr>
              <w:t>ж) Максимальный коэффициент застройки и коэффициент плотности - В соответствии со статьей 44.11 ПЗЗ МО Маркс.</w:t>
            </w:r>
            <w:r w:rsidRPr="003567D3">
              <w:rPr>
                <w:szCs w:val="28"/>
              </w:rPr>
              <w:br/>
              <w:t xml:space="preserve">ЛОТ-3: </w:t>
            </w:r>
            <w:proofErr w:type="gramStart"/>
            <w:r w:rsidRPr="003567D3">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 (далее </w:t>
            </w:r>
            <w:r w:rsidRPr="003567D3">
              <w:rPr>
                <w:bCs/>
                <w:szCs w:val="28"/>
              </w:rPr>
              <w:lastRenderedPageBreak/>
              <w:t xml:space="preserve">ПЗЗ МО Маркс), для зоны ПК-4 (Зона производственно-коммунальных объектов </w:t>
            </w:r>
            <w:r w:rsidRPr="003567D3">
              <w:rPr>
                <w:bCs/>
                <w:szCs w:val="28"/>
                <w:lang w:val="en-US"/>
              </w:rPr>
              <w:t>V</w:t>
            </w:r>
            <w:r w:rsidRPr="003567D3">
              <w:rPr>
                <w:bCs/>
                <w:szCs w:val="28"/>
              </w:rPr>
              <w:t xml:space="preserve"> класса опасности </w:t>
            </w:r>
            <w:r w:rsidRPr="003567D3">
              <w:rPr>
                <w:iCs/>
                <w:szCs w:val="28"/>
              </w:rPr>
              <w:t>(с СЗЗ 50м)</w:t>
            </w:r>
            <w:r w:rsidRPr="003567D3">
              <w:rPr>
                <w:szCs w:val="28"/>
              </w:rPr>
              <w:t>, у</w:t>
            </w:r>
            <w:r w:rsidRPr="003567D3">
              <w:rPr>
                <w:bCs/>
                <w:szCs w:val="28"/>
              </w:rPr>
              <w:t>становлены следующие предельные размеры земельных участков и предельные параметры разрешенного строительства, реконструкции</w:t>
            </w:r>
            <w:proofErr w:type="gramEnd"/>
            <w:r w:rsidRPr="003567D3">
              <w:rPr>
                <w:bCs/>
                <w:szCs w:val="28"/>
              </w:rPr>
              <w:t xml:space="preserve">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567D3" w:rsidRPr="003567D3" w:rsidRDefault="003567D3" w:rsidP="003567D3">
            <w:pPr>
              <w:spacing w:line="216" w:lineRule="auto"/>
              <w:rPr>
                <w:szCs w:val="28"/>
              </w:rPr>
            </w:pPr>
            <w:r w:rsidRPr="003567D3">
              <w:rPr>
                <w:szCs w:val="28"/>
              </w:rPr>
              <w:t>а) минимальная площадь земельного участка - не подлежит установлению;</w:t>
            </w:r>
          </w:p>
          <w:p w:rsidR="003567D3" w:rsidRPr="003567D3" w:rsidRDefault="003567D3" w:rsidP="003567D3">
            <w:pPr>
              <w:autoSpaceDE w:val="0"/>
              <w:rPr>
                <w:szCs w:val="28"/>
              </w:rPr>
            </w:pPr>
            <w:r w:rsidRPr="003567D3">
              <w:rPr>
                <w:szCs w:val="28"/>
              </w:rPr>
              <w:t>б) минимальные отступы зданий, строений, сооружений от границ земельных участков – от лицевой границы участка, (от красной линии), </w:t>
            </w:r>
            <w:proofErr w:type="gramStart"/>
            <w:r w:rsidRPr="003567D3">
              <w:rPr>
                <w:szCs w:val="28"/>
              </w:rPr>
              <w:t>м</w:t>
            </w:r>
            <w:proofErr w:type="gramEnd"/>
            <w:r w:rsidRPr="003567D3">
              <w:rPr>
                <w:szCs w:val="28"/>
              </w:rPr>
              <w:t>: по красной линии, (по сложившейся линии застройки); от других границ участка, м: не подлежит установлению;</w:t>
            </w:r>
          </w:p>
          <w:p w:rsidR="003567D3" w:rsidRPr="003567D3" w:rsidRDefault="003567D3" w:rsidP="003567D3">
            <w:pPr>
              <w:autoSpaceDE w:val="0"/>
              <w:spacing w:line="216" w:lineRule="auto"/>
              <w:rPr>
                <w:szCs w:val="28"/>
              </w:rPr>
            </w:pPr>
            <w:r w:rsidRPr="003567D3">
              <w:rPr>
                <w:szCs w:val="28"/>
              </w:rPr>
              <w:t xml:space="preserve">в) максимальная высота надземной части зданий, строений, сооружений на территории </w:t>
            </w:r>
          </w:p>
          <w:p w:rsidR="003567D3" w:rsidRPr="003567D3" w:rsidRDefault="003567D3" w:rsidP="003567D3">
            <w:pPr>
              <w:spacing w:line="216" w:lineRule="auto"/>
              <w:rPr>
                <w:szCs w:val="28"/>
              </w:rPr>
            </w:pPr>
            <w:r w:rsidRPr="003567D3">
              <w:rPr>
                <w:szCs w:val="28"/>
              </w:rPr>
              <w:t xml:space="preserve">земельных участков </w:t>
            </w:r>
            <w:r w:rsidRPr="003567D3">
              <w:rPr>
                <w:b/>
                <w:bCs/>
                <w:szCs w:val="28"/>
              </w:rPr>
              <w:t>–</w:t>
            </w:r>
            <w:r w:rsidRPr="003567D3">
              <w:rPr>
                <w:szCs w:val="28"/>
              </w:rPr>
              <w:t xml:space="preserve"> 50 м;</w:t>
            </w:r>
          </w:p>
          <w:p w:rsidR="003567D3" w:rsidRPr="003567D3" w:rsidRDefault="003567D3" w:rsidP="003567D3">
            <w:pPr>
              <w:rPr>
                <w:szCs w:val="28"/>
              </w:rPr>
            </w:pPr>
            <w:r w:rsidRPr="003567D3">
              <w:rPr>
                <w:szCs w:val="28"/>
              </w:rPr>
              <w:t>г) минимальная доля озеленённой территории земельных участков - не менее 15 % территории, кроме земельных участков с кодом 6.1</w:t>
            </w:r>
          </w:p>
          <w:p w:rsidR="003567D3" w:rsidRPr="003567D3" w:rsidRDefault="003567D3" w:rsidP="003567D3">
            <w:pPr>
              <w:rPr>
                <w:bCs/>
                <w:szCs w:val="28"/>
              </w:rPr>
            </w:pPr>
            <w:proofErr w:type="spellStart"/>
            <w:r w:rsidRPr="003567D3">
              <w:rPr>
                <w:szCs w:val="28"/>
              </w:rPr>
              <w:t>д</w:t>
            </w:r>
            <w:proofErr w:type="spellEnd"/>
            <w:r w:rsidRPr="003567D3">
              <w:rPr>
                <w:szCs w:val="28"/>
              </w:rPr>
              <w:t xml:space="preserve">) минимальное количество </w:t>
            </w:r>
            <w:proofErr w:type="spellStart"/>
            <w:r w:rsidRPr="003567D3">
              <w:rPr>
                <w:szCs w:val="28"/>
              </w:rPr>
              <w:t>машино-мест</w:t>
            </w:r>
            <w:proofErr w:type="spellEnd"/>
            <w:r w:rsidRPr="003567D3">
              <w:rPr>
                <w:szCs w:val="28"/>
              </w:rPr>
              <w:t xml:space="preserve"> для хранения индивидуального автотранспорта на территории земельных участков - в соответствии со статьей 44.8 ПЗЗ МО Маркс;</w:t>
            </w:r>
            <w:r w:rsidRPr="003567D3">
              <w:rPr>
                <w:bCs/>
                <w:szCs w:val="28"/>
              </w:rPr>
              <w:t xml:space="preserve">     </w:t>
            </w:r>
          </w:p>
          <w:p w:rsidR="003567D3" w:rsidRPr="003567D3" w:rsidRDefault="003567D3" w:rsidP="003567D3">
            <w:pPr>
              <w:spacing w:line="216" w:lineRule="auto"/>
              <w:rPr>
                <w:szCs w:val="28"/>
              </w:rPr>
            </w:pPr>
            <w:r w:rsidRPr="003567D3">
              <w:rPr>
                <w:bCs/>
                <w:szCs w:val="28"/>
              </w:rPr>
              <w:t xml:space="preserve">е) </w:t>
            </w:r>
            <w:r w:rsidRPr="003567D3">
              <w:rPr>
                <w:szCs w:val="28"/>
              </w:rPr>
              <w:t>минимальное количество мест на погрузочно-разгрузочных площадках на территории земельных участков - в соответствии со статьей 44.9 ПЗЗ МО Маркс;</w:t>
            </w:r>
          </w:p>
          <w:p w:rsidR="009919DF" w:rsidRDefault="003567D3" w:rsidP="003567D3">
            <w:pPr>
              <w:spacing w:line="216" w:lineRule="auto"/>
              <w:rPr>
                <w:szCs w:val="28"/>
              </w:rPr>
            </w:pPr>
            <w:r w:rsidRPr="003567D3">
              <w:rPr>
                <w:szCs w:val="28"/>
              </w:rPr>
              <w:t>ж) Максимальный коэффициент застройки и коэффициент плотности - В соответствии со статьей 44.11 ПЗЗ МО Маркс.</w:t>
            </w:r>
          </w:p>
          <w:p w:rsidR="003567D3" w:rsidRPr="003567D3" w:rsidRDefault="003567D3" w:rsidP="009919DF">
            <w:pPr>
              <w:spacing w:line="216" w:lineRule="auto"/>
              <w:ind w:firstLine="0"/>
              <w:rPr>
                <w:b/>
                <w:szCs w:val="28"/>
                <w:u w:val="single"/>
              </w:rPr>
            </w:pPr>
            <w:r w:rsidRPr="003567D3">
              <w:rPr>
                <w:szCs w:val="28"/>
              </w:rPr>
              <w:t xml:space="preserve">ЛОТ-4: </w:t>
            </w:r>
            <w:proofErr w:type="gramStart"/>
            <w:r w:rsidRPr="003567D3">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 (далее ПЗЗ МО Маркс), для зоны ПК-4 (Зона производственно-коммунальных объектов </w:t>
            </w:r>
            <w:r w:rsidRPr="003567D3">
              <w:rPr>
                <w:bCs/>
                <w:szCs w:val="28"/>
                <w:lang w:val="en-US"/>
              </w:rPr>
              <w:t>V</w:t>
            </w:r>
            <w:r w:rsidRPr="003567D3">
              <w:rPr>
                <w:bCs/>
                <w:szCs w:val="28"/>
              </w:rPr>
              <w:t xml:space="preserve"> </w:t>
            </w:r>
            <w:r w:rsidRPr="003567D3">
              <w:rPr>
                <w:bCs/>
                <w:szCs w:val="28"/>
              </w:rPr>
              <w:lastRenderedPageBreak/>
              <w:t xml:space="preserve">класса опасности </w:t>
            </w:r>
            <w:r w:rsidRPr="003567D3">
              <w:rPr>
                <w:iCs/>
                <w:szCs w:val="28"/>
              </w:rPr>
              <w:t>(с СЗЗ 50м)</w:t>
            </w:r>
            <w:r w:rsidRPr="003567D3">
              <w:rPr>
                <w:szCs w:val="28"/>
              </w:rPr>
              <w:t>, у</w:t>
            </w:r>
            <w:r w:rsidRPr="003567D3">
              <w:rPr>
                <w:bCs/>
                <w:szCs w:val="28"/>
              </w:rPr>
              <w:t>становлены следующие предельные размеры земельных участков и предельные параметры разрешенного строительства, реконструкции</w:t>
            </w:r>
            <w:proofErr w:type="gramEnd"/>
            <w:r w:rsidRPr="003567D3">
              <w:rPr>
                <w:bCs/>
                <w:szCs w:val="28"/>
              </w:rPr>
              <w:t xml:space="preserve">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567D3" w:rsidRPr="003567D3" w:rsidRDefault="003567D3" w:rsidP="003567D3">
            <w:pPr>
              <w:spacing w:line="216" w:lineRule="auto"/>
              <w:rPr>
                <w:szCs w:val="28"/>
              </w:rPr>
            </w:pPr>
            <w:r w:rsidRPr="003567D3">
              <w:rPr>
                <w:szCs w:val="28"/>
              </w:rPr>
              <w:t>а) минимальная площадь земельного участка - не подлежит установлению;</w:t>
            </w:r>
          </w:p>
          <w:p w:rsidR="003567D3" w:rsidRPr="003567D3" w:rsidRDefault="003567D3" w:rsidP="003567D3">
            <w:pPr>
              <w:autoSpaceDE w:val="0"/>
              <w:rPr>
                <w:szCs w:val="28"/>
              </w:rPr>
            </w:pPr>
            <w:r w:rsidRPr="003567D3">
              <w:rPr>
                <w:szCs w:val="28"/>
              </w:rPr>
              <w:t>б) минимальные отступы зданий, строений, сооружений от границ земельных участков – от лицевой границы участка, (от красной линии), </w:t>
            </w:r>
            <w:proofErr w:type="gramStart"/>
            <w:r w:rsidRPr="003567D3">
              <w:rPr>
                <w:szCs w:val="28"/>
              </w:rPr>
              <w:t>м</w:t>
            </w:r>
            <w:proofErr w:type="gramEnd"/>
            <w:r w:rsidRPr="003567D3">
              <w:rPr>
                <w:szCs w:val="28"/>
              </w:rPr>
              <w:t>: по красной линии, (по сложившейся линии застройки); от других границ участка, м: не подлежит установлению;</w:t>
            </w:r>
          </w:p>
          <w:p w:rsidR="003567D3" w:rsidRPr="003567D3" w:rsidRDefault="003567D3" w:rsidP="003567D3">
            <w:pPr>
              <w:autoSpaceDE w:val="0"/>
              <w:spacing w:line="216" w:lineRule="auto"/>
              <w:rPr>
                <w:szCs w:val="28"/>
              </w:rPr>
            </w:pPr>
            <w:r w:rsidRPr="003567D3">
              <w:rPr>
                <w:szCs w:val="28"/>
              </w:rPr>
              <w:t xml:space="preserve">в) максимальная высота надземной части зданий, строений, сооружений на территории </w:t>
            </w:r>
          </w:p>
          <w:p w:rsidR="003567D3" w:rsidRPr="003567D3" w:rsidRDefault="003567D3" w:rsidP="003567D3">
            <w:pPr>
              <w:spacing w:line="216" w:lineRule="auto"/>
              <w:rPr>
                <w:szCs w:val="28"/>
              </w:rPr>
            </w:pPr>
            <w:r w:rsidRPr="003567D3">
              <w:rPr>
                <w:szCs w:val="28"/>
              </w:rPr>
              <w:t xml:space="preserve">земельных участков </w:t>
            </w:r>
            <w:r w:rsidRPr="003567D3">
              <w:rPr>
                <w:b/>
                <w:bCs/>
                <w:szCs w:val="28"/>
              </w:rPr>
              <w:t>–</w:t>
            </w:r>
            <w:r w:rsidRPr="003567D3">
              <w:rPr>
                <w:szCs w:val="28"/>
              </w:rPr>
              <w:t xml:space="preserve"> 50 м;</w:t>
            </w:r>
          </w:p>
          <w:p w:rsidR="003567D3" w:rsidRPr="003567D3" w:rsidRDefault="003567D3" w:rsidP="003567D3">
            <w:pPr>
              <w:rPr>
                <w:szCs w:val="28"/>
              </w:rPr>
            </w:pPr>
            <w:r w:rsidRPr="003567D3">
              <w:rPr>
                <w:szCs w:val="28"/>
              </w:rPr>
              <w:t>г) минимальная доля озеленённой территории земельных участков - не менее 15 % территории, кроме земельных участков с кодом 6.1</w:t>
            </w:r>
          </w:p>
          <w:p w:rsidR="003567D3" w:rsidRPr="003567D3" w:rsidRDefault="003567D3" w:rsidP="003567D3">
            <w:pPr>
              <w:rPr>
                <w:bCs/>
                <w:szCs w:val="28"/>
              </w:rPr>
            </w:pPr>
            <w:proofErr w:type="spellStart"/>
            <w:r w:rsidRPr="003567D3">
              <w:rPr>
                <w:szCs w:val="28"/>
              </w:rPr>
              <w:t>д</w:t>
            </w:r>
            <w:proofErr w:type="spellEnd"/>
            <w:r w:rsidRPr="003567D3">
              <w:rPr>
                <w:szCs w:val="28"/>
              </w:rPr>
              <w:t xml:space="preserve">) минимальное количество </w:t>
            </w:r>
            <w:proofErr w:type="spellStart"/>
            <w:r w:rsidRPr="003567D3">
              <w:rPr>
                <w:szCs w:val="28"/>
              </w:rPr>
              <w:t>машино-мест</w:t>
            </w:r>
            <w:proofErr w:type="spellEnd"/>
            <w:r w:rsidRPr="003567D3">
              <w:rPr>
                <w:szCs w:val="28"/>
              </w:rPr>
              <w:t xml:space="preserve"> для хранения индивидуального автотранспорта на территории земельных участков - в соответствии со статьей 44.8 ПЗЗ МО Маркс;</w:t>
            </w:r>
            <w:r w:rsidRPr="003567D3">
              <w:rPr>
                <w:bCs/>
                <w:szCs w:val="28"/>
              </w:rPr>
              <w:t xml:space="preserve">     </w:t>
            </w:r>
          </w:p>
          <w:p w:rsidR="003567D3" w:rsidRPr="003567D3" w:rsidRDefault="003567D3" w:rsidP="003567D3">
            <w:pPr>
              <w:spacing w:line="216" w:lineRule="auto"/>
              <w:rPr>
                <w:szCs w:val="28"/>
              </w:rPr>
            </w:pPr>
            <w:r w:rsidRPr="003567D3">
              <w:rPr>
                <w:bCs/>
                <w:szCs w:val="28"/>
              </w:rPr>
              <w:t xml:space="preserve">е) </w:t>
            </w:r>
            <w:r w:rsidRPr="003567D3">
              <w:rPr>
                <w:szCs w:val="28"/>
              </w:rPr>
              <w:t>минимальное количество мест на погрузочно-разгрузочных площадках на территории земельных участков - в соответствии со статьей 44.9 ПЗЗ МО Маркс;</w:t>
            </w:r>
          </w:p>
          <w:p w:rsidR="003567D3" w:rsidRPr="003567D3" w:rsidRDefault="003567D3" w:rsidP="003567D3">
            <w:pPr>
              <w:spacing w:line="216" w:lineRule="auto"/>
              <w:rPr>
                <w:szCs w:val="28"/>
              </w:rPr>
            </w:pPr>
            <w:r w:rsidRPr="003567D3">
              <w:rPr>
                <w:szCs w:val="28"/>
              </w:rPr>
              <w:t>ж) Максимальный коэффициент застройки и коэффициент плотности - В соответствии со статьей 44.11 ПЗЗ МО Маркс.</w:t>
            </w:r>
          </w:p>
          <w:p w:rsidR="003567D3" w:rsidRPr="003567D3" w:rsidRDefault="003567D3" w:rsidP="009919DF">
            <w:pPr>
              <w:ind w:firstLine="0"/>
              <w:rPr>
                <w:b/>
                <w:szCs w:val="28"/>
                <w:u w:val="single"/>
              </w:rPr>
            </w:pPr>
            <w:r w:rsidRPr="003567D3">
              <w:rPr>
                <w:szCs w:val="28"/>
              </w:rPr>
              <w:t xml:space="preserve">ЛОТ-5: </w:t>
            </w:r>
            <w:proofErr w:type="gramStart"/>
            <w:r w:rsidRPr="003567D3">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 (далее ПЗЗ МО Маркс) для зоны Ж-1 (</w:t>
            </w:r>
            <w:r w:rsidRPr="003567D3">
              <w:rPr>
                <w:szCs w:val="28"/>
              </w:rPr>
              <w:t>зона индивидуальной жилой застройки), у</w:t>
            </w:r>
            <w:r w:rsidRPr="003567D3">
              <w:rPr>
                <w:bCs/>
                <w:szCs w:val="28"/>
              </w:rPr>
              <w:t xml:space="preserve">становлены следующие предельные </w:t>
            </w:r>
            <w:r w:rsidRPr="003567D3">
              <w:rPr>
                <w:bCs/>
                <w:szCs w:val="28"/>
              </w:rPr>
              <w:lastRenderedPageBreak/>
              <w:t>размеры земельных участков и предельные параметры разрешенного строительства, реконструкции объектов капитального строительства в соответствии</w:t>
            </w:r>
            <w:proofErr w:type="gramEnd"/>
            <w:r w:rsidRPr="003567D3">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p>
          <w:p w:rsidR="003567D3" w:rsidRPr="003567D3" w:rsidRDefault="003567D3" w:rsidP="003567D3">
            <w:pPr>
              <w:rPr>
                <w:szCs w:val="28"/>
              </w:rPr>
            </w:pPr>
            <w:proofErr w:type="gramStart"/>
            <w:r w:rsidRPr="003567D3">
              <w:rPr>
                <w:szCs w:val="28"/>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 не подлежит установлению;</w:t>
            </w:r>
            <w:proofErr w:type="gramEnd"/>
          </w:p>
          <w:p w:rsidR="003567D3" w:rsidRPr="003567D3" w:rsidRDefault="003567D3" w:rsidP="003567D3">
            <w:pPr>
              <w:autoSpaceDE w:val="0"/>
              <w:rPr>
                <w:szCs w:val="28"/>
              </w:rPr>
            </w:pPr>
            <w:r w:rsidRPr="003567D3">
              <w:rPr>
                <w:szCs w:val="28"/>
              </w:rPr>
              <w:t>б) максимальная площадь земельного участка – 1000 кв</w:t>
            </w:r>
            <w:proofErr w:type="gramStart"/>
            <w:r w:rsidRPr="003567D3">
              <w:rPr>
                <w:szCs w:val="28"/>
              </w:rPr>
              <w:t>.м</w:t>
            </w:r>
            <w:proofErr w:type="gramEnd"/>
            <w:r w:rsidRPr="003567D3">
              <w:rPr>
                <w:szCs w:val="28"/>
              </w:rPr>
              <w:t>;</w:t>
            </w:r>
          </w:p>
          <w:p w:rsidR="003567D3" w:rsidRPr="003567D3" w:rsidRDefault="003567D3" w:rsidP="003567D3">
            <w:pPr>
              <w:rPr>
                <w:szCs w:val="28"/>
              </w:rPr>
            </w:pPr>
            <w:r w:rsidRPr="003567D3">
              <w:rPr>
                <w:szCs w:val="28"/>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3567D3">
              <w:rPr>
                <w:b/>
                <w:bCs/>
                <w:szCs w:val="28"/>
              </w:rPr>
              <w:t>–</w:t>
            </w:r>
            <w:r w:rsidRPr="003567D3">
              <w:rPr>
                <w:szCs w:val="28"/>
              </w:rPr>
              <w:t xml:space="preserve"> 1 м, открытой стоянки </w:t>
            </w:r>
            <w:r w:rsidRPr="003567D3">
              <w:rPr>
                <w:b/>
                <w:bCs/>
                <w:szCs w:val="28"/>
              </w:rPr>
              <w:t>–</w:t>
            </w:r>
            <w:r w:rsidRPr="003567D3">
              <w:rPr>
                <w:szCs w:val="28"/>
              </w:rPr>
              <w:t xml:space="preserve"> 1 м, отдельно стоящего гаража </w:t>
            </w:r>
            <w:r w:rsidRPr="003567D3">
              <w:rPr>
                <w:b/>
                <w:bCs/>
                <w:szCs w:val="28"/>
              </w:rPr>
              <w:t>–</w:t>
            </w:r>
            <w:r w:rsidRPr="003567D3">
              <w:rPr>
                <w:szCs w:val="28"/>
              </w:rPr>
              <w:t xml:space="preserve"> 1 м;</w:t>
            </w:r>
          </w:p>
          <w:p w:rsidR="003567D3" w:rsidRPr="003567D3" w:rsidRDefault="003567D3" w:rsidP="003567D3">
            <w:pPr>
              <w:rPr>
                <w:szCs w:val="28"/>
              </w:rPr>
            </w:pPr>
            <w:r w:rsidRPr="003567D3">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3567D3" w:rsidRPr="003567D3" w:rsidRDefault="003567D3" w:rsidP="003567D3">
            <w:pPr>
              <w:rPr>
                <w:szCs w:val="28"/>
              </w:rPr>
            </w:pPr>
            <w:proofErr w:type="spellStart"/>
            <w:r w:rsidRPr="003567D3">
              <w:rPr>
                <w:color w:val="000000"/>
                <w:szCs w:val="28"/>
              </w:rPr>
              <w:t>д</w:t>
            </w:r>
            <w:proofErr w:type="spellEnd"/>
            <w:r w:rsidRPr="003567D3">
              <w:rPr>
                <w:color w:val="000000"/>
                <w:szCs w:val="28"/>
              </w:rPr>
              <w:t xml:space="preserve">) </w:t>
            </w:r>
            <w:r w:rsidRPr="003567D3">
              <w:rPr>
                <w:szCs w:val="28"/>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w:t>
            </w:r>
            <w:proofErr w:type="gramStart"/>
            <w:r w:rsidRPr="003567D3">
              <w:rPr>
                <w:szCs w:val="28"/>
              </w:rPr>
              <w:t>о-</w:t>
            </w:r>
            <w:proofErr w:type="gramEnd"/>
            <w:r w:rsidRPr="003567D3">
              <w:rPr>
                <w:szCs w:val="28"/>
              </w:rPr>
              <w:t xml:space="preserve">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w:t>
            </w:r>
            <w:r w:rsidRPr="003567D3">
              <w:rPr>
                <w:szCs w:val="28"/>
              </w:rPr>
              <w:lastRenderedPageBreak/>
              <w:t>скатной кровли - 7 м, для учебно-воспитательных объектов - 20 м, для спортивно-рекреационных объектов - 30 м;</w:t>
            </w:r>
          </w:p>
          <w:p w:rsidR="003567D3" w:rsidRPr="003567D3" w:rsidRDefault="003567D3" w:rsidP="003567D3">
            <w:pPr>
              <w:autoSpaceDE w:val="0"/>
              <w:rPr>
                <w:szCs w:val="28"/>
              </w:rPr>
            </w:pPr>
            <w:r w:rsidRPr="003567D3">
              <w:rPr>
                <w:szCs w:val="28"/>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3567D3" w:rsidRPr="003567D3" w:rsidRDefault="003567D3" w:rsidP="003567D3">
            <w:pPr>
              <w:rPr>
                <w:szCs w:val="28"/>
              </w:rPr>
            </w:pPr>
            <w:r w:rsidRPr="003567D3">
              <w:rPr>
                <w:szCs w:val="28"/>
              </w:rPr>
              <w:t>ж) минимальная доля озеленённой территории земельных участков - в соответствии со статьей 44.7 ПЗЗ МО Маркс;</w:t>
            </w:r>
          </w:p>
          <w:p w:rsidR="003567D3" w:rsidRPr="003567D3" w:rsidRDefault="003567D3" w:rsidP="003567D3">
            <w:pPr>
              <w:rPr>
                <w:szCs w:val="28"/>
              </w:rPr>
            </w:pPr>
            <w:proofErr w:type="spellStart"/>
            <w:r w:rsidRPr="003567D3">
              <w:rPr>
                <w:szCs w:val="28"/>
              </w:rPr>
              <w:t>з</w:t>
            </w:r>
            <w:proofErr w:type="spellEnd"/>
            <w:r w:rsidRPr="003567D3">
              <w:rPr>
                <w:szCs w:val="28"/>
              </w:rPr>
              <w:t xml:space="preserve">) минимальное количество </w:t>
            </w:r>
            <w:proofErr w:type="spellStart"/>
            <w:r w:rsidRPr="003567D3">
              <w:rPr>
                <w:szCs w:val="28"/>
              </w:rPr>
              <w:t>машино-мест</w:t>
            </w:r>
            <w:proofErr w:type="spellEnd"/>
            <w:r w:rsidRPr="003567D3">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3567D3" w:rsidRPr="003567D3" w:rsidRDefault="003567D3" w:rsidP="003567D3">
            <w:pPr>
              <w:rPr>
                <w:szCs w:val="28"/>
              </w:rPr>
            </w:pPr>
            <w:r w:rsidRPr="003567D3">
              <w:rPr>
                <w:szCs w:val="28"/>
              </w:rPr>
              <w:t>и) максимальный коэффициент застройки и коэффициент плотности - для ИЖС 0,6 - 0,8, для остальных ОКС 0,8 - 2,4;</w:t>
            </w:r>
          </w:p>
          <w:p w:rsidR="003567D3" w:rsidRPr="003567D3" w:rsidRDefault="003567D3" w:rsidP="003567D3">
            <w:pPr>
              <w:spacing w:line="216" w:lineRule="auto"/>
              <w:rPr>
                <w:szCs w:val="28"/>
              </w:rPr>
            </w:pPr>
            <w:r w:rsidRPr="003567D3">
              <w:rPr>
                <w:szCs w:val="28"/>
              </w:rPr>
              <w:t xml:space="preserve">к) максимальная высота ограждений - в соответствии со статьей 44.10 ПЗЗ МО Маркс. </w:t>
            </w:r>
          </w:p>
        </w:tc>
      </w:tr>
      <w:tr w:rsidR="003567D3" w:rsidRPr="00F42B66" w:rsidTr="001519C5">
        <w:tc>
          <w:tcPr>
            <w:tcW w:w="709" w:type="dxa"/>
            <w:vAlign w:val="center"/>
          </w:tcPr>
          <w:p w:rsidR="003567D3" w:rsidRPr="00F42B66" w:rsidRDefault="003567D3" w:rsidP="00A9501E">
            <w:pPr>
              <w:ind w:firstLine="0"/>
              <w:jc w:val="center"/>
              <w:rPr>
                <w:szCs w:val="28"/>
              </w:rPr>
            </w:pPr>
            <w:r w:rsidRPr="00F42B66">
              <w:rPr>
                <w:szCs w:val="28"/>
              </w:rPr>
              <w:lastRenderedPageBreak/>
              <w:t>34</w:t>
            </w:r>
          </w:p>
        </w:tc>
        <w:tc>
          <w:tcPr>
            <w:tcW w:w="3115" w:type="dxa"/>
            <w:vAlign w:val="center"/>
          </w:tcPr>
          <w:p w:rsidR="003567D3" w:rsidRPr="00EA3F37" w:rsidRDefault="003567D3"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3567D3" w:rsidRPr="003567D3" w:rsidRDefault="003567D3" w:rsidP="009919DF">
            <w:pPr>
              <w:ind w:firstLine="0"/>
              <w:rPr>
                <w:color w:val="000000"/>
                <w:szCs w:val="28"/>
              </w:rPr>
            </w:pPr>
            <w:r w:rsidRPr="003567D3">
              <w:rPr>
                <w:szCs w:val="28"/>
                <w:lang w:eastAsia="ru-RU"/>
              </w:rPr>
              <w:t xml:space="preserve">ЛОТ-1: </w:t>
            </w:r>
            <w:r w:rsidRPr="003567D3">
              <w:rPr>
                <w:szCs w:val="28"/>
              </w:rPr>
              <w:t xml:space="preserve">1. АО «Газпром газораспределение Саратовская область» филиал в г. Марксе сообщает, что по адресу: Саратовская область, </w:t>
            </w:r>
            <w:proofErr w:type="gramStart"/>
            <w:r w:rsidRPr="003567D3">
              <w:rPr>
                <w:szCs w:val="28"/>
              </w:rPr>
              <w:t>г</w:t>
            </w:r>
            <w:proofErr w:type="gramEnd"/>
            <w:r w:rsidRPr="003567D3">
              <w:rPr>
                <w:szCs w:val="28"/>
              </w:rPr>
              <w:t>. Маркс, ул. Колхозная, в районе д. 201, кадастровый квартал 64:44:080105, сети газоснабжения отсутствуют.</w:t>
            </w:r>
          </w:p>
          <w:p w:rsidR="003567D3" w:rsidRPr="003567D3" w:rsidRDefault="003567D3" w:rsidP="003567D3">
            <w:pPr>
              <w:rPr>
                <w:szCs w:val="28"/>
              </w:rPr>
            </w:pPr>
            <w:r w:rsidRPr="003567D3">
              <w:rPr>
                <w:color w:val="000000"/>
                <w:szCs w:val="28"/>
              </w:rPr>
              <w:t xml:space="preserve">2. </w:t>
            </w:r>
            <w:proofErr w:type="gramStart"/>
            <w:r w:rsidRPr="003567D3">
              <w:rPr>
                <w:szCs w:val="28"/>
              </w:rPr>
              <w:t>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w:t>
            </w:r>
            <w:proofErr w:type="gramEnd"/>
            <w:r w:rsidRPr="003567D3">
              <w:rPr>
                <w:szCs w:val="28"/>
              </w:rPr>
              <w:t xml:space="preserve"> информацию о границах земельного участка, на котором планируется осуществить строительство объекта капитального строительства или на </w:t>
            </w:r>
            <w:r w:rsidRPr="003567D3">
              <w:rPr>
                <w:szCs w:val="28"/>
              </w:rPr>
              <w:lastRenderedPageBreak/>
              <w:t xml:space="preserve">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3567D3">
              <w:rPr>
                <w:szCs w:val="28"/>
              </w:rPr>
              <w:t>сообщает</w:t>
            </w:r>
            <w:proofErr w:type="gramEnd"/>
            <w:r w:rsidRPr="003567D3">
              <w:rPr>
                <w:szCs w:val="28"/>
              </w:rPr>
              <w:t xml:space="preserve"> что на данном земельном участке, </w:t>
            </w:r>
            <w:r w:rsidRPr="003567D3">
              <w:rPr>
                <w:color w:val="000000"/>
                <w:szCs w:val="28"/>
              </w:rPr>
              <w:t xml:space="preserve"> по адресу: </w:t>
            </w:r>
            <w:r w:rsidRPr="003567D3">
              <w:rPr>
                <w:szCs w:val="28"/>
              </w:rPr>
              <w:t xml:space="preserve">Саратовская область, </w:t>
            </w:r>
            <w:proofErr w:type="gramStart"/>
            <w:r w:rsidRPr="003567D3">
              <w:rPr>
                <w:szCs w:val="28"/>
              </w:rPr>
              <w:t>г</w:t>
            </w:r>
            <w:proofErr w:type="gramEnd"/>
            <w:r w:rsidRPr="003567D3">
              <w:rPr>
                <w:szCs w:val="28"/>
              </w:rPr>
              <w:t xml:space="preserve">. Маркс, ул. Колхозная, в районе д. 201, с кадастровым кварталом </w:t>
            </w:r>
            <w:r w:rsidRPr="003567D3">
              <w:rPr>
                <w:color w:val="000000"/>
                <w:szCs w:val="28"/>
              </w:rPr>
              <w:t>64:44:080105</w:t>
            </w:r>
            <w:r w:rsidRPr="003567D3">
              <w:rPr>
                <w:szCs w:val="28"/>
              </w:rPr>
              <w:t>, линии связи ПАО «Ростелеком» отсутствуют.</w:t>
            </w:r>
          </w:p>
          <w:p w:rsidR="003567D3" w:rsidRPr="003567D3" w:rsidRDefault="003567D3" w:rsidP="003567D3">
            <w:pPr>
              <w:rPr>
                <w:szCs w:val="28"/>
              </w:rPr>
            </w:pPr>
            <w:r w:rsidRPr="003567D3">
              <w:rPr>
                <w:color w:val="000000"/>
                <w:szCs w:val="28"/>
              </w:rPr>
              <w:t>3. МУП «Тепло» сообщает, что</w:t>
            </w:r>
            <w:r w:rsidRPr="003567D3">
              <w:rPr>
                <w:szCs w:val="28"/>
              </w:rPr>
              <w:t xml:space="preserve"> согласно указанным адресным ориентирам, в границах земельного участка, с видом разрешенного использования: для индивидуального жилищного строительства, кадастровый квартал: 64:44:080105, площадью 1000 кв.м., адрес: Саратовская область, </w:t>
            </w:r>
            <w:proofErr w:type="gramStart"/>
            <w:r w:rsidRPr="003567D3">
              <w:rPr>
                <w:szCs w:val="28"/>
              </w:rPr>
              <w:t>г</w:t>
            </w:r>
            <w:proofErr w:type="gramEnd"/>
            <w:r w:rsidRPr="003567D3">
              <w:rPr>
                <w:szCs w:val="28"/>
              </w:rPr>
              <w:t>. Маркс, ул. Колхозная, в районе д. 201, МУП «Тепло» не имеет сети теплоснабжения.</w:t>
            </w:r>
          </w:p>
          <w:p w:rsidR="003567D3" w:rsidRPr="003567D3" w:rsidRDefault="003567D3" w:rsidP="003567D3">
            <w:pPr>
              <w:spacing w:line="216" w:lineRule="auto"/>
              <w:rPr>
                <w:szCs w:val="28"/>
              </w:rPr>
            </w:pPr>
            <w:r w:rsidRPr="003567D3">
              <w:rPr>
                <w:szCs w:val="28"/>
              </w:rPr>
              <w:t xml:space="preserve">4. </w:t>
            </w:r>
            <w:r w:rsidRPr="003567D3">
              <w:rPr>
                <w:color w:val="000000"/>
                <w:szCs w:val="28"/>
                <w:lang w:eastAsia="ru-RU"/>
              </w:rPr>
              <w:t xml:space="preserve">ООО «Водоканал-Плюс» сообщает, что на водоснабжение земельного участка по адресу: </w:t>
            </w:r>
            <w:r w:rsidRPr="003567D3">
              <w:rPr>
                <w:szCs w:val="28"/>
              </w:rPr>
              <w:t xml:space="preserve">Саратовская обл., </w:t>
            </w:r>
            <w:proofErr w:type="gramStart"/>
            <w:r w:rsidRPr="003567D3">
              <w:rPr>
                <w:szCs w:val="28"/>
              </w:rPr>
              <w:t>г</w:t>
            </w:r>
            <w:proofErr w:type="gramEnd"/>
            <w:r w:rsidRPr="003567D3">
              <w:rPr>
                <w:szCs w:val="28"/>
              </w:rPr>
              <w:t xml:space="preserve"> Маркс, ул. Колхозная, в районе д. 201, в данном районе водопроводные сети хозяйственной принадлежности ООО «Водоканал-Плюс» отсутствуют.</w:t>
            </w:r>
          </w:p>
          <w:p w:rsidR="003567D3" w:rsidRPr="003567D3" w:rsidRDefault="003567D3" w:rsidP="003567D3">
            <w:pPr>
              <w:spacing w:line="216" w:lineRule="auto"/>
              <w:rPr>
                <w:color w:val="000000"/>
                <w:szCs w:val="28"/>
                <w:lang w:eastAsia="ru-RU"/>
              </w:rPr>
            </w:pPr>
            <w:r w:rsidRPr="003567D3">
              <w:rPr>
                <w:szCs w:val="28"/>
              </w:rPr>
              <w:t xml:space="preserve">5. </w:t>
            </w:r>
            <w:r w:rsidRPr="003567D3">
              <w:rPr>
                <w:color w:val="000000"/>
                <w:szCs w:val="28"/>
                <w:lang w:eastAsia="ru-RU"/>
              </w:rPr>
              <w:t>ООО «Водоканал» сообщает, что в указанном районе строительства, канализационные сет</w:t>
            </w:r>
            <w:proofErr w:type="gramStart"/>
            <w:r w:rsidRPr="003567D3">
              <w:rPr>
                <w:color w:val="000000"/>
                <w:szCs w:val="28"/>
                <w:lang w:eastAsia="ru-RU"/>
              </w:rPr>
              <w:t>и ООО</w:t>
            </w:r>
            <w:proofErr w:type="gramEnd"/>
            <w:r w:rsidRPr="003567D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Pr="003567D3">
              <w:rPr>
                <w:szCs w:val="28"/>
              </w:rPr>
              <w:t xml:space="preserve">Саратовская обл., г. Маркс, ул. Колхозная, в районе д. 201, площадью 1000 кв. м, кадастровый квартал: 64:44:080105, </w:t>
            </w:r>
            <w:r w:rsidRPr="003567D3">
              <w:rPr>
                <w:color w:val="000000"/>
                <w:szCs w:val="28"/>
                <w:lang w:eastAsia="ru-RU"/>
              </w:rPr>
              <w:t xml:space="preserve">канализационные сети ООО «Водоканал» отсутствуют. </w:t>
            </w:r>
            <w:proofErr w:type="gramEnd"/>
          </w:p>
          <w:p w:rsidR="003567D3" w:rsidRPr="003567D3" w:rsidRDefault="003567D3" w:rsidP="003567D3">
            <w:pPr>
              <w:rPr>
                <w:color w:val="000000"/>
                <w:szCs w:val="28"/>
                <w:lang w:eastAsia="ru-RU"/>
              </w:rPr>
            </w:pPr>
            <w:r w:rsidRPr="003567D3">
              <w:rPr>
                <w:color w:val="000000"/>
                <w:szCs w:val="28"/>
                <w:lang w:eastAsia="ru-RU"/>
              </w:rPr>
              <w:t xml:space="preserve">6. </w:t>
            </w:r>
            <w:r w:rsidRPr="003567D3">
              <w:rPr>
                <w:szCs w:val="28"/>
              </w:rPr>
              <w:t xml:space="preserve">АО «ОБЛКОММУНЭНЕРГО» сообщает, что электроснабжение объекта расположенного по адресу: Саратовская </w:t>
            </w:r>
            <w:proofErr w:type="spellStart"/>
            <w:proofErr w:type="gramStart"/>
            <w:r w:rsidRPr="003567D3">
              <w:rPr>
                <w:szCs w:val="28"/>
              </w:rPr>
              <w:t>обл</w:t>
            </w:r>
            <w:proofErr w:type="spellEnd"/>
            <w:proofErr w:type="gramEnd"/>
            <w:r w:rsidRPr="003567D3">
              <w:rPr>
                <w:szCs w:val="28"/>
              </w:rPr>
              <w:t>, г Маркс, ул. Колхозная, в районе д. 201, (</w:t>
            </w:r>
            <w:proofErr w:type="spellStart"/>
            <w:r w:rsidRPr="003567D3">
              <w:rPr>
                <w:szCs w:val="28"/>
              </w:rPr>
              <w:t>кад</w:t>
            </w:r>
            <w:proofErr w:type="spellEnd"/>
            <w:r w:rsidRPr="003567D3">
              <w:rPr>
                <w:szCs w:val="28"/>
              </w:rPr>
              <w:t xml:space="preserve">. квартал: 64:44:080105), возможно выполнить от электрических сетей МГЭС, ВЛИ-0,4кВ </w:t>
            </w:r>
            <w:r w:rsidRPr="003567D3">
              <w:rPr>
                <w:szCs w:val="28"/>
              </w:rPr>
              <w:lastRenderedPageBreak/>
              <w:t>от ГКТП-22, Ф-602.</w:t>
            </w:r>
          </w:p>
          <w:p w:rsidR="003567D3" w:rsidRPr="003567D3" w:rsidRDefault="003567D3" w:rsidP="009919DF">
            <w:pPr>
              <w:ind w:firstLine="0"/>
              <w:rPr>
                <w:szCs w:val="28"/>
              </w:rPr>
            </w:pPr>
            <w:r w:rsidRPr="003567D3">
              <w:rPr>
                <w:szCs w:val="28"/>
                <w:lang w:eastAsia="ru-RU"/>
              </w:rPr>
              <w:t>ЛОТ-2: 1. А</w:t>
            </w:r>
            <w:r w:rsidRPr="003567D3">
              <w:rPr>
                <w:szCs w:val="28"/>
              </w:rPr>
              <w:t xml:space="preserve">О «Газпром газораспределение Саратовская область» филиал в г. Марксе сообщает, что по адресу: 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50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480 кв. м, кадастровый номер 64:44:120104:4526, расположена охранная зона надземного газопровода низкого давления.</w:t>
            </w:r>
          </w:p>
          <w:p w:rsidR="003567D3" w:rsidRPr="003567D3" w:rsidRDefault="003567D3" w:rsidP="003567D3">
            <w:pPr>
              <w:rPr>
                <w:szCs w:val="28"/>
              </w:rPr>
            </w:pPr>
            <w:r w:rsidRPr="003567D3">
              <w:rPr>
                <w:szCs w:val="28"/>
              </w:rPr>
              <w:t>2. ПАО «Ростелеком» сообщает, что на  земельном участке, в кадастровом квартале: 64:44:120104:4526, по адресу: Саратовская область, пр. Строителей, д. 15А, линии связи ПАО «Ростелеком» отсутствуют.</w:t>
            </w:r>
          </w:p>
          <w:p w:rsidR="003567D3" w:rsidRPr="003567D3" w:rsidRDefault="003567D3" w:rsidP="003567D3">
            <w:pPr>
              <w:rPr>
                <w:szCs w:val="28"/>
              </w:rPr>
            </w:pPr>
            <w:r w:rsidRPr="003567D3">
              <w:rPr>
                <w:color w:val="000000"/>
                <w:szCs w:val="28"/>
              </w:rPr>
              <w:t xml:space="preserve">3. </w:t>
            </w:r>
            <w:r w:rsidRPr="003567D3">
              <w:rPr>
                <w:szCs w:val="28"/>
              </w:rPr>
              <w:t xml:space="preserve">МУП «Тепло» сообщает, что согласно адресным ориентирам, в границах земельного участка с разрешенным использованием: для размещения объектов транспорта, кадастровый номер: 64:44:120104:4526,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50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480 м.кв., МУП «Тепло» не имеет сети теплоснабжения. </w:t>
            </w:r>
            <w:proofErr w:type="gramEnd"/>
          </w:p>
          <w:p w:rsidR="003567D3" w:rsidRPr="003567D3" w:rsidRDefault="003567D3" w:rsidP="003567D3">
            <w:pPr>
              <w:rPr>
                <w:szCs w:val="28"/>
              </w:rPr>
            </w:pPr>
            <w:r w:rsidRPr="003567D3">
              <w:rPr>
                <w:color w:val="000000"/>
                <w:szCs w:val="28"/>
                <w:lang w:eastAsia="ru-RU"/>
              </w:rPr>
              <w:t xml:space="preserve">4. ООО «Водоканал-Плюс» сообщает, что на водоснабжение земельного участка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50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480 кв. м, кадастровый номер: 64:44:120104, место подключения к водопроводной сети – водопроводная сеть, проложенная в районе жилого дома, расположенного по адресу:</w:t>
            </w:r>
            <w:proofErr w:type="gramEnd"/>
            <w:r w:rsidRPr="003567D3">
              <w:rPr>
                <w:szCs w:val="28"/>
              </w:rPr>
              <w:t xml:space="preserve"> </w:t>
            </w:r>
            <w:proofErr w:type="gramStart"/>
            <w:r w:rsidRPr="003567D3">
              <w:rPr>
                <w:szCs w:val="28"/>
              </w:rPr>
              <w:lastRenderedPageBreak/>
              <w:t>Саратовская</w:t>
            </w:r>
            <w:proofErr w:type="gramEnd"/>
            <w:r w:rsidRPr="003567D3">
              <w:rPr>
                <w:szCs w:val="28"/>
              </w:rPr>
              <w:t xml:space="preserve"> обл., г. Маркс, пр. Строителей, д. 13/1.</w:t>
            </w:r>
          </w:p>
          <w:p w:rsidR="003567D3" w:rsidRPr="003567D3" w:rsidRDefault="003567D3" w:rsidP="003567D3">
            <w:pPr>
              <w:rPr>
                <w:color w:val="000000"/>
                <w:szCs w:val="28"/>
                <w:lang w:eastAsia="ru-RU"/>
              </w:rPr>
            </w:pPr>
            <w:r w:rsidRPr="003567D3">
              <w:rPr>
                <w:color w:val="000000"/>
                <w:szCs w:val="28"/>
                <w:lang w:eastAsia="ru-RU"/>
              </w:rPr>
              <w:t>5. ООО «Водоканал» сообщает, что в указанном районе строительства, канализационные сет</w:t>
            </w:r>
            <w:proofErr w:type="gramStart"/>
            <w:r w:rsidRPr="003567D3">
              <w:rPr>
                <w:color w:val="000000"/>
                <w:szCs w:val="28"/>
                <w:lang w:eastAsia="ru-RU"/>
              </w:rPr>
              <w:t>и ООО</w:t>
            </w:r>
            <w:proofErr w:type="gramEnd"/>
            <w:r w:rsidRPr="003567D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50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кадастровый квартал: 64:44:120104:4526, </w:t>
            </w:r>
            <w:r w:rsidRPr="003567D3">
              <w:rPr>
                <w:color w:val="000000"/>
                <w:szCs w:val="28"/>
                <w:lang w:eastAsia="ru-RU"/>
              </w:rPr>
              <w:t xml:space="preserve">канализационные сети ООО «Водоканал» отсутствуют. </w:t>
            </w:r>
            <w:proofErr w:type="gramEnd"/>
          </w:p>
          <w:p w:rsidR="003567D3" w:rsidRPr="003567D3" w:rsidRDefault="003567D3" w:rsidP="003567D3">
            <w:pPr>
              <w:rPr>
                <w:szCs w:val="28"/>
              </w:rPr>
            </w:pPr>
            <w:r w:rsidRPr="003567D3">
              <w:rPr>
                <w:color w:val="000000"/>
                <w:szCs w:val="28"/>
              </w:rPr>
              <w:t xml:space="preserve">6. </w:t>
            </w:r>
            <w:r w:rsidRPr="003567D3">
              <w:rPr>
                <w:szCs w:val="28"/>
              </w:rPr>
              <w:t>«МРСК Волги» филиал Саратовский распределительные сети сообщает, что земельный участок, кадастровый номер: 64:44:120104:4526, площадью 480 кв. м, по адресу:</w:t>
            </w:r>
            <w:r w:rsidRPr="003567D3">
              <w:rPr>
                <w:szCs w:val="28"/>
                <w:lang w:eastAsia="ru-RU"/>
              </w:rPr>
              <w:t xml:space="preserve"> </w:t>
            </w:r>
            <w:r w:rsidRPr="003567D3">
              <w:rPr>
                <w:szCs w:val="28"/>
              </w:rPr>
              <w:t xml:space="preserve">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50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не попадает в охранные зоны объектов электросетевого комплекса, принадлежащих на правах собственности Приволжскому производственному отделению.</w:t>
            </w:r>
          </w:p>
          <w:p w:rsidR="003567D3" w:rsidRPr="003567D3" w:rsidRDefault="003567D3" w:rsidP="003567D3">
            <w:pPr>
              <w:rPr>
                <w:color w:val="000000"/>
                <w:szCs w:val="28"/>
                <w:lang w:eastAsia="ru-RU"/>
              </w:rPr>
            </w:pPr>
            <w:r w:rsidRPr="003567D3">
              <w:rPr>
                <w:szCs w:val="28"/>
              </w:rPr>
              <w:t xml:space="preserve">7. АО «ОБЛКОММУНЭНЕРГО» сообщает, что электроснабжение объекта расположенного по адресу: 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50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w:t>
            </w:r>
            <w:proofErr w:type="spellStart"/>
            <w:r w:rsidRPr="003567D3">
              <w:rPr>
                <w:szCs w:val="28"/>
              </w:rPr>
              <w:t>кад</w:t>
            </w:r>
            <w:proofErr w:type="spellEnd"/>
            <w:r w:rsidRPr="003567D3">
              <w:rPr>
                <w:szCs w:val="28"/>
              </w:rPr>
              <w:t>. номер: 64:44:120104:4526), возможно выполнить от электрических сетей МГЭС, ВЛ-0,4кВ от ГКТП-45, Ф-617.</w:t>
            </w:r>
          </w:p>
          <w:p w:rsidR="003567D3" w:rsidRPr="003567D3" w:rsidRDefault="003567D3" w:rsidP="009919DF">
            <w:pPr>
              <w:ind w:firstLine="0"/>
              <w:rPr>
                <w:szCs w:val="28"/>
              </w:rPr>
            </w:pPr>
            <w:r w:rsidRPr="003567D3">
              <w:rPr>
                <w:color w:val="000000"/>
                <w:szCs w:val="28"/>
                <w:lang w:eastAsia="ru-RU"/>
              </w:rPr>
              <w:t xml:space="preserve">ЛОТ-3: </w:t>
            </w:r>
            <w:r w:rsidRPr="003567D3">
              <w:rPr>
                <w:szCs w:val="28"/>
                <w:lang w:eastAsia="ru-RU"/>
              </w:rPr>
              <w:t>1. А</w:t>
            </w:r>
            <w:r w:rsidRPr="003567D3">
              <w:rPr>
                <w:szCs w:val="28"/>
              </w:rPr>
              <w:t xml:space="preserve">О «Газпром газораспределение </w:t>
            </w:r>
            <w:r w:rsidRPr="003567D3">
              <w:rPr>
                <w:szCs w:val="28"/>
              </w:rPr>
              <w:lastRenderedPageBreak/>
              <w:t xml:space="preserve">Саратовская область» филиал в г. Марксе сообщает, что по адресу: 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65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450 кв. м, кадастровый номер 64:44:120104:4525, расположена охранная зона надземного газопровода низкого давления.</w:t>
            </w:r>
          </w:p>
          <w:p w:rsidR="003567D3" w:rsidRPr="003567D3" w:rsidRDefault="003567D3" w:rsidP="003567D3">
            <w:pPr>
              <w:rPr>
                <w:szCs w:val="28"/>
              </w:rPr>
            </w:pPr>
            <w:r w:rsidRPr="003567D3">
              <w:rPr>
                <w:szCs w:val="28"/>
              </w:rPr>
              <w:t>2. ПАО «Ростелеком» сообщает, что на  земельном участке, в кадастровом квартале: 64:44:120104:4525, по адресу: Саратовская область, пр. Строителей, д. 15А, линии связи ПАО «Ростелеком» отсутствуют.</w:t>
            </w:r>
          </w:p>
          <w:p w:rsidR="003567D3" w:rsidRPr="003567D3" w:rsidRDefault="003567D3" w:rsidP="003567D3">
            <w:pPr>
              <w:rPr>
                <w:szCs w:val="28"/>
              </w:rPr>
            </w:pPr>
            <w:r w:rsidRPr="003567D3">
              <w:rPr>
                <w:color w:val="000000"/>
                <w:szCs w:val="28"/>
              </w:rPr>
              <w:t xml:space="preserve">3. </w:t>
            </w:r>
            <w:r w:rsidRPr="003567D3">
              <w:rPr>
                <w:szCs w:val="28"/>
              </w:rPr>
              <w:t xml:space="preserve">МУП «Тепло» сообщает, что согласно адресным ориентирам, в границах земельного участка с разрешенным использованием: для размещения объектов транспорта, кадастровый номер: 64:44:120104:4525,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65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450 м.кв., МУП «Тепло» не имеет сети теплоснабжения. </w:t>
            </w:r>
            <w:proofErr w:type="gramEnd"/>
          </w:p>
          <w:p w:rsidR="003567D3" w:rsidRPr="003567D3" w:rsidRDefault="003567D3" w:rsidP="003567D3">
            <w:pPr>
              <w:rPr>
                <w:szCs w:val="28"/>
              </w:rPr>
            </w:pPr>
            <w:r w:rsidRPr="003567D3">
              <w:rPr>
                <w:color w:val="000000"/>
                <w:szCs w:val="28"/>
                <w:lang w:eastAsia="ru-RU"/>
              </w:rPr>
              <w:t xml:space="preserve">4. ООО «Водоканал-Плюс» сообщает, что на водоснабжение земельного участка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65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450 кв. м, кадастровый номер: 64:44:120104, место подключения к водопроводной сети – водопроводная сеть, проложенная в районе жилого дома, расположенного по адресу:</w:t>
            </w:r>
            <w:proofErr w:type="gramEnd"/>
            <w:r w:rsidRPr="003567D3">
              <w:rPr>
                <w:szCs w:val="28"/>
              </w:rPr>
              <w:t xml:space="preserve"> </w:t>
            </w:r>
            <w:proofErr w:type="gramStart"/>
            <w:r w:rsidRPr="003567D3">
              <w:rPr>
                <w:szCs w:val="28"/>
              </w:rPr>
              <w:t>Саратовская</w:t>
            </w:r>
            <w:proofErr w:type="gramEnd"/>
            <w:r w:rsidRPr="003567D3">
              <w:rPr>
                <w:szCs w:val="28"/>
              </w:rPr>
              <w:t xml:space="preserve"> обл., г. Маркс, пр. Строителей, д. 13/1.</w:t>
            </w:r>
          </w:p>
          <w:p w:rsidR="003567D3" w:rsidRPr="003567D3" w:rsidRDefault="003567D3" w:rsidP="003567D3">
            <w:pPr>
              <w:rPr>
                <w:color w:val="000000"/>
                <w:szCs w:val="28"/>
                <w:lang w:eastAsia="ru-RU"/>
              </w:rPr>
            </w:pPr>
            <w:r w:rsidRPr="003567D3">
              <w:rPr>
                <w:color w:val="000000"/>
                <w:szCs w:val="28"/>
                <w:lang w:eastAsia="ru-RU"/>
              </w:rPr>
              <w:lastRenderedPageBreak/>
              <w:t>5. ООО «Водоканал» сообщает, что в указанном районе строительства, канализационные сет</w:t>
            </w:r>
            <w:proofErr w:type="gramStart"/>
            <w:r w:rsidRPr="003567D3">
              <w:rPr>
                <w:color w:val="000000"/>
                <w:szCs w:val="28"/>
                <w:lang w:eastAsia="ru-RU"/>
              </w:rPr>
              <w:t>и ООО</w:t>
            </w:r>
            <w:proofErr w:type="gramEnd"/>
            <w:r w:rsidRPr="003567D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65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кадастровый квартал: 64:44:120104:4525, </w:t>
            </w:r>
            <w:r w:rsidRPr="003567D3">
              <w:rPr>
                <w:color w:val="000000"/>
                <w:szCs w:val="28"/>
                <w:lang w:eastAsia="ru-RU"/>
              </w:rPr>
              <w:t xml:space="preserve">канализационные сети ООО «Водоканал» отсутствуют. </w:t>
            </w:r>
            <w:proofErr w:type="gramEnd"/>
          </w:p>
          <w:p w:rsidR="003567D3" w:rsidRPr="003567D3" w:rsidRDefault="003567D3" w:rsidP="003567D3">
            <w:pPr>
              <w:rPr>
                <w:szCs w:val="28"/>
              </w:rPr>
            </w:pPr>
            <w:r w:rsidRPr="003567D3">
              <w:rPr>
                <w:color w:val="000000"/>
                <w:szCs w:val="28"/>
              </w:rPr>
              <w:t xml:space="preserve">6. </w:t>
            </w:r>
            <w:r w:rsidRPr="003567D3">
              <w:rPr>
                <w:szCs w:val="28"/>
              </w:rPr>
              <w:t>«МРСК Волги» филиал Саратовский распределительные сети сообщает, что земельный участок, кадастровый номер: 64:44:120104:4525, площадью 450 кв. м, по адресу:</w:t>
            </w:r>
            <w:r w:rsidRPr="003567D3">
              <w:rPr>
                <w:szCs w:val="28"/>
                <w:lang w:eastAsia="ru-RU"/>
              </w:rPr>
              <w:t xml:space="preserve"> </w:t>
            </w:r>
            <w:r w:rsidRPr="003567D3">
              <w:rPr>
                <w:szCs w:val="28"/>
              </w:rPr>
              <w:t xml:space="preserve">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65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не попадает в охранные зоны объектов электросетевого комплекса, принадлежащих на правах собственности Приволжскому производственному отделению.</w:t>
            </w:r>
          </w:p>
          <w:p w:rsidR="003567D3" w:rsidRPr="003567D3" w:rsidRDefault="003567D3" w:rsidP="003567D3">
            <w:pPr>
              <w:rPr>
                <w:szCs w:val="28"/>
              </w:rPr>
            </w:pPr>
            <w:r w:rsidRPr="003567D3">
              <w:rPr>
                <w:szCs w:val="28"/>
              </w:rPr>
              <w:t xml:space="preserve">7. АО «ОБЛКОММУНЭНЕРГО» сообщает, что электроснабжение объекта расположенного по адресу: 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65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w:t>
            </w:r>
            <w:proofErr w:type="spellStart"/>
            <w:r w:rsidRPr="003567D3">
              <w:rPr>
                <w:szCs w:val="28"/>
              </w:rPr>
              <w:t>кад</w:t>
            </w:r>
            <w:proofErr w:type="spellEnd"/>
            <w:r w:rsidRPr="003567D3">
              <w:rPr>
                <w:szCs w:val="28"/>
              </w:rPr>
              <w:t>. номер: 64:44:120104:4525), возможно выполнить от электрических сетей МГЭС, ВЛ-0,4кВ от ГКТП-45, Ф-617</w:t>
            </w:r>
          </w:p>
          <w:p w:rsidR="003567D3" w:rsidRPr="003567D3" w:rsidRDefault="003567D3" w:rsidP="009919DF">
            <w:pPr>
              <w:ind w:firstLine="0"/>
              <w:rPr>
                <w:szCs w:val="28"/>
              </w:rPr>
            </w:pPr>
            <w:r w:rsidRPr="003567D3">
              <w:rPr>
                <w:color w:val="000000"/>
                <w:szCs w:val="28"/>
                <w:lang w:eastAsia="ru-RU"/>
              </w:rPr>
              <w:t xml:space="preserve">ЛОТ-4: </w:t>
            </w:r>
            <w:r w:rsidRPr="003567D3">
              <w:rPr>
                <w:szCs w:val="28"/>
                <w:lang w:eastAsia="ru-RU"/>
              </w:rPr>
              <w:t>1. А</w:t>
            </w:r>
            <w:r w:rsidRPr="003567D3">
              <w:rPr>
                <w:szCs w:val="28"/>
              </w:rPr>
              <w:t xml:space="preserve">О «Газпром газораспределение Саратовская область» филиал в г. Марксе сообщает, что по адресу: Российская </w:t>
            </w:r>
            <w:r w:rsidRPr="003567D3">
              <w:rPr>
                <w:szCs w:val="28"/>
              </w:rPr>
              <w:lastRenderedPageBreak/>
              <w:t xml:space="preserve">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55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450 кв. м, кадастровый номер 64:44:120104:4539, расположена охранная зона надземного газопровода низкого давления.</w:t>
            </w:r>
          </w:p>
          <w:p w:rsidR="003567D3" w:rsidRPr="003567D3" w:rsidRDefault="003567D3" w:rsidP="003567D3">
            <w:pPr>
              <w:rPr>
                <w:szCs w:val="28"/>
              </w:rPr>
            </w:pPr>
            <w:r w:rsidRPr="003567D3">
              <w:rPr>
                <w:szCs w:val="28"/>
              </w:rPr>
              <w:t>2. ПАО «Ростелеком» сообщает, что на  земельном участке, в кадастровом квартале: 64:44:120104:4539, по адресу: Саратовская область, пр. Строителей, д. 15А, линии связи ПАО «Ростелеком» отсутствуют.</w:t>
            </w:r>
          </w:p>
          <w:p w:rsidR="003567D3" w:rsidRPr="003567D3" w:rsidRDefault="003567D3" w:rsidP="003567D3">
            <w:pPr>
              <w:rPr>
                <w:szCs w:val="28"/>
              </w:rPr>
            </w:pPr>
            <w:r w:rsidRPr="003567D3">
              <w:rPr>
                <w:color w:val="000000"/>
                <w:szCs w:val="28"/>
              </w:rPr>
              <w:t xml:space="preserve">3. </w:t>
            </w:r>
            <w:r w:rsidRPr="003567D3">
              <w:rPr>
                <w:szCs w:val="28"/>
              </w:rPr>
              <w:t xml:space="preserve">МУП «Тепло» сообщает, что согласно адресным ориентирам, в границах земельного участка с разрешенным использованием: для размещения объектов транспорта, кадастровый номер: 64:44:120104:4539,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55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450 м.кв., МУП «Тепло» не имеет сети теплоснабжения. </w:t>
            </w:r>
            <w:proofErr w:type="gramEnd"/>
          </w:p>
          <w:p w:rsidR="003567D3" w:rsidRPr="003567D3" w:rsidRDefault="003567D3" w:rsidP="003567D3">
            <w:pPr>
              <w:rPr>
                <w:szCs w:val="28"/>
              </w:rPr>
            </w:pPr>
            <w:r w:rsidRPr="003567D3">
              <w:rPr>
                <w:color w:val="000000"/>
                <w:szCs w:val="28"/>
                <w:lang w:eastAsia="ru-RU"/>
              </w:rPr>
              <w:t xml:space="preserve">4. ООО «Водоканал-Плюс» сообщает, что на водоснабжение земельного участка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55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площадью 450 кв. м, кадастровый номер: 64:44:120104, место подключения к водопроводной сети – водопроводная сеть, проложенная в районе жилого дома, расположенного по адресу:</w:t>
            </w:r>
            <w:proofErr w:type="gramEnd"/>
            <w:r w:rsidRPr="003567D3">
              <w:rPr>
                <w:szCs w:val="28"/>
              </w:rPr>
              <w:t xml:space="preserve"> </w:t>
            </w:r>
            <w:proofErr w:type="gramStart"/>
            <w:r w:rsidRPr="003567D3">
              <w:rPr>
                <w:szCs w:val="28"/>
              </w:rPr>
              <w:t>Саратовская</w:t>
            </w:r>
            <w:proofErr w:type="gramEnd"/>
            <w:r w:rsidRPr="003567D3">
              <w:rPr>
                <w:szCs w:val="28"/>
              </w:rPr>
              <w:t xml:space="preserve"> обл., г. Маркс, пр. Строителей, д. 13/1.</w:t>
            </w:r>
          </w:p>
          <w:p w:rsidR="003567D3" w:rsidRPr="003567D3" w:rsidRDefault="003567D3" w:rsidP="003567D3">
            <w:pPr>
              <w:rPr>
                <w:color w:val="000000"/>
                <w:szCs w:val="28"/>
                <w:lang w:eastAsia="ru-RU"/>
              </w:rPr>
            </w:pPr>
            <w:r w:rsidRPr="003567D3">
              <w:rPr>
                <w:color w:val="000000"/>
                <w:szCs w:val="28"/>
                <w:lang w:eastAsia="ru-RU"/>
              </w:rPr>
              <w:t xml:space="preserve">5. ООО «Водоканал» сообщает, что в указанном районе строительства, </w:t>
            </w:r>
            <w:r w:rsidRPr="003567D3">
              <w:rPr>
                <w:color w:val="000000"/>
                <w:szCs w:val="28"/>
                <w:lang w:eastAsia="ru-RU"/>
              </w:rPr>
              <w:lastRenderedPageBreak/>
              <w:t>канализационные сет</w:t>
            </w:r>
            <w:proofErr w:type="gramStart"/>
            <w:r w:rsidRPr="003567D3">
              <w:rPr>
                <w:color w:val="000000"/>
                <w:szCs w:val="28"/>
                <w:lang w:eastAsia="ru-RU"/>
              </w:rPr>
              <w:t>и ООО</w:t>
            </w:r>
            <w:proofErr w:type="gramEnd"/>
            <w:r w:rsidRPr="003567D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Pr="003567D3">
              <w:rPr>
                <w:szCs w:val="28"/>
              </w:rPr>
              <w:t xml:space="preserve">Российская Федерация, Саратовская область, Марксовский муниципальный р-н, городское поселение город Маркс, г. Маркс, примерно в 55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кадастровый квартал: 64:44:120104:4539, </w:t>
            </w:r>
            <w:r w:rsidRPr="003567D3">
              <w:rPr>
                <w:color w:val="000000"/>
                <w:szCs w:val="28"/>
                <w:lang w:eastAsia="ru-RU"/>
              </w:rPr>
              <w:t xml:space="preserve">канализационные сети ООО «Водоканал» отсутствуют. </w:t>
            </w:r>
            <w:proofErr w:type="gramEnd"/>
          </w:p>
          <w:p w:rsidR="003567D3" w:rsidRPr="003567D3" w:rsidRDefault="003567D3" w:rsidP="003567D3">
            <w:pPr>
              <w:rPr>
                <w:szCs w:val="28"/>
              </w:rPr>
            </w:pPr>
            <w:r w:rsidRPr="003567D3">
              <w:rPr>
                <w:color w:val="000000"/>
                <w:szCs w:val="28"/>
              </w:rPr>
              <w:t xml:space="preserve">6. </w:t>
            </w:r>
            <w:r w:rsidRPr="003567D3">
              <w:rPr>
                <w:szCs w:val="28"/>
              </w:rPr>
              <w:t>«МРСК Волги» филиал Саратовский распределительные сети сообщает, что земельный участок, кадастровый номер: 64:44:120104:4539, площадью 450 кв. м, по адресу:</w:t>
            </w:r>
            <w:r w:rsidRPr="003567D3">
              <w:rPr>
                <w:szCs w:val="28"/>
                <w:lang w:eastAsia="ru-RU"/>
              </w:rPr>
              <w:t xml:space="preserve"> </w:t>
            </w:r>
            <w:r w:rsidRPr="003567D3">
              <w:rPr>
                <w:szCs w:val="28"/>
              </w:rPr>
              <w:t xml:space="preserve">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55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не попадает в охранные зоны объектов электросетевого комплекса, принадлежащих на правах собственности Приволжскому производственному отделению.</w:t>
            </w:r>
          </w:p>
          <w:p w:rsidR="003567D3" w:rsidRPr="003567D3" w:rsidRDefault="003567D3" w:rsidP="003567D3">
            <w:pPr>
              <w:rPr>
                <w:szCs w:val="28"/>
              </w:rPr>
            </w:pPr>
            <w:r w:rsidRPr="003567D3">
              <w:rPr>
                <w:szCs w:val="28"/>
              </w:rPr>
              <w:t xml:space="preserve">7. АО «ОБЛКОММУНЭНЕРГО» сообщает, что электроснабжение объекта расположенного по адресу: Российская Федерация, Саратовская область, Марксовский муниципальный р-н, городское поселение город Маркс, </w:t>
            </w:r>
            <w:proofErr w:type="gramStart"/>
            <w:r w:rsidRPr="003567D3">
              <w:rPr>
                <w:szCs w:val="28"/>
              </w:rPr>
              <w:t>г</w:t>
            </w:r>
            <w:proofErr w:type="gramEnd"/>
            <w:r w:rsidRPr="003567D3">
              <w:rPr>
                <w:szCs w:val="28"/>
              </w:rPr>
              <w:t xml:space="preserve">. Маркс, примерно в 55 м по направлению на северо-восток от нежилого здания (котельная), расположенного по адресу: </w:t>
            </w:r>
            <w:proofErr w:type="spellStart"/>
            <w:r w:rsidRPr="003567D3">
              <w:rPr>
                <w:szCs w:val="28"/>
              </w:rPr>
              <w:t>пр-кт</w:t>
            </w:r>
            <w:proofErr w:type="spellEnd"/>
            <w:r w:rsidRPr="003567D3">
              <w:rPr>
                <w:szCs w:val="28"/>
              </w:rPr>
              <w:t xml:space="preserve"> Строителей, д. 15А, (</w:t>
            </w:r>
            <w:proofErr w:type="spellStart"/>
            <w:r w:rsidRPr="003567D3">
              <w:rPr>
                <w:szCs w:val="28"/>
              </w:rPr>
              <w:t>кад</w:t>
            </w:r>
            <w:proofErr w:type="spellEnd"/>
            <w:r w:rsidRPr="003567D3">
              <w:rPr>
                <w:szCs w:val="28"/>
              </w:rPr>
              <w:t>. номер: 64:44:120104:4539), возможно выполнить от электрических сетей МГЭС, ВЛ-0,4кВ от ГКТП-45, Ф-617</w:t>
            </w:r>
          </w:p>
          <w:p w:rsidR="003567D3" w:rsidRPr="003567D3" w:rsidRDefault="003567D3" w:rsidP="009919DF">
            <w:pPr>
              <w:spacing w:line="216" w:lineRule="auto"/>
              <w:ind w:firstLine="0"/>
              <w:rPr>
                <w:szCs w:val="28"/>
                <w:highlight w:val="yellow"/>
              </w:rPr>
            </w:pPr>
            <w:r w:rsidRPr="003567D3">
              <w:rPr>
                <w:color w:val="000000"/>
                <w:szCs w:val="28"/>
                <w:lang w:eastAsia="ru-RU"/>
              </w:rPr>
              <w:t xml:space="preserve">ЛОТ-5: </w:t>
            </w:r>
            <w:r w:rsidRPr="003567D3">
              <w:rPr>
                <w:szCs w:val="28"/>
              </w:rPr>
              <w:t xml:space="preserve">1. АО «Газпром газораспределение Саратовская область» филиал в г. Марксе сообщает, что по адресу: </w:t>
            </w:r>
            <w:r w:rsidRPr="003567D3">
              <w:rPr>
                <w:rStyle w:val="obj-address"/>
                <w:szCs w:val="28"/>
              </w:rPr>
              <w:t xml:space="preserve">Саратовская область, город Маркс, улица 4-я Сосновая, по смежеству с земельным участком, расположенным по адресу: город Маркс, </w:t>
            </w:r>
            <w:r w:rsidRPr="003567D3">
              <w:rPr>
                <w:rStyle w:val="obj-address"/>
                <w:szCs w:val="28"/>
              </w:rPr>
              <w:lastRenderedPageBreak/>
              <w:t>улица 4-я Сосновая, дом 15</w:t>
            </w:r>
            <w:r w:rsidRPr="003567D3">
              <w:rPr>
                <w:szCs w:val="28"/>
              </w:rPr>
              <w:t>, площадью: 663 кв. м, охранная зона газопровода низкого давления.</w:t>
            </w:r>
          </w:p>
          <w:p w:rsidR="003567D3" w:rsidRPr="003567D3" w:rsidRDefault="003567D3" w:rsidP="003567D3">
            <w:pPr>
              <w:spacing w:line="216" w:lineRule="auto"/>
              <w:rPr>
                <w:szCs w:val="28"/>
              </w:rPr>
            </w:pPr>
            <w:r w:rsidRPr="003567D3">
              <w:rPr>
                <w:szCs w:val="28"/>
              </w:rPr>
              <w:t>2.</w:t>
            </w:r>
            <w:r w:rsidRPr="003567D3">
              <w:rPr>
                <w:color w:val="000000"/>
                <w:szCs w:val="28"/>
              </w:rPr>
              <w:t xml:space="preserve"> МУП «Тепло» сообщает, что</w:t>
            </w:r>
            <w:r w:rsidRPr="003567D3">
              <w:rPr>
                <w:szCs w:val="28"/>
              </w:rPr>
              <w:t xml:space="preserve"> согласно указанным адресным ориентирам, в районе размещения земельного участка, площадью 663 м. </w:t>
            </w:r>
            <w:proofErr w:type="spellStart"/>
            <w:r w:rsidRPr="003567D3">
              <w:rPr>
                <w:szCs w:val="28"/>
              </w:rPr>
              <w:t>кв</w:t>
            </w:r>
            <w:proofErr w:type="spellEnd"/>
            <w:r w:rsidRPr="003567D3">
              <w:rPr>
                <w:szCs w:val="28"/>
              </w:rPr>
              <w:t xml:space="preserve">, кадастровый номер: 64:44:030112:1766, расположенного по адресу: </w:t>
            </w:r>
            <w:r w:rsidRPr="003567D3">
              <w:rPr>
                <w:rStyle w:val="obj-address"/>
                <w:szCs w:val="28"/>
              </w:rPr>
              <w:t>Саратовская область, город Маркс, улица 4-я Сосновая, по смежеству с земельным участком, расположенным по адресу: город Маркс, улица 4-я Сосновая, дом 15</w:t>
            </w:r>
            <w:r w:rsidRPr="003567D3">
              <w:rPr>
                <w:bCs/>
                <w:szCs w:val="28"/>
              </w:rPr>
              <w:t>, а также в его границах МУП «Тепло» не имеет сетей теплоснабжения.</w:t>
            </w:r>
            <w:r w:rsidRPr="003567D3">
              <w:rPr>
                <w:szCs w:val="28"/>
              </w:rPr>
              <w:t xml:space="preserve"> </w:t>
            </w:r>
          </w:p>
          <w:p w:rsidR="003567D3" w:rsidRPr="003567D3" w:rsidRDefault="003567D3" w:rsidP="003567D3">
            <w:pPr>
              <w:spacing w:line="216" w:lineRule="auto"/>
              <w:rPr>
                <w:szCs w:val="28"/>
              </w:rPr>
            </w:pPr>
            <w:r w:rsidRPr="003567D3">
              <w:rPr>
                <w:color w:val="000000"/>
                <w:szCs w:val="28"/>
              </w:rPr>
              <w:t xml:space="preserve">3. </w:t>
            </w:r>
            <w:r w:rsidRPr="003567D3">
              <w:rPr>
                <w:szCs w:val="28"/>
              </w:rPr>
              <w:t xml:space="preserve">ПАО «Ростелеком» сообщает, что на данном земельном участке, по адресу: </w:t>
            </w:r>
            <w:r w:rsidRPr="003567D3">
              <w:rPr>
                <w:rStyle w:val="obj-address"/>
                <w:szCs w:val="28"/>
              </w:rPr>
              <w:t>Саратовская область, город Маркс, улица 4-я Сосновая, по смежеству с земельным участком, расположенным по адресу: город Маркс, улица 4-я Сосновая, дом 15</w:t>
            </w:r>
            <w:r w:rsidRPr="003567D3">
              <w:rPr>
                <w:bCs/>
                <w:szCs w:val="28"/>
              </w:rPr>
              <w:t>, площадью 663 кв. м, с</w:t>
            </w:r>
            <w:r w:rsidRPr="003567D3">
              <w:rPr>
                <w:szCs w:val="28"/>
              </w:rPr>
              <w:t xml:space="preserve"> кадастровым номером 64:44:030112:1766, линии связи ПАО «Ростелеком» отсутствуют.</w:t>
            </w:r>
          </w:p>
          <w:p w:rsidR="003567D3" w:rsidRPr="003567D3" w:rsidRDefault="003567D3" w:rsidP="003567D3">
            <w:pPr>
              <w:spacing w:line="216" w:lineRule="auto"/>
              <w:rPr>
                <w:szCs w:val="28"/>
              </w:rPr>
            </w:pPr>
            <w:r w:rsidRPr="003567D3">
              <w:rPr>
                <w:color w:val="000000"/>
                <w:szCs w:val="28"/>
              </w:rPr>
              <w:t xml:space="preserve">4. </w:t>
            </w:r>
            <w:r w:rsidRPr="003567D3">
              <w:rPr>
                <w:szCs w:val="28"/>
              </w:rPr>
              <w:t xml:space="preserve">АО «ОБЛКОММУНЭНЕРГО» сообщает, что электроснабжение объекта расположенного по адресу: </w:t>
            </w:r>
            <w:r w:rsidRPr="003567D3">
              <w:rPr>
                <w:rStyle w:val="obj-address"/>
                <w:szCs w:val="28"/>
              </w:rPr>
              <w:t>Саратовская область, город Маркс, улица 4-я Сосновая, по смежеству с земельным участком, расположенным по адресу: город Маркс, улица 4-я Сосновая, дом 15</w:t>
            </w:r>
            <w:r w:rsidRPr="003567D3">
              <w:rPr>
                <w:szCs w:val="28"/>
              </w:rPr>
              <w:t xml:space="preserve">, кадастровый номер № 64:44:030112:1766, возможно выполнить от </w:t>
            </w:r>
            <w:proofErr w:type="spellStart"/>
            <w:r w:rsidRPr="003567D3">
              <w:rPr>
                <w:szCs w:val="28"/>
              </w:rPr>
              <w:t>эл</w:t>
            </w:r>
            <w:proofErr w:type="spellEnd"/>
            <w:r w:rsidRPr="003567D3">
              <w:rPr>
                <w:szCs w:val="28"/>
              </w:rPr>
              <w:t>. сетей МГЭС, ВЛ-0,4 кВ от ГКТП-58, Ф-617.</w:t>
            </w:r>
          </w:p>
          <w:p w:rsidR="003567D3" w:rsidRPr="003567D3" w:rsidRDefault="003567D3" w:rsidP="003567D3">
            <w:pPr>
              <w:spacing w:line="216" w:lineRule="auto"/>
              <w:rPr>
                <w:szCs w:val="28"/>
              </w:rPr>
            </w:pPr>
            <w:r w:rsidRPr="003567D3">
              <w:rPr>
                <w:szCs w:val="28"/>
              </w:rPr>
              <w:t xml:space="preserve">5. Филиал ПАО «МРСК Волги» - «Саратовские распределительные сети» сообщает, что земельный участок, с кадастровым номером 64:44:030112:1766, площадью 663 кв. м, по адресу: </w:t>
            </w:r>
            <w:r w:rsidRPr="003567D3">
              <w:rPr>
                <w:rStyle w:val="obj-address"/>
                <w:szCs w:val="28"/>
              </w:rPr>
              <w:t>Саратовская область, город Маркс, улица 4-я Сосновая, по смежеству с земельным участком, расположенным по адресу: город Маркс, улица 4-я Сосновая, дом 15</w:t>
            </w:r>
            <w:r w:rsidRPr="003567D3">
              <w:rPr>
                <w:szCs w:val="28"/>
              </w:rPr>
              <w:t>,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хранение автотранспорта на этом земельном участке.</w:t>
            </w:r>
          </w:p>
          <w:p w:rsidR="003567D3" w:rsidRPr="003567D3" w:rsidRDefault="003567D3" w:rsidP="003567D3">
            <w:pPr>
              <w:spacing w:line="216" w:lineRule="auto"/>
              <w:rPr>
                <w:color w:val="000000"/>
                <w:szCs w:val="28"/>
                <w:lang w:eastAsia="ru-RU"/>
              </w:rPr>
            </w:pPr>
            <w:r w:rsidRPr="003567D3">
              <w:rPr>
                <w:color w:val="000000"/>
                <w:szCs w:val="28"/>
                <w:lang w:eastAsia="ru-RU"/>
              </w:rPr>
              <w:t xml:space="preserve">6. ООО «Водоканал-Плюс» сообщает, что по вопросу водоснабжения земельного участка, по адресу: </w:t>
            </w:r>
            <w:r w:rsidRPr="003567D3">
              <w:rPr>
                <w:rStyle w:val="obj-address"/>
                <w:szCs w:val="28"/>
              </w:rPr>
              <w:t xml:space="preserve">Саратовская область, город Маркс, улица 4-я Сосновая, по смежеству с земельным участком, </w:t>
            </w:r>
            <w:r w:rsidRPr="003567D3">
              <w:rPr>
                <w:rStyle w:val="obj-address"/>
                <w:szCs w:val="28"/>
              </w:rPr>
              <w:lastRenderedPageBreak/>
              <w:t>расположенным по адресу: город Маркс, улица 4-я Сосновая, дом 15</w:t>
            </w:r>
            <w:r w:rsidRPr="003567D3">
              <w:rPr>
                <w:bCs/>
                <w:szCs w:val="28"/>
              </w:rPr>
              <w:t>, площадью 663 кв. м</w:t>
            </w:r>
            <w:r w:rsidRPr="003567D3">
              <w:rPr>
                <w:color w:val="000000"/>
                <w:szCs w:val="28"/>
                <w:lang w:eastAsia="ru-RU"/>
              </w:rPr>
              <w:t>, кадастровый номер: 64:44:030112:1766</w:t>
            </w:r>
            <w:r w:rsidRPr="003567D3">
              <w:rPr>
                <w:szCs w:val="28"/>
              </w:rPr>
              <w:t>, в данном районе водопроводные сети балансовой принадлежност</w:t>
            </w:r>
            <w:proofErr w:type="gramStart"/>
            <w:r w:rsidRPr="003567D3">
              <w:rPr>
                <w:szCs w:val="28"/>
              </w:rPr>
              <w:t>и ООО</w:t>
            </w:r>
            <w:proofErr w:type="gramEnd"/>
            <w:r w:rsidRPr="003567D3">
              <w:rPr>
                <w:szCs w:val="28"/>
              </w:rPr>
              <w:t xml:space="preserve"> «Водоканал-Плюс» отсутствуют.</w:t>
            </w:r>
          </w:p>
          <w:p w:rsidR="003567D3" w:rsidRPr="003567D3" w:rsidRDefault="003567D3" w:rsidP="003567D3">
            <w:pPr>
              <w:rPr>
                <w:color w:val="000000"/>
                <w:szCs w:val="28"/>
                <w:lang w:eastAsia="ru-RU"/>
              </w:rPr>
            </w:pPr>
            <w:r w:rsidRPr="003567D3">
              <w:rPr>
                <w:color w:val="000000"/>
                <w:szCs w:val="28"/>
                <w:lang w:eastAsia="ru-RU"/>
              </w:rPr>
              <w:t>7. ООО «Водоканал» сообщает, что в указанном районе строительства, канализационные сет</w:t>
            </w:r>
            <w:proofErr w:type="gramStart"/>
            <w:r w:rsidRPr="003567D3">
              <w:rPr>
                <w:color w:val="000000"/>
                <w:szCs w:val="28"/>
                <w:lang w:eastAsia="ru-RU"/>
              </w:rPr>
              <w:t>и ООО</w:t>
            </w:r>
            <w:proofErr w:type="gramEnd"/>
            <w:r w:rsidRPr="003567D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3567D3">
              <w:rPr>
                <w:rStyle w:val="obj-address"/>
                <w:szCs w:val="28"/>
              </w:rPr>
              <w:t xml:space="preserve">Саратовская область, город Маркс, улица 4-я Сосновая, по смежеству с земельным участком, расположенным по адресу: город Маркс, улица 4-я Сосновая, дом 15, </w:t>
            </w:r>
            <w:r w:rsidRPr="003567D3">
              <w:rPr>
                <w:color w:val="000000"/>
                <w:szCs w:val="28"/>
                <w:lang w:eastAsia="ru-RU"/>
              </w:rPr>
              <w:t>кадастровый номер: 64:44:030112:1766, площадью 663 кв</w:t>
            </w:r>
            <w:proofErr w:type="gramStart"/>
            <w:r w:rsidRPr="003567D3">
              <w:rPr>
                <w:color w:val="000000"/>
                <w:szCs w:val="28"/>
                <w:lang w:eastAsia="ru-RU"/>
              </w:rPr>
              <w:t>.м</w:t>
            </w:r>
            <w:proofErr w:type="gramEnd"/>
            <w:r w:rsidRPr="003567D3">
              <w:rPr>
                <w:color w:val="000000"/>
                <w:szCs w:val="28"/>
                <w:lang w:eastAsia="ru-RU"/>
              </w:rPr>
              <w:t>, в данном районе канализационные сети ООО «Водоканал» отсутствуют.</w:t>
            </w:r>
          </w:p>
        </w:tc>
      </w:tr>
      <w:tr w:rsidR="003567D3"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3567D3" w:rsidRPr="00F42B66" w:rsidRDefault="003567D3"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3567D3" w:rsidRPr="00EA3F37" w:rsidRDefault="003567D3"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3567D3" w:rsidRPr="003567D3" w:rsidRDefault="003567D3" w:rsidP="003567D3">
            <w:pPr>
              <w:rPr>
                <w:szCs w:val="28"/>
              </w:rPr>
            </w:pPr>
            <w:r w:rsidRPr="003567D3">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6D4280" w:rsidRDefault="006D4280"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lastRenderedPageBreak/>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 к лоту № 3</w:t>
      </w:r>
      <w:r w:rsidR="00751E99">
        <w:rPr>
          <w:noProof/>
          <w:szCs w:val="28"/>
          <w:u w:val="single"/>
          <w:lang w:eastAsia="ru-RU"/>
        </w:rPr>
        <w:t>, к лоту №4</w:t>
      </w:r>
      <w:r w:rsidR="00902A21">
        <w:rPr>
          <w:noProof/>
          <w:szCs w:val="28"/>
          <w:u w:val="single"/>
          <w:lang w:eastAsia="ru-RU"/>
        </w:rPr>
        <w:t>, к лоту № 5</w:t>
      </w:r>
      <w:r w:rsidR="00D76DE2">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F522A3">
        <w:rPr>
          <w:szCs w:val="28"/>
        </w:rPr>
        <w:t>____________</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w:t>
      </w:r>
      <w:r w:rsidR="00F522A3">
        <w:rPr>
          <w:szCs w:val="28"/>
        </w:rPr>
        <w:t>: _________</w:t>
      </w:r>
      <w:r>
        <w:rPr>
          <w:szCs w:val="28"/>
        </w:rPr>
        <w:t>.</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w:t>
      </w:r>
      <w:r w:rsidR="00F522A3">
        <w:rPr>
          <w:szCs w:val="28"/>
        </w:rPr>
        <w:t>___________________________________________</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F522A3">
        <w:rPr>
          <w:bCs/>
          <w:szCs w:val="28"/>
        </w:rPr>
        <w:t xml:space="preserve">__ </w:t>
      </w:r>
      <w:r w:rsidRPr="0042234B">
        <w:rPr>
          <w:bCs/>
          <w:szCs w:val="28"/>
        </w:rPr>
        <w:t>%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522A3" w:rsidRDefault="00F522A3"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xml:space="preserve">. Маркс, пр. Ленина, д.18.                     </w:t>
            </w:r>
            <w:r w:rsidRPr="00C96AE6">
              <w:rPr>
                <w:szCs w:val="28"/>
              </w:rPr>
              <w:lastRenderedPageBreak/>
              <w:t>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t xml:space="preserve">Для физического лица: Ф.И.О., адрес регистрации, паспортные данные; для юридического лица: полное наименование, юридический адрес,  </w:t>
            </w:r>
            <w:r w:rsidRPr="00C96AE6">
              <w:rPr>
                <w:szCs w:val="28"/>
              </w:rPr>
              <w:lastRenderedPageBreak/>
              <w:t>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144795" w:rsidRDefault="00A7585F"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w:t>
      </w:r>
      <w:r w:rsidR="00A7585F">
        <w:rPr>
          <w:szCs w:val="28"/>
        </w:rPr>
        <w:t>Н.А. Воронина</w:t>
      </w:r>
    </w:p>
    <w:p w:rsidR="0079409A" w:rsidRPr="0042234B" w:rsidRDefault="0079409A" w:rsidP="00144795">
      <w:pPr>
        <w:ind w:firstLine="0"/>
      </w:pPr>
    </w:p>
    <w:sectPr w:rsidR="0079409A" w:rsidRPr="0042234B" w:rsidSect="007B140A">
      <w:headerReference w:type="even" r:id="rId20"/>
      <w:headerReference w:type="default" r:id="rId21"/>
      <w:pgSz w:w="11906" w:h="16838"/>
      <w:pgMar w:top="709"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78" w:rsidRDefault="00EE1B78" w:rsidP="00E237C0">
      <w:r>
        <w:separator/>
      </w:r>
    </w:p>
  </w:endnote>
  <w:endnote w:type="continuationSeparator" w:id="0">
    <w:p w:rsidR="00EE1B78" w:rsidRDefault="00EE1B7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78" w:rsidRDefault="00EE1B78" w:rsidP="00E237C0">
      <w:r>
        <w:separator/>
      </w:r>
    </w:p>
  </w:footnote>
  <w:footnote w:type="continuationSeparator" w:id="0">
    <w:p w:rsidR="00EE1B78" w:rsidRDefault="00EE1B7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78" w:rsidRDefault="00D36FCC" w:rsidP="00F12E2D">
    <w:pPr>
      <w:pStyle w:val="a6"/>
      <w:framePr w:wrap="around" w:vAnchor="text" w:hAnchor="margin" w:xAlign="center" w:y="1"/>
      <w:rPr>
        <w:rStyle w:val="a8"/>
      </w:rPr>
    </w:pPr>
    <w:r>
      <w:rPr>
        <w:rStyle w:val="a8"/>
      </w:rPr>
      <w:fldChar w:fldCharType="begin"/>
    </w:r>
    <w:r w:rsidR="00EE1B78">
      <w:rPr>
        <w:rStyle w:val="a8"/>
      </w:rPr>
      <w:instrText xml:space="preserve">PAGE  </w:instrText>
    </w:r>
    <w:r>
      <w:rPr>
        <w:rStyle w:val="a8"/>
      </w:rPr>
      <w:fldChar w:fldCharType="end"/>
    </w:r>
  </w:p>
  <w:p w:rsidR="00EE1B78" w:rsidRDefault="00EE1B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78" w:rsidRPr="002B1DE3" w:rsidRDefault="00EE1B78"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330A"/>
    <w:rsid w:val="0003383B"/>
    <w:rsid w:val="00042994"/>
    <w:rsid w:val="000448DD"/>
    <w:rsid w:val="00044F5D"/>
    <w:rsid w:val="00045334"/>
    <w:rsid w:val="00046B61"/>
    <w:rsid w:val="00047BCA"/>
    <w:rsid w:val="000506CB"/>
    <w:rsid w:val="000534BF"/>
    <w:rsid w:val="00056A1B"/>
    <w:rsid w:val="00056EEA"/>
    <w:rsid w:val="0006160F"/>
    <w:rsid w:val="00063D99"/>
    <w:rsid w:val="00063F9D"/>
    <w:rsid w:val="000647C2"/>
    <w:rsid w:val="00064884"/>
    <w:rsid w:val="00066CBD"/>
    <w:rsid w:val="0007444B"/>
    <w:rsid w:val="00075C17"/>
    <w:rsid w:val="00077BDA"/>
    <w:rsid w:val="00077E4B"/>
    <w:rsid w:val="00077EB5"/>
    <w:rsid w:val="00080CD9"/>
    <w:rsid w:val="00083C4E"/>
    <w:rsid w:val="000852A3"/>
    <w:rsid w:val="000871AC"/>
    <w:rsid w:val="000A10C2"/>
    <w:rsid w:val="000A261E"/>
    <w:rsid w:val="000A35EB"/>
    <w:rsid w:val="000A4186"/>
    <w:rsid w:val="000B0351"/>
    <w:rsid w:val="000B1432"/>
    <w:rsid w:val="000B48A0"/>
    <w:rsid w:val="000B512C"/>
    <w:rsid w:val="000B72B7"/>
    <w:rsid w:val="000C0920"/>
    <w:rsid w:val="000C150E"/>
    <w:rsid w:val="000C1E80"/>
    <w:rsid w:val="000C336A"/>
    <w:rsid w:val="000C415E"/>
    <w:rsid w:val="000C44AF"/>
    <w:rsid w:val="000C48B5"/>
    <w:rsid w:val="000C56D9"/>
    <w:rsid w:val="000C6F65"/>
    <w:rsid w:val="000D2EB2"/>
    <w:rsid w:val="000D3BA8"/>
    <w:rsid w:val="000D3EE1"/>
    <w:rsid w:val="000D49EA"/>
    <w:rsid w:val="000D6EB9"/>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F7E"/>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205F"/>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ECF"/>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7D3"/>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42B"/>
    <w:rsid w:val="006A0756"/>
    <w:rsid w:val="006A1FB0"/>
    <w:rsid w:val="006A261E"/>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280"/>
    <w:rsid w:val="006D470F"/>
    <w:rsid w:val="006D6E84"/>
    <w:rsid w:val="006D77F4"/>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66C6F"/>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413A"/>
    <w:rsid w:val="0082469F"/>
    <w:rsid w:val="00824E57"/>
    <w:rsid w:val="00825199"/>
    <w:rsid w:val="00825974"/>
    <w:rsid w:val="00834E50"/>
    <w:rsid w:val="008351D2"/>
    <w:rsid w:val="00840550"/>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B3465"/>
    <w:rsid w:val="008B475A"/>
    <w:rsid w:val="008B5FD1"/>
    <w:rsid w:val="008B6E1F"/>
    <w:rsid w:val="008C32EF"/>
    <w:rsid w:val="008C3CF4"/>
    <w:rsid w:val="008C3F68"/>
    <w:rsid w:val="008C4857"/>
    <w:rsid w:val="008C5C5B"/>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13B"/>
    <w:rsid w:val="00985F03"/>
    <w:rsid w:val="00987FCC"/>
    <w:rsid w:val="009912BC"/>
    <w:rsid w:val="009919DF"/>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0514"/>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85F"/>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CB"/>
    <w:rsid w:val="00AF1A21"/>
    <w:rsid w:val="00AF3C4D"/>
    <w:rsid w:val="00B014FE"/>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069"/>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52DF"/>
    <w:rsid w:val="00BF7143"/>
    <w:rsid w:val="00C00422"/>
    <w:rsid w:val="00C0286C"/>
    <w:rsid w:val="00C0580F"/>
    <w:rsid w:val="00C0688F"/>
    <w:rsid w:val="00C13374"/>
    <w:rsid w:val="00C162EA"/>
    <w:rsid w:val="00C16C3D"/>
    <w:rsid w:val="00C21195"/>
    <w:rsid w:val="00C2274D"/>
    <w:rsid w:val="00C23E25"/>
    <w:rsid w:val="00C26CBE"/>
    <w:rsid w:val="00C35800"/>
    <w:rsid w:val="00C408F5"/>
    <w:rsid w:val="00C40AB9"/>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6FCC"/>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6FBC"/>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19B2"/>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1736D"/>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3F8A"/>
    <w:rsid w:val="00E76990"/>
    <w:rsid w:val="00E76E62"/>
    <w:rsid w:val="00E85431"/>
    <w:rsid w:val="00E8612E"/>
    <w:rsid w:val="00E87017"/>
    <w:rsid w:val="00E9129F"/>
    <w:rsid w:val="00EA0238"/>
    <w:rsid w:val="00EA1FA3"/>
    <w:rsid w:val="00EA3450"/>
    <w:rsid w:val="00EA3F37"/>
    <w:rsid w:val="00EA4432"/>
    <w:rsid w:val="00EA445D"/>
    <w:rsid w:val="00EA4507"/>
    <w:rsid w:val="00EA4DAB"/>
    <w:rsid w:val="00EA539D"/>
    <w:rsid w:val="00EA5887"/>
    <w:rsid w:val="00EA65F3"/>
    <w:rsid w:val="00EB1714"/>
    <w:rsid w:val="00EB64C8"/>
    <w:rsid w:val="00EC2D22"/>
    <w:rsid w:val="00EC4638"/>
    <w:rsid w:val="00EC5CA5"/>
    <w:rsid w:val="00EC664E"/>
    <w:rsid w:val="00ED0372"/>
    <w:rsid w:val="00ED0B5F"/>
    <w:rsid w:val="00ED1406"/>
    <w:rsid w:val="00ED156C"/>
    <w:rsid w:val="00ED1821"/>
    <w:rsid w:val="00ED2312"/>
    <w:rsid w:val="00ED5E8C"/>
    <w:rsid w:val="00ED7CED"/>
    <w:rsid w:val="00EE0122"/>
    <w:rsid w:val="00EE1B78"/>
    <w:rsid w:val="00EE3546"/>
    <w:rsid w:val="00EE6384"/>
    <w:rsid w:val="00EE789A"/>
    <w:rsid w:val="00EF0E8C"/>
    <w:rsid w:val="00EF2325"/>
    <w:rsid w:val="00EF413C"/>
    <w:rsid w:val="00EF47AE"/>
    <w:rsid w:val="00EF4F0A"/>
    <w:rsid w:val="00F02891"/>
    <w:rsid w:val="00F05CE3"/>
    <w:rsid w:val="00F06957"/>
    <w:rsid w:val="00F07185"/>
    <w:rsid w:val="00F0735B"/>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22A3"/>
    <w:rsid w:val="00F540C4"/>
    <w:rsid w:val="00F54B73"/>
    <w:rsid w:val="00F55B74"/>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9734738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562524026">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87436000">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58211622">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yperlink" Target="http://www.consultelectro.ru/articles/PPRF16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arksadm@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electro.ru/articles/PPRF160"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consultelectro.ru/articles/PPRF160" TargetMode="External"/><Relationship Id="rId19" Type="http://schemas.openxmlformats.org/officeDocument/2006/relationships/hyperlink" Target="http://www.consultelectro.ru/articles/PPRF160" TargetMode="Externa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51CE-067E-42B6-8CCA-863A7B1C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7854</TotalTime>
  <Pages>49</Pages>
  <Words>15351</Words>
  <Characters>87506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102652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145</cp:revision>
  <cp:lastPrinted>2021-11-17T08:43:00Z</cp:lastPrinted>
  <dcterms:created xsi:type="dcterms:W3CDTF">2020-07-03T06:59:00Z</dcterms:created>
  <dcterms:modified xsi:type="dcterms:W3CDTF">2021-11-18T10:56:00Z</dcterms:modified>
</cp:coreProperties>
</file>