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7B" w:rsidRPr="00AC687B" w:rsidRDefault="00AC687B" w:rsidP="00AC687B">
      <w:pPr>
        <w:pStyle w:val="a9"/>
        <w:widowControl w:val="0"/>
        <w:numPr>
          <w:ilvl w:val="0"/>
          <w:numId w:val="13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AC687B">
        <w:rPr>
          <w:b w:val="0"/>
          <w:sz w:val="28"/>
          <w:szCs w:val="28"/>
          <w:u w:val="none"/>
        </w:rPr>
        <w:t xml:space="preserve">АДМИНИСТРАЦИЯ МАРКСОВСКОГО </w:t>
      </w:r>
      <w:proofErr w:type="gramStart"/>
      <w:r w:rsidRPr="00AC687B">
        <w:rPr>
          <w:b w:val="0"/>
          <w:sz w:val="28"/>
          <w:szCs w:val="28"/>
          <w:u w:val="none"/>
        </w:rPr>
        <w:t>МУНИЦИПАЛЬНОГО</w:t>
      </w:r>
      <w:proofErr w:type="gramEnd"/>
    </w:p>
    <w:p w:rsidR="00AC687B" w:rsidRPr="00AC687B" w:rsidRDefault="00AC687B" w:rsidP="00AC687B">
      <w:pPr>
        <w:pStyle w:val="a9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  <w:r w:rsidRPr="00AC687B">
        <w:rPr>
          <w:b w:val="0"/>
          <w:sz w:val="28"/>
          <w:szCs w:val="28"/>
          <w:u w:val="none"/>
        </w:rPr>
        <w:t>РАЙОНА САРАТОВСКОЙ ОБЛАСТИ</w:t>
      </w:r>
    </w:p>
    <w:p w:rsidR="00AC687B" w:rsidRPr="00AC687B" w:rsidRDefault="00AC687B" w:rsidP="00AC687B">
      <w:pPr>
        <w:pStyle w:val="a9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sz w:val="28"/>
          <w:szCs w:val="28"/>
          <w:u w:val="none"/>
        </w:rPr>
      </w:pPr>
      <w:proofErr w:type="gramStart"/>
      <w:r w:rsidRPr="00AC687B">
        <w:rPr>
          <w:sz w:val="28"/>
          <w:szCs w:val="28"/>
          <w:u w:val="none"/>
        </w:rPr>
        <w:t>П</w:t>
      </w:r>
      <w:proofErr w:type="gramEnd"/>
      <w:r w:rsidRPr="00AC687B">
        <w:rPr>
          <w:sz w:val="28"/>
          <w:szCs w:val="28"/>
          <w:u w:val="none"/>
        </w:rPr>
        <w:t xml:space="preserve"> О С Т А Н О В Л Е Н И Е</w:t>
      </w:r>
    </w:p>
    <w:p w:rsidR="00AC687B" w:rsidRPr="00AC687B" w:rsidRDefault="00AC687B" w:rsidP="00AC687B">
      <w:pPr>
        <w:pStyle w:val="a9"/>
        <w:widowControl w:val="0"/>
        <w:numPr>
          <w:ilvl w:val="0"/>
          <w:numId w:val="15"/>
        </w:numPr>
        <w:tabs>
          <w:tab w:val="left" w:pos="0"/>
          <w:tab w:val="left" w:pos="360"/>
        </w:tabs>
        <w:suppressAutoHyphens/>
        <w:autoSpaceDN w:val="0"/>
        <w:snapToGrid w:val="0"/>
        <w:spacing w:line="216" w:lineRule="auto"/>
        <w:jc w:val="center"/>
        <w:rPr>
          <w:b w:val="0"/>
          <w:sz w:val="28"/>
          <w:szCs w:val="28"/>
          <w:u w:val="none"/>
        </w:rPr>
      </w:pPr>
    </w:p>
    <w:p w:rsidR="00AC687B" w:rsidRDefault="00AC687B" w:rsidP="00AC687B">
      <w:pPr>
        <w:spacing w:line="216" w:lineRule="auto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24.11.2023 г. № 1970</w:t>
      </w:r>
    </w:p>
    <w:p w:rsidR="00B94E3B" w:rsidRPr="00E666EA" w:rsidRDefault="00F779D2" w:rsidP="00F779D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B94E3B" w:rsidRPr="00E666EA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администрации </w:t>
      </w:r>
      <w:proofErr w:type="spellStart"/>
      <w:r w:rsidR="00B94E3B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94E3B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B94E3B">
        <w:rPr>
          <w:rFonts w:ascii="Times New Roman" w:hAnsi="Times New Roman" w:cs="Times New Roman"/>
          <w:sz w:val="28"/>
          <w:szCs w:val="28"/>
        </w:rPr>
        <w:t>нных казенных учреждений на 2024</w:t>
      </w:r>
      <w:r w:rsidR="00B94E3B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4E3B" w:rsidRDefault="00B94E3B" w:rsidP="00F779D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9D2" w:rsidRPr="001E6E3D" w:rsidRDefault="00F779D2" w:rsidP="00F779D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E3B" w:rsidRDefault="00B94E3B" w:rsidP="00F779D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B94E3B" w:rsidRDefault="00B94E3B" w:rsidP="00F779D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E666EA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>
        <w:rPr>
          <w:rFonts w:ascii="Times New Roman" w:hAnsi="Times New Roman" w:cs="Times New Roman"/>
          <w:sz w:val="28"/>
          <w:szCs w:val="28"/>
        </w:rPr>
        <w:t>нных казенных учреждений на 2024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94E3B" w:rsidRPr="00E666EA" w:rsidRDefault="00B94E3B" w:rsidP="00F779D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2024 года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B94E3B" w:rsidRPr="00E666EA" w:rsidRDefault="00B94E3B" w:rsidP="00F779D2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82D">
        <w:rPr>
          <w:rFonts w:ascii="Times New Roman" w:hAnsi="Times New Roman" w:cs="Times New Roman"/>
          <w:sz w:val="28"/>
          <w:szCs w:val="28"/>
        </w:rPr>
        <w:t>Разместить</w:t>
      </w:r>
      <w:r w:rsidR="00DA182D" w:rsidRPr="0058133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A182D" w:rsidRPr="0058133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A182D" w:rsidRPr="00581337">
        <w:rPr>
          <w:rFonts w:ascii="Times New Roman" w:hAnsi="Times New Roman" w:cs="Times New Roman"/>
          <w:sz w:val="28"/>
          <w:szCs w:val="28"/>
        </w:rPr>
        <w:t xml:space="preserve"> муниципального района и в Единой информационной системе закупок.</w:t>
      </w:r>
    </w:p>
    <w:p w:rsidR="00B94E3B" w:rsidRPr="00E666EA" w:rsidRDefault="00B94E3B" w:rsidP="00F779D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4</w:t>
      </w:r>
      <w:r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8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proofErr w:type="spellStart"/>
      <w:r w:rsidR="00BE1459">
        <w:rPr>
          <w:rFonts w:ascii="Times New Roman" w:hAnsi="Times New Roman" w:cs="Times New Roman"/>
          <w:sz w:val="28"/>
          <w:szCs w:val="28"/>
        </w:rPr>
        <w:t>Актаева</w:t>
      </w:r>
      <w:proofErr w:type="spellEnd"/>
      <w:r w:rsidR="00BE1459">
        <w:rPr>
          <w:rFonts w:ascii="Times New Roman" w:hAnsi="Times New Roman" w:cs="Times New Roman"/>
          <w:sz w:val="28"/>
          <w:szCs w:val="28"/>
        </w:rPr>
        <w:t xml:space="preserve"> А.Ж</w:t>
      </w:r>
      <w:r w:rsidRPr="00BE1459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7489E" w:rsidRDefault="0067489E" w:rsidP="00F779D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79D2" w:rsidRPr="000271EF" w:rsidRDefault="00F779D2" w:rsidP="00F779D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Default="00F257C8" w:rsidP="00F779D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7C8" w:rsidRPr="000271EF" w:rsidRDefault="00F257C8" w:rsidP="00F779D2">
      <w:pPr>
        <w:pStyle w:val="ae"/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271E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</w:p>
    <w:p w:rsidR="000271EF" w:rsidRPr="000271EF" w:rsidRDefault="00F257C8" w:rsidP="00F779D2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</w:r>
      <w:r w:rsidRPr="000271EF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71EF">
        <w:rPr>
          <w:rFonts w:ascii="Times New Roman" w:hAnsi="Times New Roman" w:cs="Times New Roman"/>
          <w:sz w:val="28"/>
          <w:szCs w:val="28"/>
        </w:rPr>
        <w:t>Д.Н. Романов</w:t>
      </w:r>
    </w:p>
    <w:p w:rsidR="00860C0E" w:rsidRPr="000271EF" w:rsidRDefault="00860C0E" w:rsidP="00F779D2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60C0E" w:rsidRPr="000271EF" w:rsidSect="000271EF">
          <w:footerReference w:type="default" r:id="rId9"/>
          <w:pgSz w:w="11906" w:h="16838"/>
          <w:pgMar w:top="1134" w:right="851" w:bottom="284" w:left="1701" w:header="709" w:footer="283" w:gutter="0"/>
          <w:cols w:space="708"/>
          <w:docGrid w:linePitch="360"/>
        </w:sectPr>
      </w:pPr>
    </w:p>
    <w:p w:rsidR="00CC03D6" w:rsidRDefault="00CF25DD" w:rsidP="00F257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F257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FE426F" w:rsidRPr="00AC687B" w:rsidRDefault="00CC03D6" w:rsidP="00AC687B">
      <w:pPr>
        <w:spacing w:line="216" w:lineRule="auto"/>
        <w:rPr>
          <w:rFonts w:ascii="Times New Roman" w:eastAsia="Calibri" w:hAnsi="Times New Roman"/>
          <w:color w:val="FF0000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C687B">
        <w:rPr>
          <w:rFonts w:ascii="Times New Roman" w:hAnsi="Times New Roman"/>
          <w:sz w:val="28"/>
          <w:szCs w:val="28"/>
        </w:rPr>
        <w:t>от 24.11.2023 г. № 1970</w:t>
      </w:r>
    </w:p>
    <w:p w:rsidR="0048762D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62D3">
        <w:rPr>
          <w:rFonts w:ascii="Times New Roman" w:hAnsi="Times New Roman" w:cs="Times New Roman"/>
          <w:sz w:val="28"/>
          <w:szCs w:val="28"/>
        </w:rPr>
        <w:t xml:space="preserve"> </w:t>
      </w:r>
      <w:r w:rsidR="00F54C8B">
        <w:rPr>
          <w:rFonts w:ascii="Times New Roman" w:hAnsi="Times New Roman" w:cs="Times New Roman"/>
          <w:sz w:val="28"/>
          <w:szCs w:val="28"/>
        </w:rPr>
        <w:t xml:space="preserve"> </w:t>
      </w:r>
      <w:r w:rsidR="0079761D">
        <w:rPr>
          <w:rFonts w:ascii="Times New Roman" w:hAnsi="Times New Roman" w:cs="Times New Roman"/>
          <w:sz w:val="28"/>
          <w:szCs w:val="28"/>
        </w:rPr>
        <w:t xml:space="preserve"> </w:t>
      </w:r>
      <w:r w:rsidR="0091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4F2" w:rsidRPr="001201EB" w:rsidRDefault="006F34F2" w:rsidP="00F257C8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94E3B">
        <w:rPr>
          <w:rFonts w:ascii="Times New Roman" w:hAnsi="Times New Roman" w:cs="Times New Roman"/>
          <w:sz w:val="28"/>
          <w:szCs w:val="28"/>
        </w:rPr>
        <w:t>4</w:t>
      </w:r>
      <w:r w:rsidR="00027D6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589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629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3544" w:type="dxa"/>
          </w:tcPr>
          <w:p w:rsidR="00CC03D6" w:rsidRPr="004D63B4" w:rsidRDefault="00DA4D97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8739D" w:rsidRPr="0008739D" w:rsidRDefault="0008739D" w:rsidP="000873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8222"/>
        <w:gridCol w:w="3544"/>
        <w:gridCol w:w="2409"/>
      </w:tblGrid>
      <w:tr w:rsidR="00CC03D6" w:rsidRPr="00E51241" w:rsidTr="006C0036">
        <w:trPr>
          <w:trHeight w:val="680"/>
          <w:tblCellSpacing w:w="5" w:type="nil"/>
        </w:trPr>
        <w:tc>
          <w:tcPr>
            <w:tcW w:w="567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CC03D6" w:rsidRPr="00670FC4" w:rsidRDefault="00CC03D6" w:rsidP="000873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DF63B3" w:rsidRPr="006C0036" w:rsidRDefault="00CC03D6" w:rsidP="006C0036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0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3544" w:type="dxa"/>
          </w:tcPr>
          <w:p w:rsidR="00CC03D6" w:rsidRPr="004D63B4" w:rsidRDefault="00DA4D97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505 2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F257C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8331"/>
        <w:gridCol w:w="3544"/>
        <w:gridCol w:w="2409"/>
      </w:tblGrid>
      <w:tr w:rsidR="00CC03D6" w:rsidRPr="00E51241" w:rsidTr="006C0036">
        <w:trPr>
          <w:trHeight w:val="387"/>
          <w:tblCellSpacing w:w="5" w:type="nil"/>
        </w:trPr>
        <w:tc>
          <w:tcPr>
            <w:tcW w:w="458" w:type="dxa"/>
          </w:tcPr>
          <w:p w:rsidR="00CC03D6" w:rsidRPr="0008739D" w:rsidRDefault="00CC03D6" w:rsidP="0008739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08739D">
            <w:pPr>
              <w:pStyle w:val="ae"/>
              <w:jc w:val="center"/>
            </w:pPr>
            <w:proofErr w:type="spellStart"/>
            <w:proofErr w:type="gram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73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1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C0036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CC03D6" w:rsidRPr="008A1C11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3544" w:type="dxa"/>
          </w:tcPr>
          <w:p w:rsidR="00CC03D6" w:rsidRPr="004D63B4" w:rsidRDefault="00CC03D6" w:rsidP="00DA4D9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CC03D6" w:rsidRPr="004D63B4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оплату услуг по обслуживанию справочно-информационной системы «Гарант».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7"/>
        <w:gridCol w:w="5801"/>
      </w:tblGrid>
      <w:tr w:rsidR="00CC03D6" w:rsidRPr="00920517" w:rsidTr="0008739D">
        <w:tc>
          <w:tcPr>
            <w:tcW w:w="567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F257C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A4D97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252 0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5"/>
        <w:gridCol w:w="1620"/>
        <w:gridCol w:w="4183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348"/>
        <w:gridCol w:w="5800"/>
      </w:tblGrid>
      <w:tr w:rsidR="00CC03D6" w:rsidRPr="00920517" w:rsidTr="0008739D">
        <w:tc>
          <w:tcPr>
            <w:tcW w:w="567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08739D">
        <w:tc>
          <w:tcPr>
            <w:tcW w:w="567" w:type="dxa"/>
            <w:vAlign w:val="center"/>
          </w:tcPr>
          <w:p w:rsidR="00CC03D6" w:rsidRPr="0003044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DA4D9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F257C8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C0036">
            <w:pPr>
              <w:pStyle w:val="ae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A4D97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F257C8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4536"/>
        <w:gridCol w:w="4252"/>
      </w:tblGrid>
      <w:tr w:rsidR="00CC03D6" w:rsidRPr="00EF1E80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4536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4252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08739D">
        <w:tc>
          <w:tcPr>
            <w:tcW w:w="817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4536" w:type="dxa"/>
          </w:tcPr>
          <w:p w:rsidR="00CC03D6" w:rsidRPr="005F5AA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</w:tcPr>
          <w:p w:rsidR="00CC03D6" w:rsidRPr="005F5AA8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08739D">
        <w:tc>
          <w:tcPr>
            <w:tcW w:w="817" w:type="dxa"/>
          </w:tcPr>
          <w:p w:rsidR="002452EB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4536" w:type="dxa"/>
          </w:tcPr>
          <w:p w:rsidR="002452EB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2452EB" w:rsidRPr="00E3184E" w:rsidRDefault="002452EB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4536" w:type="dxa"/>
          </w:tcPr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252" w:type="dxa"/>
          </w:tcPr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08739D">
        <w:tc>
          <w:tcPr>
            <w:tcW w:w="817" w:type="dxa"/>
          </w:tcPr>
          <w:p w:rsidR="00F33261" w:rsidRDefault="00DF63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4536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F33261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08739D">
        <w:tc>
          <w:tcPr>
            <w:tcW w:w="817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4536" w:type="dxa"/>
          </w:tcPr>
          <w:p w:rsidR="008D04AA" w:rsidRDefault="008D04AA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52" w:type="dxa"/>
          </w:tcPr>
          <w:p w:rsidR="008D04AA" w:rsidRDefault="008D04AA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A4D97" w:rsidRPr="00E3184E" w:rsidTr="0008739D">
        <w:tc>
          <w:tcPr>
            <w:tcW w:w="817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планшетных компьютеров и ноутбуков</w:t>
            </w:r>
          </w:p>
        </w:tc>
        <w:tc>
          <w:tcPr>
            <w:tcW w:w="4536" w:type="dxa"/>
          </w:tcPr>
          <w:p w:rsidR="00DA4D97" w:rsidRDefault="00DA4D97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  <w:tc>
          <w:tcPr>
            <w:tcW w:w="4252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C03D6" w:rsidRPr="002C5374">
        <w:rPr>
          <w:rFonts w:ascii="Times New Roman" w:hAnsi="Times New Roman" w:cs="Times New Roman"/>
          <w:sz w:val="28"/>
          <w:szCs w:val="28"/>
        </w:rPr>
        <w:t>Нормативы цены и количества сре</w:t>
      </w:r>
      <w:proofErr w:type="gramStart"/>
      <w:r w:rsidR="00CC03D6" w:rsidRPr="002C537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2C537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6C003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4677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C5374" w:rsidRDefault="00453444" w:rsidP="0045344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03D6" w:rsidRPr="002C537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4B6788" w:rsidRPr="002C5374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принтеров и многофункциональных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устройств.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DA4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A4D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02" w:type="dxa"/>
          </w:tcPr>
          <w:p w:rsidR="00CC03D6" w:rsidRPr="00D84880" w:rsidRDefault="00CC03D6" w:rsidP="00F257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неисключительных прав на использование программы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Полигон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54" w:type="dxa"/>
          </w:tcPr>
          <w:p w:rsidR="004B6788" w:rsidRDefault="004B6788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97F52" w:rsidRPr="00BA0B11" w:rsidTr="00645661">
        <w:tc>
          <w:tcPr>
            <w:tcW w:w="594" w:type="dxa"/>
          </w:tcPr>
          <w:p w:rsidR="00E97F52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</w:tcPr>
          <w:p w:rsidR="00E97F52" w:rsidRPr="00EA1367" w:rsidRDefault="00E97F52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эффективности АС на базе ПЭВМ</w:t>
            </w:r>
          </w:p>
        </w:tc>
        <w:tc>
          <w:tcPr>
            <w:tcW w:w="5154" w:type="dxa"/>
          </w:tcPr>
          <w:p w:rsidR="00E97F52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97F52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DA4D97" w:rsidRPr="00BA0B11" w:rsidTr="00645661">
        <w:tc>
          <w:tcPr>
            <w:tcW w:w="594" w:type="dxa"/>
          </w:tcPr>
          <w:p w:rsidR="00DA4D97" w:rsidRDefault="00DA4D97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</w:tcPr>
          <w:p w:rsidR="00DA4D97" w:rsidRDefault="00DA4D97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Аттестация объекта информатизации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выделенного помещения</w:t>
            </w:r>
          </w:p>
        </w:tc>
        <w:tc>
          <w:tcPr>
            <w:tcW w:w="5154" w:type="dxa"/>
          </w:tcPr>
          <w:p w:rsidR="00DA4D97" w:rsidRDefault="00DA4D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93 000,00</w:t>
            </w:r>
          </w:p>
        </w:tc>
      </w:tr>
    </w:tbl>
    <w:p w:rsidR="006F31D9" w:rsidRDefault="006F31D9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F25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10995"/>
        <w:gridCol w:w="3290"/>
      </w:tblGrid>
      <w:tr w:rsidR="006F31D9" w:rsidRPr="00BA0B11" w:rsidTr="006C0036">
        <w:trPr>
          <w:trHeight w:val="480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95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290" w:type="dxa"/>
          </w:tcPr>
          <w:p w:rsidR="006F31D9" w:rsidRPr="00BA0B11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C0036">
        <w:trPr>
          <w:trHeight w:val="416"/>
        </w:trPr>
        <w:tc>
          <w:tcPr>
            <w:tcW w:w="595" w:type="dxa"/>
          </w:tcPr>
          <w:p w:rsidR="006F31D9" w:rsidRPr="00BA0B11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5" w:type="dxa"/>
          </w:tcPr>
          <w:p w:rsidR="006F31D9" w:rsidRPr="009744B4" w:rsidRDefault="006F31D9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3290" w:type="dxa"/>
          </w:tcPr>
          <w:p w:rsidR="006F31D9" w:rsidRDefault="006F31D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06D6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31D9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4B6788" w:rsidRDefault="004B6788" w:rsidP="00F257C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3118"/>
      </w:tblGrid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08739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08739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3212" w:type="dxa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F257C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BA0B11" w:rsidRDefault="00BC7080" w:rsidP="0008739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45"/>
        <w:gridCol w:w="850"/>
        <w:gridCol w:w="6379"/>
        <w:gridCol w:w="4252"/>
      </w:tblGrid>
      <w:tr w:rsidR="00250666" w:rsidRPr="00BA0B11" w:rsidTr="0008739D">
        <w:tc>
          <w:tcPr>
            <w:tcW w:w="624" w:type="dxa"/>
          </w:tcPr>
          <w:p w:rsidR="0008739D" w:rsidRPr="001D0528" w:rsidRDefault="00250666" w:rsidP="000873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8739D"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379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252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08739D">
        <w:trPr>
          <w:trHeight w:val="756"/>
        </w:trPr>
        <w:tc>
          <w:tcPr>
            <w:tcW w:w="624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45" w:type="dxa"/>
          </w:tcPr>
          <w:p w:rsidR="00250666" w:rsidRPr="001D0528" w:rsidRDefault="00250666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0" w:type="dxa"/>
          </w:tcPr>
          <w:p w:rsidR="00250666" w:rsidRPr="001D0528" w:rsidRDefault="00250666" w:rsidP="00F257C8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379" w:type="dxa"/>
          </w:tcPr>
          <w:p w:rsidR="00250666" w:rsidRPr="006A6C8F" w:rsidRDefault="00250666" w:rsidP="00F257C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252" w:type="dxa"/>
          </w:tcPr>
          <w:p w:rsidR="00250666" w:rsidRPr="001D0528" w:rsidRDefault="000C71B4" w:rsidP="00F257C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B57A5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250666" w:rsidRPr="00475D6B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453444" w:rsidRDefault="00453444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14850" w:type="dxa"/>
        <w:tblLook w:val="04A0"/>
      </w:tblPr>
      <w:tblGrid>
        <w:gridCol w:w="594"/>
        <w:gridCol w:w="10287"/>
        <w:gridCol w:w="3905"/>
        <w:gridCol w:w="64"/>
      </w:tblGrid>
      <w:tr w:rsidR="00250666" w:rsidRPr="00BA0B11" w:rsidTr="0008739D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3969" w:type="dxa"/>
            <w:gridSpan w:val="2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7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08739D">
        <w:trPr>
          <w:gridAfter w:val="1"/>
          <w:wAfter w:w="64" w:type="dxa"/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7" w:type="dxa"/>
          </w:tcPr>
          <w:p w:rsidR="00250666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3905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Пошив формы членам местной общественной организации ММР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0D49F6" w:rsidRPr="004E7A84" w:rsidTr="000873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08739D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F257C8">
            <w:pPr>
              <w:widowControl w:val="0"/>
              <w:tabs>
                <w:tab w:val="left" w:pos="0"/>
                <w:tab w:val="left" w:pos="205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9A0A1F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D49F6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7517"/>
        <w:gridCol w:w="1701"/>
        <w:gridCol w:w="4678"/>
      </w:tblGrid>
      <w:tr w:rsidR="00CC03D6" w:rsidRPr="00E13571" w:rsidTr="0008739D">
        <w:tc>
          <w:tcPr>
            <w:tcW w:w="813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7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</w:tcPr>
          <w:p w:rsidR="00CC03D6" w:rsidRPr="00E1357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08739D">
        <w:trPr>
          <w:trHeight w:val="451"/>
        </w:trPr>
        <w:tc>
          <w:tcPr>
            <w:tcW w:w="813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(с вкладышами)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08739D">
        <w:trPr>
          <w:trHeight w:val="557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Изготовление подарочных наборов (ежедневник, ручка)</w:t>
            </w:r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08739D">
        <w:trPr>
          <w:trHeight w:val="423"/>
        </w:trPr>
        <w:tc>
          <w:tcPr>
            <w:tcW w:w="813" w:type="dxa"/>
            <w:vAlign w:val="center"/>
          </w:tcPr>
          <w:p w:rsidR="00CC03D6" w:rsidRPr="0071760D" w:rsidRDefault="00E1357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C03D6" w:rsidRPr="0071760D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1701" w:type="dxa"/>
            <w:vAlign w:val="center"/>
          </w:tcPr>
          <w:p w:rsidR="00CC03D6" w:rsidRPr="0071760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71760D" w:rsidRDefault="00E13571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5681"/>
        <w:gridCol w:w="4111"/>
        <w:gridCol w:w="4111"/>
      </w:tblGrid>
      <w:tr w:rsidR="00CC03D6" w:rsidRPr="00E3184E" w:rsidTr="0008739D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4111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E7C49" w:rsidRPr="00E3184E" w:rsidTr="0008739D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4111" w:type="dxa"/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7C49" w:rsidRPr="00E3184E" w:rsidTr="0008739D"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49" w:rsidRPr="00E3184E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  <w:tcBorders>
              <w:left w:val="single" w:sz="4" w:space="0" w:color="auto"/>
            </w:tcBorders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4111" w:type="dxa"/>
          </w:tcPr>
          <w:p w:rsidR="006E7C49" w:rsidRDefault="006E7C4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4111" w:type="dxa"/>
            <w:vAlign w:val="center"/>
          </w:tcPr>
          <w:p w:rsidR="006E7C49" w:rsidRPr="00E3184E" w:rsidRDefault="006E7C49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813"/>
        <w:gridCol w:w="3548"/>
        <w:gridCol w:w="992"/>
        <w:gridCol w:w="4678"/>
        <w:gridCol w:w="2278"/>
        <w:gridCol w:w="2400"/>
      </w:tblGrid>
      <w:tr w:rsidR="00CC03D6" w:rsidRPr="00E3184E" w:rsidTr="0008739D">
        <w:tc>
          <w:tcPr>
            <w:tcW w:w="813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CC03D6" w:rsidRPr="00E3184E" w:rsidRDefault="0008739D" w:rsidP="00087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78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F257C8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08739D">
        <w:trPr>
          <w:trHeight w:val="55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606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389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42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08739D">
        <w:trPr>
          <w:trHeight w:val="77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rPr>
          <w:trHeight w:val="525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94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дли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на –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08739D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="000873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8A752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79652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Длина стержня -152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мм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  <w:r w:rsidR="0079652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Ежедневник формат А5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607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796523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22590F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F9212A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992" w:type="dxa"/>
            <w:vAlign w:val="center"/>
          </w:tcPr>
          <w:p w:rsidR="00CC03D6" w:rsidRPr="00E3184E" w:rsidRDefault="002C537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="00CC03D6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796523">
        <w:trPr>
          <w:trHeight w:val="136"/>
        </w:trPr>
        <w:tc>
          <w:tcPr>
            <w:tcW w:w="813" w:type="dxa"/>
            <w:vAlign w:val="center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6523">
              <w:rPr>
                <w:rFonts w:ascii="Times New Roman" w:hAnsi="Times New Roman" w:cs="Times New Roman"/>
                <w:sz w:val="28"/>
                <w:szCs w:val="28"/>
              </w:rPr>
              <w:t xml:space="preserve"> 100 л.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400" w:type="dxa"/>
          </w:tcPr>
          <w:p w:rsidR="00CC03D6" w:rsidRPr="00E3184E" w:rsidRDefault="00CC03D6" w:rsidP="00796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278" w:type="dxa"/>
            <w:vAlign w:val="center"/>
          </w:tcPr>
          <w:p w:rsidR="00CC03D6" w:rsidRPr="00E3184E" w:rsidRDefault="003D2E44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926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992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Align w:val="center"/>
          </w:tcPr>
          <w:p w:rsidR="00CC03D6" w:rsidRPr="00DB2C1D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40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992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278" w:type="dxa"/>
            <w:vMerge w:val="restart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400" w:type="dxa"/>
            <w:vMerge w:val="restart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08739D">
        <w:tc>
          <w:tcPr>
            <w:tcW w:w="813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8" w:type="dxa"/>
            <w:vAlign w:val="center"/>
          </w:tcPr>
          <w:p w:rsidR="00CC03D6" w:rsidRPr="006A6C8F" w:rsidRDefault="00CC03D6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992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F257C8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</w:tcPr>
          <w:p w:rsidR="00CC03D6" w:rsidRDefault="00CC03D6" w:rsidP="00F257C8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278" w:type="dxa"/>
            <w:vMerge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08739D">
        <w:tc>
          <w:tcPr>
            <w:tcW w:w="813" w:type="dxa"/>
            <w:vAlign w:val="center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3548" w:type="dxa"/>
            <w:vAlign w:val="center"/>
          </w:tcPr>
          <w:p w:rsidR="00F73B73" w:rsidRPr="006A6C8F" w:rsidRDefault="00F73B73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992" w:type="dxa"/>
          </w:tcPr>
          <w:p w:rsidR="00F73B73" w:rsidRDefault="00F73B73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73B73" w:rsidRPr="00E3184E" w:rsidRDefault="00F73B73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C5374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278" w:type="dxa"/>
            <w:vAlign w:val="center"/>
          </w:tcPr>
          <w:p w:rsidR="00F73B73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00" w:type="dxa"/>
          </w:tcPr>
          <w:p w:rsidR="00F73B73" w:rsidRPr="00E3184E" w:rsidRDefault="00F73B7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08739D">
        <w:tc>
          <w:tcPr>
            <w:tcW w:w="813" w:type="dxa"/>
            <w:vAlign w:val="center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8" w:type="dxa"/>
            <w:vAlign w:val="center"/>
          </w:tcPr>
          <w:p w:rsidR="00E833C9" w:rsidRPr="006A6C8F" w:rsidRDefault="00E833C9" w:rsidP="00F257C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992" w:type="dxa"/>
          </w:tcPr>
          <w:p w:rsidR="00E833C9" w:rsidRDefault="00E833C9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46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278" w:type="dxa"/>
            <w:vAlign w:val="center"/>
          </w:tcPr>
          <w:p w:rsidR="00E833C9" w:rsidRPr="00E3184E" w:rsidRDefault="00E833C9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400" w:type="dxa"/>
          </w:tcPr>
          <w:p w:rsidR="00E833C9" w:rsidRPr="00E3184E" w:rsidRDefault="00E833C9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0A5898" w:rsidRDefault="000A5898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196"/>
        <w:gridCol w:w="4536"/>
      </w:tblGrid>
      <w:tr w:rsidR="00CC03D6" w:rsidRPr="00E3184E" w:rsidTr="00204A74">
        <w:tc>
          <w:tcPr>
            <w:tcW w:w="67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9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536" w:type="dxa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19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204A74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19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536" w:type="dxa"/>
            <w:vAlign w:val="center"/>
          </w:tcPr>
          <w:p w:rsidR="00CC03D6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F257C8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F257C8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F257C8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F257C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6379"/>
        <w:gridCol w:w="1134"/>
        <w:gridCol w:w="3450"/>
        <w:gridCol w:w="3212"/>
      </w:tblGrid>
      <w:tr w:rsidR="00CC03D6" w:rsidRPr="00BA0B11" w:rsidTr="00204A74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204A74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204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03D6" w:rsidRPr="00BA0B11" w:rsidRDefault="00CC03D6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204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204A74">
        <w:trPr>
          <w:trHeight w:val="48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204A74">
        <w:trPr>
          <w:trHeight w:val="55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0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651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м.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4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134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134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7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1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0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56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204A74">
        <w:trPr>
          <w:trHeight w:val="557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565"/>
        </w:trPr>
        <w:tc>
          <w:tcPr>
            <w:tcW w:w="675" w:type="dxa"/>
            <w:vAlign w:val="center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134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4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70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204A74">
        <w:trPr>
          <w:trHeight w:val="40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55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204A74">
        <w:trPr>
          <w:trHeight w:val="41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204A74">
        <w:trPr>
          <w:trHeight w:val="41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204A74">
        <w:trPr>
          <w:trHeight w:val="41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204A74">
        <w:trPr>
          <w:trHeight w:val="41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204A74">
        <w:trPr>
          <w:trHeight w:val="562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204A74">
        <w:trPr>
          <w:trHeight w:val="54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204A74">
        <w:trPr>
          <w:trHeight w:val="423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204A74">
        <w:trPr>
          <w:trHeight w:val="415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204A74">
        <w:trPr>
          <w:trHeight w:val="40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204A74">
        <w:trPr>
          <w:trHeight w:val="42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204A74">
        <w:trPr>
          <w:trHeight w:val="547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06514E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  <w:p w:rsidR="00CC03D6" w:rsidRPr="00BA0B11" w:rsidRDefault="00CC03D6" w:rsidP="00F257C8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204A74">
        <w:trPr>
          <w:trHeight w:val="329"/>
        </w:trPr>
        <w:tc>
          <w:tcPr>
            <w:tcW w:w="675" w:type="dxa"/>
            <w:vAlign w:val="center"/>
          </w:tcPr>
          <w:p w:rsidR="00CC03D6" w:rsidRPr="00BA0B11" w:rsidRDefault="00B5793F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1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345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06514E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651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204A74">
        <w:trPr>
          <w:trHeight w:val="40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F257C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06514E" w:rsidP="00065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57CD"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157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2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134" w:type="dxa"/>
          </w:tcPr>
          <w:p w:rsidR="00C157CD" w:rsidRPr="00A71343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204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27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6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3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39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1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3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9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5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7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C157CD" w:rsidP="00F257C8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1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04A74">
        <w:trPr>
          <w:trHeight w:val="420"/>
        </w:trPr>
        <w:tc>
          <w:tcPr>
            <w:tcW w:w="675" w:type="dxa"/>
            <w:vAlign w:val="center"/>
          </w:tcPr>
          <w:p w:rsid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79" w:type="dxa"/>
          </w:tcPr>
          <w:p w:rsidR="00C157CD" w:rsidRPr="00A71343" w:rsidRDefault="00C157CD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134" w:type="dxa"/>
          </w:tcPr>
          <w:p w:rsidR="00C157CD" w:rsidRDefault="00C157CD" w:rsidP="00F257C8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450" w:type="dxa"/>
          </w:tcPr>
          <w:p w:rsidR="00C157CD" w:rsidRDefault="002176B0" w:rsidP="00F257C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2"/>
        <w:gridCol w:w="6240"/>
        <w:gridCol w:w="3961"/>
        <w:gridCol w:w="3977"/>
      </w:tblGrid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96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97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713201">
        <w:trPr>
          <w:trHeight w:val="396"/>
        </w:trPr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6D1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977" w:type="dxa"/>
          </w:tcPr>
          <w:p w:rsidR="00CC03D6" w:rsidRPr="00D55AC8" w:rsidRDefault="00E46D14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3961" w:type="dxa"/>
          </w:tcPr>
          <w:p w:rsidR="00CC03D6" w:rsidRPr="00D55AC8" w:rsidRDefault="00CC03D6" w:rsidP="00713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  <w:r w:rsidR="007132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977" w:type="dxa"/>
          </w:tcPr>
          <w:p w:rsidR="00CC03D6" w:rsidRPr="00D55AC8" w:rsidRDefault="00CC03D6" w:rsidP="0006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00 </w:t>
            </w:r>
            <w:r w:rsidR="0006109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Pr="00BA0B11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977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713201">
        <w:tc>
          <w:tcPr>
            <w:tcW w:w="672" w:type="dxa"/>
          </w:tcPr>
          <w:p w:rsidR="00CC03D6" w:rsidRDefault="00CC03D6" w:rsidP="000F7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3961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977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5812"/>
        <w:gridCol w:w="2914"/>
        <w:gridCol w:w="5396"/>
      </w:tblGrid>
      <w:tr w:rsidR="00CC03D6" w:rsidRPr="00BA0B11" w:rsidTr="000F75CA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C03D6" w:rsidRPr="006A6C8F" w:rsidRDefault="00CC03D6" w:rsidP="00F257C8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</w:t>
            </w: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2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914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</w:tcPr>
          <w:p w:rsidR="00CC03D6" w:rsidRPr="00BA0B11" w:rsidRDefault="00CC03D6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0F75CA" w:rsidRPr="00BA0B11" w:rsidTr="000F75CA">
        <w:trPr>
          <w:trHeight w:val="351"/>
          <w:tblCellSpacing w:w="5" w:type="nil"/>
        </w:trPr>
        <w:tc>
          <w:tcPr>
            <w:tcW w:w="709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914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96" w:type="dxa"/>
          </w:tcPr>
          <w:p w:rsidR="000F75CA" w:rsidRPr="00BA0B11" w:rsidRDefault="000F75CA" w:rsidP="00F25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BA3FB6" w:rsidRDefault="00BA3FB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0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14850" w:type="dxa"/>
        <w:tblLook w:val="04A0"/>
      </w:tblPr>
      <w:tblGrid>
        <w:gridCol w:w="675"/>
        <w:gridCol w:w="8982"/>
        <w:gridCol w:w="5193"/>
      </w:tblGrid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8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19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2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5193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5193" w:type="dxa"/>
          </w:tcPr>
          <w:p w:rsidR="00CC03D6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2" w:type="dxa"/>
          </w:tcPr>
          <w:p w:rsidR="00CC03D6" w:rsidRPr="00D55AC8" w:rsidRDefault="0006109A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314 УМ 164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2" w:type="dxa"/>
          </w:tcPr>
          <w:p w:rsidR="002E6537" w:rsidRPr="00036755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0F75CA">
        <w:tc>
          <w:tcPr>
            <w:tcW w:w="67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82" w:type="dxa"/>
          </w:tcPr>
          <w:p w:rsidR="00CC03D6" w:rsidRPr="00D55AC8" w:rsidRDefault="00CC03D6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5193" w:type="dxa"/>
          </w:tcPr>
          <w:p w:rsidR="00CC03D6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0F75CA">
        <w:tc>
          <w:tcPr>
            <w:tcW w:w="675" w:type="dxa"/>
          </w:tcPr>
          <w:p w:rsidR="002E6537" w:rsidRPr="00BA0B11" w:rsidRDefault="002E653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82" w:type="dxa"/>
          </w:tcPr>
          <w:p w:rsidR="002E6537" w:rsidRPr="00D55AC8" w:rsidRDefault="002E6537" w:rsidP="00F25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5193" w:type="dxa"/>
          </w:tcPr>
          <w:p w:rsidR="002E6537" w:rsidRPr="00D55AC8" w:rsidRDefault="007C2B0B" w:rsidP="00F25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F257C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F25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A3F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968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025DC" w:rsidRPr="00F578E6" w:rsidRDefault="005025DC" w:rsidP="0006109A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5B4DD5">
        <w:trPr>
          <w:trHeight w:val="823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0610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5B4DD5">
        <w:trPr>
          <w:trHeight w:val="876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5025DC" w:rsidRPr="00F578E6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061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F578E6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5B4DD5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8" w:type="dxa"/>
            <w:shd w:val="clear" w:color="auto" w:fill="auto"/>
          </w:tcPr>
          <w:p w:rsidR="00CD25EA" w:rsidRPr="00F578E6" w:rsidRDefault="00CD25EA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25EA" w:rsidRPr="00F578E6" w:rsidRDefault="00CD25EA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25EA" w:rsidRPr="00F578E6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971"/>
        <w:gridCol w:w="2552"/>
        <w:gridCol w:w="2551"/>
      </w:tblGrid>
      <w:tr w:rsidR="00CC03D6" w:rsidRPr="00BA0B11" w:rsidTr="005B4DD5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C03D6" w:rsidRPr="00BA0B11" w:rsidRDefault="00CC03D6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</w:t>
            </w:r>
            <w:r w:rsidR="002C5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5B4DD5"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5B4DD5">
        <w:trPr>
          <w:trHeight w:val="940"/>
        </w:trPr>
        <w:tc>
          <w:tcPr>
            <w:tcW w:w="594" w:type="dxa"/>
            <w:shd w:val="clear" w:color="auto" w:fill="auto"/>
          </w:tcPr>
          <w:p w:rsidR="005025DC" w:rsidRPr="00BA0B11" w:rsidRDefault="005025DC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5025DC" w:rsidRPr="007C277C" w:rsidRDefault="005025DC" w:rsidP="00F257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5DC" w:rsidRPr="007C277C" w:rsidRDefault="005025DC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025DC" w:rsidRPr="007C277C" w:rsidRDefault="00845FD3" w:rsidP="00F257C8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2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5047"/>
      </w:tblGrid>
      <w:tr w:rsidR="0058730E" w:rsidRPr="007171AE" w:rsidTr="005B4DD5">
        <w:trPr>
          <w:trHeight w:val="796"/>
        </w:trPr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B4DD5">
        <w:tc>
          <w:tcPr>
            <w:tcW w:w="675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5047" w:type="dxa"/>
          </w:tcPr>
          <w:p w:rsidR="0058730E" w:rsidRPr="002C0D39" w:rsidRDefault="0058730E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F25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3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2595"/>
        <w:gridCol w:w="4786"/>
      </w:tblGrid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профилактический ремонт систем охранно-тревожной сигнализации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5B4DD5">
        <w:tc>
          <w:tcPr>
            <w:tcW w:w="59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4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2595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4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2901"/>
        <w:gridCol w:w="3697"/>
      </w:tblGrid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5B4DD5">
        <w:tc>
          <w:tcPr>
            <w:tcW w:w="53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2901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5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p w:rsidR="00F779D2" w:rsidRPr="00BA0B11" w:rsidRDefault="00F779D2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33C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53" w:type="dxa"/>
          </w:tcPr>
          <w:p w:rsidR="00CC03D6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F257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3FB6">
        <w:rPr>
          <w:rFonts w:ascii="Times New Roman" w:hAnsi="Times New Roman" w:cs="Times New Roman"/>
          <w:sz w:val="28"/>
          <w:szCs w:val="28"/>
        </w:rPr>
        <w:t>6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7593"/>
        <w:gridCol w:w="2940"/>
        <w:gridCol w:w="3689"/>
      </w:tblGrid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2940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000,00 руб.</w:t>
            </w:r>
          </w:p>
        </w:tc>
      </w:tr>
      <w:tr w:rsidR="00CC03D6" w:rsidRPr="00BA0B11" w:rsidTr="005B4DD5">
        <w:tc>
          <w:tcPr>
            <w:tcW w:w="595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3" w:type="dxa"/>
          </w:tcPr>
          <w:p w:rsidR="00CC03D6" w:rsidRPr="00BA0B11" w:rsidRDefault="00CC03D6" w:rsidP="00F257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2940" w:type="dxa"/>
          </w:tcPr>
          <w:p w:rsidR="00CC03D6" w:rsidRPr="00BA0B11" w:rsidRDefault="00845FD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B30D4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 руб.</w:t>
            </w:r>
          </w:p>
        </w:tc>
      </w:tr>
    </w:tbl>
    <w:p w:rsidR="004233C7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4233C7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Нормативы затрат на выполнение работ по замене оконных блоков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2B30D4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95"/>
        <w:gridCol w:w="4961"/>
      </w:tblGrid>
      <w:tr w:rsidR="00CC03D6" w:rsidRPr="001D1369" w:rsidTr="007B20D3">
        <w:trPr>
          <w:trHeight w:val="655"/>
        </w:trPr>
        <w:tc>
          <w:tcPr>
            <w:tcW w:w="594" w:type="dxa"/>
          </w:tcPr>
          <w:p w:rsidR="00CC03D6" w:rsidRPr="001D1369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61" w:type="dxa"/>
          </w:tcPr>
          <w:p w:rsidR="00CC03D6" w:rsidRPr="001D1369" w:rsidRDefault="007B20D3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Сумма затрат, не более в год, </w:t>
            </w:r>
            <w:r w:rsidR="00CC03D6"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</w:tc>
      </w:tr>
      <w:tr w:rsidR="00CC03D6" w:rsidRPr="001D1369" w:rsidTr="007B20D3">
        <w:tc>
          <w:tcPr>
            <w:tcW w:w="594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295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961" w:type="dxa"/>
          </w:tcPr>
          <w:p w:rsidR="00CC03D6" w:rsidRPr="001D1369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5632DD">
        <w:trPr>
          <w:trHeight w:val="639"/>
        </w:trPr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5632DD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F257C8">
      <w:pPr>
        <w:spacing w:line="240" w:lineRule="auto"/>
        <w:rPr>
          <w:rFonts w:ascii="Times New Roman" w:hAnsi="Times New Roman" w:cs="Times New Roman"/>
        </w:rPr>
      </w:pPr>
    </w:p>
    <w:p w:rsidR="00CC03D6" w:rsidRPr="005B7AE8" w:rsidRDefault="00BC7080" w:rsidP="00F25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586"/>
        <w:gridCol w:w="5637"/>
      </w:tblGrid>
      <w:tr w:rsidR="00CC03D6" w:rsidRPr="005B7AE8" w:rsidTr="00622E05">
        <w:tc>
          <w:tcPr>
            <w:tcW w:w="594" w:type="dxa"/>
          </w:tcPr>
          <w:p w:rsidR="00CC03D6" w:rsidRPr="005B7AE8" w:rsidRDefault="005632DD" w:rsidP="005632D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CC03D6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22E05">
        <w:tc>
          <w:tcPr>
            <w:tcW w:w="594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5637" w:type="dxa"/>
          </w:tcPr>
          <w:p w:rsidR="00CC03D6" w:rsidRPr="005B7AE8" w:rsidRDefault="00CC03D6" w:rsidP="00F257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156"/>
        <w:gridCol w:w="1617"/>
        <w:gridCol w:w="3260"/>
      </w:tblGrid>
      <w:tr w:rsidR="00F474F6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632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7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7B20D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7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7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BB34BA">
              <w:rPr>
                <w:rFonts w:ascii="Times New Roman" w:eastAsia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B34BA" w:rsidRPr="004E7A84" w:rsidTr="007B20D3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7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2B30D4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302 000,00</w:t>
            </w:r>
          </w:p>
        </w:tc>
      </w:tr>
      <w:tr w:rsidR="00BB34BA" w:rsidTr="007B20D3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F7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2B30D4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3 244 000,00</w:t>
            </w:r>
          </w:p>
        </w:tc>
      </w:tr>
      <w:tr w:rsidR="00462D70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F77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проектирование 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пожарной безопасности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2B30D4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2B30D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31A28" w:rsidTr="007B20D3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B30D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2B30D4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210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16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621645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1A28"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31A28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621645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административ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91E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F779D2">
            <w:pPr>
              <w:spacing w:after="0" w:line="240" w:lineRule="auto"/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F77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9A29E4" w:rsidTr="00F779D2">
        <w:trPr>
          <w:trHeight w:val="1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E4" w:rsidRDefault="00621645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779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7C4C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7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Pr="00D328FB" w:rsidRDefault="009A29E4" w:rsidP="00F7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28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E4" w:rsidRDefault="009A29E4" w:rsidP="00F7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9E4" w:rsidRDefault="009A29E4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400 000 ,00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77C4C" w:rsidRDefault="00621645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фасада (внутренняя сторона)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7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7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2 193 000,00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645" w:rsidRDefault="00621645" w:rsidP="00F779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1B3976" w:rsidRDefault="00621645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перехода 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18, 20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7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77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77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621645" w:rsidTr="007B20D3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77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C8304B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BA0B11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621645" w:rsidTr="007B20D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77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 с. Подлесное </w:t>
            </w:r>
            <w:proofErr w:type="spellStart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621645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45" w:rsidRPr="00621645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645">
              <w:rPr>
                <w:rFonts w:ascii="Times New Roman" w:hAnsi="Times New Roman" w:cs="Times New Roman"/>
                <w:sz w:val="28"/>
                <w:szCs w:val="28"/>
              </w:rPr>
              <w:t>1 808 130,00</w:t>
            </w:r>
          </w:p>
          <w:p w:rsidR="00621645" w:rsidRPr="00621645" w:rsidRDefault="00621645" w:rsidP="00F77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31A" w:rsidRDefault="0033531A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F0B"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F25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F257C8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A14FD2" w:rsidP="00A14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A1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4FD2" w:rsidRPr="00FE1F15">
              <w:rPr>
                <w:rFonts w:ascii="Times New Roman" w:hAnsi="Times New Roman" w:cs="Times New Roman"/>
                <w:sz w:val="28"/>
                <w:szCs w:val="28"/>
              </w:rPr>
              <w:t>объектов недвижимости</w:t>
            </w:r>
          </w:p>
        </w:tc>
        <w:tc>
          <w:tcPr>
            <w:tcW w:w="4908" w:type="dxa"/>
          </w:tcPr>
          <w:p w:rsidR="00414BB3" w:rsidRPr="00C8304B" w:rsidRDefault="00A14FD2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6B4779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8F6507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507">
        <w:rPr>
          <w:rFonts w:ascii="Times New Roman" w:hAnsi="Times New Roman" w:cs="Times New Roman"/>
          <w:sz w:val="28"/>
          <w:szCs w:val="28"/>
        </w:rPr>
        <w:t>4</w:t>
      </w:r>
      <w:r w:rsidR="006E7C49" w:rsidRPr="008F6507">
        <w:rPr>
          <w:rFonts w:ascii="Times New Roman" w:hAnsi="Times New Roman" w:cs="Times New Roman"/>
          <w:sz w:val="28"/>
          <w:szCs w:val="28"/>
        </w:rPr>
        <w:t>3</w:t>
      </w:r>
      <w:r w:rsidR="00E409D1" w:rsidRPr="008F6507">
        <w:rPr>
          <w:rFonts w:ascii="Times New Roman" w:hAnsi="Times New Roman" w:cs="Times New Roman"/>
          <w:sz w:val="28"/>
          <w:szCs w:val="28"/>
        </w:rPr>
        <w:t xml:space="preserve">. Нормативные затраты по постановке на кадастровый учет муниципальных жилых помещений муниципального образования город Маркс и </w:t>
      </w:r>
      <w:proofErr w:type="spellStart"/>
      <w:r w:rsidR="00E409D1" w:rsidRPr="008F650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409D1" w:rsidRPr="008F650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tbl>
      <w:tblPr>
        <w:tblStyle w:val="a3"/>
        <w:tblW w:w="14709" w:type="dxa"/>
        <w:tblLook w:val="04A0"/>
      </w:tblPr>
      <w:tblGrid>
        <w:gridCol w:w="595"/>
        <w:gridCol w:w="11562"/>
        <w:gridCol w:w="2552"/>
      </w:tblGrid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56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F85F0B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6507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191EDD" w:rsidTr="007B20D3">
        <w:trPr>
          <w:trHeight w:val="480"/>
        </w:trPr>
        <w:tc>
          <w:tcPr>
            <w:tcW w:w="595" w:type="dxa"/>
          </w:tcPr>
          <w:p w:rsidR="00E409D1" w:rsidRPr="00F85F0B" w:rsidRDefault="00E409D1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F85F0B" w:rsidRDefault="002503CC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870BCC" w:rsidRPr="00F85F0B">
              <w:rPr>
                <w:rFonts w:ascii="Times New Roman" w:hAnsi="Times New Roman" w:cs="Times New Roman"/>
                <w:sz w:val="28"/>
                <w:szCs w:val="28"/>
              </w:rPr>
              <w:t>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552" w:type="dxa"/>
          </w:tcPr>
          <w:p w:rsidR="00E409D1" w:rsidRPr="00191EDD" w:rsidRDefault="00E409D1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09D1" w:rsidRPr="00191EDD" w:rsidRDefault="00870BCC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 w:rsidRPr="00E9329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4537A" w:rsidRPr="00191EDD" w:rsidTr="007B20D3">
        <w:trPr>
          <w:trHeight w:val="480"/>
        </w:trPr>
        <w:tc>
          <w:tcPr>
            <w:tcW w:w="595" w:type="dxa"/>
          </w:tcPr>
          <w:p w:rsidR="00C4537A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4537A" w:rsidRPr="00F85F0B" w:rsidRDefault="00C4537A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552" w:type="dxa"/>
          </w:tcPr>
          <w:p w:rsidR="00E93297" w:rsidRDefault="00E93297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4537A" w:rsidRPr="00191EDD" w:rsidRDefault="00C4537A" w:rsidP="00E9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297" w:rsidRPr="00E932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C2F91" w:rsidRPr="00191EDD" w:rsidTr="007B20D3">
        <w:trPr>
          <w:trHeight w:val="480"/>
        </w:trPr>
        <w:tc>
          <w:tcPr>
            <w:tcW w:w="595" w:type="dxa"/>
          </w:tcPr>
          <w:p w:rsidR="004C2F91" w:rsidRPr="00F85F0B" w:rsidRDefault="00E93297" w:rsidP="006E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4C2F91" w:rsidRPr="00F85F0B" w:rsidRDefault="004C2F91" w:rsidP="00F25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жилых помещений, находящихся на территории МО г. Маркс, жители которых расчленены, а дома снесены или подлежат сносу</w:t>
            </w:r>
          </w:p>
        </w:tc>
        <w:tc>
          <w:tcPr>
            <w:tcW w:w="2552" w:type="dxa"/>
          </w:tcPr>
          <w:p w:rsidR="00E93297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C2F91" w:rsidRPr="00191EDD" w:rsidRDefault="00E93297" w:rsidP="00F257C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32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2F91" w:rsidRPr="00E9329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E409D1" w:rsidRDefault="00E409D1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D1" w:rsidRPr="00F85F0B" w:rsidRDefault="00BC7080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3F1E">
        <w:rPr>
          <w:rFonts w:ascii="Times New Roman" w:hAnsi="Times New Roman" w:cs="Times New Roman"/>
          <w:sz w:val="28"/>
          <w:szCs w:val="28"/>
        </w:rPr>
        <w:t>4</w:t>
      </w:r>
      <w:r w:rsidR="006E7C49">
        <w:rPr>
          <w:rFonts w:ascii="Times New Roman" w:hAnsi="Times New Roman" w:cs="Times New Roman"/>
          <w:sz w:val="28"/>
          <w:szCs w:val="28"/>
        </w:rPr>
        <w:t>4</w:t>
      </w:r>
      <w:r w:rsidR="00E409D1" w:rsidRPr="00893F1E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409D1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F85F0B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893F1E" w:rsidRDefault="00E409D1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706FE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F85F0B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F85F0B" w:rsidRDefault="000706FE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Pr="00893F1E" w:rsidRDefault="000706F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191EDD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 расположенных на территории муниципального образования город Маркс  Марксовского </w:t>
            </w:r>
            <w:r w:rsidRPr="00F85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F85F0B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Pr="00F85F0B" w:rsidRDefault="00893F1E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F85F0B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0B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Pr="00893F1E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F1E"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F85" w:rsidRDefault="006E7C4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C49"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5</w:t>
      </w:r>
      <w:r w:rsidR="00EA1E70" w:rsidRPr="006E7C49">
        <w:rPr>
          <w:rFonts w:ascii="Times New Roman" w:hAnsi="Times New Roman" w:cs="Times New Roman"/>
          <w:sz w:val="28"/>
          <w:szCs w:val="28"/>
        </w:rPr>
        <w:t>. Нормативные затраты на приобретение материалов для ремонта котельных</w:t>
      </w:r>
      <w:r w:rsidR="00532FB1" w:rsidRPr="006E7C49">
        <w:rPr>
          <w:rFonts w:ascii="Times New Roman" w:hAnsi="Times New Roman" w:cs="Times New Roman"/>
          <w:sz w:val="28"/>
          <w:szCs w:val="28"/>
        </w:rPr>
        <w:t>, системы водоснабжения и водоотведения</w:t>
      </w:r>
      <w:r w:rsidR="00EA1E70" w:rsidRPr="006E7C49">
        <w:rPr>
          <w:rFonts w:ascii="Times New Roman" w:hAnsi="Times New Roman" w:cs="Times New Roman"/>
          <w:sz w:val="28"/>
          <w:szCs w:val="28"/>
        </w:rPr>
        <w:t>.</w:t>
      </w:r>
    </w:p>
    <w:p w:rsidR="00F779D2" w:rsidRDefault="00F779D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9D2" w:rsidRDefault="00F779D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EA1E70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A1E70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EA1E70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70" w:rsidRPr="002571B7" w:rsidRDefault="00EA1E70" w:rsidP="00F25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ремонта котельных</w:t>
            </w:r>
            <w:r w:rsidR="00532FB1">
              <w:rPr>
                <w:rFonts w:ascii="Times New Roman" w:hAnsi="Times New Roman" w:cs="Times New Roman"/>
                <w:sz w:val="28"/>
                <w:szCs w:val="28"/>
              </w:rPr>
              <w:t>, системы водоснабжения и водоотведения.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0" w:rsidRPr="004E7A84" w:rsidRDefault="006E7C49" w:rsidP="006E7C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A1E70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6E7C49" w:rsidRDefault="006E7C49" w:rsidP="006E7C49">
      <w:pPr>
        <w:spacing w:line="240" w:lineRule="auto"/>
        <w:rPr>
          <w:szCs w:val="28"/>
        </w:rPr>
      </w:pPr>
    </w:p>
    <w:p w:rsidR="00B600D7" w:rsidRPr="00D755C4" w:rsidRDefault="006E7C49" w:rsidP="006E7C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1F3">
        <w:rPr>
          <w:rFonts w:ascii="Times New Roman" w:hAnsi="Times New Roman" w:cs="Times New Roman"/>
          <w:sz w:val="28"/>
          <w:szCs w:val="28"/>
        </w:rPr>
        <w:t>6</w:t>
      </w:r>
      <w:r w:rsidR="00B600D7">
        <w:rPr>
          <w:rFonts w:ascii="Times New Roman" w:hAnsi="Times New Roman" w:cs="Times New Roman"/>
          <w:sz w:val="28"/>
          <w:szCs w:val="28"/>
        </w:rPr>
        <w:t>. Нормативные затраты</w:t>
      </w:r>
      <w:r w:rsidR="001E1C07">
        <w:rPr>
          <w:rFonts w:ascii="Times New Roman" w:hAnsi="Times New Roman" w:cs="Times New Roman"/>
          <w:sz w:val="28"/>
          <w:szCs w:val="28"/>
        </w:rPr>
        <w:t xml:space="preserve"> для нужд</w:t>
      </w:r>
      <w:r w:rsidR="00B600D7">
        <w:rPr>
          <w:rFonts w:ascii="Times New Roman" w:hAnsi="Times New Roman" w:cs="Times New Roman"/>
          <w:sz w:val="28"/>
          <w:szCs w:val="28"/>
        </w:rPr>
        <w:t xml:space="preserve"> АХО</w:t>
      </w:r>
      <w:r w:rsidR="00B600D7" w:rsidRPr="00D755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820"/>
      </w:tblGrid>
      <w:tr w:rsidR="00B600D7" w:rsidRPr="004E7A84" w:rsidTr="007B20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B600D7" w:rsidRPr="004E7A84" w:rsidTr="007B20D3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Pr="004E7A84" w:rsidRDefault="00B600D7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работ по переводу на индивидуальное отопление многоквартирных жилых домов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Подлесное </w:t>
            </w:r>
            <w:proofErr w:type="spellStart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Саратовской области</w:t>
            </w:r>
            <w:r w:rsidRPr="00A13E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D3" w:rsidRDefault="007B20D3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716F20" w:rsidP="007B20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6 816 000,00</w:t>
            </w:r>
          </w:p>
        </w:tc>
      </w:tr>
      <w:tr w:rsidR="00B600D7" w:rsidRPr="004E7A84" w:rsidTr="00733CD2">
        <w:trPr>
          <w:trHeight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A13E88" w:rsidRDefault="00B600D7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E8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услуг по разработке проектно-сметной документации по монтажу внутреннего газоснабжения и газового оборудования и монтажу внутренней системы отопления и горячего водоснабжения в многоквартирных жилых домах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Default="00716F20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705 000,00</w:t>
            </w:r>
          </w:p>
        </w:tc>
      </w:tr>
      <w:tr w:rsidR="00B600D7" w:rsidRPr="004E7A84" w:rsidTr="0074545C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D7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Pr="0074545C" w:rsidRDefault="00B600D7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Ремонт системы отопления в подвальном помещении здания </w:t>
            </w:r>
            <w:r w:rsidRPr="0074545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74545C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74545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D7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B600D7" w:rsidRPr="0017182C" w:rsidRDefault="00B600D7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550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00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768,79</w:t>
            </w:r>
          </w:p>
        </w:tc>
      </w:tr>
      <w:tr w:rsidR="00051FD5" w:rsidRPr="004E7A84" w:rsidTr="00733CD2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74545C" w:rsidRDefault="00051FD5" w:rsidP="00745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устройству подвесного потолка  в здании администрации </w:t>
            </w:r>
            <w:proofErr w:type="spellStart"/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7454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17182C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126 794,82</w:t>
            </w:r>
          </w:p>
        </w:tc>
      </w:tr>
      <w:tr w:rsidR="00051FD5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FD5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Pr="000C743D" w:rsidRDefault="00051FD5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покраске стен в здании </w:t>
            </w:r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 w:rsidRPr="000C74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FD5" w:rsidRDefault="00051FD5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19 991,99</w:t>
            </w:r>
          </w:p>
        </w:tc>
      </w:tr>
      <w:tr w:rsidR="00C77BEB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EB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Pr="00E0752B" w:rsidRDefault="00E0752B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Поставка легкового автомобиля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LADA</w:t>
            </w:r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Granta</w:t>
            </w:r>
            <w:proofErr w:type="spellEnd"/>
            <w:r w:rsidRPr="00E07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или эквивалент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EB" w:rsidRDefault="00E0752B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1 016 266,67</w:t>
            </w:r>
          </w:p>
        </w:tc>
      </w:tr>
      <w:tr w:rsidR="005E259D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9D" w:rsidRDefault="008F717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Строительный контроль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9D" w:rsidRDefault="005E259D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205 000,00</w:t>
            </w:r>
          </w:p>
        </w:tc>
      </w:tr>
      <w:tr w:rsidR="009A3CCC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CC" w:rsidRDefault="009A3CCC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замене радиаторов отопления в помещениях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A3CCC" w:rsidRDefault="009A3CCC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149 775,08</w:t>
            </w:r>
          </w:p>
        </w:tc>
      </w:tr>
      <w:tr w:rsidR="00907652" w:rsidRPr="004E7A84" w:rsidTr="007B20D3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52" w:rsidRDefault="00907652" w:rsidP="00F257C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Выполнение работ по установке конвекторов в рамках выполнения мероприятий по переводу на  индивидуальное отопление многоквартирных жилых домов с. Подлесное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Марксовского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муниципального района Саратовской области, включая индивидуальное поквартирное  отопление всех потребителей убыточных котельных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52" w:rsidRDefault="00907652" w:rsidP="00F257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07652" w:rsidRDefault="00907652" w:rsidP="00907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630 156,23</w:t>
            </w:r>
          </w:p>
        </w:tc>
      </w:tr>
    </w:tbl>
    <w:p w:rsidR="00B600D7" w:rsidRDefault="00B600D7" w:rsidP="00F257C8">
      <w:pPr>
        <w:spacing w:after="0" w:line="240" w:lineRule="auto"/>
        <w:rPr>
          <w:szCs w:val="28"/>
        </w:rPr>
      </w:pPr>
    </w:p>
    <w:p w:rsidR="00907652" w:rsidRDefault="00907652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779" w:rsidRPr="00D755C4" w:rsidRDefault="006B4779" w:rsidP="00F25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90" w:rsidRDefault="003F6590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7489E"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F779D2" w:rsidP="00BB24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097"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B24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</w:t>
      </w:r>
      <w:r w:rsidR="00850A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5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74545C">
        <w:rPr>
          <w:rFonts w:ascii="Times New Roman" w:hAnsi="Times New Roman" w:cs="Times New Roman"/>
          <w:sz w:val="28"/>
          <w:szCs w:val="28"/>
        </w:rPr>
        <w:t xml:space="preserve">А.Ж. </w:t>
      </w:r>
      <w:proofErr w:type="spellStart"/>
      <w:r w:rsidR="0074545C">
        <w:rPr>
          <w:rFonts w:ascii="Times New Roman" w:hAnsi="Times New Roman" w:cs="Times New Roman"/>
          <w:sz w:val="28"/>
          <w:szCs w:val="28"/>
        </w:rPr>
        <w:t>Актаев</w:t>
      </w:r>
      <w:proofErr w:type="spellEnd"/>
    </w:p>
    <w:sectPr w:rsidR="00E3184E" w:rsidRPr="00E3184E" w:rsidSect="00F257C8">
      <w:pgSz w:w="16838" w:h="11906" w:orient="landscape"/>
      <w:pgMar w:top="709" w:right="536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45C" w:rsidRDefault="0074545C" w:rsidP="000271EF">
      <w:pPr>
        <w:spacing w:after="0" w:line="240" w:lineRule="auto"/>
      </w:pPr>
      <w:r>
        <w:separator/>
      </w:r>
    </w:p>
  </w:endnote>
  <w:end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5C" w:rsidRDefault="0074545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45C" w:rsidRDefault="0074545C" w:rsidP="000271EF">
      <w:pPr>
        <w:spacing w:after="0" w:line="240" w:lineRule="auto"/>
      </w:pPr>
      <w:r>
        <w:separator/>
      </w:r>
    </w:p>
  </w:footnote>
  <w:footnote w:type="continuationSeparator" w:id="0">
    <w:p w:rsidR="0074545C" w:rsidRDefault="0074545C" w:rsidP="0002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438A3DD5"/>
    <w:multiLevelType w:val="hybridMultilevel"/>
    <w:tmpl w:val="16F88274"/>
    <w:lvl w:ilvl="0" w:tplc="DECCEA54">
      <w:start w:val="500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36C83"/>
    <w:multiLevelType w:val="hybridMultilevel"/>
    <w:tmpl w:val="E86E75A8"/>
    <w:lvl w:ilvl="0" w:tplc="D8804F0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7E82"/>
    <w:rsid w:val="0001105C"/>
    <w:rsid w:val="000167F1"/>
    <w:rsid w:val="00017AB3"/>
    <w:rsid w:val="0002036D"/>
    <w:rsid w:val="000234E5"/>
    <w:rsid w:val="0002696E"/>
    <w:rsid w:val="000271EF"/>
    <w:rsid w:val="000279B7"/>
    <w:rsid w:val="00027D61"/>
    <w:rsid w:val="00030446"/>
    <w:rsid w:val="000316F3"/>
    <w:rsid w:val="000317AE"/>
    <w:rsid w:val="00044C42"/>
    <w:rsid w:val="00050BA5"/>
    <w:rsid w:val="00051FD5"/>
    <w:rsid w:val="0005295F"/>
    <w:rsid w:val="000560FC"/>
    <w:rsid w:val="00060712"/>
    <w:rsid w:val="0006109A"/>
    <w:rsid w:val="0006514E"/>
    <w:rsid w:val="00066475"/>
    <w:rsid w:val="00070401"/>
    <w:rsid w:val="000704B1"/>
    <w:rsid w:val="000706FE"/>
    <w:rsid w:val="0007160D"/>
    <w:rsid w:val="00071BC5"/>
    <w:rsid w:val="000726EC"/>
    <w:rsid w:val="000820DC"/>
    <w:rsid w:val="00082EDE"/>
    <w:rsid w:val="00085887"/>
    <w:rsid w:val="0008739D"/>
    <w:rsid w:val="000929EC"/>
    <w:rsid w:val="00093BF9"/>
    <w:rsid w:val="00096DED"/>
    <w:rsid w:val="000979B4"/>
    <w:rsid w:val="000979C2"/>
    <w:rsid w:val="000A033F"/>
    <w:rsid w:val="000A0E4F"/>
    <w:rsid w:val="000A47D4"/>
    <w:rsid w:val="000A5259"/>
    <w:rsid w:val="000A5898"/>
    <w:rsid w:val="000A5F36"/>
    <w:rsid w:val="000A7DDD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1059"/>
    <w:rsid w:val="000D1927"/>
    <w:rsid w:val="000D3B78"/>
    <w:rsid w:val="000D42F8"/>
    <w:rsid w:val="000D447B"/>
    <w:rsid w:val="000D4551"/>
    <w:rsid w:val="000D49F6"/>
    <w:rsid w:val="000D69E9"/>
    <w:rsid w:val="000E0802"/>
    <w:rsid w:val="000E20BA"/>
    <w:rsid w:val="000E6183"/>
    <w:rsid w:val="000F2877"/>
    <w:rsid w:val="000F41FE"/>
    <w:rsid w:val="000F5639"/>
    <w:rsid w:val="000F6802"/>
    <w:rsid w:val="000F70C5"/>
    <w:rsid w:val="000F75CA"/>
    <w:rsid w:val="00100208"/>
    <w:rsid w:val="0010155E"/>
    <w:rsid w:val="00104155"/>
    <w:rsid w:val="00105E73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7B3"/>
    <w:rsid w:val="00123DDF"/>
    <w:rsid w:val="00125047"/>
    <w:rsid w:val="00130448"/>
    <w:rsid w:val="0013316A"/>
    <w:rsid w:val="001343EE"/>
    <w:rsid w:val="00135AA7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67E8B"/>
    <w:rsid w:val="00173759"/>
    <w:rsid w:val="00173DE3"/>
    <w:rsid w:val="0017590F"/>
    <w:rsid w:val="00180771"/>
    <w:rsid w:val="001810C1"/>
    <w:rsid w:val="00181BE0"/>
    <w:rsid w:val="0018284E"/>
    <w:rsid w:val="001834CC"/>
    <w:rsid w:val="00184727"/>
    <w:rsid w:val="00185303"/>
    <w:rsid w:val="00190FB0"/>
    <w:rsid w:val="00191E94"/>
    <w:rsid w:val="00191EDD"/>
    <w:rsid w:val="001931DF"/>
    <w:rsid w:val="001956EF"/>
    <w:rsid w:val="001966D2"/>
    <w:rsid w:val="001A2412"/>
    <w:rsid w:val="001A28D8"/>
    <w:rsid w:val="001A3692"/>
    <w:rsid w:val="001A6AE8"/>
    <w:rsid w:val="001A73BA"/>
    <w:rsid w:val="001B06B7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10"/>
    <w:rsid w:val="001E119A"/>
    <w:rsid w:val="001E1C07"/>
    <w:rsid w:val="001E6E3D"/>
    <w:rsid w:val="001E707A"/>
    <w:rsid w:val="001F4D2E"/>
    <w:rsid w:val="00200994"/>
    <w:rsid w:val="00201DEC"/>
    <w:rsid w:val="00201FE0"/>
    <w:rsid w:val="002033C6"/>
    <w:rsid w:val="00204A74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7E1"/>
    <w:rsid w:val="0022590F"/>
    <w:rsid w:val="00233F0C"/>
    <w:rsid w:val="002407D4"/>
    <w:rsid w:val="002437A1"/>
    <w:rsid w:val="002452EB"/>
    <w:rsid w:val="0024647F"/>
    <w:rsid w:val="002503CC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3C0A"/>
    <w:rsid w:val="0029406A"/>
    <w:rsid w:val="00294A76"/>
    <w:rsid w:val="00294EFA"/>
    <w:rsid w:val="0029562D"/>
    <w:rsid w:val="00295EB9"/>
    <w:rsid w:val="00296330"/>
    <w:rsid w:val="002A7441"/>
    <w:rsid w:val="002A7627"/>
    <w:rsid w:val="002B30D4"/>
    <w:rsid w:val="002B40FB"/>
    <w:rsid w:val="002B57A5"/>
    <w:rsid w:val="002C0020"/>
    <w:rsid w:val="002C0A3A"/>
    <w:rsid w:val="002C0D39"/>
    <w:rsid w:val="002C5374"/>
    <w:rsid w:val="002C571F"/>
    <w:rsid w:val="002C5D06"/>
    <w:rsid w:val="002C78A5"/>
    <w:rsid w:val="002D509D"/>
    <w:rsid w:val="002E3618"/>
    <w:rsid w:val="002E379C"/>
    <w:rsid w:val="002E652D"/>
    <w:rsid w:val="002E6537"/>
    <w:rsid w:val="002F6DB9"/>
    <w:rsid w:val="002F70C9"/>
    <w:rsid w:val="002F7AE8"/>
    <w:rsid w:val="002F7CCE"/>
    <w:rsid w:val="003029B8"/>
    <w:rsid w:val="003046D5"/>
    <w:rsid w:val="00304AB8"/>
    <w:rsid w:val="00304D3C"/>
    <w:rsid w:val="00306C8E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091"/>
    <w:rsid w:val="0035258F"/>
    <w:rsid w:val="003529DD"/>
    <w:rsid w:val="00352C30"/>
    <w:rsid w:val="00352F76"/>
    <w:rsid w:val="00354075"/>
    <w:rsid w:val="003541EB"/>
    <w:rsid w:val="003544F0"/>
    <w:rsid w:val="00354EB9"/>
    <w:rsid w:val="00354F8B"/>
    <w:rsid w:val="00355DF1"/>
    <w:rsid w:val="00356F87"/>
    <w:rsid w:val="003609E7"/>
    <w:rsid w:val="00361C45"/>
    <w:rsid w:val="0037362E"/>
    <w:rsid w:val="003736BF"/>
    <w:rsid w:val="0038559C"/>
    <w:rsid w:val="00386E64"/>
    <w:rsid w:val="00390C10"/>
    <w:rsid w:val="00395E41"/>
    <w:rsid w:val="00396368"/>
    <w:rsid w:val="003A7698"/>
    <w:rsid w:val="003A7D26"/>
    <w:rsid w:val="003B0C1E"/>
    <w:rsid w:val="003B2229"/>
    <w:rsid w:val="003B250A"/>
    <w:rsid w:val="003B4BDA"/>
    <w:rsid w:val="003B54BC"/>
    <w:rsid w:val="003B58A8"/>
    <w:rsid w:val="003C04C0"/>
    <w:rsid w:val="003C349B"/>
    <w:rsid w:val="003C60D4"/>
    <w:rsid w:val="003C61D1"/>
    <w:rsid w:val="003C6945"/>
    <w:rsid w:val="003C7185"/>
    <w:rsid w:val="003D2E44"/>
    <w:rsid w:val="003D3AED"/>
    <w:rsid w:val="003D5159"/>
    <w:rsid w:val="003E1863"/>
    <w:rsid w:val="003E2DB1"/>
    <w:rsid w:val="003E7967"/>
    <w:rsid w:val="003F0F36"/>
    <w:rsid w:val="003F193B"/>
    <w:rsid w:val="003F238F"/>
    <w:rsid w:val="003F2CA5"/>
    <w:rsid w:val="003F6590"/>
    <w:rsid w:val="003F6CAA"/>
    <w:rsid w:val="0040179E"/>
    <w:rsid w:val="00401F26"/>
    <w:rsid w:val="004034A3"/>
    <w:rsid w:val="00407325"/>
    <w:rsid w:val="00411744"/>
    <w:rsid w:val="00414BB3"/>
    <w:rsid w:val="004173CB"/>
    <w:rsid w:val="004207B9"/>
    <w:rsid w:val="004225B0"/>
    <w:rsid w:val="004233C7"/>
    <w:rsid w:val="00426AB6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53444"/>
    <w:rsid w:val="004619E7"/>
    <w:rsid w:val="00462D70"/>
    <w:rsid w:val="004645EA"/>
    <w:rsid w:val="00464BDF"/>
    <w:rsid w:val="00465F34"/>
    <w:rsid w:val="0047394C"/>
    <w:rsid w:val="00475D6B"/>
    <w:rsid w:val="0047792A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87D"/>
    <w:rsid w:val="004A3E0A"/>
    <w:rsid w:val="004A3F6D"/>
    <w:rsid w:val="004A4C82"/>
    <w:rsid w:val="004A66C8"/>
    <w:rsid w:val="004A69C5"/>
    <w:rsid w:val="004A7774"/>
    <w:rsid w:val="004A77A6"/>
    <w:rsid w:val="004A7F27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122A"/>
    <w:rsid w:val="004F1C4C"/>
    <w:rsid w:val="004F251B"/>
    <w:rsid w:val="005025DC"/>
    <w:rsid w:val="005031D6"/>
    <w:rsid w:val="00504B47"/>
    <w:rsid w:val="005056AC"/>
    <w:rsid w:val="005058B1"/>
    <w:rsid w:val="00505ED5"/>
    <w:rsid w:val="005102BD"/>
    <w:rsid w:val="00510337"/>
    <w:rsid w:val="00513B29"/>
    <w:rsid w:val="0051665F"/>
    <w:rsid w:val="00516E5B"/>
    <w:rsid w:val="00523921"/>
    <w:rsid w:val="0052579F"/>
    <w:rsid w:val="00532FB1"/>
    <w:rsid w:val="00534719"/>
    <w:rsid w:val="005355E5"/>
    <w:rsid w:val="005357DA"/>
    <w:rsid w:val="00540E2B"/>
    <w:rsid w:val="00541478"/>
    <w:rsid w:val="00543532"/>
    <w:rsid w:val="0054480D"/>
    <w:rsid w:val="0054760E"/>
    <w:rsid w:val="00552644"/>
    <w:rsid w:val="00552869"/>
    <w:rsid w:val="00562BD7"/>
    <w:rsid w:val="005632DD"/>
    <w:rsid w:val="0057522F"/>
    <w:rsid w:val="00575D1B"/>
    <w:rsid w:val="00576D28"/>
    <w:rsid w:val="00577191"/>
    <w:rsid w:val="005775B2"/>
    <w:rsid w:val="00577BE8"/>
    <w:rsid w:val="00580614"/>
    <w:rsid w:val="005823BC"/>
    <w:rsid w:val="00582900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95F2B"/>
    <w:rsid w:val="005A25B3"/>
    <w:rsid w:val="005A3125"/>
    <w:rsid w:val="005A3519"/>
    <w:rsid w:val="005A7873"/>
    <w:rsid w:val="005B28CD"/>
    <w:rsid w:val="005B4DD5"/>
    <w:rsid w:val="005B7AE8"/>
    <w:rsid w:val="005C0145"/>
    <w:rsid w:val="005C0CEC"/>
    <w:rsid w:val="005C25D1"/>
    <w:rsid w:val="005C2D3A"/>
    <w:rsid w:val="005C3804"/>
    <w:rsid w:val="005C591B"/>
    <w:rsid w:val="005C6C32"/>
    <w:rsid w:val="005C706E"/>
    <w:rsid w:val="005D0244"/>
    <w:rsid w:val="005D0816"/>
    <w:rsid w:val="005D0D7B"/>
    <w:rsid w:val="005D5B53"/>
    <w:rsid w:val="005D7EC6"/>
    <w:rsid w:val="005E0185"/>
    <w:rsid w:val="005E038F"/>
    <w:rsid w:val="005E259D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06D61"/>
    <w:rsid w:val="0061375E"/>
    <w:rsid w:val="006154DE"/>
    <w:rsid w:val="00617F23"/>
    <w:rsid w:val="006205A0"/>
    <w:rsid w:val="00621645"/>
    <w:rsid w:val="00621961"/>
    <w:rsid w:val="00622E05"/>
    <w:rsid w:val="00624F85"/>
    <w:rsid w:val="006275BE"/>
    <w:rsid w:val="006313DB"/>
    <w:rsid w:val="00631753"/>
    <w:rsid w:val="0063261A"/>
    <w:rsid w:val="00633864"/>
    <w:rsid w:val="00633CB3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77E93"/>
    <w:rsid w:val="006832E7"/>
    <w:rsid w:val="00683CD7"/>
    <w:rsid w:val="0068470B"/>
    <w:rsid w:val="00684D83"/>
    <w:rsid w:val="006858B6"/>
    <w:rsid w:val="006906C1"/>
    <w:rsid w:val="006908D4"/>
    <w:rsid w:val="006919EF"/>
    <w:rsid w:val="00691CC3"/>
    <w:rsid w:val="00692883"/>
    <w:rsid w:val="00696251"/>
    <w:rsid w:val="006A0473"/>
    <w:rsid w:val="006A17A4"/>
    <w:rsid w:val="006A3491"/>
    <w:rsid w:val="006A6C8F"/>
    <w:rsid w:val="006A748B"/>
    <w:rsid w:val="006B1C21"/>
    <w:rsid w:val="006B46FA"/>
    <w:rsid w:val="006B4779"/>
    <w:rsid w:val="006B57FC"/>
    <w:rsid w:val="006C0036"/>
    <w:rsid w:val="006C0B9F"/>
    <w:rsid w:val="006C1E92"/>
    <w:rsid w:val="006C30F8"/>
    <w:rsid w:val="006C3BF6"/>
    <w:rsid w:val="006C6751"/>
    <w:rsid w:val="006C678D"/>
    <w:rsid w:val="006D1370"/>
    <w:rsid w:val="006D239F"/>
    <w:rsid w:val="006D28B2"/>
    <w:rsid w:val="006D4AE4"/>
    <w:rsid w:val="006D7B93"/>
    <w:rsid w:val="006E03C1"/>
    <w:rsid w:val="006E190C"/>
    <w:rsid w:val="006E22BD"/>
    <w:rsid w:val="006E5B2F"/>
    <w:rsid w:val="006E7C49"/>
    <w:rsid w:val="006F31D9"/>
    <w:rsid w:val="006F34F2"/>
    <w:rsid w:val="007004B8"/>
    <w:rsid w:val="007030CE"/>
    <w:rsid w:val="00707345"/>
    <w:rsid w:val="00713201"/>
    <w:rsid w:val="00716EC4"/>
    <w:rsid w:val="00716F20"/>
    <w:rsid w:val="0071760D"/>
    <w:rsid w:val="007214A8"/>
    <w:rsid w:val="00723AE1"/>
    <w:rsid w:val="00724D26"/>
    <w:rsid w:val="00731794"/>
    <w:rsid w:val="00733CD2"/>
    <w:rsid w:val="007342B2"/>
    <w:rsid w:val="00736806"/>
    <w:rsid w:val="00741BDA"/>
    <w:rsid w:val="00742A1A"/>
    <w:rsid w:val="007430BB"/>
    <w:rsid w:val="0074545C"/>
    <w:rsid w:val="0075284C"/>
    <w:rsid w:val="00753F7E"/>
    <w:rsid w:val="00756612"/>
    <w:rsid w:val="00756EC8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96523"/>
    <w:rsid w:val="00797477"/>
    <w:rsid w:val="0079761D"/>
    <w:rsid w:val="007A23F0"/>
    <w:rsid w:val="007A269A"/>
    <w:rsid w:val="007A35C7"/>
    <w:rsid w:val="007A4286"/>
    <w:rsid w:val="007B1A4B"/>
    <w:rsid w:val="007B20D3"/>
    <w:rsid w:val="007B43D9"/>
    <w:rsid w:val="007C1B07"/>
    <w:rsid w:val="007C277C"/>
    <w:rsid w:val="007C2B0B"/>
    <w:rsid w:val="007C4645"/>
    <w:rsid w:val="007C5837"/>
    <w:rsid w:val="007C7740"/>
    <w:rsid w:val="007D0121"/>
    <w:rsid w:val="007D0150"/>
    <w:rsid w:val="007D2AA5"/>
    <w:rsid w:val="007D5627"/>
    <w:rsid w:val="007D6029"/>
    <w:rsid w:val="007D65D3"/>
    <w:rsid w:val="007E0710"/>
    <w:rsid w:val="007E133E"/>
    <w:rsid w:val="007E21D1"/>
    <w:rsid w:val="007E4D9B"/>
    <w:rsid w:val="007F05B7"/>
    <w:rsid w:val="007F368E"/>
    <w:rsid w:val="0080165A"/>
    <w:rsid w:val="00801CF8"/>
    <w:rsid w:val="00801E61"/>
    <w:rsid w:val="00804794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26E"/>
    <w:rsid w:val="00850A53"/>
    <w:rsid w:val="00855E12"/>
    <w:rsid w:val="008562D3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74703"/>
    <w:rsid w:val="00881D7F"/>
    <w:rsid w:val="00884C7C"/>
    <w:rsid w:val="008906C3"/>
    <w:rsid w:val="00890DA4"/>
    <w:rsid w:val="00891289"/>
    <w:rsid w:val="008916EA"/>
    <w:rsid w:val="00893F1E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6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8F6507"/>
    <w:rsid w:val="008F717C"/>
    <w:rsid w:val="009006E0"/>
    <w:rsid w:val="009021FB"/>
    <w:rsid w:val="00902AB9"/>
    <w:rsid w:val="00903F01"/>
    <w:rsid w:val="009047FC"/>
    <w:rsid w:val="009052AA"/>
    <w:rsid w:val="00907541"/>
    <w:rsid w:val="00907652"/>
    <w:rsid w:val="00907E1A"/>
    <w:rsid w:val="00910C45"/>
    <w:rsid w:val="00911951"/>
    <w:rsid w:val="0091239B"/>
    <w:rsid w:val="0091295B"/>
    <w:rsid w:val="0091509F"/>
    <w:rsid w:val="00915DB9"/>
    <w:rsid w:val="009204B7"/>
    <w:rsid w:val="009238EE"/>
    <w:rsid w:val="00923D54"/>
    <w:rsid w:val="009248E0"/>
    <w:rsid w:val="00924F16"/>
    <w:rsid w:val="009314F5"/>
    <w:rsid w:val="009314F9"/>
    <w:rsid w:val="00933078"/>
    <w:rsid w:val="009404C1"/>
    <w:rsid w:val="009431F3"/>
    <w:rsid w:val="0095094C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A6C"/>
    <w:rsid w:val="00976DB5"/>
    <w:rsid w:val="00977BD2"/>
    <w:rsid w:val="009820EB"/>
    <w:rsid w:val="009866F2"/>
    <w:rsid w:val="00991AE3"/>
    <w:rsid w:val="00991D73"/>
    <w:rsid w:val="00996300"/>
    <w:rsid w:val="009970A6"/>
    <w:rsid w:val="009A0A1F"/>
    <w:rsid w:val="009A0EF0"/>
    <w:rsid w:val="009A1018"/>
    <w:rsid w:val="009A161A"/>
    <w:rsid w:val="009A29E4"/>
    <w:rsid w:val="009A3CCC"/>
    <w:rsid w:val="009A4631"/>
    <w:rsid w:val="009A59EB"/>
    <w:rsid w:val="009A5FB6"/>
    <w:rsid w:val="009A74D0"/>
    <w:rsid w:val="009B0CFA"/>
    <w:rsid w:val="009B1334"/>
    <w:rsid w:val="009B4D3D"/>
    <w:rsid w:val="009B59F7"/>
    <w:rsid w:val="009B6CA6"/>
    <w:rsid w:val="009B7DC4"/>
    <w:rsid w:val="009C0254"/>
    <w:rsid w:val="009C0D5A"/>
    <w:rsid w:val="009C3A96"/>
    <w:rsid w:val="009C7E1E"/>
    <w:rsid w:val="009D6459"/>
    <w:rsid w:val="009D6BB0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48F1"/>
    <w:rsid w:val="00A14FD2"/>
    <w:rsid w:val="00A15397"/>
    <w:rsid w:val="00A1592A"/>
    <w:rsid w:val="00A1631B"/>
    <w:rsid w:val="00A20C87"/>
    <w:rsid w:val="00A2240A"/>
    <w:rsid w:val="00A250E5"/>
    <w:rsid w:val="00A26603"/>
    <w:rsid w:val="00A27097"/>
    <w:rsid w:val="00A274BF"/>
    <w:rsid w:val="00A31974"/>
    <w:rsid w:val="00A3200E"/>
    <w:rsid w:val="00A338F4"/>
    <w:rsid w:val="00A37E8A"/>
    <w:rsid w:val="00A37F0E"/>
    <w:rsid w:val="00A42D1D"/>
    <w:rsid w:val="00A4333F"/>
    <w:rsid w:val="00A440BB"/>
    <w:rsid w:val="00A4465F"/>
    <w:rsid w:val="00A4670F"/>
    <w:rsid w:val="00A46800"/>
    <w:rsid w:val="00A52774"/>
    <w:rsid w:val="00A538D4"/>
    <w:rsid w:val="00A71343"/>
    <w:rsid w:val="00A73DE8"/>
    <w:rsid w:val="00A81C46"/>
    <w:rsid w:val="00A849F3"/>
    <w:rsid w:val="00A86BEA"/>
    <w:rsid w:val="00A9265E"/>
    <w:rsid w:val="00A93B1B"/>
    <w:rsid w:val="00A959D2"/>
    <w:rsid w:val="00AA08D7"/>
    <w:rsid w:val="00AA165C"/>
    <w:rsid w:val="00AA4F4A"/>
    <w:rsid w:val="00AA51D8"/>
    <w:rsid w:val="00AA5718"/>
    <w:rsid w:val="00AA5C28"/>
    <w:rsid w:val="00AA66DC"/>
    <w:rsid w:val="00AA75FA"/>
    <w:rsid w:val="00AB64DE"/>
    <w:rsid w:val="00AB6CB2"/>
    <w:rsid w:val="00AC1796"/>
    <w:rsid w:val="00AC2C39"/>
    <w:rsid w:val="00AC629D"/>
    <w:rsid w:val="00AC687B"/>
    <w:rsid w:val="00AC6B40"/>
    <w:rsid w:val="00AD2DAE"/>
    <w:rsid w:val="00AD305B"/>
    <w:rsid w:val="00AD3A67"/>
    <w:rsid w:val="00AD4430"/>
    <w:rsid w:val="00AE1725"/>
    <w:rsid w:val="00AE1FBA"/>
    <w:rsid w:val="00AE2061"/>
    <w:rsid w:val="00AE2749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17A38"/>
    <w:rsid w:val="00B25C4E"/>
    <w:rsid w:val="00B315AA"/>
    <w:rsid w:val="00B34E09"/>
    <w:rsid w:val="00B376AD"/>
    <w:rsid w:val="00B40A63"/>
    <w:rsid w:val="00B410C0"/>
    <w:rsid w:val="00B42215"/>
    <w:rsid w:val="00B46AFF"/>
    <w:rsid w:val="00B47CE1"/>
    <w:rsid w:val="00B503DE"/>
    <w:rsid w:val="00B52F8D"/>
    <w:rsid w:val="00B53162"/>
    <w:rsid w:val="00B53CAF"/>
    <w:rsid w:val="00B555EE"/>
    <w:rsid w:val="00B56ED7"/>
    <w:rsid w:val="00B5793F"/>
    <w:rsid w:val="00B57A8F"/>
    <w:rsid w:val="00B600D7"/>
    <w:rsid w:val="00B6581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94E3B"/>
    <w:rsid w:val="00BA0B11"/>
    <w:rsid w:val="00BA1E73"/>
    <w:rsid w:val="00BA25CB"/>
    <w:rsid w:val="00BA3FB6"/>
    <w:rsid w:val="00BA5C8A"/>
    <w:rsid w:val="00BA6277"/>
    <w:rsid w:val="00BB24E2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1459"/>
    <w:rsid w:val="00BE2E00"/>
    <w:rsid w:val="00BE3A69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063C7"/>
    <w:rsid w:val="00C131A1"/>
    <w:rsid w:val="00C157CD"/>
    <w:rsid w:val="00C15CE6"/>
    <w:rsid w:val="00C162DF"/>
    <w:rsid w:val="00C21110"/>
    <w:rsid w:val="00C218F8"/>
    <w:rsid w:val="00C22748"/>
    <w:rsid w:val="00C22DD9"/>
    <w:rsid w:val="00C245AB"/>
    <w:rsid w:val="00C25FE7"/>
    <w:rsid w:val="00C30874"/>
    <w:rsid w:val="00C31A28"/>
    <w:rsid w:val="00C32FB8"/>
    <w:rsid w:val="00C3358C"/>
    <w:rsid w:val="00C358B6"/>
    <w:rsid w:val="00C35FE4"/>
    <w:rsid w:val="00C4537A"/>
    <w:rsid w:val="00C4765D"/>
    <w:rsid w:val="00C50484"/>
    <w:rsid w:val="00C55F7F"/>
    <w:rsid w:val="00C61AFD"/>
    <w:rsid w:val="00C6767A"/>
    <w:rsid w:val="00C71D1D"/>
    <w:rsid w:val="00C756DF"/>
    <w:rsid w:val="00C77BEB"/>
    <w:rsid w:val="00C822B7"/>
    <w:rsid w:val="00C82407"/>
    <w:rsid w:val="00C82D4A"/>
    <w:rsid w:val="00C84560"/>
    <w:rsid w:val="00C85A08"/>
    <w:rsid w:val="00C90272"/>
    <w:rsid w:val="00C92511"/>
    <w:rsid w:val="00C93AA9"/>
    <w:rsid w:val="00C94A49"/>
    <w:rsid w:val="00C94EBB"/>
    <w:rsid w:val="00C953FA"/>
    <w:rsid w:val="00C963EF"/>
    <w:rsid w:val="00C96505"/>
    <w:rsid w:val="00CA18DA"/>
    <w:rsid w:val="00CA352F"/>
    <w:rsid w:val="00CA6B1C"/>
    <w:rsid w:val="00CB0EED"/>
    <w:rsid w:val="00CB42C1"/>
    <w:rsid w:val="00CB557D"/>
    <w:rsid w:val="00CC03D6"/>
    <w:rsid w:val="00CC262C"/>
    <w:rsid w:val="00CC66C1"/>
    <w:rsid w:val="00CD1F5A"/>
    <w:rsid w:val="00CD25EA"/>
    <w:rsid w:val="00CD443D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CF6B25"/>
    <w:rsid w:val="00D01470"/>
    <w:rsid w:val="00D01B6A"/>
    <w:rsid w:val="00D07152"/>
    <w:rsid w:val="00D07209"/>
    <w:rsid w:val="00D12864"/>
    <w:rsid w:val="00D14926"/>
    <w:rsid w:val="00D149B1"/>
    <w:rsid w:val="00D21D76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06CF"/>
    <w:rsid w:val="00D511DC"/>
    <w:rsid w:val="00D54547"/>
    <w:rsid w:val="00D5456B"/>
    <w:rsid w:val="00D55487"/>
    <w:rsid w:val="00D5571C"/>
    <w:rsid w:val="00D55AC8"/>
    <w:rsid w:val="00D56665"/>
    <w:rsid w:val="00D578C7"/>
    <w:rsid w:val="00D64ADD"/>
    <w:rsid w:val="00D654AB"/>
    <w:rsid w:val="00D7295E"/>
    <w:rsid w:val="00D739FD"/>
    <w:rsid w:val="00D73CB2"/>
    <w:rsid w:val="00D755C4"/>
    <w:rsid w:val="00D77E93"/>
    <w:rsid w:val="00D800C0"/>
    <w:rsid w:val="00D87972"/>
    <w:rsid w:val="00D91C52"/>
    <w:rsid w:val="00D92A14"/>
    <w:rsid w:val="00D94606"/>
    <w:rsid w:val="00D95100"/>
    <w:rsid w:val="00D97508"/>
    <w:rsid w:val="00D97630"/>
    <w:rsid w:val="00DA182D"/>
    <w:rsid w:val="00DA4097"/>
    <w:rsid w:val="00DA4D97"/>
    <w:rsid w:val="00DA5F21"/>
    <w:rsid w:val="00DA6962"/>
    <w:rsid w:val="00DB2C1D"/>
    <w:rsid w:val="00DB3E9D"/>
    <w:rsid w:val="00DB3F57"/>
    <w:rsid w:val="00DB4663"/>
    <w:rsid w:val="00DB6736"/>
    <w:rsid w:val="00DB71E4"/>
    <w:rsid w:val="00DB7575"/>
    <w:rsid w:val="00DC5ACB"/>
    <w:rsid w:val="00DC5C0A"/>
    <w:rsid w:val="00DD2EF1"/>
    <w:rsid w:val="00DD755C"/>
    <w:rsid w:val="00DE1C1E"/>
    <w:rsid w:val="00DE1ECD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52B"/>
    <w:rsid w:val="00E077F4"/>
    <w:rsid w:val="00E07DEE"/>
    <w:rsid w:val="00E10613"/>
    <w:rsid w:val="00E13571"/>
    <w:rsid w:val="00E13ACE"/>
    <w:rsid w:val="00E1534B"/>
    <w:rsid w:val="00E15DCF"/>
    <w:rsid w:val="00E20331"/>
    <w:rsid w:val="00E24B0D"/>
    <w:rsid w:val="00E30250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3171"/>
    <w:rsid w:val="00E55941"/>
    <w:rsid w:val="00E60DE4"/>
    <w:rsid w:val="00E611C7"/>
    <w:rsid w:val="00E666EA"/>
    <w:rsid w:val="00E7066D"/>
    <w:rsid w:val="00E74FE6"/>
    <w:rsid w:val="00E75697"/>
    <w:rsid w:val="00E76F20"/>
    <w:rsid w:val="00E812DB"/>
    <w:rsid w:val="00E81793"/>
    <w:rsid w:val="00E833C9"/>
    <w:rsid w:val="00E86BE5"/>
    <w:rsid w:val="00E87DB2"/>
    <w:rsid w:val="00E93297"/>
    <w:rsid w:val="00E94594"/>
    <w:rsid w:val="00E97F52"/>
    <w:rsid w:val="00EA0443"/>
    <w:rsid w:val="00EA1E70"/>
    <w:rsid w:val="00EA3326"/>
    <w:rsid w:val="00EA4028"/>
    <w:rsid w:val="00EA4DAF"/>
    <w:rsid w:val="00EB0819"/>
    <w:rsid w:val="00EB2A98"/>
    <w:rsid w:val="00EB309B"/>
    <w:rsid w:val="00EB3C39"/>
    <w:rsid w:val="00EB613E"/>
    <w:rsid w:val="00EB632F"/>
    <w:rsid w:val="00EB6571"/>
    <w:rsid w:val="00EC02B7"/>
    <w:rsid w:val="00EC4AD7"/>
    <w:rsid w:val="00ED3A24"/>
    <w:rsid w:val="00EE1B12"/>
    <w:rsid w:val="00EE316C"/>
    <w:rsid w:val="00EE640F"/>
    <w:rsid w:val="00EE7F9E"/>
    <w:rsid w:val="00EF1E80"/>
    <w:rsid w:val="00F01B61"/>
    <w:rsid w:val="00F03B50"/>
    <w:rsid w:val="00F163DD"/>
    <w:rsid w:val="00F16797"/>
    <w:rsid w:val="00F17CBA"/>
    <w:rsid w:val="00F20E18"/>
    <w:rsid w:val="00F23AF8"/>
    <w:rsid w:val="00F257C8"/>
    <w:rsid w:val="00F2685F"/>
    <w:rsid w:val="00F30E8C"/>
    <w:rsid w:val="00F33261"/>
    <w:rsid w:val="00F353F9"/>
    <w:rsid w:val="00F372CE"/>
    <w:rsid w:val="00F41F30"/>
    <w:rsid w:val="00F427DB"/>
    <w:rsid w:val="00F4666E"/>
    <w:rsid w:val="00F474F6"/>
    <w:rsid w:val="00F54283"/>
    <w:rsid w:val="00F54C8B"/>
    <w:rsid w:val="00F55BF8"/>
    <w:rsid w:val="00F57698"/>
    <w:rsid w:val="00F578E6"/>
    <w:rsid w:val="00F62DCD"/>
    <w:rsid w:val="00F6427E"/>
    <w:rsid w:val="00F66AEB"/>
    <w:rsid w:val="00F66DF6"/>
    <w:rsid w:val="00F67B0E"/>
    <w:rsid w:val="00F704C0"/>
    <w:rsid w:val="00F7139F"/>
    <w:rsid w:val="00F72CC3"/>
    <w:rsid w:val="00F73B73"/>
    <w:rsid w:val="00F743A4"/>
    <w:rsid w:val="00F7506C"/>
    <w:rsid w:val="00F750CA"/>
    <w:rsid w:val="00F75187"/>
    <w:rsid w:val="00F751E9"/>
    <w:rsid w:val="00F75E83"/>
    <w:rsid w:val="00F779D2"/>
    <w:rsid w:val="00F806C1"/>
    <w:rsid w:val="00F82D63"/>
    <w:rsid w:val="00F8355E"/>
    <w:rsid w:val="00F85F0B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1BB4"/>
    <w:rsid w:val="00FB4F52"/>
    <w:rsid w:val="00FB5448"/>
    <w:rsid w:val="00FB5DF2"/>
    <w:rsid w:val="00FB69CE"/>
    <w:rsid w:val="00FC28B8"/>
    <w:rsid w:val="00FC37C4"/>
    <w:rsid w:val="00FC4975"/>
    <w:rsid w:val="00FC5782"/>
    <w:rsid w:val="00FC5997"/>
    <w:rsid w:val="00FD15D4"/>
    <w:rsid w:val="00FD337D"/>
    <w:rsid w:val="00FD3AC6"/>
    <w:rsid w:val="00FD424C"/>
    <w:rsid w:val="00FD590F"/>
    <w:rsid w:val="00FD63C3"/>
    <w:rsid w:val="00FD6CDD"/>
    <w:rsid w:val="00FE03D4"/>
    <w:rsid w:val="00FE0F3E"/>
    <w:rsid w:val="00FE1F15"/>
    <w:rsid w:val="00FE3D09"/>
    <w:rsid w:val="00FE426F"/>
    <w:rsid w:val="00FE68A5"/>
    <w:rsid w:val="00FF2789"/>
    <w:rsid w:val="00FF30E4"/>
    <w:rsid w:val="00FF4E2C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aliases w:val="Обычный текст,Bullet 1,Use Case List Paragraph,ТЗ список,Нумерованый список,Bullet List,FooterText,numbered,SL_Абзац списка,Paragraphe de liste1,lp1,Абзац списка литеральный,Абзац списка с маркерами,Medium Grid 1 Accent 2,List Paragraph1,UL"/>
    <w:basedOn w:val="a"/>
    <w:link w:val="a6"/>
    <w:uiPriority w:val="99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aliases w:val="Обычный текст Знак,Bullet 1 Знак,Use Case List Paragraph Знак,ТЗ список Знак,Нумерованый список Знак,Bullet List Знак,FooterText Знак,numbered Знак,SL_Абзац списка Знак,Paragraphe de liste1 Знак,lp1 Знак,Абзац списка литеральный Знак"/>
    <w:link w:val="a5"/>
    <w:uiPriority w:val="99"/>
    <w:qFormat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  <w:style w:type="paragraph" w:styleId="af4">
    <w:name w:val="header"/>
    <w:basedOn w:val="a"/>
    <w:link w:val="af5"/>
    <w:uiPriority w:val="99"/>
    <w:semiHidden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271EF"/>
  </w:style>
  <w:style w:type="paragraph" w:styleId="af6">
    <w:name w:val="footer"/>
    <w:basedOn w:val="a"/>
    <w:link w:val="af7"/>
    <w:uiPriority w:val="99"/>
    <w:unhideWhenUsed/>
    <w:rsid w:val="0002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2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page/zamestitel-glavy-administratsii-balakovskogo-munitsipalnogo-raiona-po-ekonomicheskomu-razvitiy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A93B-2EE2-46C4-8265-29991AB2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26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смородинова-ав</cp:lastModifiedBy>
  <cp:revision>122</cp:revision>
  <cp:lastPrinted>2023-11-24T08:28:00Z</cp:lastPrinted>
  <dcterms:created xsi:type="dcterms:W3CDTF">2023-04-17T05:57:00Z</dcterms:created>
  <dcterms:modified xsi:type="dcterms:W3CDTF">2023-11-24T08:32:00Z</dcterms:modified>
</cp:coreProperties>
</file>