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МАРКСОВСКОГО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РАЙОНА САРАТОВСКОЙ ОБЛАСТИ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от 07.12.2011г. № 3174-н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изменениями от 15.12.2014 г. № 3131-н)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1C3063" w:rsidRPr="001C3063" w:rsidRDefault="001C3063" w:rsidP="001C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 г. № 2943-н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интересов", -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3063" w:rsidRPr="001C3063" w:rsidRDefault="001C3063" w:rsidP="001C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интересов, согласно приложению.</w:t>
      </w:r>
    </w:p>
    <w:p w:rsidR="001C3063" w:rsidRDefault="001C3063" w:rsidP="001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муниципального района Н.В. Никитин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1C3063" w:rsidRPr="001C3063" w:rsidRDefault="001C3063" w:rsidP="001C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</w:p>
    <w:p w:rsidR="001C3063" w:rsidRPr="001C3063" w:rsidRDefault="001C3063" w:rsidP="001C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от 07.12.2011г. № 3174-н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интересов, утвержденным от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 г. № 2943-н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 о комиссии) и определяет порядок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интересов (далее - Комиссия).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2. Информация, содержащая основания для проведения заседания Комиссии, предусмотренное подпунктами "а"</w:t>
      </w:r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"в" пункта14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интересов, составляется в произвольной письменной форме и направляется председателю комиссии.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двух рабочих дней с момента поступления указанная информация направляется в отдел муниципальной службы и кадровой работы администрации муниципального района или лицу, ответственному за работу по профилактике коррупционных и иных правонарушений.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3. Информация, содержащая основание для проведения заседания комиссии, предусмотренное абзаце</w:t>
      </w:r>
      <w:r>
        <w:rPr>
          <w:rFonts w:ascii="Times New Roman" w:eastAsia="Times New Roman" w:hAnsi="Times New Roman" w:cs="Times New Roman"/>
          <w:sz w:val="24"/>
          <w:szCs w:val="24"/>
        </w:rPr>
        <w:t>м вторым подпункта "б" пункта 14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Положению от комиссии, направляется председателю комиссии по форме согласно приложению N1 к настоящему Порядку. В течение двух рабочих дней с момента ее поступления указанная информация направляется в отдел муниципальной службы и кадровой работы администрации муниципального района или лицу, ответственному за работу по профилактике коррупционных и иных правонарушений.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4. Информация, содержащая основание для проведения заседания комиссии, предусмотренное абзацем третьим подпункта "б" пункта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комиссии, направляется председателю комиссии по форме согласно приложению N2 к настоящему Порядку. В течение двух рабочих дней с момента ее поступления указанная информация направляется в отдел муниципальной службы и кадровой работы администрации муниципального района или лицу, ответственному за работу по профилактике коррупционных и иных правонарушений.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пунктах 2</w:t>
      </w:r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настоящего Порядка, подлежит регистрации в отделе муниципальной службы и кадровой работы администрации муниципального района в установленном для регистрации входящей корреспонденции порядке в день поступления, а также в журнале регистрации информации, содержащей основания для проведения заседания комиссии, согласно приложению N3 к настоящему Порядку.</w:t>
      </w:r>
      <w:proofErr w:type="gramEnd"/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6. Информация направляется следующими способами: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а) по почте (адрес: 413090, .Саратовская область,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>. Маркс, пр. Ленина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д.20);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б) лично секретарю комиссии (адрес: 413090, Саратовская область,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>. Маркс, пр. Ленина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д.20) по графику: понедельник, вторник, среда, четверг, пятница - с 8-00 до 17-00, обеденный перерыв - с 13-00 до 14-00.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7. Информация рассматривается комиссией в соответствии с Положением</w:t>
      </w:r>
      <w:r w:rsidRPr="001C3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о комиссии.</w:t>
      </w:r>
    </w:p>
    <w:p w:rsidR="001C3063" w:rsidRPr="001C3063" w:rsidRDefault="001C3063" w:rsidP="00A8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службы и кадровой работы администрации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A86C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Н.Г. Бородина</w:t>
      </w:r>
    </w:p>
    <w:p w:rsid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C50" w:rsidRPr="001C3063" w:rsidRDefault="00A86C50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  <w:gridCol w:w="6375"/>
      </w:tblGrid>
      <w:tr w:rsidR="001C3063" w:rsidRPr="001C3063" w:rsidTr="001C3063">
        <w:trPr>
          <w:tblCellSpacing w:w="0" w:type="dxa"/>
        </w:trPr>
        <w:tc>
          <w:tcPr>
            <w:tcW w:w="2970" w:type="dxa"/>
            <w:hideMark/>
          </w:tcPr>
          <w:p w:rsidR="001C3063" w:rsidRPr="001C3063" w:rsidRDefault="001C3063" w:rsidP="001C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5" w:type="dxa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N1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конфликта интересов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конфликта интересов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постоянной регистрации, телефон)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Обращение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о даче согласия на замещение должности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коммерческой или некоммерческой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либо на выполнение работы на условиях гражданско-правового договора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коммерческой или некоммерческой организации, если отдельные функции 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муниципальному управлению этой организацией входили в его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обязанности, до истечения двух лет со дня увольнения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с муниципальной службы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9321"/>
      </w:tblGrid>
      <w:tr w:rsidR="001C3063" w:rsidRPr="001C3063" w:rsidTr="00A86C50">
        <w:tc>
          <w:tcPr>
            <w:tcW w:w="27" w:type="pct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       </w:t>
            </w:r>
          </w:p>
        </w:tc>
        <w:tc>
          <w:tcPr>
            <w:tcW w:w="4973" w:type="pct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__________________________________________________________________________,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увольняюсь (бы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а) уволен(а)) с муниципальной службы "__"____________ 20 __ г.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Предполагаю, что в последующем я буду замещать должность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коммерческой или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некоммерческой организации либо выполнять работу на условиях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гражданско-правового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в коммерческой или некоммерческой организации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должности/вид работы, вид договора)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организации)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мои должностные обязанности будут входить следующие функции (предметом 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гражданско-правового договора будут являться):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1)___________________________________________________________________________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_____________________________________________________________________________;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(указать какие функции/предмет договора)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2)___________________________________________________________________________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_____________________________________________________________________.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тем, что при замещении должности 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должности, которую гражданин замещал в администрации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мои должностные обязанности входили следующие функции: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1) 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_____________________________________________________________________________;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2) __________________________________________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____________________________________________________________________________,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Вас в соответствии со статьей 12 Федерального закона от 25 декабря 2008года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N273-ФЗ "О противодействии коррупции" дать мне согласие на замещение должности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(заключение гражданско-правового договора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организации)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принятом комиссией решении прошу направить на мое имя по адресу: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(указывается адрес фактического проживания гражданина для направления решения по 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почте либо указывается любой другой способ направления решения, а также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реквизиты для такого способа направления решения)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______________________________________________</w:t>
            </w:r>
          </w:p>
          <w:p w:rsid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                            (подпись, инициалы и фамилия)</w:t>
            </w:r>
          </w:p>
          <w:p w:rsid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063" w:rsidRPr="001C3063" w:rsidTr="00A86C50">
        <w:tc>
          <w:tcPr>
            <w:tcW w:w="27" w:type="pct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73" w:type="pct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работы администрации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                                                      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   Н.Г. Бородина</w:t>
            </w:r>
          </w:p>
        </w:tc>
      </w:tr>
    </w:tbl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386"/>
      </w:tblGrid>
      <w:tr w:rsidR="001C3063" w:rsidRPr="001C3063" w:rsidTr="00A86C50">
        <w:trPr>
          <w:tblCellSpacing w:w="0" w:type="dxa"/>
        </w:trPr>
        <w:tc>
          <w:tcPr>
            <w:tcW w:w="3969" w:type="dxa"/>
            <w:hideMark/>
          </w:tcPr>
          <w:p w:rsidR="001C3063" w:rsidRPr="001C3063" w:rsidRDefault="001C3063" w:rsidP="00A86C50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                        </w:t>
            </w:r>
          </w:p>
        </w:tc>
        <w:tc>
          <w:tcPr>
            <w:tcW w:w="5387" w:type="dxa"/>
            <w:hideMark/>
          </w:tcPr>
          <w:p w:rsid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50" w:rsidRPr="001C3063" w:rsidRDefault="00A86C50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N2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поступления информации, содержащей основания для проведения заседания комиссии по соблюдению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служебному поведению муниципальных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администрации 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и урегулированию конфликта интересов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комиссии по соблюдению требований к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служебному поведению муниципальных служащих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урегулированию конфликта интересов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постоянной регистрации, телефон)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6"/>
        <w:gridCol w:w="3337"/>
        <w:gridCol w:w="5982"/>
        <w:gridCol w:w="15"/>
      </w:tblGrid>
      <w:tr w:rsidR="001C3063" w:rsidRPr="001C3063" w:rsidTr="00A86C50">
        <w:trPr>
          <w:trHeight w:val="73"/>
        </w:trPr>
        <w:tc>
          <w:tcPr>
            <w:tcW w:w="27" w:type="pct"/>
            <w:gridSpan w:val="2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   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   </w:t>
            </w:r>
          </w:p>
        </w:tc>
        <w:tc>
          <w:tcPr>
            <w:tcW w:w="4973" w:type="pct"/>
            <w:gridSpan w:val="3"/>
            <w:vAlign w:val="center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Сообщаю, что я не имею возможности представить сведения о доходах, 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своих супруги (супруга) и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детей 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супруги (супруга) и (или) несовершеннолетних детей, год рождения детей)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причине 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конкретную причин</w:t>
            </w:r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) непредставления сведений)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 следующие дополнительные материалы (в случае наличия):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наименования документов)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признать причины непредставления мною в справке сведений в полном объеме 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объективными и уважительными.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__________________________________________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                      (подпись, инициалы и фамилия)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и кадровой работы администрации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                                                           </w:t>
            </w:r>
            <w:r w:rsidR="00A86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 Н.Г. Бородина</w:t>
            </w:r>
          </w:p>
        </w:tc>
      </w:tr>
      <w:tr w:rsidR="001C3063" w:rsidRPr="001C3063" w:rsidTr="00A86C5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  <w:tblCellSpacing w:w="0" w:type="dxa"/>
        </w:trPr>
        <w:tc>
          <w:tcPr>
            <w:tcW w:w="1797" w:type="pct"/>
            <w:gridSpan w:val="2"/>
            <w:hideMark/>
          </w:tcPr>
          <w:p w:rsidR="001C3063" w:rsidRPr="001C3063" w:rsidRDefault="001C3063" w:rsidP="001C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C3063" w:rsidRPr="001C3063" w:rsidRDefault="001C3063" w:rsidP="001C3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7" w:type="pct"/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N3</w:t>
            </w:r>
          </w:p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урегулированию конфликта интересов</w:t>
            </w:r>
          </w:p>
        </w:tc>
      </w:tr>
    </w:tbl>
    <w:p w:rsidR="001C3063" w:rsidRPr="001C3063" w:rsidRDefault="001C3063" w:rsidP="001C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регистрации информации, содержащей основания для проведения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по соблюдению требований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служебному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поведению муниципальных служащих администрации </w:t>
      </w:r>
      <w:proofErr w:type="spellStart"/>
      <w:r w:rsidRPr="001C3063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1C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063" w:rsidRPr="001C3063" w:rsidRDefault="001C3063" w:rsidP="001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района и урегулированию конфликта интересов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327"/>
        <w:gridCol w:w="1395"/>
        <w:gridCol w:w="1410"/>
        <w:gridCol w:w="1391"/>
        <w:gridCol w:w="1460"/>
        <w:gridCol w:w="1036"/>
        <w:gridCol w:w="985"/>
      </w:tblGrid>
      <w:tr w:rsidR="001C3063" w:rsidRPr="001C3063" w:rsidTr="001C306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организации (лице), направившей в комиссию информацию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фактов, указанных в информации, причина направления в комиссию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инициалы, должность и подпись лица, принявшего материалы и информацию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передаче информации председателю комиссии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секретаря комиссии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отметки (при наличии)</w:t>
            </w:r>
          </w:p>
        </w:tc>
      </w:tr>
      <w:tr w:rsidR="001C3063" w:rsidRPr="001C3063" w:rsidTr="001C306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3063" w:rsidRPr="001C3063" w:rsidTr="001C306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063" w:rsidRPr="001C3063" w:rsidTr="001C306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063" w:rsidRPr="001C3063" w:rsidRDefault="001C3063" w:rsidP="001C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Начальник отдела муниципальной службы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и кадровой работы администрации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муниципального района                                  </w:t>
      </w:r>
      <w:r w:rsidR="00A86C50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C3063">
        <w:rPr>
          <w:rFonts w:ascii="Times New Roman" w:eastAsia="Times New Roman" w:hAnsi="Times New Roman" w:cs="Times New Roman"/>
          <w:sz w:val="24"/>
          <w:szCs w:val="24"/>
        </w:rPr>
        <w:t>                                     Н.Г. Бородина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063" w:rsidRPr="001C3063" w:rsidRDefault="001C3063" w:rsidP="001C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0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382" w:rsidRDefault="00FB0382"/>
    <w:sectPr w:rsidR="00FB0382" w:rsidSect="007D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0382"/>
    <w:rsid w:val="001C3063"/>
    <w:rsid w:val="007D67BD"/>
    <w:rsid w:val="00902520"/>
    <w:rsid w:val="00A86C50"/>
    <w:rsid w:val="00F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бородина-нг</cp:lastModifiedBy>
  <cp:revision>4</cp:revision>
  <dcterms:created xsi:type="dcterms:W3CDTF">2013-04-26T05:17:00Z</dcterms:created>
  <dcterms:modified xsi:type="dcterms:W3CDTF">2019-03-26T09:46:00Z</dcterms:modified>
</cp:coreProperties>
</file>