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111F4" w14:textId="492A912F" w:rsidR="00E411BA" w:rsidRDefault="00E411BA" w:rsidP="00E411BA">
      <w:pPr>
        <w:widowControl w:val="0"/>
        <w:tabs>
          <w:tab w:val="left" w:pos="708"/>
        </w:tabs>
        <w:suppressAutoHyphens/>
        <w:autoSpaceDN w:val="0"/>
        <w:jc w:val="right"/>
      </w:pPr>
      <w:r>
        <w:rPr>
          <w:sz w:val="28"/>
          <w:szCs w:val="28"/>
        </w:rPr>
        <w:t>ПРОЕКТ</w:t>
      </w:r>
    </w:p>
    <w:p w14:paraId="1F1BEA0E" w14:textId="77777777" w:rsidR="00E411BA" w:rsidRDefault="00E411BA" w:rsidP="00E411BA">
      <w:pPr>
        <w:pStyle w:val="af0"/>
        <w:widowControl w:val="0"/>
        <w:numPr>
          <w:ilvl w:val="0"/>
          <w:numId w:val="1"/>
        </w:numPr>
        <w:tabs>
          <w:tab w:val="left" w:pos="708"/>
        </w:tabs>
        <w:suppressAutoHyphens/>
        <w:autoSpaceDN w:val="0"/>
        <w:jc w:val="center"/>
        <w:rPr>
          <w:szCs w:val="28"/>
        </w:rPr>
      </w:pPr>
      <w:r>
        <w:rPr>
          <w:szCs w:val="28"/>
        </w:rPr>
        <w:t>АДМИНИСТРАЦИЯ МАРКСОВСКОГО МУНИЦИПАЛЬНОГО</w:t>
      </w:r>
    </w:p>
    <w:p w14:paraId="0CEED981" w14:textId="77777777" w:rsidR="00E411BA" w:rsidRDefault="00E411BA" w:rsidP="00E411BA">
      <w:pPr>
        <w:pStyle w:val="af0"/>
        <w:widowControl w:val="0"/>
        <w:numPr>
          <w:ilvl w:val="0"/>
          <w:numId w:val="2"/>
        </w:numPr>
        <w:tabs>
          <w:tab w:val="left" w:pos="708"/>
        </w:tabs>
        <w:suppressAutoHyphens/>
        <w:autoSpaceDN w:val="0"/>
        <w:jc w:val="center"/>
        <w:rPr>
          <w:szCs w:val="28"/>
        </w:rPr>
      </w:pPr>
      <w:r>
        <w:rPr>
          <w:szCs w:val="28"/>
        </w:rPr>
        <w:t>РАЙОНА САРАТОВСКОЙ ОБЛАСТИ</w:t>
      </w:r>
    </w:p>
    <w:p w14:paraId="421AE91A" w14:textId="31045757" w:rsidR="00E411BA" w:rsidRDefault="00E411BA" w:rsidP="00E411BA">
      <w:pPr>
        <w:pStyle w:val="af0"/>
        <w:widowControl w:val="0"/>
        <w:numPr>
          <w:ilvl w:val="0"/>
          <w:numId w:val="3"/>
        </w:numPr>
        <w:tabs>
          <w:tab w:val="left" w:pos="708"/>
        </w:tabs>
        <w:suppressAutoHyphens/>
        <w:autoSpaceDN w:val="0"/>
        <w:jc w:val="center"/>
        <w:rPr>
          <w:b/>
          <w:szCs w:val="28"/>
        </w:rPr>
      </w:pPr>
      <w:r>
        <w:rPr>
          <w:b/>
          <w:szCs w:val="28"/>
        </w:rPr>
        <w:t>П О С Т А Н О В Л Е Н И Е</w:t>
      </w:r>
      <w:r>
        <w:rPr>
          <w:b/>
          <w:szCs w:val="28"/>
        </w:rPr>
        <w:t xml:space="preserve">                           </w:t>
      </w:r>
    </w:p>
    <w:p w14:paraId="1D6D6FFA" w14:textId="77777777" w:rsidR="00E411BA" w:rsidRDefault="00E411BA" w:rsidP="00E411BA">
      <w:pPr>
        <w:pStyle w:val="af0"/>
        <w:tabs>
          <w:tab w:val="left" w:pos="1965"/>
        </w:tabs>
        <w:rPr>
          <w:rFonts w:ascii="Arial" w:hAnsi="Arial" w:cs="Tahoma"/>
          <w:sz w:val="23"/>
        </w:rPr>
      </w:pPr>
      <w:r>
        <w:rPr>
          <w:szCs w:val="28"/>
        </w:rPr>
        <w:t xml:space="preserve">     </w:t>
      </w:r>
      <w:r>
        <w:rPr>
          <w:szCs w:val="28"/>
        </w:rPr>
        <w:tab/>
      </w:r>
    </w:p>
    <w:p w14:paraId="0A6D8205" w14:textId="319B42D5" w:rsidR="00E411BA" w:rsidRDefault="00E411BA" w:rsidP="00E411BA">
      <w:pPr>
        <w:pStyle w:val="ac"/>
        <w:tabs>
          <w:tab w:val="left" w:pos="0"/>
        </w:tabs>
        <w:rPr>
          <w:sz w:val="28"/>
          <w:szCs w:val="28"/>
        </w:rPr>
      </w:pPr>
      <w:r>
        <w:rPr>
          <w:sz w:val="28"/>
          <w:szCs w:val="28"/>
        </w:rPr>
        <w:t xml:space="preserve">от                 г.  №  </w:t>
      </w:r>
      <w:r>
        <w:rPr>
          <w:sz w:val="28"/>
          <w:szCs w:val="28"/>
        </w:rPr>
        <w:t xml:space="preserve">                                                           </w:t>
      </w:r>
    </w:p>
    <w:p w14:paraId="2621B623" w14:textId="77777777" w:rsidR="00E411BA" w:rsidRDefault="00E411BA" w:rsidP="00E411BA">
      <w:pPr>
        <w:pStyle w:val="ac"/>
        <w:rPr>
          <w:sz w:val="28"/>
          <w:szCs w:val="28"/>
        </w:rPr>
      </w:pPr>
    </w:p>
    <w:p w14:paraId="765518A8" w14:textId="77777777" w:rsidR="00E411BA" w:rsidRDefault="00E411BA" w:rsidP="00E411BA">
      <w:pPr>
        <w:pStyle w:val="ac"/>
        <w:jc w:val="both"/>
        <w:rPr>
          <w:sz w:val="28"/>
          <w:szCs w:val="28"/>
        </w:rPr>
      </w:pPr>
      <w:r>
        <w:rPr>
          <w:sz w:val="28"/>
          <w:szCs w:val="28"/>
        </w:rPr>
        <w:t>Об утверждении требований к закупаемым отдельным видам товаров, работ, услуг (в том числе предельным ценам товаров, работ, услуг),  в отношении которых устанавливаются потребительские свойства (в том числе характеристики качества) и иные характеристики, имеющие  влияние  на цену отдельных видов товаров, работ, услуг  для нужд администрации Марксовского муниципального района Саратовской области и подведомственных казенных и бюджетных учреждений, унитарных предприятий на 2026 год</w:t>
      </w:r>
    </w:p>
    <w:p w14:paraId="399FCADC" w14:textId="77777777" w:rsidR="00E411BA" w:rsidRDefault="00E411BA" w:rsidP="00E411BA">
      <w:pPr>
        <w:pStyle w:val="ac"/>
        <w:jc w:val="both"/>
        <w:rPr>
          <w:sz w:val="28"/>
          <w:szCs w:val="28"/>
        </w:rPr>
      </w:pPr>
      <w:r>
        <w:rPr>
          <w:sz w:val="28"/>
          <w:szCs w:val="28"/>
        </w:rPr>
        <w:tab/>
      </w:r>
    </w:p>
    <w:p w14:paraId="42362E11" w14:textId="77777777" w:rsidR="00E411BA" w:rsidRDefault="00E411BA" w:rsidP="00E411BA">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2 сентября 2015 г. № 926 «Об утверждении Общих правил определения требований к закупаемым заказчиками отдельных видов товаров, работ, услуг (в том числе предельных цен товаров, работ, услуг», постановлением администрации Марксовского муниципального района Саратовской области от 8 сентября 2020 года № 1285-н  «Об утверждении Правил определения требований к закупаемым муниципальными органами Марксовского муниципального района и подведомственными   указанным органам казенными учреждениями, бюджетными учреждениями и унитарными предприятиями отдельным видам товаров, работ, услуг (в том числе предельных цен товаров, работ, услуг)», руководствуясь Уставом Марксовского муниципального района, администрация Марксовского муниципального района  ПОСТАНОВЛЯЕТ: </w:t>
      </w:r>
    </w:p>
    <w:p w14:paraId="33921B57" w14:textId="77777777" w:rsidR="00E411BA" w:rsidRDefault="00E411BA" w:rsidP="00E411BA">
      <w:pPr>
        <w:tabs>
          <w:tab w:val="left" w:pos="9354"/>
        </w:tabs>
        <w:spacing w:after="0" w:line="240" w:lineRule="auto"/>
        <w:jc w:val="both"/>
        <w:rPr>
          <w:rFonts w:ascii="Times New Roman" w:hAnsi="Times New Roman"/>
          <w:sz w:val="28"/>
          <w:szCs w:val="28"/>
        </w:rPr>
      </w:pPr>
      <w:r>
        <w:rPr>
          <w:rFonts w:ascii="Times New Roman" w:hAnsi="Times New Roman"/>
          <w:sz w:val="28"/>
          <w:szCs w:val="28"/>
        </w:rPr>
        <w:t xml:space="preserve">          1. Утвердить Перечень отдельных видов товаров, работ, услуг (в том числе предельные цены товаров, работ, услуг), в отношении которых устанавливаются потребительские свойства (в том числе характеристики качества) и иные характеристики, имеющие влияние на цену отдельных видов товаров, работ, услуг, для нужд администрации Марксовского  муниципального района Саратовской области и подведомственных казенных и бюджетных учреждений, унитарных предприятий на 2026 год, согласно приложению.</w:t>
      </w:r>
    </w:p>
    <w:p w14:paraId="072FB84B" w14:textId="77777777" w:rsidR="00E411BA" w:rsidRDefault="00E411BA" w:rsidP="00E411B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Разместить на официальном сайте Марксовского муниципального района и в Единой информационной системе закупок.</w:t>
      </w:r>
    </w:p>
    <w:p w14:paraId="4CBDC6FF" w14:textId="77777777" w:rsidR="00E411BA" w:rsidRDefault="00E411BA" w:rsidP="00E411BA">
      <w:pPr>
        <w:spacing w:after="0" w:line="240" w:lineRule="auto"/>
        <w:ind w:firstLine="709"/>
        <w:jc w:val="both"/>
        <w:rPr>
          <w:rFonts w:ascii="Times New Roman" w:hAnsi="Times New Roman"/>
          <w:sz w:val="28"/>
          <w:szCs w:val="28"/>
        </w:rPr>
      </w:pPr>
      <w:r>
        <w:rPr>
          <w:rFonts w:ascii="Times New Roman" w:hAnsi="Times New Roman"/>
          <w:sz w:val="28"/>
          <w:szCs w:val="28"/>
        </w:rPr>
        <w:t xml:space="preserve">3. Контроль за исполнением настоящего постановления возложить на заместителя главы администрации муниципального района </w:t>
      </w:r>
      <w:proofErr w:type="spellStart"/>
      <w:r>
        <w:rPr>
          <w:rFonts w:ascii="Times New Roman" w:hAnsi="Times New Roman"/>
          <w:sz w:val="28"/>
          <w:szCs w:val="28"/>
        </w:rPr>
        <w:t>Актаева</w:t>
      </w:r>
      <w:proofErr w:type="spellEnd"/>
      <w:r>
        <w:rPr>
          <w:rFonts w:ascii="Times New Roman" w:hAnsi="Times New Roman"/>
          <w:sz w:val="28"/>
          <w:szCs w:val="28"/>
        </w:rPr>
        <w:t xml:space="preserve"> А.Ж</w:t>
      </w:r>
      <w:r>
        <w:rPr>
          <w:rFonts w:ascii="Times New Roman" w:hAnsi="Times New Roman"/>
          <w:color w:val="0D0D0D"/>
          <w:sz w:val="28"/>
          <w:szCs w:val="28"/>
        </w:rPr>
        <w:t xml:space="preserve">. </w:t>
      </w:r>
      <w:r>
        <w:rPr>
          <w:rFonts w:ascii="Times New Roman" w:hAnsi="Times New Roman"/>
          <w:sz w:val="28"/>
          <w:szCs w:val="28"/>
        </w:rPr>
        <w:t xml:space="preserve"> </w:t>
      </w:r>
    </w:p>
    <w:p w14:paraId="278815DB" w14:textId="77777777" w:rsidR="00E411BA" w:rsidRDefault="00E411BA" w:rsidP="00E411BA">
      <w:pPr>
        <w:spacing w:after="0" w:line="240" w:lineRule="auto"/>
        <w:jc w:val="both"/>
        <w:rPr>
          <w:szCs w:val="28"/>
        </w:rPr>
      </w:pPr>
    </w:p>
    <w:p w14:paraId="2ABB37A5" w14:textId="77777777" w:rsidR="00E411BA" w:rsidRDefault="00E411BA" w:rsidP="00E411BA">
      <w:pPr>
        <w:spacing w:after="0" w:line="240" w:lineRule="auto"/>
        <w:jc w:val="both"/>
        <w:rPr>
          <w:szCs w:val="28"/>
        </w:rPr>
      </w:pPr>
    </w:p>
    <w:p w14:paraId="6B527A8C" w14:textId="77777777" w:rsidR="00E411BA" w:rsidRPr="00435F2E" w:rsidRDefault="00E411BA" w:rsidP="00E411BA">
      <w:pPr>
        <w:pStyle w:val="ac"/>
        <w:tabs>
          <w:tab w:val="left" w:pos="0"/>
        </w:tabs>
        <w:jc w:val="both"/>
        <w:rPr>
          <w:sz w:val="28"/>
          <w:szCs w:val="28"/>
        </w:rPr>
      </w:pPr>
      <w:r w:rsidRPr="00435F2E">
        <w:rPr>
          <w:sz w:val="28"/>
          <w:szCs w:val="28"/>
        </w:rPr>
        <w:t xml:space="preserve">Временно исполняющий </w:t>
      </w:r>
    </w:p>
    <w:p w14:paraId="5634433F" w14:textId="77777777" w:rsidR="00E411BA" w:rsidRPr="00435F2E" w:rsidRDefault="00E411BA" w:rsidP="00E411BA">
      <w:pPr>
        <w:pStyle w:val="ac"/>
        <w:tabs>
          <w:tab w:val="left" w:pos="0"/>
        </w:tabs>
        <w:jc w:val="both"/>
        <w:rPr>
          <w:sz w:val="28"/>
          <w:szCs w:val="28"/>
        </w:rPr>
      </w:pPr>
      <w:r w:rsidRPr="00435F2E">
        <w:rPr>
          <w:sz w:val="28"/>
          <w:szCs w:val="28"/>
        </w:rPr>
        <w:t xml:space="preserve">полномочия главы Марксовского </w:t>
      </w:r>
    </w:p>
    <w:p w14:paraId="2E04A16D" w14:textId="77777777" w:rsidR="00E411BA" w:rsidRDefault="00E411BA" w:rsidP="00E411BA">
      <w:pPr>
        <w:pStyle w:val="ac"/>
        <w:tabs>
          <w:tab w:val="left" w:pos="0"/>
        </w:tabs>
        <w:jc w:val="both"/>
        <w:sectPr w:rsidR="00E411BA" w:rsidSect="00E411BA">
          <w:pgSz w:w="11906" w:h="16838"/>
          <w:pgMar w:top="142" w:right="850" w:bottom="1134" w:left="1701" w:header="709" w:footer="340" w:gutter="0"/>
          <w:cols w:space="708"/>
          <w:docGrid w:linePitch="360"/>
        </w:sectPr>
      </w:pPr>
      <w:r w:rsidRPr="00435F2E">
        <w:rPr>
          <w:sz w:val="28"/>
          <w:szCs w:val="28"/>
        </w:rPr>
        <w:t>муниципального района</w:t>
      </w:r>
      <w:r w:rsidRPr="00435F2E">
        <w:rPr>
          <w:sz w:val="28"/>
          <w:szCs w:val="28"/>
        </w:rPr>
        <w:tab/>
      </w:r>
      <w:r w:rsidRPr="00435F2E">
        <w:rPr>
          <w:sz w:val="28"/>
          <w:szCs w:val="28"/>
        </w:rPr>
        <w:tab/>
      </w:r>
      <w:r w:rsidRPr="00435F2E">
        <w:rPr>
          <w:sz w:val="28"/>
          <w:szCs w:val="28"/>
        </w:rPr>
        <w:tab/>
        <w:t xml:space="preserve">               </w:t>
      </w:r>
      <w:r>
        <w:rPr>
          <w:sz w:val="28"/>
          <w:szCs w:val="28"/>
        </w:rPr>
        <w:t xml:space="preserve">                   В.С. Прохорова</w:t>
      </w:r>
    </w:p>
    <w:p w14:paraId="02B1AEC3" w14:textId="77777777" w:rsidR="00E411BA" w:rsidRPr="00D94A0B" w:rsidRDefault="00E411BA" w:rsidP="00E411BA">
      <w:pPr>
        <w:pStyle w:val="ac"/>
        <w:rPr>
          <w:sz w:val="28"/>
          <w:szCs w:val="28"/>
        </w:rPr>
      </w:pPr>
      <w:r w:rsidRPr="00D94A0B">
        <w:rPr>
          <w:sz w:val="28"/>
          <w:szCs w:val="28"/>
        </w:rPr>
        <w:lastRenderedPageBreak/>
        <w:t xml:space="preserve">                                                                                                                                                          Приложение к постановлению</w:t>
      </w:r>
    </w:p>
    <w:p w14:paraId="758A3259" w14:textId="77777777" w:rsidR="00E411BA" w:rsidRPr="00D94A0B" w:rsidRDefault="00E411BA" w:rsidP="00E411BA">
      <w:pPr>
        <w:pStyle w:val="ac"/>
        <w:rPr>
          <w:sz w:val="28"/>
          <w:szCs w:val="28"/>
        </w:rPr>
      </w:pPr>
      <w:r w:rsidRPr="00D94A0B">
        <w:rPr>
          <w:sz w:val="28"/>
          <w:szCs w:val="28"/>
        </w:rPr>
        <w:t xml:space="preserve">                                                                                                                                           </w:t>
      </w:r>
      <w:r>
        <w:rPr>
          <w:sz w:val="28"/>
          <w:szCs w:val="28"/>
        </w:rPr>
        <w:t xml:space="preserve">          </w:t>
      </w:r>
      <w:r w:rsidRPr="00D94A0B">
        <w:rPr>
          <w:sz w:val="28"/>
          <w:szCs w:val="28"/>
        </w:rPr>
        <w:t xml:space="preserve">   </w:t>
      </w:r>
      <w:r>
        <w:rPr>
          <w:sz w:val="28"/>
          <w:szCs w:val="28"/>
        </w:rPr>
        <w:t xml:space="preserve"> </w:t>
      </w:r>
      <w:r w:rsidRPr="00D94A0B">
        <w:rPr>
          <w:sz w:val="28"/>
          <w:szCs w:val="28"/>
        </w:rPr>
        <w:t xml:space="preserve"> администрации муниципального                                 </w:t>
      </w:r>
      <w:r w:rsidRPr="00D94A0B">
        <w:rPr>
          <w:sz w:val="28"/>
          <w:szCs w:val="28"/>
        </w:rPr>
        <w:tab/>
        <w:t xml:space="preserve">                                                                                                                                </w:t>
      </w:r>
      <w:r>
        <w:rPr>
          <w:sz w:val="28"/>
          <w:szCs w:val="28"/>
        </w:rPr>
        <w:t xml:space="preserve">              </w:t>
      </w:r>
      <w:r w:rsidRPr="00D94A0B">
        <w:rPr>
          <w:sz w:val="28"/>
          <w:szCs w:val="28"/>
        </w:rPr>
        <w:t xml:space="preserve">  района </w:t>
      </w:r>
    </w:p>
    <w:p w14:paraId="51BA736C" w14:textId="77777777" w:rsidR="00E411BA" w:rsidRPr="00B67E91" w:rsidRDefault="00E411BA" w:rsidP="00E411BA">
      <w:pPr>
        <w:rPr>
          <w:rFonts w:ascii="Times New Roman" w:eastAsia="Arial Unicode MS" w:hAnsi="Times New Roman"/>
          <w:sz w:val="28"/>
          <w:szCs w:val="28"/>
          <w:lang w:bidi="ru-RU"/>
        </w:rPr>
      </w:pPr>
      <w:r w:rsidRPr="00D94A0B">
        <w:rPr>
          <w:b/>
          <w:szCs w:val="28"/>
        </w:rPr>
        <w:t xml:space="preserve">                                                                                                                                                     </w:t>
      </w:r>
      <w:r>
        <w:rPr>
          <w:b/>
          <w:szCs w:val="28"/>
        </w:rPr>
        <w:t xml:space="preserve">                         </w:t>
      </w:r>
      <w:r w:rsidRPr="00D94A0B">
        <w:rPr>
          <w:b/>
          <w:szCs w:val="28"/>
        </w:rPr>
        <w:t xml:space="preserve">    </w:t>
      </w:r>
      <w:r>
        <w:rPr>
          <w:b/>
          <w:szCs w:val="28"/>
        </w:rPr>
        <w:t xml:space="preserve">                                       </w:t>
      </w:r>
      <w:r w:rsidRPr="00B67E91">
        <w:rPr>
          <w:rFonts w:ascii="Times New Roman" w:hAnsi="Times New Roman"/>
          <w:sz w:val="28"/>
          <w:szCs w:val="28"/>
        </w:rPr>
        <w:t xml:space="preserve">от  </w:t>
      </w:r>
      <w:r>
        <w:rPr>
          <w:rFonts w:ascii="Times New Roman" w:hAnsi="Times New Roman"/>
          <w:sz w:val="28"/>
          <w:szCs w:val="28"/>
        </w:rPr>
        <w:t xml:space="preserve">             </w:t>
      </w:r>
      <w:r w:rsidRPr="00B67E91">
        <w:rPr>
          <w:rFonts w:ascii="Times New Roman" w:hAnsi="Times New Roman"/>
          <w:sz w:val="28"/>
          <w:szCs w:val="28"/>
        </w:rPr>
        <w:t xml:space="preserve"> г. № </w:t>
      </w:r>
      <w:r>
        <w:rPr>
          <w:rFonts w:ascii="Times New Roman" w:hAnsi="Times New Roman"/>
          <w:sz w:val="28"/>
          <w:szCs w:val="28"/>
        </w:rPr>
        <w:t xml:space="preserve"> </w:t>
      </w:r>
    </w:p>
    <w:p w14:paraId="78EAE726" w14:textId="77777777" w:rsidR="00E411BA" w:rsidRPr="00D94A0B" w:rsidRDefault="00E411BA" w:rsidP="00E411BA">
      <w:pPr>
        <w:spacing w:line="240" w:lineRule="auto"/>
        <w:rPr>
          <w:rFonts w:ascii="Times New Roman" w:hAnsi="Times New Roman"/>
          <w:sz w:val="26"/>
          <w:szCs w:val="26"/>
        </w:rPr>
      </w:pPr>
    </w:p>
    <w:p w14:paraId="66B292BD" w14:textId="77777777" w:rsidR="00E411BA" w:rsidRDefault="00E411BA" w:rsidP="00E411BA">
      <w:pPr>
        <w:tabs>
          <w:tab w:val="left" w:pos="6810"/>
        </w:tabs>
        <w:spacing w:line="240" w:lineRule="auto"/>
        <w:jc w:val="center"/>
        <w:rPr>
          <w:rFonts w:ascii="Times New Roman" w:hAnsi="Times New Roman"/>
          <w:sz w:val="28"/>
          <w:szCs w:val="28"/>
        </w:rPr>
      </w:pPr>
      <w:r w:rsidRPr="00D94A0B">
        <w:rPr>
          <w:rFonts w:ascii="Times New Roman" w:hAnsi="Times New Roman"/>
          <w:sz w:val="28"/>
          <w:szCs w:val="28"/>
        </w:rPr>
        <w:t>Перечень отдельных видов товаров, работ, услуг (в том числе предельные цены товаров, работ, услуг), в отношении которых устанавливаются потребительские свойства (в том числе характеристики качества) и иные характеристики, имеющие влияние  на цену отдельных видов товаров, работ, услуг</w:t>
      </w:r>
      <w:r>
        <w:rPr>
          <w:rFonts w:ascii="Times New Roman" w:hAnsi="Times New Roman"/>
          <w:sz w:val="28"/>
          <w:szCs w:val="28"/>
        </w:rPr>
        <w:t>,</w:t>
      </w:r>
      <w:r w:rsidRPr="00D94A0B">
        <w:rPr>
          <w:rFonts w:ascii="Times New Roman" w:hAnsi="Times New Roman"/>
          <w:sz w:val="28"/>
          <w:szCs w:val="28"/>
        </w:rPr>
        <w:t xml:space="preserve"> для нужд администрации Марксовского  муниципального района Саратовской области и подведомственных казенных и бюджетных учреждений, унитарных предприятий на 202</w:t>
      </w:r>
      <w:r>
        <w:rPr>
          <w:rFonts w:ascii="Times New Roman" w:hAnsi="Times New Roman"/>
          <w:sz w:val="28"/>
          <w:szCs w:val="28"/>
        </w:rPr>
        <w:t>6</w:t>
      </w:r>
      <w:r w:rsidRPr="00D94A0B">
        <w:rPr>
          <w:rFonts w:ascii="Times New Roman" w:hAnsi="Times New Roman"/>
          <w:sz w:val="28"/>
          <w:szCs w:val="28"/>
        </w:rPr>
        <w:t xml:space="preserve"> год</w:t>
      </w:r>
    </w:p>
    <w:tbl>
      <w:tblPr>
        <w:tblW w:w="1587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87"/>
        <w:gridCol w:w="1057"/>
        <w:gridCol w:w="3176"/>
        <w:gridCol w:w="3261"/>
        <w:gridCol w:w="845"/>
        <w:gridCol w:w="845"/>
        <w:gridCol w:w="1856"/>
        <w:gridCol w:w="2126"/>
        <w:gridCol w:w="1557"/>
        <w:gridCol w:w="566"/>
      </w:tblGrid>
      <w:tr w:rsidR="00E411BA" w:rsidRPr="00EB12E0" w14:paraId="37E4FA95" w14:textId="77777777" w:rsidTr="000C521F">
        <w:tc>
          <w:tcPr>
            <w:tcW w:w="587" w:type="dxa"/>
            <w:vMerge w:val="restart"/>
            <w:tcBorders>
              <w:top w:val="single" w:sz="4" w:space="0" w:color="auto"/>
              <w:left w:val="single" w:sz="4" w:space="0" w:color="auto"/>
              <w:bottom w:val="single" w:sz="4" w:space="0" w:color="auto"/>
              <w:right w:val="single" w:sz="4" w:space="0" w:color="auto"/>
            </w:tcBorders>
          </w:tcPr>
          <w:p w14:paraId="6BB45943"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N п/п</w:t>
            </w:r>
          </w:p>
        </w:tc>
        <w:tc>
          <w:tcPr>
            <w:tcW w:w="1057" w:type="dxa"/>
            <w:vMerge w:val="restart"/>
            <w:tcBorders>
              <w:top w:val="single" w:sz="4" w:space="0" w:color="auto"/>
              <w:left w:val="single" w:sz="4" w:space="0" w:color="auto"/>
              <w:bottom w:val="nil"/>
              <w:right w:val="single" w:sz="4" w:space="0" w:color="auto"/>
            </w:tcBorders>
          </w:tcPr>
          <w:p w14:paraId="00D1622B"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 xml:space="preserve">Код по </w:t>
            </w:r>
            <w:hyperlink r:id="rId5" w:history="1">
              <w:r w:rsidRPr="00EB12E0">
                <w:rPr>
                  <w:rStyle w:val="ae"/>
                  <w:rFonts w:ascii="Times New Roman" w:hAnsi="Times New Roman" w:cs="Times New Roman"/>
                  <w:color w:val="auto"/>
                  <w:sz w:val="28"/>
                  <w:szCs w:val="28"/>
                </w:rPr>
                <w:t>ОКПД2</w:t>
              </w:r>
            </w:hyperlink>
          </w:p>
        </w:tc>
        <w:tc>
          <w:tcPr>
            <w:tcW w:w="3176" w:type="dxa"/>
            <w:vMerge w:val="restart"/>
            <w:tcBorders>
              <w:top w:val="single" w:sz="4" w:space="0" w:color="auto"/>
              <w:left w:val="single" w:sz="4" w:space="0" w:color="auto"/>
              <w:bottom w:val="nil"/>
              <w:right w:val="single" w:sz="4" w:space="0" w:color="auto"/>
            </w:tcBorders>
          </w:tcPr>
          <w:p w14:paraId="7BAFC4CA"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Наименование отдельного вида товаров, работ, услуг</w:t>
            </w:r>
          </w:p>
        </w:tc>
        <w:tc>
          <w:tcPr>
            <w:tcW w:w="10490" w:type="dxa"/>
            <w:gridSpan w:val="6"/>
            <w:tcBorders>
              <w:top w:val="single" w:sz="4" w:space="0" w:color="auto"/>
              <w:left w:val="single" w:sz="4" w:space="0" w:color="auto"/>
              <w:bottom w:val="single" w:sz="4" w:space="0" w:color="auto"/>
              <w:right w:val="single" w:sz="4" w:space="0" w:color="auto"/>
            </w:tcBorders>
          </w:tcPr>
          <w:p w14:paraId="211D69EE"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 xml:space="preserve"> Требования к потребительским свойствам (в том числе качеству) и иным характеристикам (в том числе предельные цены) отдельных видов товаров, работ, услуг</w:t>
            </w:r>
          </w:p>
        </w:tc>
        <w:tc>
          <w:tcPr>
            <w:tcW w:w="566" w:type="dxa"/>
            <w:tcBorders>
              <w:top w:val="nil"/>
              <w:left w:val="single" w:sz="4" w:space="0" w:color="auto"/>
              <w:bottom w:val="nil"/>
              <w:right w:val="nil"/>
            </w:tcBorders>
          </w:tcPr>
          <w:p w14:paraId="007587BC" w14:textId="77777777" w:rsidR="00E411BA" w:rsidRPr="00EB12E0" w:rsidRDefault="00E411BA" w:rsidP="000C521F">
            <w:pPr>
              <w:pStyle w:val="af"/>
              <w:spacing w:line="216" w:lineRule="auto"/>
              <w:jc w:val="center"/>
              <w:rPr>
                <w:rFonts w:ascii="Times New Roman" w:hAnsi="Times New Roman" w:cs="Times New Roman"/>
                <w:sz w:val="28"/>
                <w:szCs w:val="28"/>
              </w:rPr>
            </w:pPr>
          </w:p>
        </w:tc>
      </w:tr>
      <w:tr w:rsidR="00E411BA" w:rsidRPr="00EB12E0" w14:paraId="77E7B9EB" w14:textId="77777777" w:rsidTr="000C521F">
        <w:tc>
          <w:tcPr>
            <w:tcW w:w="587" w:type="dxa"/>
            <w:vMerge/>
            <w:tcBorders>
              <w:top w:val="single" w:sz="4" w:space="0" w:color="auto"/>
              <w:left w:val="single" w:sz="4" w:space="0" w:color="auto"/>
              <w:bottom w:val="single" w:sz="4" w:space="0" w:color="auto"/>
              <w:right w:val="single" w:sz="4" w:space="0" w:color="auto"/>
            </w:tcBorders>
          </w:tcPr>
          <w:p w14:paraId="666E0450"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top w:val="nil"/>
              <w:left w:val="single" w:sz="4" w:space="0" w:color="auto"/>
              <w:bottom w:val="nil"/>
              <w:right w:val="single" w:sz="4" w:space="0" w:color="auto"/>
            </w:tcBorders>
          </w:tcPr>
          <w:p w14:paraId="25A862BB"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nil"/>
              <w:left w:val="single" w:sz="4" w:space="0" w:color="auto"/>
              <w:bottom w:val="nil"/>
              <w:right w:val="single" w:sz="4" w:space="0" w:color="auto"/>
            </w:tcBorders>
          </w:tcPr>
          <w:p w14:paraId="47E06877"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vMerge w:val="restart"/>
            <w:tcBorders>
              <w:top w:val="single" w:sz="4" w:space="0" w:color="auto"/>
              <w:left w:val="single" w:sz="4" w:space="0" w:color="auto"/>
              <w:bottom w:val="nil"/>
              <w:right w:val="single" w:sz="4" w:space="0" w:color="auto"/>
            </w:tcBorders>
          </w:tcPr>
          <w:p w14:paraId="0714707B"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характеристика</w:t>
            </w:r>
          </w:p>
        </w:tc>
        <w:tc>
          <w:tcPr>
            <w:tcW w:w="1690" w:type="dxa"/>
            <w:gridSpan w:val="2"/>
            <w:tcBorders>
              <w:top w:val="single" w:sz="4" w:space="0" w:color="auto"/>
              <w:left w:val="single" w:sz="4" w:space="0" w:color="auto"/>
              <w:bottom w:val="single" w:sz="4" w:space="0" w:color="auto"/>
              <w:right w:val="single" w:sz="4" w:space="0" w:color="auto"/>
            </w:tcBorders>
          </w:tcPr>
          <w:p w14:paraId="362BCA98"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единица измер</w:t>
            </w:r>
            <w:r w:rsidRPr="00EB12E0">
              <w:rPr>
                <w:rFonts w:ascii="Times New Roman" w:hAnsi="Times New Roman" w:cs="Times New Roman"/>
                <w:sz w:val="28"/>
                <w:szCs w:val="28"/>
              </w:rPr>
              <w:t>е</w:t>
            </w:r>
            <w:r w:rsidRPr="00EB12E0">
              <w:rPr>
                <w:rFonts w:ascii="Times New Roman" w:hAnsi="Times New Roman" w:cs="Times New Roman"/>
                <w:sz w:val="28"/>
                <w:szCs w:val="28"/>
              </w:rPr>
              <w:t>ния</w:t>
            </w:r>
          </w:p>
        </w:tc>
        <w:tc>
          <w:tcPr>
            <w:tcW w:w="5539" w:type="dxa"/>
            <w:gridSpan w:val="3"/>
            <w:tcBorders>
              <w:top w:val="single" w:sz="4" w:space="0" w:color="auto"/>
              <w:left w:val="single" w:sz="4" w:space="0" w:color="auto"/>
              <w:bottom w:val="single" w:sz="4" w:space="0" w:color="auto"/>
              <w:right w:val="single" w:sz="4" w:space="0" w:color="auto"/>
            </w:tcBorders>
          </w:tcPr>
          <w:p w14:paraId="4907EDA1"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отдельные виды товаров (работ, услуг), значения свойств (характер</w:t>
            </w:r>
            <w:r w:rsidRPr="00EB12E0">
              <w:rPr>
                <w:rFonts w:ascii="Times New Roman" w:hAnsi="Times New Roman" w:cs="Times New Roman"/>
                <w:sz w:val="28"/>
                <w:szCs w:val="28"/>
              </w:rPr>
              <w:t>и</w:t>
            </w:r>
            <w:r w:rsidRPr="00EB12E0">
              <w:rPr>
                <w:rFonts w:ascii="Times New Roman" w:hAnsi="Times New Roman" w:cs="Times New Roman"/>
                <w:sz w:val="28"/>
                <w:szCs w:val="28"/>
              </w:rPr>
              <w:t>стик) которых устанавливаются с учетом категорий и (или) групп дол</w:t>
            </w:r>
            <w:r w:rsidRPr="00EB12E0">
              <w:rPr>
                <w:rFonts w:ascii="Times New Roman" w:hAnsi="Times New Roman" w:cs="Times New Roman"/>
                <w:sz w:val="28"/>
                <w:szCs w:val="28"/>
              </w:rPr>
              <w:t>ж</w:t>
            </w:r>
            <w:r w:rsidRPr="00EB12E0">
              <w:rPr>
                <w:rFonts w:ascii="Times New Roman" w:hAnsi="Times New Roman" w:cs="Times New Roman"/>
                <w:sz w:val="28"/>
                <w:szCs w:val="28"/>
              </w:rPr>
              <w:t>ностей работников</w:t>
            </w:r>
          </w:p>
        </w:tc>
        <w:tc>
          <w:tcPr>
            <w:tcW w:w="566" w:type="dxa"/>
            <w:tcBorders>
              <w:top w:val="nil"/>
              <w:left w:val="single" w:sz="4" w:space="0" w:color="auto"/>
              <w:bottom w:val="nil"/>
              <w:right w:val="nil"/>
            </w:tcBorders>
          </w:tcPr>
          <w:p w14:paraId="50340D1C" w14:textId="77777777" w:rsidR="00E411BA" w:rsidRPr="00EB12E0" w:rsidRDefault="00E411BA" w:rsidP="000C521F">
            <w:pPr>
              <w:pStyle w:val="af"/>
              <w:spacing w:line="216" w:lineRule="auto"/>
              <w:jc w:val="center"/>
              <w:rPr>
                <w:rFonts w:ascii="Times New Roman" w:hAnsi="Times New Roman" w:cs="Times New Roman"/>
                <w:sz w:val="28"/>
                <w:szCs w:val="28"/>
              </w:rPr>
            </w:pPr>
          </w:p>
        </w:tc>
      </w:tr>
      <w:tr w:rsidR="00E411BA" w:rsidRPr="00EB12E0" w14:paraId="50FEEBC7" w14:textId="77777777" w:rsidTr="000C521F">
        <w:trPr>
          <w:trHeight w:val="207"/>
        </w:trPr>
        <w:tc>
          <w:tcPr>
            <w:tcW w:w="587" w:type="dxa"/>
            <w:vMerge/>
            <w:tcBorders>
              <w:top w:val="single" w:sz="4" w:space="0" w:color="auto"/>
              <w:left w:val="single" w:sz="4" w:space="0" w:color="auto"/>
              <w:bottom w:val="single" w:sz="4" w:space="0" w:color="auto"/>
              <w:right w:val="single" w:sz="4" w:space="0" w:color="auto"/>
            </w:tcBorders>
          </w:tcPr>
          <w:p w14:paraId="0FD468E8"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top w:val="nil"/>
              <w:left w:val="single" w:sz="4" w:space="0" w:color="auto"/>
              <w:bottom w:val="nil"/>
              <w:right w:val="single" w:sz="4" w:space="0" w:color="auto"/>
            </w:tcBorders>
          </w:tcPr>
          <w:p w14:paraId="62C93B8F"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nil"/>
              <w:left w:val="single" w:sz="4" w:space="0" w:color="auto"/>
              <w:bottom w:val="nil"/>
              <w:right w:val="single" w:sz="4" w:space="0" w:color="auto"/>
            </w:tcBorders>
          </w:tcPr>
          <w:p w14:paraId="5CFECE64"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vMerge/>
            <w:tcBorders>
              <w:top w:val="nil"/>
              <w:left w:val="single" w:sz="4" w:space="0" w:color="auto"/>
              <w:bottom w:val="nil"/>
              <w:right w:val="single" w:sz="4" w:space="0" w:color="auto"/>
            </w:tcBorders>
          </w:tcPr>
          <w:p w14:paraId="3640AC51"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nil"/>
              <w:right w:val="single" w:sz="4" w:space="0" w:color="auto"/>
            </w:tcBorders>
          </w:tcPr>
          <w:p w14:paraId="6A1F7F08" w14:textId="77777777" w:rsidR="00E411BA" w:rsidRPr="00EB12E0" w:rsidRDefault="00E411BA" w:rsidP="000C521F">
            <w:pPr>
              <w:pStyle w:val="af"/>
              <w:spacing w:line="216" w:lineRule="auto"/>
              <w:jc w:val="center"/>
              <w:rPr>
                <w:rFonts w:ascii="Times New Roman" w:hAnsi="Times New Roman" w:cs="Times New Roman"/>
                <w:color w:val="000000"/>
                <w:sz w:val="28"/>
                <w:szCs w:val="28"/>
              </w:rPr>
            </w:pPr>
            <w:r w:rsidRPr="00EB12E0">
              <w:rPr>
                <w:rFonts w:ascii="Times New Roman" w:hAnsi="Times New Roman" w:cs="Times New Roman"/>
                <w:color w:val="000000"/>
                <w:sz w:val="28"/>
                <w:szCs w:val="28"/>
              </w:rPr>
              <w:t xml:space="preserve">код по </w:t>
            </w:r>
            <w:hyperlink r:id="rId6" w:history="1">
              <w:r w:rsidRPr="00EB12E0">
                <w:rPr>
                  <w:rStyle w:val="ae"/>
                  <w:rFonts w:ascii="Times New Roman" w:hAnsi="Times New Roman" w:cs="Times New Roman"/>
                  <w:color w:val="000000"/>
                  <w:sz w:val="28"/>
                  <w:szCs w:val="28"/>
                </w:rPr>
                <w:t>ОКЕИ</w:t>
              </w:r>
            </w:hyperlink>
          </w:p>
        </w:tc>
        <w:tc>
          <w:tcPr>
            <w:tcW w:w="845" w:type="dxa"/>
            <w:tcBorders>
              <w:top w:val="single" w:sz="4" w:space="0" w:color="auto"/>
              <w:left w:val="single" w:sz="4" w:space="0" w:color="auto"/>
              <w:bottom w:val="nil"/>
              <w:right w:val="single" w:sz="4" w:space="0" w:color="auto"/>
            </w:tcBorders>
          </w:tcPr>
          <w:p w14:paraId="55594D6A"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наим</w:t>
            </w:r>
            <w:r w:rsidRPr="00EB12E0">
              <w:rPr>
                <w:rFonts w:ascii="Times New Roman" w:hAnsi="Times New Roman" w:cs="Times New Roman"/>
                <w:sz w:val="28"/>
                <w:szCs w:val="28"/>
              </w:rPr>
              <w:t>е</w:t>
            </w:r>
            <w:r w:rsidRPr="00EB12E0">
              <w:rPr>
                <w:rFonts w:ascii="Times New Roman" w:hAnsi="Times New Roman" w:cs="Times New Roman"/>
                <w:sz w:val="28"/>
                <w:szCs w:val="28"/>
              </w:rPr>
              <w:t>нование</w:t>
            </w:r>
          </w:p>
        </w:tc>
        <w:tc>
          <w:tcPr>
            <w:tcW w:w="1856" w:type="dxa"/>
            <w:tcBorders>
              <w:top w:val="single" w:sz="4" w:space="0" w:color="auto"/>
              <w:left w:val="single" w:sz="4" w:space="0" w:color="auto"/>
              <w:bottom w:val="single" w:sz="4" w:space="0" w:color="auto"/>
              <w:right w:val="single" w:sz="4" w:space="0" w:color="auto"/>
            </w:tcBorders>
          </w:tcPr>
          <w:p w14:paraId="5DFBD0D8" w14:textId="77777777" w:rsidR="00E411BA" w:rsidRPr="00EB12E0" w:rsidRDefault="00E411BA" w:rsidP="000C521F">
            <w:pPr>
              <w:pStyle w:val="af"/>
              <w:spacing w:line="216" w:lineRule="auto"/>
              <w:jc w:val="center"/>
              <w:rPr>
                <w:rFonts w:ascii="Times New Roman" w:hAnsi="Times New Roman" w:cs="Times New Roman"/>
                <w:sz w:val="28"/>
                <w:szCs w:val="28"/>
              </w:rPr>
            </w:pPr>
            <w:proofErr w:type="gramStart"/>
            <w:r w:rsidRPr="00EB12E0">
              <w:rPr>
                <w:rFonts w:ascii="Times New Roman" w:hAnsi="Times New Roman" w:cs="Times New Roman"/>
                <w:sz w:val="28"/>
                <w:szCs w:val="28"/>
              </w:rPr>
              <w:t>должности  относ</w:t>
            </w:r>
            <w:r w:rsidRPr="00EB12E0">
              <w:rPr>
                <w:rFonts w:ascii="Times New Roman" w:hAnsi="Times New Roman" w:cs="Times New Roman"/>
                <w:sz w:val="28"/>
                <w:szCs w:val="28"/>
              </w:rPr>
              <w:t>я</w:t>
            </w:r>
            <w:r w:rsidRPr="00EB12E0">
              <w:rPr>
                <w:rFonts w:ascii="Times New Roman" w:hAnsi="Times New Roman" w:cs="Times New Roman"/>
                <w:sz w:val="28"/>
                <w:szCs w:val="28"/>
              </w:rPr>
              <w:t>щиеся</w:t>
            </w:r>
            <w:proofErr w:type="gramEnd"/>
            <w:r w:rsidRPr="00EB12E0">
              <w:rPr>
                <w:rFonts w:ascii="Times New Roman" w:hAnsi="Times New Roman" w:cs="Times New Roman"/>
                <w:sz w:val="28"/>
                <w:szCs w:val="28"/>
              </w:rPr>
              <w:t xml:space="preserve"> к высшей и главной группе муниципальных дол</w:t>
            </w:r>
            <w:r w:rsidRPr="00EB12E0">
              <w:rPr>
                <w:rFonts w:ascii="Times New Roman" w:hAnsi="Times New Roman" w:cs="Times New Roman"/>
                <w:sz w:val="28"/>
                <w:szCs w:val="28"/>
              </w:rPr>
              <w:t>ж</w:t>
            </w:r>
            <w:r w:rsidRPr="00EB12E0">
              <w:rPr>
                <w:rFonts w:ascii="Times New Roman" w:hAnsi="Times New Roman" w:cs="Times New Roman"/>
                <w:sz w:val="28"/>
                <w:szCs w:val="28"/>
              </w:rPr>
              <w:t>ностей</w:t>
            </w:r>
          </w:p>
        </w:tc>
        <w:tc>
          <w:tcPr>
            <w:tcW w:w="2126" w:type="dxa"/>
            <w:tcBorders>
              <w:top w:val="single" w:sz="4" w:space="0" w:color="auto"/>
              <w:left w:val="single" w:sz="4" w:space="0" w:color="auto"/>
              <w:bottom w:val="single" w:sz="4" w:space="0" w:color="auto"/>
              <w:right w:val="single" w:sz="4" w:space="0" w:color="auto"/>
            </w:tcBorders>
          </w:tcPr>
          <w:p w14:paraId="2087D98B"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 xml:space="preserve">должности относящиеся к </w:t>
            </w:r>
            <w:proofErr w:type="gramStart"/>
            <w:r w:rsidRPr="00EB12E0">
              <w:rPr>
                <w:rFonts w:ascii="Times New Roman" w:hAnsi="Times New Roman" w:cs="Times New Roman"/>
                <w:sz w:val="28"/>
                <w:szCs w:val="28"/>
              </w:rPr>
              <w:t>ведущей  и</w:t>
            </w:r>
            <w:proofErr w:type="gramEnd"/>
            <w:r w:rsidRPr="00EB12E0">
              <w:rPr>
                <w:rFonts w:ascii="Times New Roman" w:hAnsi="Times New Roman" w:cs="Times New Roman"/>
                <w:sz w:val="28"/>
                <w:szCs w:val="28"/>
              </w:rPr>
              <w:t xml:space="preserve"> старшей группе должностей м</w:t>
            </w:r>
            <w:r w:rsidRPr="00EB12E0">
              <w:rPr>
                <w:rFonts w:ascii="Times New Roman" w:hAnsi="Times New Roman" w:cs="Times New Roman"/>
                <w:sz w:val="28"/>
                <w:szCs w:val="28"/>
              </w:rPr>
              <w:t>у</w:t>
            </w:r>
            <w:r w:rsidRPr="00EB12E0">
              <w:rPr>
                <w:rFonts w:ascii="Times New Roman" w:hAnsi="Times New Roman" w:cs="Times New Roman"/>
                <w:sz w:val="28"/>
                <w:szCs w:val="28"/>
              </w:rPr>
              <w:t>ниципальной службы, руководители муниц</w:t>
            </w:r>
            <w:r w:rsidRPr="00EB12E0">
              <w:rPr>
                <w:rFonts w:ascii="Times New Roman" w:hAnsi="Times New Roman" w:cs="Times New Roman"/>
                <w:sz w:val="28"/>
                <w:szCs w:val="28"/>
              </w:rPr>
              <w:t>и</w:t>
            </w:r>
            <w:r w:rsidRPr="00EB12E0">
              <w:rPr>
                <w:rFonts w:ascii="Times New Roman" w:hAnsi="Times New Roman" w:cs="Times New Roman"/>
                <w:sz w:val="28"/>
                <w:szCs w:val="28"/>
              </w:rPr>
              <w:t>пальных учреждений</w:t>
            </w:r>
          </w:p>
        </w:tc>
        <w:tc>
          <w:tcPr>
            <w:tcW w:w="1557" w:type="dxa"/>
            <w:tcBorders>
              <w:top w:val="single" w:sz="4" w:space="0" w:color="auto"/>
              <w:left w:val="single" w:sz="4" w:space="0" w:color="auto"/>
              <w:bottom w:val="single" w:sz="4" w:space="0" w:color="auto"/>
              <w:right w:val="single" w:sz="4" w:space="0" w:color="auto"/>
            </w:tcBorders>
          </w:tcPr>
          <w:p w14:paraId="16B172A1" w14:textId="77777777" w:rsidR="00E411BA" w:rsidRPr="00EB12E0" w:rsidRDefault="00E411BA" w:rsidP="000C521F">
            <w:pPr>
              <w:pStyle w:val="af"/>
              <w:spacing w:line="216" w:lineRule="auto"/>
              <w:jc w:val="center"/>
              <w:rPr>
                <w:rFonts w:ascii="Times New Roman" w:hAnsi="Times New Roman" w:cs="Times New Roman"/>
                <w:sz w:val="28"/>
                <w:szCs w:val="28"/>
              </w:rPr>
            </w:pPr>
            <w:proofErr w:type="gramStart"/>
            <w:r w:rsidRPr="00EB12E0">
              <w:rPr>
                <w:rFonts w:ascii="Times New Roman" w:hAnsi="Times New Roman" w:cs="Times New Roman"/>
                <w:sz w:val="28"/>
                <w:szCs w:val="28"/>
              </w:rPr>
              <w:t>должности</w:t>
            </w:r>
            <w:proofErr w:type="gramEnd"/>
            <w:r w:rsidRPr="00EB12E0">
              <w:rPr>
                <w:rFonts w:ascii="Times New Roman" w:hAnsi="Times New Roman" w:cs="Times New Roman"/>
                <w:sz w:val="28"/>
                <w:szCs w:val="28"/>
              </w:rPr>
              <w:t xml:space="preserve"> относ</w:t>
            </w:r>
            <w:r w:rsidRPr="00EB12E0">
              <w:rPr>
                <w:rFonts w:ascii="Times New Roman" w:hAnsi="Times New Roman" w:cs="Times New Roman"/>
                <w:sz w:val="28"/>
                <w:szCs w:val="28"/>
              </w:rPr>
              <w:t>я</w:t>
            </w:r>
            <w:r w:rsidRPr="00EB12E0">
              <w:rPr>
                <w:rFonts w:ascii="Times New Roman" w:hAnsi="Times New Roman" w:cs="Times New Roman"/>
                <w:sz w:val="28"/>
                <w:szCs w:val="28"/>
              </w:rPr>
              <w:t xml:space="preserve">щиеся к </w:t>
            </w:r>
            <w:proofErr w:type="gramStart"/>
            <w:r w:rsidRPr="00EB12E0">
              <w:rPr>
                <w:rFonts w:ascii="Times New Roman" w:hAnsi="Times New Roman" w:cs="Times New Roman"/>
                <w:sz w:val="28"/>
                <w:szCs w:val="28"/>
              </w:rPr>
              <w:t>младшей  группе</w:t>
            </w:r>
            <w:proofErr w:type="gramEnd"/>
            <w:r w:rsidRPr="00EB12E0">
              <w:rPr>
                <w:rFonts w:ascii="Times New Roman" w:hAnsi="Times New Roman" w:cs="Times New Roman"/>
                <w:sz w:val="28"/>
                <w:szCs w:val="28"/>
              </w:rPr>
              <w:t xml:space="preserve"> должностей муниципальной службы, и иные сп</w:t>
            </w:r>
            <w:r w:rsidRPr="00EB12E0">
              <w:rPr>
                <w:rFonts w:ascii="Times New Roman" w:hAnsi="Times New Roman" w:cs="Times New Roman"/>
                <w:sz w:val="28"/>
                <w:szCs w:val="28"/>
              </w:rPr>
              <w:t>е</w:t>
            </w:r>
            <w:r w:rsidRPr="00EB12E0">
              <w:rPr>
                <w:rFonts w:ascii="Times New Roman" w:hAnsi="Times New Roman" w:cs="Times New Roman"/>
                <w:sz w:val="28"/>
                <w:szCs w:val="28"/>
              </w:rPr>
              <w:t>циалисты</w:t>
            </w:r>
          </w:p>
        </w:tc>
        <w:tc>
          <w:tcPr>
            <w:tcW w:w="566" w:type="dxa"/>
            <w:tcBorders>
              <w:top w:val="nil"/>
              <w:left w:val="single" w:sz="4" w:space="0" w:color="auto"/>
              <w:bottom w:val="nil"/>
              <w:right w:val="nil"/>
            </w:tcBorders>
          </w:tcPr>
          <w:p w14:paraId="308748C1" w14:textId="77777777" w:rsidR="00E411BA" w:rsidRPr="00EB12E0" w:rsidRDefault="00E411BA" w:rsidP="000C521F">
            <w:pPr>
              <w:pStyle w:val="af"/>
              <w:spacing w:line="216" w:lineRule="auto"/>
              <w:jc w:val="center"/>
              <w:rPr>
                <w:rFonts w:ascii="Times New Roman" w:hAnsi="Times New Roman" w:cs="Times New Roman"/>
                <w:sz w:val="28"/>
                <w:szCs w:val="28"/>
              </w:rPr>
            </w:pPr>
          </w:p>
        </w:tc>
      </w:tr>
      <w:tr w:rsidR="00E411BA" w:rsidRPr="00EB12E0" w14:paraId="07D785AC" w14:textId="77777777" w:rsidTr="000C521F">
        <w:tc>
          <w:tcPr>
            <w:tcW w:w="587" w:type="dxa"/>
            <w:vMerge w:val="restart"/>
            <w:tcBorders>
              <w:top w:val="single" w:sz="4" w:space="0" w:color="auto"/>
              <w:left w:val="single" w:sz="4" w:space="0" w:color="auto"/>
              <w:right w:val="single" w:sz="4" w:space="0" w:color="auto"/>
            </w:tcBorders>
          </w:tcPr>
          <w:p w14:paraId="5EA81F1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1.</w:t>
            </w:r>
          </w:p>
        </w:tc>
        <w:tc>
          <w:tcPr>
            <w:tcW w:w="1057" w:type="dxa"/>
            <w:vMerge w:val="restart"/>
            <w:tcBorders>
              <w:top w:val="single" w:sz="4" w:space="0" w:color="auto"/>
              <w:left w:val="single" w:sz="4" w:space="0" w:color="auto"/>
              <w:right w:val="single" w:sz="4" w:space="0" w:color="auto"/>
            </w:tcBorders>
          </w:tcPr>
          <w:p w14:paraId="72BC869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26.20.11</w:t>
            </w:r>
          </w:p>
        </w:tc>
        <w:tc>
          <w:tcPr>
            <w:tcW w:w="3176" w:type="dxa"/>
            <w:vMerge w:val="restart"/>
            <w:tcBorders>
              <w:top w:val="single" w:sz="4" w:space="0" w:color="auto"/>
              <w:left w:val="single" w:sz="4" w:space="0" w:color="auto"/>
              <w:bottom w:val="single" w:sz="4" w:space="0" w:color="auto"/>
              <w:right w:val="single" w:sz="4" w:space="0" w:color="auto"/>
            </w:tcBorders>
          </w:tcPr>
          <w:p w14:paraId="45856B7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Компьютеры портативные ма</w:t>
            </w:r>
            <w:r w:rsidRPr="00EB12E0">
              <w:rPr>
                <w:rFonts w:ascii="Times New Roman" w:hAnsi="Times New Roman" w:cs="Times New Roman"/>
                <w:sz w:val="28"/>
                <w:szCs w:val="28"/>
              </w:rPr>
              <w:t>с</w:t>
            </w:r>
            <w:r w:rsidRPr="00EB12E0">
              <w:rPr>
                <w:rFonts w:ascii="Times New Roman" w:hAnsi="Times New Roman" w:cs="Times New Roman"/>
                <w:sz w:val="28"/>
                <w:szCs w:val="28"/>
              </w:rPr>
              <w:t xml:space="preserve">сой не </w:t>
            </w:r>
            <w:r w:rsidRPr="00EB12E0">
              <w:rPr>
                <w:rFonts w:ascii="Times New Roman" w:hAnsi="Times New Roman" w:cs="Times New Roman"/>
                <w:sz w:val="28"/>
                <w:szCs w:val="28"/>
              </w:rPr>
              <w:lastRenderedPageBreak/>
              <w:t>более 10 кг такие, как ноутбуки, планшетные компь</w:t>
            </w:r>
            <w:r w:rsidRPr="00EB12E0">
              <w:rPr>
                <w:rFonts w:ascii="Times New Roman" w:hAnsi="Times New Roman" w:cs="Times New Roman"/>
                <w:sz w:val="28"/>
                <w:szCs w:val="28"/>
              </w:rPr>
              <w:t>ю</w:t>
            </w:r>
            <w:r w:rsidRPr="00EB12E0">
              <w:rPr>
                <w:rFonts w:ascii="Times New Roman" w:hAnsi="Times New Roman" w:cs="Times New Roman"/>
                <w:sz w:val="28"/>
                <w:szCs w:val="28"/>
              </w:rPr>
              <w:t>теры, карманные компьютеры, в том числе совмещающие фун</w:t>
            </w:r>
            <w:r w:rsidRPr="00EB12E0">
              <w:rPr>
                <w:rFonts w:ascii="Times New Roman" w:hAnsi="Times New Roman" w:cs="Times New Roman"/>
                <w:sz w:val="28"/>
                <w:szCs w:val="28"/>
              </w:rPr>
              <w:t>к</w:t>
            </w:r>
            <w:r w:rsidRPr="00EB12E0">
              <w:rPr>
                <w:rFonts w:ascii="Times New Roman" w:hAnsi="Times New Roman" w:cs="Times New Roman"/>
                <w:sz w:val="28"/>
                <w:szCs w:val="28"/>
              </w:rPr>
              <w:t>ции мобильного телефонного аппарата, электронные записные книжки и аналогичная компь</w:t>
            </w:r>
            <w:r w:rsidRPr="00EB12E0">
              <w:rPr>
                <w:rFonts w:ascii="Times New Roman" w:hAnsi="Times New Roman" w:cs="Times New Roman"/>
                <w:sz w:val="28"/>
                <w:szCs w:val="28"/>
              </w:rPr>
              <w:t>ю</w:t>
            </w:r>
            <w:r w:rsidRPr="00EB12E0">
              <w:rPr>
                <w:rFonts w:ascii="Times New Roman" w:hAnsi="Times New Roman" w:cs="Times New Roman"/>
                <w:sz w:val="28"/>
                <w:szCs w:val="28"/>
              </w:rPr>
              <w:t>терная техника.</w:t>
            </w:r>
          </w:p>
        </w:tc>
        <w:tc>
          <w:tcPr>
            <w:tcW w:w="3261" w:type="dxa"/>
            <w:tcBorders>
              <w:top w:val="single" w:sz="4" w:space="0" w:color="auto"/>
              <w:left w:val="single" w:sz="4" w:space="0" w:color="auto"/>
              <w:bottom w:val="single" w:sz="4" w:space="0" w:color="auto"/>
              <w:right w:val="single" w:sz="4" w:space="0" w:color="auto"/>
            </w:tcBorders>
          </w:tcPr>
          <w:p w14:paraId="2A79594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lastRenderedPageBreak/>
              <w:t>размер и тип экрана</w:t>
            </w:r>
          </w:p>
          <w:p w14:paraId="0C62BB7C" w14:textId="77777777" w:rsidR="00E411BA" w:rsidRPr="00EB12E0" w:rsidRDefault="00E411BA" w:rsidP="000C521F">
            <w:pPr>
              <w:spacing w:line="216" w:lineRule="auto"/>
              <w:rPr>
                <w:rFonts w:ascii="Times New Roman" w:hAnsi="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42BF2A7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039</w:t>
            </w:r>
          </w:p>
        </w:tc>
        <w:tc>
          <w:tcPr>
            <w:tcW w:w="845" w:type="dxa"/>
            <w:tcBorders>
              <w:top w:val="single" w:sz="4" w:space="0" w:color="auto"/>
              <w:left w:val="single" w:sz="4" w:space="0" w:color="auto"/>
              <w:bottom w:val="single" w:sz="4" w:space="0" w:color="auto"/>
              <w:right w:val="single" w:sz="4" w:space="0" w:color="auto"/>
            </w:tcBorders>
          </w:tcPr>
          <w:p w14:paraId="3ACDB7D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дюйм</w:t>
            </w:r>
          </w:p>
        </w:tc>
        <w:tc>
          <w:tcPr>
            <w:tcW w:w="1856" w:type="dxa"/>
            <w:tcBorders>
              <w:top w:val="single" w:sz="4" w:space="0" w:color="auto"/>
              <w:left w:val="single" w:sz="4" w:space="0" w:color="auto"/>
              <w:bottom w:val="single" w:sz="4" w:space="0" w:color="auto"/>
              <w:right w:val="single" w:sz="4" w:space="0" w:color="auto"/>
            </w:tcBorders>
          </w:tcPr>
          <w:p w14:paraId="01131A1D"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54DD7DEF"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50352AE4"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22BB55CE"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9AA9C84" w14:textId="77777777" w:rsidTr="000C521F">
        <w:trPr>
          <w:trHeight w:val="70"/>
        </w:trPr>
        <w:tc>
          <w:tcPr>
            <w:tcW w:w="587" w:type="dxa"/>
            <w:vMerge/>
            <w:tcBorders>
              <w:left w:val="single" w:sz="4" w:space="0" w:color="auto"/>
              <w:right w:val="single" w:sz="4" w:space="0" w:color="auto"/>
            </w:tcBorders>
          </w:tcPr>
          <w:p w14:paraId="722FD60C"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30337DE6"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4271BDFE"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2092802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тип процессора</w:t>
            </w:r>
          </w:p>
        </w:tc>
        <w:tc>
          <w:tcPr>
            <w:tcW w:w="845" w:type="dxa"/>
            <w:tcBorders>
              <w:top w:val="single" w:sz="4" w:space="0" w:color="auto"/>
              <w:left w:val="single" w:sz="4" w:space="0" w:color="auto"/>
              <w:bottom w:val="single" w:sz="4" w:space="0" w:color="auto"/>
              <w:right w:val="single" w:sz="4" w:space="0" w:color="auto"/>
            </w:tcBorders>
          </w:tcPr>
          <w:p w14:paraId="2F4B51EE"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7792D14D"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56747FDE"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4E5A3C18"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76C03364"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468078E4"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4E26CB0" w14:textId="77777777" w:rsidTr="000C521F">
        <w:tc>
          <w:tcPr>
            <w:tcW w:w="587" w:type="dxa"/>
            <w:vMerge/>
            <w:tcBorders>
              <w:left w:val="single" w:sz="4" w:space="0" w:color="auto"/>
              <w:right w:val="single" w:sz="4" w:space="0" w:color="auto"/>
            </w:tcBorders>
          </w:tcPr>
          <w:p w14:paraId="31435E0E"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007BFA5C"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2F404289"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4F45549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частота процессора</w:t>
            </w:r>
          </w:p>
        </w:tc>
        <w:tc>
          <w:tcPr>
            <w:tcW w:w="845" w:type="dxa"/>
            <w:tcBorders>
              <w:top w:val="single" w:sz="4" w:space="0" w:color="auto"/>
              <w:left w:val="single" w:sz="4" w:space="0" w:color="auto"/>
              <w:bottom w:val="single" w:sz="4" w:space="0" w:color="auto"/>
              <w:right w:val="single" w:sz="4" w:space="0" w:color="auto"/>
            </w:tcBorders>
          </w:tcPr>
          <w:p w14:paraId="31CA190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2931</w:t>
            </w:r>
          </w:p>
        </w:tc>
        <w:tc>
          <w:tcPr>
            <w:tcW w:w="845" w:type="dxa"/>
            <w:tcBorders>
              <w:top w:val="single" w:sz="4" w:space="0" w:color="auto"/>
              <w:left w:val="single" w:sz="4" w:space="0" w:color="auto"/>
              <w:bottom w:val="single" w:sz="4" w:space="0" w:color="auto"/>
              <w:right w:val="single" w:sz="4" w:space="0" w:color="auto"/>
            </w:tcBorders>
          </w:tcPr>
          <w:p w14:paraId="312E00C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ГГц</w:t>
            </w:r>
          </w:p>
        </w:tc>
        <w:tc>
          <w:tcPr>
            <w:tcW w:w="1856" w:type="dxa"/>
            <w:tcBorders>
              <w:top w:val="single" w:sz="4" w:space="0" w:color="auto"/>
              <w:left w:val="single" w:sz="4" w:space="0" w:color="auto"/>
              <w:bottom w:val="single" w:sz="4" w:space="0" w:color="auto"/>
              <w:right w:val="single" w:sz="4" w:space="0" w:color="auto"/>
            </w:tcBorders>
          </w:tcPr>
          <w:p w14:paraId="4CDF80DE"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355FAA8D"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321EBE43"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6075DE6A"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772CD533" w14:textId="77777777" w:rsidTr="000C521F">
        <w:tc>
          <w:tcPr>
            <w:tcW w:w="587" w:type="dxa"/>
            <w:vMerge/>
            <w:tcBorders>
              <w:left w:val="single" w:sz="4" w:space="0" w:color="auto"/>
              <w:right w:val="single" w:sz="4" w:space="0" w:color="auto"/>
            </w:tcBorders>
          </w:tcPr>
          <w:p w14:paraId="1D707029"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7D8B8EA9"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6DECEB51"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350C816E"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размер оперативной памяти</w:t>
            </w:r>
          </w:p>
        </w:tc>
        <w:tc>
          <w:tcPr>
            <w:tcW w:w="845" w:type="dxa"/>
            <w:tcBorders>
              <w:top w:val="single" w:sz="4" w:space="0" w:color="auto"/>
              <w:left w:val="single" w:sz="4" w:space="0" w:color="auto"/>
              <w:bottom w:val="single" w:sz="4" w:space="0" w:color="auto"/>
              <w:right w:val="single" w:sz="4" w:space="0" w:color="auto"/>
            </w:tcBorders>
          </w:tcPr>
          <w:p w14:paraId="3BCE2E4E"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2553</w:t>
            </w:r>
          </w:p>
        </w:tc>
        <w:tc>
          <w:tcPr>
            <w:tcW w:w="845" w:type="dxa"/>
            <w:tcBorders>
              <w:top w:val="single" w:sz="4" w:space="0" w:color="auto"/>
              <w:left w:val="single" w:sz="4" w:space="0" w:color="auto"/>
              <w:bottom w:val="single" w:sz="4" w:space="0" w:color="auto"/>
              <w:right w:val="single" w:sz="4" w:space="0" w:color="auto"/>
            </w:tcBorders>
          </w:tcPr>
          <w:p w14:paraId="6FD33BE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Гбайт</w:t>
            </w:r>
          </w:p>
        </w:tc>
        <w:tc>
          <w:tcPr>
            <w:tcW w:w="1856" w:type="dxa"/>
            <w:tcBorders>
              <w:top w:val="single" w:sz="4" w:space="0" w:color="auto"/>
              <w:left w:val="single" w:sz="4" w:space="0" w:color="auto"/>
              <w:bottom w:val="single" w:sz="4" w:space="0" w:color="auto"/>
              <w:right w:val="single" w:sz="4" w:space="0" w:color="auto"/>
            </w:tcBorders>
          </w:tcPr>
          <w:p w14:paraId="15ADF765"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4DF89583"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548CA8CB"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3334444C"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5554DDD6" w14:textId="77777777" w:rsidTr="000C521F">
        <w:tc>
          <w:tcPr>
            <w:tcW w:w="587" w:type="dxa"/>
            <w:vMerge/>
            <w:tcBorders>
              <w:left w:val="single" w:sz="4" w:space="0" w:color="auto"/>
              <w:right w:val="single" w:sz="4" w:space="0" w:color="auto"/>
            </w:tcBorders>
          </w:tcPr>
          <w:p w14:paraId="0DFBEB35"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147B1677"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51198E46"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5C73F25D"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объем накопителя</w:t>
            </w:r>
          </w:p>
        </w:tc>
        <w:tc>
          <w:tcPr>
            <w:tcW w:w="845" w:type="dxa"/>
            <w:tcBorders>
              <w:top w:val="single" w:sz="4" w:space="0" w:color="auto"/>
              <w:left w:val="single" w:sz="4" w:space="0" w:color="auto"/>
              <w:bottom w:val="single" w:sz="4" w:space="0" w:color="auto"/>
              <w:right w:val="single" w:sz="4" w:space="0" w:color="auto"/>
            </w:tcBorders>
          </w:tcPr>
          <w:p w14:paraId="6725B8F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2553</w:t>
            </w:r>
          </w:p>
        </w:tc>
        <w:tc>
          <w:tcPr>
            <w:tcW w:w="845" w:type="dxa"/>
            <w:tcBorders>
              <w:top w:val="single" w:sz="4" w:space="0" w:color="auto"/>
              <w:left w:val="single" w:sz="4" w:space="0" w:color="auto"/>
              <w:bottom w:val="single" w:sz="4" w:space="0" w:color="auto"/>
              <w:right w:val="single" w:sz="4" w:space="0" w:color="auto"/>
            </w:tcBorders>
          </w:tcPr>
          <w:p w14:paraId="2D34E99E"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Гбайт</w:t>
            </w:r>
          </w:p>
        </w:tc>
        <w:tc>
          <w:tcPr>
            <w:tcW w:w="1856" w:type="dxa"/>
            <w:tcBorders>
              <w:top w:val="single" w:sz="4" w:space="0" w:color="auto"/>
              <w:left w:val="single" w:sz="4" w:space="0" w:color="auto"/>
              <w:bottom w:val="single" w:sz="4" w:space="0" w:color="auto"/>
              <w:right w:val="single" w:sz="4" w:space="0" w:color="auto"/>
            </w:tcBorders>
          </w:tcPr>
          <w:p w14:paraId="61F313BC"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4548FC1F"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1BFD0F86"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56494E7C"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7715F7F5" w14:textId="77777777" w:rsidTr="000C521F">
        <w:tc>
          <w:tcPr>
            <w:tcW w:w="587" w:type="dxa"/>
            <w:vMerge/>
            <w:tcBorders>
              <w:left w:val="single" w:sz="4" w:space="0" w:color="auto"/>
              <w:right w:val="single" w:sz="4" w:space="0" w:color="auto"/>
            </w:tcBorders>
          </w:tcPr>
          <w:p w14:paraId="33CF3F12"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30B377B2"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7003BF8D"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5AD886E5"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тип жесткого диска</w:t>
            </w:r>
          </w:p>
        </w:tc>
        <w:tc>
          <w:tcPr>
            <w:tcW w:w="845" w:type="dxa"/>
            <w:tcBorders>
              <w:top w:val="single" w:sz="4" w:space="0" w:color="auto"/>
              <w:left w:val="single" w:sz="4" w:space="0" w:color="auto"/>
              <w:bottom w:val="single" w:sz="4" w:space="0" w:color="auto"/>
              <w:right w:val="single" w:sz="4" w:space="0" w:color="auto"/>
            </w:tcBorders>
          </w:tcPr>
          <w:p w14:paraId="3FBBF701"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28FFA5D9"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728A506B"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3F3C09DD"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7D5339D3"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7CDE4BFC"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3D26955F" w14:textId="77777777" w:rsidTr="000C521F">
        <w:tc>
          <w:tcPr>
            <w:tcW w:w="587" w:type="dxa"/>
            <w:vMerge/>
            <w:tcBorders>
              <w:left w:val="single" w:sz="4" w:space="0" w:color="auto"/>
              <w:right w:val="single" w:sz="4" w:space="0" w:color="auto"/>
            </w:tcBorders>
          </w:tcPr>
          <w:p w14:paraId="20D6641F"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5BCBC550"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val="restart"/>
            <w:tcBorders>
              <w:top w:val="single" w:sz="4" w:space="0" w:color="auto"/>
              <w:left w:val="single" w:sz="4" w:space="0" w:color="auto"/>
              <w:right w:val="single" w:sz="4" w:space="0" w:color="auto"/>
            </w:tcBorders>
          </w:tcPr>
          <w:p w14:paraId="335D75E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Пояснения по требуемой пр</w:t>
            </w:r>
            <w:r w:rsidRPr="00EB12E0">
              <w:rPr>
                <w:rFonts w:ascii="Times New Roman" w:hAnsi="Times New Roman" w:cs="Times New Roman"/>
                <w:sz w:val="28"/>
                <w:szCs w:val="28"/>
              </w:rPr>
              <w:t>о</w:t>
            </w:r>
            <w:r w:rsidRPr="00EB12E0">
              <w:rPr>
                <w:rFonts w:ascii="Times New Roman" w:hAnsi="Times New Roman" w:cs="Times New Roman"/>
                <w:sz w:val="28"/>
                <w:szCs w:val="28"/>
              </w:rPr>
              <w:t>дукции:</w:t>
            </w:r>
          </w:p>
          <w:p w14:paraId="2381626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ноутбуки, планшетные компь</w:t>
            </w:r>
            <w:r w:rsidRPr="00EB12E0">
              <w:rPr>
                <w:rFonts w:ascii="Times New Roman" w:hAnsi="Times New Roman" w:cs="Times New Roman"/>
                <w:sz w:val="28"/>
                <w:szCs w:val="28"/>
              </w:rPr>
              <w:t>ю</w:t>
            </w:r>
            <w:r w:rsidRPr="00EB12E0">
              <w:rPr>
                <w:rFonts w:ascii="Times New Roman" w:hAnsi="Times New Roman" w:cs="Times New Roman"/>
                <w:sz w:val="28"/>
                <w:szCs w:val="28"/>
              </w:rPr>
              <w:t>теры</w:t>
            </w:r>
          </w:p>
        </w:tc>
        <w:tc>
          <w:tcPr>
            <w:tcW w:w="3261" w:type="dxa"/>
            <w:tcBorders>
              <w:top w:val="single" w:sz="4" w:space="0" w:color="auto"/>
              <w:left w:val="single" w:sz="4" w:space="0" w:color="auto"/>
              <w:bottom w:val="single" w:sz="4" w:space="0" w:color="auto"/>
              <w:right w:val="single" w:sz="4" w:space="0" w:color="auto"/>
            </w:tcBorders>
          </w:tcPr>
          <w:p w14:paraId="35A905CD"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оптический привод</w:t>
            </w:r>
          </w:p>
        </w:tc>
        <w:tc>
          <w:tcPr>
            <w:tcW w:w="845" w:type="dxa"/>
            <w:tcBorders>
              <w:top w:val="single" w:sz="4" w:space="0" w:color="auto"/>
              <w:left w:val="single" w:sz="4" w:space="0" w:color="auto"/>
              <w:bottom w:val="single" w:sz="4" w:space="0" w:color="auto"/>
              <w:right w:val="single" w:sz="4" w:space="0" w:color="auto"/>
            </w:tcBorders>
          </w:tcPr>
          <w:p w14:paraId="30505108"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1441654B"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2BD7A95E"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0B893AB1"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2A9D4CFA"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6F9EE0E5"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5D9AEE68" w14:textId="77777777" w:rsidTr="000C521F">
        <w:tc>
          <w:tcPr>
            <w:tcW w:w="587" w:type="dxa"/>
            <w:vMerge/>
            <w:tcBorders>
              <w:left w:val="single" w:sz="4" w:space="0" w:color="auto"/>
              <w:right w:val="single" w:sz="4" w:space="0" w:color="auto"/>
            </w:tcBorders>
          </w:tcPr>
          <w:p w14:paraId="0C3D31CF"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22AC92F0"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518DD8A1"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49BC715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 xml:space="preserve">наличие модулей </w:t>
            </w:r>
            <w:proofErr w:type="spellStart"/>
            <w:r w:rsidRPr="00EB12E0">
              <w:rPr>
                <w:rFonts w:ascii="Times New Roman" w:hAnsi="Times New Roman" w:cs="Times New Roman"/>
                <w:sz w:val="28"/>
                <w:szCs w:val="28"/>
              </w:rPr>
              <w:t>Wi</w:t>
            </w:r>
            <w:proofErr w:type="spellEnd"/>
            <w:r w:rsidRPr="00EB12E0">
              <w:rPr>
                <w:rFonts w:ascii="Times New Roman" w:hAnsi="Times New Roman" w:cs="Times New Roman"/>
                <w:sz w:val="28"/>
                <w:szCs w:val="28"/>
              </w:rPr>
              <w:t>-Fi, Bluetooth, поддер</w:t>
            </w:r>
            <w:r w:rsidRPr="00EB12E0">
              <w:rPr>
                <w:rFonts w:ascii="Times New Roman" w:hAnsi="Times New Roman" w:cs="Times New Roman"/>
                <w:sz w:val="28"/>
                <w:szCs w:val="28"/>
              </w:rPr>
              <w:t>ж</w:t>
            </w:r>
            <w:r w:rsidRPr="00EB12E0">
              <w:rPr>
                <w:rFonts w:ascii="Times New Roman" w:hAnsi="Times New Roman" w:cs="Times New Roman"/>
                <w:sz w:val="28"/>
                <w:szCs w:val="28"/>
              </w:rPr>
              <w:t>ки 3G (UMTS)</w:t>
            </w:r>
          </w:p>
        </w:tc>
        <w:tc>
          <w:tcPr>
            <w:tcW w:w="845" w:type="dxa"/>
            <w:tcBorders>
              <w:top w:val="single" w:sz="4" w:space="0" w:color="auto"/>
              <w:left w:val="single" w:sz="4" w:space="0" w:color="auto"/>
              <w:bottom w:val="single" w:sz="4" w:space="0" w:color="auto"/>
              <w:right w:val="single" w:sz="4" w:space="0" w:color="auto"/>
            </w:tcBorders>
          </w:tcPr>
          <w:p w14:paraId="5D5573DE"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324AF440"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0089049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наличие</w:t>
            </w:r>
          </w:p>
        </w:tc>
        <w:tc>
          <w:tcPr>
            <w:tcW w:w="2126" w:type="dxa"/>
            <w:tcBorders>
              <w:top w:val="single" w:sz="4" w:space="0" w:color="auto"/>
              <w:left w:val="single" w:sz="4" w:space="0" w:color="auto"/>
              <w:bottom w:val="single" w:sz="4" w:space="0" w:color="auto"/>
              <w:right w:val="single" w:sz="4" w:space="0" w:color="auto"/>
            </w:tcBorders>
          </w:tcPr>
          <w:p w14:paraId="2382817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наличие</w:t>
            </w:r>
          </w:p>
        </w:tc>
        <w:tc>
          <w:tcPr>
            <w:tcW w:w="1557" w:type="dxa"/>
            <w:tcBorders>
              <w:top w:val="single" w:sz="4" w:space="0" w:color="auto"/>
              <w:left w:val="single" w:sz="4" w:space="0" w:color="auto"/>
              <w:bottom w:val="single" w:sz="4" w:space="0" w:color="auto"/>
              <w:right w:val="single" w:sz="4" w:space="0" w:color="auto"/>
            </w:tcBorders>
          </w:tcPr>
          <w:p w14:paraId="60AE16F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наличие</w:t>
            </w:r>
          </w:p>
        </w:tc>
        <w:tc>
          <w:tcPr>
            <w:tcW w:w="566" w:type="dxa"/>
            <w:tcBorders>
              <w:top w:val="nil"/>
              <w:left w:val="single" w:sz="4" w:space="0" w:color="auto"/>
              <w:bottom w:val="nil"/>
              <w:right w:val="nil"/>
            </w:tcBorders>
          </w:tcPr>
          <w:p w14:paraId="11B4BBF2"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591F3684" w14:textId="77777777" w:rsidTr="000C521F">
        <w:tc>
          <w:tcPr>
            <w:tcW w:w="587" w:type="dxa"/>
            <w:vMerge/>
            <w:tcBorders>
              <w:left w:val="single" w:sz="4" w:space="0" w:color="auto"/>
              <w:right w:val="single" w:sz="4" w:space="0" w:color="auto"/>
            </w:tcBorders>
          </w:tcPr>
          <w:p w14:paraId="1BB8EE2A"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209587B1"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23836140"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0236A6D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 xml:space="preserve">тип </w:t>
            </w:r>
            <w:proofErr w:type="gramStart"/>
            <w:r w:rsidRPr="00EB12E0">
              <w:rPr>
                <w:rFonts w:ascii="Times New Roman" w:hAnsi="Times New Roman" w:cs="Times New Roman"/>
                <w:sz w:val="28"/>
                <w:szCs w:val="28"/>
              </w:rPr>
              <w:t>видео-адаптера</w:t>
            </w:r>
            <w:proofErr w:type="gramEnd"/>
          </w:p>
        </w:tc>
        <w:tc>
          <w:tcPr>
            <w:tcW w:w="845" w:type="dxa"/>
            <w:tcBorders>
              <w:top w:val="single" w:sz="4" w:space="0" w:color="auto"/>
              <w:left w:val="single" w:sz="4" w:space="0" w:color="auto"/>
              <w:bottom w:val="single" w:sz="4" w:space="0" w:color="auto"/>
              <w:right w:val="single" w:sz="4" w:space="0" w:color="auto"/>
            </w:tcBorders>
          </w:tcPr>
          <w:p w14:paraId="05AAA693"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7EC51889"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6A4B4D5F"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65E4321E"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7E63855B"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4AFFF9CE"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B36D9AF" w14:textId="77777777" w:rsidTr="000C521F">
        <w:tc>
          <w:tcPr>
            <w:tcW w:w="587" w:type="dxa"/>
            <w:vMerge/>
            <w:tcBorders>
              <w:left w:val="single" w:sz="4" w:space="0" w:color="auto"/>
              <w:right w:val="single" w:sz="4" w:space="0" w:color="auto"/>
            </w:tcBorders>
          </w:tcPr>
          <w:p w14:paraId="1D7B4843"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1D8FF1CE"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363C3FE8"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406C797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время работы</w:t>
            </w:r>
          </w:p>
        </w:tc>
        <w:tc>
          <w:tcPr>
            <w:tcW w:w="845" w:type="dxa"/>
            <w:tcBorders>
              <w:top w:val="single" w:sz="4" w:space="0" w:color="auto"/>
              <w:left w:val="single" w:sz="4" w:space="0" w:color="auto"/>
              <w:bottom w:val="single" w:sz="4" w:space="0" w:color="auto"/>
              <w:right w:val="single" w:sz="4" w:space="0" w:color="auto"/>
            </w:tcBorders>
          </w:tcPr>
          <w:p w14:paraId="1C7D2121"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076CA05F"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6D510485"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5827625E"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79F59A52"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5E2E2463"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E44DF4E" w14:textId="77777777" w:rsidTr="000C521F">
        <w:tc>
          <w:tcPr>
            <w:tcW w:w="587" w:type="dxa"/>
            <w:vMerge/>
            <w:tcBorders>
              <w:left w:val="single" w:sz="4" w:space="0" w:color="auto"/>
              <w:right w:val="single" w:sz="4" w:space="0" w:color="auto"/>
            </w:tcBorders>
          </w:tcPr>
          <w:p w14:paraId="7249E1BE"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176627B1"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450D79E8"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310A937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операционная система</w:t>
            </w:r>
          </w:p>
        </w:tc>
        <w:tc>
          <w:tcPr>
            <w:tcW w:w="845" w:type="dxa"/>
            <w:tcBorders>
              <w:top w:val="single" w:sz="4" w:space="0" w:color="auto"/>
              <w:left w:val="single" w:sz="4" w:space="0" w:color="auto"/>
              <w:bottom w:val="single" w:sz="4" w:space="0" w:color="auto"/>
              <w:right w:val="single" w:sz="4" w:space="0" w:color="auto"/>
            </w:tcBorders>
          </w:tcPr>
          <w:p w14:paraId="7DC93D49"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2C4104AB"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555CE45E"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67B1D897"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2CCF0F05"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1E7FF774"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07A48044" w14:textId="77777777" w:rsidTr="000C521F">
        <w:tc>
          <w:tcPr>
            <w:tcW w:w="587" w:type="dxa"/>
            <w:vMerge/>
            <w:tcBorders>
              <w:left w:val="single" w:sz="4" w:space="0" w:color="auto"/>
              <w:bottom w:val="nil"/>
              <w:right w:val="single" w:sz="4" w:space="0" w:color="auto"/>
            </w:tcBorders>
          </w:tcPr>
          <w:p w14:paraId="233775B9"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bottom w:val="nil"/>
              <w:right w:val="single" w:sz="4" w:space="0" w:color="auto"/>
            </w:tcBorders>
          </w:tcPr>
          <w:p w14:paraId="21AC1180"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6128266D"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5C57160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предустановленное программное обеспеч</w:t>
            </w:r>
            <w:r w:rsidRPr="00EB12E0">
              <w:rPr>
                <w:rFonts w:ascii="Times New Roman" w:hAnsi="Times New Roman" w:cs="Times New Roman"/>
                <w:sz w:val="28"/>
                <w:szCs w:val="28"/>
              </w:rPr>
              <w:t>е</w:t>
            </w:r>
            <w:r w:rsidRPr="00EB12E0">
              <w:rPr>
                <w:rFonts w:ascii="Times New Roman" w:hAnsi="Times New Roman" w:cs="Times New Roman"/>
                <w:sz w:val="28"/>
                <w:szCs w:val="28"/>
              </w:rPr>
              <w:t>ние</w:t>
            </w:r>
          </w:p>
        </w:tc>
        <w:tc>
          <w:tcPr>
            <w:tcW w:w="845" w:type="dxa"/>
            <w:tcBorders>
              <w:top w:val="single" w:sz="4" w:space="0" w:color="auto"/>
              <w:left w:val="single" w:sz="4" w:space="0" w:color="auto"/>
              <w:bottom w:val="single" w:sz="4" w:space="0" w:color="auto"/>
              <w:right w:val="single" w:sz="4" w:space="0" w:color="auto"/>
            </w:tcBorders>
          </w:tcPr>
          <w:p w14:paraId="13F458F2"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2004E5F3"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76F6714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допускается</w:t>
            </w:r>
          </w:p>
        </w:tc>
        <w:tc>
          <w:tcPr>
            <w:tcW w:w="2126" w:type="dxa"/>
            <w:tcBorders>
              <w:top w:val="single" w:sz="4" w:space="0" w:color="auto"/>
              <w:left w:val="single" w:sz="4" w:space="0" w:color="auto"/>
              <w:bottom w:val="single" w:sz="4" w:space="0" w:color="auto"/>
              <w:right w:val="single" w:sz="4" w:space="0" w:color="auto"/>
            </w:tcBorders>
          </w:tcPr>
          <w:p w14:paraId="6765382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допускается</w:t>
            </w:r>
          </w:p>
        </w:tc>
        <w:tc>
          <w:tcPr>
            <w:tcW w:w="1557" w:type="dxa"/>
            <w:tcBorders>
              <w:top w:val="single" w:sz="4" w:space="0" w:color="auto"/>
              <w:left w:val="single" w:sz="4" w:space="0" w:color="auto"/>
              <w:bottom w:val="single" w:sz="4" w:space="0" w:color="auto"/>
              <w:right w:val="single" w:sz="4" w:space="0" w:color="auto"/>
            </w:tcBorders>
          </w:tcPr>
          <w:p w14:paraId="31288F15"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допускается</w:t>
            </w:r>
          </w:p>
        </w:tc>
        <w:tc>
          <w:tcPr>
            <w:tcW w:w="566" w:type="dxa"/>
            <w:tcBorders>
              <w:top w:val="nil"/>
              <w:left w:val="single" w:sz="4" w:space="0" w:color="auto"/>
              <w:bottom w:val="nil"/>
              <w:right w:val="nil"/>
            </w:tcBorders>
          </w:tcPr>
          <w:p w14:paraId="7C05DAB6"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779EB1D6" w14:textId="77777777" w:rsidTr="000C521F">
        <w:tc>
          <w:tcPr>
            <w:tcW w:w="587" w:type="dxa"/>
            <w:vMerge w:val="restart"/>
            <w:tcBorders>
              <w:top w:val="nil"/>
              <w:left w:val="single" w:sz="4" w:space="0" w:color="auto"/>
              <w:bottom w:val="single" w:sz="4" w:space="0" w:color="auto"/>
              <w:right w:val="single" w:sz="4" w:space="0" w:color="auto"/>
            </w:tcBorders>
          </w:tcPr>
          <w:p w14:paraId="4CD965D4"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val="restart"/>
            <w:tcBorders>
              <w:top w:val="nil"/>
              <w:left w:val="single" w:sz="4" w:space="0" w:color="auto"/>
              <w:bottom w:val="single" w:sz="4" w:space="0" w:color="auto"/>
              <w:right w:val="single" w:sz="4" w:space="0" w:color="auto"/>
            </w:tcBorders>
          </w:tcPr>
          <w:p w14:paraId="4B24478A"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49D94496"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2F2904F6"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Предельная цена на ноутбук</w:t>
            </w:r>
          </w:p>
        </w:tc>
        <w:tc>
          <w:tcPr>
            <w:tcW w:w="845" w:type="dxa"/>
            <w:tcBorders>
              <w:top w:val="single" w:sz="4" w:space="0" w:color="auto"/>
              <w:left w:val="single" w:sz="4" w:space="0" w:color="auto"/>
              <w:bottom w:val="single" w:sz="4" w:space="0" w:color="auto"/>
              <w:right w:val="single" w:sz="4" w:space="0" w:color="auto"/>
            </w:tcBorders>
          </w:tcPr>
          <w:p w14:paraId="53B01C5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383</w:t>
            </w:r>
          </w:p>
        </w:tc>
        <w:tc>
          <w:tcPr>
            <w:tcW w:w="845" w:type="dxa"/>
            <w:tcBorders>
              <w:top w:val="single" w:sz="4" w:space="0" w:color="auto"/>
              <w:left w:val="single" w:sz="4" w:space="0" w:color="auto"/>
              <w:bottom w:val="single" w:sz="4" w:space="0" w:color="auto"/>
              <w:right w:val="single" w:sz="4" w:space="0" w:color="auto"/>
            </w:tcBorders>
          </w:tcPr>
          <w:p w14:paraId="263D3B8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рубль</w:t>
            </w:r>
          </w:p>
        </w:tc>
        <w:tc>
          <w:tcPr>
            <w:tcW w:w="1856" w:type="dxa"/>
            <w:tcBorders>
              <w:top w:val="single" w:sz="4" w:space="0" w:color="auto"/>
              <w:left w:val="single" w:sz="4" w:space="0" w:color="auto"/>
              <w:bottom w:val="single" w:sz="4" w:space="0" w:color="auto"/>
              <w:right w:val="single" w:sz="4" w:space="0" w:color="auto"/>
            </w:tcBorders>
          </w:tcPr>
          <w:p w14:paraId="1621B424"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 xml:space="preserve">Не более </w:t>
            </w:r>
            <w:proofErr w:type="gramStart"/>
            <w:r w:rsidRPr="00EB12E0">
              <w:rPr>
                <w:rFonts w:ascii="Times New Roman" w:hAnsi="Times New Roman" w:cs="Times New Roman"/>
                <w:sz w:val="28"/>
                <w:szCs w:val="28"/>
              </w:rPr>
              <w:t>100  000</w:t>
            </w:r>
            <w:proofErr w:type="gramEnd"/>
            <w:r w:rsidRPr="00EB12E0">
              <w:rPr>
                <w:rFonts w:ascii="Times New Roman" w:hAnsi="Times New Roman" w:cs="Times New Roman"/>
                <w:sz w:val="28"/>
                <w:szCs w:val="28"/>
              </w:rPr>
              <w:t>,00</w:t>
            </w:r>
          </w:p>
        </w:tc>
        <w:tc>
          <w:tcPr>
            <w:tcW w:w="2126" w:type="dxa"/>
            <w:tcBorders>
              <w:top w:val="single" w:sz="4" w:space="0" w:color="auto"/>
              <w:left w:val="single" w:sz="4" w:space="0" w:color="auto"/>
              <w:bottom w:val="single" w:sz="4" w:space="0" w:color="auto"/>
              <w:right w:val="single" w:sz="4" w:space="0" w:color="auto"/>
            </w:tcBorders>
          </w:tcPr>
          <w:p w14:paraId="2608737D"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80 000,00</w:t>
            </w:r>
          </w:p>
        </w:tc>
        <w:tc>
          <w:tcPr>
            <w:tcW w:w="1557" w:type="dxa"/>
            <w:tcBorders>
              <w:top w:val="single" w:sz="4" w:space="0" w:color="auto"/>
              <w:left w:val="single" w:sz="4" w:space="0" w:color="auto"/>
              <w:bottom w:val="single" w:sz="4" w:space="0" w:color="auto"/>
              <w:right w:val="single" w:sz="4" w:space="0" w:color="auto"/>
            </w:tcBorders>
          </w:tcPr>
          <w:p w14:paraId="2D4354E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80 000,00</w:t>
            </w:r>
          </w:p>
        </w:tc>
        <w:tc>
          <w:tcPr>
            <w:tcW w:w="566" w:type="dxa"/>
            <w:tcBorders>
              <w:top w:val="nil"/>
              <w:left w:val="single" w:sz="4" w:space="0" w:color="auto"/>
              <w:bottom w:val="nil"/>
              <w:right w:val="nil"/>
            </w:tcBorders>
          </w:tcPr>
          <w:p w14:paraId="0B1D2199"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3A6BA2E" w14:textId="77777777" w:rsidTr="000C521F">
        <w:tc>
          <w:tcPr>
            <w:tcW w:w="587" w:type="dxa"/>
            <w:vMerge/>
            <w:tcBorders>
              <w:top w:val="nil"/>
              <w:left w:val="single" w:sz="4" w:space="0" w:color="auto"/>
              <w:bottom w:val="single" w:sz="4" w:space="0" w:color="auto"/>
              <w:right w:val="single" w:sz="4" w:space="0" w:color="auto"/>
            </w:tcBorders>
          </w:tcPr>
          <w:p w14:paraId="1E1954FB"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top w:val="single" w:sz="4" w:space="0" w:color="auto"/>
              <w:left w:val="single" w:sz="4" w:space="0" w:color="auto"/>
              <w:bottom w:val="single" w:sz="4" w:space="0" w:color="auto"/>
              <w:right w:val="single" w:sz="4" w:space="0" w:color="auto"/>
            </w:tcBorders>
          </w:tcPr>
          <w:p w14:paraId="4CDDECF0"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bottom w:val="single" w:sz="4" w:space="0" w:color="auto"/>
              <w:right w:val="single" w:sz="4" w:space="0" w:color="auto"/>
            </w:tcBorders>
          </w:tcPr>
          <w:p w14:paraId="78D77F29"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7E364F2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Предельная цена на планшетный компьютер</w:t>
            </w:r>
          </w:p>
        </w:tc>
        <w:tc>
          <w:tcPr>
            <w:tcW w:w="845" w:type="dxa"/>
            <w:tcBorders>
              <w:top w:val="single" w:sz="4" w:space="0" w:color="auto"/>
              <w:left w:val="single" w:sz="4" w:space="0" w:color="auto"/>
              <w:bottom w:val="single" w:sz="4" w:space="0" w:color="auto"/>
              <w:right w:val="single" w:sz="4" w:space="0" w:color="auto"/>
            </w:tcBorders>
          </w:tcPr>
          <w:p w14:paraId="0486ECAD"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383</w:t>
            </w:r>
          </w:p>
        </w:tc>
        <w:tc>
          <w:tcPr>
            <w:tcW w:w="845" w:type="dxa"/>
            <w:tcBorders>
              <w:top w:val="single" w:sz="4" w:space="0" w:color="auto"/>
              <w:left w:val="single" w:sz="4" w:space="0" w:color="auto"/>
              <w:bottom w:val="single" w:sz="4" w:space="0" w:color="auto"/>
              <w:right w:val="single" w:sz="4" w:space="0" w:color="auto"/>
            </w:tcBorders>
          </w:tcPr>
          <w:p w14:paraId="47325F2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рубль</w:t>
            </w:r>
          </w:p>
        </w:tc>
        <w:tc>
          <w:tcPr>
            <w:tcW w:w="1856" w:type="dxa"/>
            <w:tcBorders>
              <w:top w:val="single" w:sz="4" w:space="0" w:color="auto"/>
              <w:left w:val="single" w:sz="4" w:space="0" w:color="auto"/>
              <w:bottom w:val="single" w:sz="4" w:space="0" w:color="auto"/>
              <w:right w:val="single" w:sz="4" w:space="0" w:color="auto"/>
            </w:tcBorders>
          </w:tcPr>
          <w:p w14:paraId="7279E8E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60 000,00</w:t>
            </w:r>
          </w:p>
        </w:tc>
        <w:tc>
          <w:tcPr>
            <w:tcW w:w="2126" w:type="dxa"/>
            <w:tcBorders>
              <w:top w:val="single" w:sz="4" w:space="0" w:color="auto"/>
              <w:left w:val="single" w:sz="4" w:space="0" w:color="auto"/>
              <w:bottom w:val="single" w:sz="4" w:space="0" w:color="auto"/>
              <w:right w:val="single" w:sz="4" w:space="0" w:color="auto"/>
            </w:tcBorders>
          </w:tcPr>
          <w:p w14:paraId="49E908E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50 000,00</w:t>
            </w:r>
          </w:p>
        </w:tc>
        <w:tc>
          <w:tcPr>
            <w:tcW w:w="1557" w:type="dxa"/>
            <w:tcBorders>
              <w:top w:val="single" w:sz="4" w:space="0" w:color="auto"/>
              <w:left w:val="single" w:sz="4" w:space="0" w:color="auto"/>
              <w:bottom w:val="single" w:sz="4" w:space="0" w:color="auto"/>
              <w:right w:val="single" w:sz="4" w:space="0" w:color="auto"/>
            </w:tcBorders>
          </w:tcPr>
          <w:p w14:paraId="0C06C90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50 000,00</w:t>
            </w:r>
          </w:p>
        </w:tc>
        <w:tc>
          <w:tcPr>
            <w:tcW w:w="566" w:type="dxa"/>
            <w:tcBorders>
              <w:top w:val="nil"/>
              <w:left w:val="single" w:sz="4" w:space="0" w:color="auto"/>
              <w:bottom w:val="nil"/>
              <w:right w:val="nil"/>
            </w:tcBorders>
          </w:tcPr>
          <w:p w14:paraId="7B59EB59"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0B1165EC" w14:textId="77777777" w:rsidTr="000C521F">
        <w:tc>
          <w:tcPr>
            <w:tcW w:w="587" w:type="dxa"/>
            <w:vMerge w:val="restart"/>
            <w:tcBorders>
              <w:top w:val="single" w:sz="4" w:space="0" w:color="auto"/>
              <w:left w:val="single" w:sz="4" w:space="0" w:color="auto"/>
              <w:right w:val="single" w:sz="4" w:space="0" w:color="auto"/>
            </w:tcBorders>
          </w:tcPr>
          <w:p w14:paraId="6E41527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w:t>
            </w:r>
          </w:p>
        </w:tc>
        <w:tc>
          <w:tcPr>
            <w:tcW w:w="1057" w:type="dxa"/>
            <w:vMerge w:val="restart"/>
            <w:tcBorders>
              <w:top w:val="single" w:sz="4" w:space="0" w:color="auto"/>
              <w:left w:val="single" w:sz="4" w:space="0" w:color="auto"/>
              <w:right w:val="single" w:sz="4" w:space="0" w:color="auto"/>
            </w:tcBorders>
          </w:tcPr>
          <w:p w14:paraId="5B06BF8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26.20.15</w:t>
            </w:r>
          </w:p>
        </w:tc>
        <w:tc>
          <w:tcPr>
            <w:tcW w:w="3176" w:type="dxa"/>
            <w:vMerge w:val="restart"/>
            <w:tcBorders>
              <w:top w:val="single" w:sz="4" w:space="0" w:color="auto"/>
              <w:left w:val="single" w:sz="4" w:space="0" w:color="auto"/>
              <w:right w:val="single" w:sz="4" w:space="0" w:color="auto"/>
            </w:tcBorders>
          </w:tcPr>
          <w:p w14:paraId="2CEEA5BD"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Машины вычислительные электронные цифровые прочие, с</w:t>
            </w:r>
            <w:r w:rsidRPr="00EB12E0">
              <w:rPr>
                <w:rFonts w:ascii="Times New Roman" w:hAnsi="Times New Roman" w:cs="Times New Roman"/>
                <w:sz w:val="28"/>
                <w:szCs w:val="28"/>
              </w:rPr>
              <w:t>о</w:t>
            </w:r>
            <w:r w:rsidRPr="00EB12E0">
              <w:rPr>
                <w:rFonts w:ascii="Times New Roman" w:hAnsi="Times New Roman" w:cs="Times New Roman"/>
                <w:sz w:val="28"/>
                <w:szCs w:val="28"/>
              </w:rPr>
              <w:t>держащие или не содержащие в одном корпусе одно или два из следующих устройств для</w:t>
            </w:r>
          </w:p>
          <w:p w14:paraId="5A591BA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автоматической обработки да</w:t>
            </w:r>
            <w:r w:rsidRPr="00EB12E0">
              <w:rPr>
                <w:rFonts w:ascii="Times New Roman" w:hAnsi="Times New Roman" w:cs="Times New Roman"/>
                <w:sz w:val="28"/>
                <w:szCs w:val="28"/>
              </w:rPr>
              <w:t>н</w:t>
            </w:r>
            <w:r w:rsidRPr="00EB12E0">
              <w:rPr>
                <w:rFonts w:ascii="Times New Roman" w:hAnsi="Times New Roman" w:cs="Times New Roman"/>
                <w:sz w:val="28"/>
                <w:szCs w:val="28"/>
              </w:rPr>
              <w:t>ных:</w:t>
            </w:r>
          </w:p>
          <w:p w14:paraId="2785AC6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lastRenderedPageBreak/>
              <w:t>запоминающие устройства, устройства ввода, устройства выв</w:t>
            </w:r>
            <w:r w:rsidRPr="00EB12E0">
              <w:rPr>
                <w:rFonts w:ascii="Times New Roman" w:hAnsi="Times New Roman" w:cs="Times New Roman"/>
                <w:sz w:val="28"/>
                <w:szCs w:val="28"/>
              </w:rPr>
              <w:t>о</w:t>
            </w:r>
            <w:r w:rsidRPr="00EB12E0">
              <w:rPr>
                <w:rFonts w:ascii="Times New Roman" w:hAnsi="Times New Roman" w:cs="Times New Roman"/>
                <w:sz w:val="28"/>
                <w:szCs w:val="28"/>
              </w:rPr>
              <w:t>да.</w:t>
            </w:r>
          </w:p>
          <w:p w14:paraId="4E33DF1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Пояснения по требуемой пр</w:t>
            </w:r>
            <w:r w:rsidRPr="00EB12E0">
              <w:rPr>
                <w:rFonts w:ascii="Times New Roman" w:hAnsi="Times New Roman" w:cs="Times New Roman"/>
                <w:sz w:val="28"/>
                <w:szCs w:val="28"/>
              </w:rPr>
              <w:t>о</w:t>
            </w:r>
            <w:r w:rsidRPr="00EB12E0">
              <w:rPr>
                <w:rFonts w:ascii="Times New Roman" w:hAnsi="Times New Roman" w:cs="Times New Roman"/>
                <w:sz w:val="28"/>
                <w:szCs w:val="28"/>
              </w:rPr>
              <w:t>дукции:</w:t>
            </w:r>
          </w:p>
          <w:p w14:paraId="3702FA0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компьютеры персональные настольные, рабочие станции в</w:t>
            </w:r>
            <w:r w:rsidRPr="00EB12E0">
              <w:rPr>
                <w:rFonts w:ascii="Times New Roman" w:hAnsi="Times New Roman" w:cs="Times New Roman"/>
                <w:sz w:val="28"/>
                <w:szCs w:val="28"/>
              </w:rPr>
              <w:t>ы</w:t>
            </w:r>
            <w:r w:rsidRPr="00EB12E0">
              <w:rPr>
                <w:rFonts w:ascii="Times New Roman" w:hAnsi="Times New Roman" w:cs="Times New Roman"/>
                <w:sz w:val="28"/>
                <w:szCs w:val="28"/>
              </w:rPr>
              <w:t>вода</w:t>
            </w:r>
          </w:p>
        </w:tc>
        <w:tc>
          <w:tcPr>
            <w:tcW w:w="3261" w:type="dxa"/>
            <w:tcBorders>
              <w:top w:val="single" w:sz="4" w:space="0" w:color="auto"/>
              <w:left w:val="single" w:sz="4" w:space="0" w:color="auto"/>
              <w:bottom w:val="single" w:sz="4" w:space="0" w:color="auto"/>
              <w:right w:val="single" w:sz="4" w:space="0" w:color="auto"/>
            </w:tcBorders>
          </w:tcPr>
          <w:p w14:paraId="083EDBF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lastRenderedPageBreak/>
              <w:t>тип (моноблок/ системный блок и монитор)</w:t>
            </w:r>
          </w:p>
        </w:tc>
        <w:tc>
          <w:tcPr>
            <w:tcW w:w="845" w:type="dxa"/>
            <w:tcBorders>
              <w:top w:val="single" w:sz="4" w:space="0" w:color="auto"/>
              <w:left w:val="single" w:sz="4" w:space="0" w:color="auto"/>
              <w:bottom w:val="single" w:sz="4" w:space="0" w:color="auto"/>
              <w:right w:val="single" w:sz="4" w:space="0" w:color="auto"/>
            </w:tcBorders>
          </w:tcPr>
          <w:p w14:paraId="6E89BBD7"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34F825E3"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2ED235D4"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5167E0FA"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192EC44B"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322D332F"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4798202" w14:textId="77777777" w:rsidTr="000C521F">
        <w:tc>
          <w:tcPr>
            <w:tcW w:w="587" w:type="dxa"/>
            <w:vMerge/>
            <w:tcBorders>
              <w:left w:val="single" w:sz="4" w:space="0" w:color="auto"/>
              <w:right w:val="single" w:sz="4" w:space="0" w:color="auto"/>
            </w:tcBorders>
          </w:tcPr>
          <w:p w14:paraId="357FCC07"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02C2F25A"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0BD816F4"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7BF5413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размер экрана/ монитора</w:t>
            </w:r>
          </w:p>
        </w:tc>
        <w:tc>
          <w:tcPr>
            <w:tcW w:w="845" w:type="dxa"/>
            <w:tcBorders>
              <w:top w:val="single" w:sz="4" w:space="0" w:color="auto"/>
              <w:left w:val="single" w:sz="4" w:space="0" w:color="auto"/>
              <w:bottom w:val="single" w:sz="4" w:space="0" w:color="auto"/>
              <w:right w:val="single" w:sz="4" w:space="0" w:color="auto"/>
            </w:tcBorders>
          </w:tcPr>
          <w:p w14:paraId="0AD3E31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039</w:t>
            </w:r>
          </w:p>
        </w:tc>
        <w:tc>
          <w:tcPr>
            <w:tcW w:w="845" w:type="dxa"/>
            <w:tcBorders>
              <w:top w:val="single" w:sz="4" w:space="0" w:color="auto"/>
              <w:left w:val="single" w:sz="4" w:space="0" w:color="auto"/>
              <w:bottom w:val="single" w:sz="4" w:space="0" w:color="auto"/>
              <w:right w:val="single" w:sz="4" w:space="0" w:color="auto"/>
            </w:tcBorders>
          </w:tcPr>
          <w:p w14:paraId="7DBCC21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дюйм</w:t>
            </w:r>
          </w:p>
        </w:tc>
        <w:tc>
          <w:tcPr>
            <w:tcW w:w="1856" w:type="dxa"/>
            <w:tcBorders>
              <w:top w:val="single" w:sz="4" w:space="0" w:color="auto"/>
              <w:left w:val="single" w:sz="4" w:space="0" w:color="auto"/>
              <w:bottom w:val="single" w:sz="4" w:space="0" w:color="auto"/>
              <w:right w:val="single" w:sz="4" w:space="0" w:color="auto"/>
            </w:tcBorders>
          </w:tcPr>
          <w:p w14:paraId="4D6F2EDE"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3D65E92B"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09AEED64"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16D5D5D8"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6C3DE618" w14:textId="77777777" w:rsidTr="000C521F">
        <w:tc>
          <w:tcPr>
            <w:tcW w:w="587" w:type="dxa"/>
            <w:vMerge/>
            <w:tcBorders>
              <w:left w:val="single" w:sz="4" w:space="0" w:color="auto"/>
              <w:right w:val="single" w:sz="4" w:space="0" w:color="auto"/>
            </w:tcBorders>
          </w:tcPr>
          <w:p w14:paraId="647D4597"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34E39AE8"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1ABA8316"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00439D7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тип процессора</w:t>
            </w:r>
          </w:p>
        </w:tc>
        <w:tc>
          <w:tcPr>
            <w:tcW w:w="845" w:type="dxa"/>
            <w:tcBorders>
              <w:top w:val="single" w:sz="4" w:space="0" w:color="auto"/>
              <w:left w:val="single" w:sz="4" w:space="0" w:color="auto"/>
              <w:bottom w:val="single" w:sz="4" w:space="0" w:color="auto"/>
              <w:right w:val="single" w:sz="4" w:space="0" w:color="auto"/>
            </w:tcBorders>
          </w:tcPr>
          <w:p w14:paraId="3CFB9F3D"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1C18C0EE"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7CAE1D2F"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3EA29327"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7DF41B67"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18CC2F43"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2B3439D" w14:textId="77777777" w:rsidTr="000C521F">
        <w:tc>
          <w:tcPr>
            <w:tcW w:w="587" w:type="dxa"/>
            <w:vMerge/>
            <w:tcBorders>
              <w:left w:val="single" w:sz="4" w:space="0" w:color="auto"/>
              <w:right w:val="single" w:sz="4" w:space="0" w:color="auto"/>
            </w:tcBorders>
          </w:tcPr>
          <w:p w14:paraId="1DB10EDF"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2C944712"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4F775102"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2F6BA0E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частота процессора</w:t>
            </w:r>
          </w:p>
        </w:tc>
        <w:tc>
          <w:tcPr>
            <w:tcW w:w="845" w:type="dxa"/>
            <w:tcBorders>
              <w:top w:val="single" w:sz="4" w:space="0" w:color="auto"/>
              <w:left w:val="single" w:sz="4" w:space="0" w:color="auto"/>
              <w:bottom w:val="single" w:sz="4" w:space="0" w:color="auto"/>
              <w:right w:val="single" w:sz="4" w:space="0" w:color="auto"/>
            </w:tcBorders>
          </w:tcPr>
          <w:p w14:paraId="4F089C54"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2931</w:t>
            </w:r>
          </w:p>
        </w:tc>
        <w:tc>
          <w:tcPr>
            <w:tcW w:w="845" w:type="dxa"/>
            <w:tcBorders>
              <w:top w:val="single" w:sz="4" w:space="0" w:color="auto"/>
              <w:left w:val="single" w:sz="4" w:space="0" w:color="auto"/>
              <w:bottom w:val="single" w:sz="4" w:space="0" w:color="auto"/>
              <w:right w:val="single" w:sz="4" w:space="0" w:color="auto"/>
            </w:tcBorders>
          </w:tcPr>
          <w:p w14:paraId="1862174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ГГц</w:t>
            </w:r>
          </w:p>
        </w:tc>
        <w:tc>
          <w:tcPr>
            <w:tcW w:w="1856" w:type="dxa"/>
            <w:tcBorders>
              <w:top w:val="single" w:sz="4" w:space="0" w:color="auto"/>
              <w:left w:val="single" w:sz="4" w:space="0" w:color="auto"/>
              <w:bottom w:val="single" w:sz="4" w:space="0" w:color="auto"/>
              <w:right w:val="single" w:sz="4" w:space="0" w:color="auto"/>
            </w:tcBorders>
          </w:tcPr>
          <w:p w14:paraId="06232987"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0DFCDEC3"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38FA9397"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7FFCDCE5"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739FE9F" w14:textId="77777777" w:rsidTr="000C521F">
        <w:tc>
          <w:tcPr>
            <w:tcW w:w="587" w:type="dxa"/>
            <w:vMerge/>
            <w:tcBorders>
              <w:left w:val="single" w:sz="4" w:space="0" w:color="auto"/>
              <w:right w:val="single" w:sz="4" w:space="0" w:color="auto"/>
            </w:tcBorders>
          </w:tcPr>
          <w:p w14:paraId="5235B2C7"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711866D7"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502E2B2F"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163B8544"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размер оперативной памяти</w:t>
            </w:r>
          </w:p>
        </w:tc>
        <w:tc>
          <w:tcPr>
            <w:tcW w:w="845" w:type="dxa"/>
            <w:tcBorders>
              <w:top w:val="single" w:sz="4" w:space="0" w:color="auto"/>
              <w:left w:val="single" w:sz="4" w:space="0" w:color="auto"/>
              <w:bottom w:val="single" w:sz="4" w:space="0" w:color="auto"/>
              <w:right w:val="single" w:sz="4" w:space="0" w:color="auto"/>
            </w:tcBorders>
          </w:tcPr>
          <w:p w14:paraId="0474375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2553</w:t>
            </w:r>
          </w:p>
        </w:tc>
        <w:tc>
          <w:tcPr>
            <w:tcW w:w="845" w:type="dxa"/>
            <w:tcBorders>
              <w:top w:val="single" w:sz="4" w:space="0" w:color="auto"/>
              <w:left w:val="single" w:sz="4" w:space="0" w:color="auto"/>
              <w:bottom w:val="single" w:sz="4" w:space="0" w:color="auto"/>
              <w:right w:val="single" w:sz="4" w:space="0" w:color="auto"/>
            </w:tcBorders>
          </w:tcPr>
          <w:p w14:paraId="797C53A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Гбайт</w:t>
            </w:r>
          </w:p>
        </w:tc>
        <w:tc>
          <w:tcPr>
            <w:tcW w:w="1856" w:type="dxa"/>
            <w:tcBorders>
              <w:top w:val="single" w:sz="4" w:space="0" w:color="auto"/>
              <w:left w:val="single" w:sz="4" w:space="0" w:color="auto"/>
              <w:bottom w:val="single" w:sz="4" w:space="0" w:color="auto"/>
              <w:right w:val="single" w:sz="4" w:space="0" w:color="auto"/>
            </w:tcBorders>
          </w:tcPr>
          <w:p w14:paraId="31A142D2"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128D4B88"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519760B2"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376560A9"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05F0324" w14:textId="77777777" w:rsidTr="000C521F">
        <w:tc>
          <w:tcPr>
            <w:tcW w:w="587" w:type="dxa"/>
            <w:vMerge/>
            <w:tcBorders>
              <w:left w:val="single" w:sz="4" w:space="0" w:color="auto"/>
              <w:right w:val="single" w:sz="4" w:space="0" w:color="auto"/>
            </w:tcBorders>
          </w:tcPr>
          <w:p w14:paraId="16EA01B1"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2A4F944E"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49F9463B"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7B0833B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объем накопителя</w:t>
            </w:r>
          </w:p>
        </w:tc>
        <w:tc>
          <w:tcPr>
            <w:tcW w:w="845" w:type="dxa"/>
            <w:tcBorders>
              <w:top w:val="single" w:sz="4" w:space="0" w:color="auto"/>
              <w:left w:val="single" w:sz="4" w:space="0" w:color="auto"/>
              <w:bottom w:val="single" w:sz="4" w:space="0" w:color="auto"/>
              <w:right w:val="single" w:sz="4" w:space="0" w:color="auto"/>
            </w:tcBorders>
          </w:tcPr>
          <w:p w14:paraId="04B54ECD"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2553</w:t>
            </w:r>
          </w:p>
        </w:tc>
        <w:tc>
          <w:tcPr>
            <w:tcW w:w="845" w:type="dxa"/>
            <w:tcBorders>
              <w:top w:val="single" w:sz="4" w:space="0" w:color="auto"/>
              <w:left w:val="single" w:sz="4" w:space="0" w:color="auto"/>
              <w:bottom w:val="single" w:sz="4" w:space="0" w:color="auto"/>
              <w:right w:val="single" w:sz="4" w:space="0" w:color="auto"/>
            </w:tcBorders>
          </w:tcPr>
          <w:p w14:paraId="3A9CB51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Гбай</w:t>
            </w:r>
            <w:r w:rsidRPr="00EB12E0">
              <w:rPr>
                <w:rFonts w:ascii="Times New Roman" w:hAnsi="Times New Roman" w:cs="Times New Roman"/>
                <w:sz w:val="28"/>
                <w:szCs w:val="28"/>
              </w:rPr>
              <w:lastRenderedPageBreak/>
              <w:t>т</w:t>
            </w:r>
          </w:p>
        </w:tc>
        <w:tc>
          <w:tcPr>
            <w:tcW w:w="1856" w:type="dxa"/>
            <w:tcBorders>
              <w:top w:val="single" w:sz="4" w:space="0" w:color="auto"/>
              <w:left w:val="single" w:sz="4" w:space="0" w:color="auto"/>
              <w:bottom w:val="single" w:sz="4" w:space="0" w:color="auto"/>
              <w:right w:val="single" w:sz="4" w:space="0" w:color="auto"/>
            </w:tcBorders>
          </w:tcPr>
          <w:p w14:paraId="28DAEF32"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2171678"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7AC5FA78"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1826B79F"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9881380" w14:textId="77777777" w:rsidTr="000C521F">
        <w:tc>
          <w:tcPr>
            <w:tcW w:w="587" w:type="dxa"/>
            <w:vMerge/>
            <w:tcBorders>
              <w:left w:val="single" w:sz="4" w:space="0" w:color="auto"/>
              <w:right w:val="single" w:sz="4" w:space="0" w:color="auto"/>
            </w:tcBorders>
          </w:tcPr>
          <w:p w14:paraId="78082E47"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6CE44E74"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0DA2B14E"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3578A5E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тип жесткого диска</w:t>
            </w:r>
          </w:p>
        </w:tc>
        <w:tc>
          <w:tcPr>
            <w:tcW w:w="845" w:type="dxa"/>
            <w:tcBorders>
              <w:top w:val="single" w:sz="4" w:space="0" w:color="auto"/>
              <w:left w:val="single" w:sz="4" w:space="0" w:color="auto"/>
              <w:bottom w:val="single" w:sz="4" w:space="0" w:color="auto"/>
              <w:right w:val="single" w:sz="4" w:space="0" w:color="auto"/>
            </w:tcBorders>
          </w:tcPr>
          <w:p w14:paraId="7080401D"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03288C27"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45957222"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11486483"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2144BE1F"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653E7E81"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57EF47B0" w14:textId="77777777" w:rsidTr="000C521F">
        <w:tc>
          <w:tcPr>
            <w:tcW w:w="587" w:type="dxa"/>
            <w:vMerge/>
            <w:tcBorders>
              <w:left w:val="single" w:sz="4" w:space="0" w:color="auto"/>
              <w:right w:val="single" w:sz="4" w:space="0" w:color="auto"/>
            </w:tcBorders>
          </w:tcPr>
          <w:p w14:paraId="6460D9E8"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72949343"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48E26674"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30814662"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оптический привод</w:t>
            </w:r>
          </w:p>
        </w:tc>
        <w:tc>
          <w:tcPr>
            <w:tcW w:w="845" w:type="dxa"/>
            <w:tcBorders>
              <w:top w:val="single" w:sz="4" w:space="0" w:color="auto"/>
              <w:left w:val="single" w:sz="4" w:space="0" w:color="auto"/>
              <w:bottom w:val="single" w:sz="4" w:space="0" w:color="auto"/>
              <w:right w:val="single" w:sz="4" w:space="0" w:color="auto"/>
            </w:tcBorders>
          </w:tcPr>
          <w:p w14:paraId="6A75FA10"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4B071732"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6A11BBC4"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455D4FE7"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27CF3ADE"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54122A58"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3DD6655" w14:textId="77777777" w:rsidTr="000C521F">
        <w:tc>
          <w:tcPr>
            <w:tcW w:w="587" w:type="dxa"/>
            <w:vMerge/>
            <w:tcBorders>
              <w:left w:val="single" w:sz="4" w:space="0" w:color="auto"/>
              <w:right w:val="single" w:sz="4" w:space="0" w:color="auto"/>
            </w:tcBorders>
          </w:tcPr>
          <w:p w14:paraId="119DFCFD"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74FF2569"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7B4B337D"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0F03367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 xml:space="preserve">тип </w:t>
            </w:r>
            <w:proofErr w:type="gramStart"/>
            <w:r w:rsidRPr="00EB12E0">
              <w:rPr>
                <w:rFonts w:ascii="Times New Roman" w:hAnsi="Times New Roman" w:cs="Times New Roman"/>
                <w:sz w:val="28"/>
                <w:szCs w:val="28"/>
              </w:rPr>
              <w:t>видео-адаптера</w:t>
            </w:r>
            <w:proofErr w:type="gramEnd"/>
          </w:p>
        </w:tc>
        <w:tc>
          <w:tcPr>
            <w:tcW w:w="845" w:type="dxa"/>
            <w:tcBorders>
              <w:top w:val="single" w:sz="4" w:space="0" w:color="auto"/>
              <w:left w:val="single" w:sz="4" w:space="0" w:color="auto"/>
              <w:bottom w:val="single" w:sz="4" w:space="0" w:color="auto"/>
              <w:right w:val="single" w:sz="4" w:space="0" w:color="auto"/>
            </w:tcBorders>
          </w:tcPr>
          <w:p w14:paraId="094DA7BD"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0328A0BB"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48AAD9B5"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5D6EE24D"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01EC83E3"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698C3BC2"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00AB2796" w14:textId="77777777" w:rsidTr="000C521F">
        <w:tc>
          <w:tcPr>
            <w:tcW w:w="587" w:type="dxa"/>
            <w:vMerge/>
            <w:tcBorders>
              <w:left w:val="single" w:sz="4" w:space="0" w:color="auto"/>
              <w:right w:val="single" w:sz="4" w:space="0" w:color="auto"/>
            </w:tcBorders>
          </w:tcPr>
          <w:p w14:paraId="1FABA818"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175C52B3"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4BDD566C"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05494C5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операционная система</w:t>
            </w:r>
          </w:p>
        </w:tc>
        <w:tc>
          <w:tcPr>
            <w:tcW w:w="845" w:type="dxa"/>
            <w:tcBorders>
              <w:top w:val="single" w:sz="4" w:space="0" w:color="auto"/>
              <w:left w:val="single" w:sz="4" w:space="0" w:color="auto"/>
              <w:bottom w:val="single" w:sz="4" w:space="0" w:color="auto"/>
              <w:right w:val="single" w:sz="4" w:space="0" w:color="auto"/>
            </w:tcBorders>
          </w:tcPr>
          <w:p w14:paraId="6801AC85"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23445624"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0FA9652B"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09ADE09"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0045010D"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7245F3E9"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0CF26C50" w14:textId="77777777" w:rsidTr="000C521F">
        <w:tc>
          <w:tcPr>
            <w:tcW w:w="587" w:type="dxa"/>
            <w:vMerge/>
            <w:tcBorders>
              <w:left w:val="single" w:sz="4" w:space="0" w:color="auto"/>
              <w:right w:val="single" w:sz="4" w:space="0" w:color="auto"/>
            </w:tcBorders>
          </w:tcPr>
          <w:p w14:paraId="411A639C"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2C6C2167"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4B4A4788"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7BA70172"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предустановленное программное обеспеч</w:t>
            </w:r>
            <w:r w:rsidRPr="00EB12E0">
              <w:rPr>
                <w:rFonts w:ascii="Times New Roman" w:hAnsi="Times New Roman" w:cs="Times New Roman"/>
                <w:sz w:val="28"/>
                <w:szCs w:val="28"/>
              </w:rPr>
              <w:t>е</w:t>
            </w:r>
            <w:r w:rsidRPr="00EB12E0">
              <w:rPr>
                <w:rFonts w:ascii="Times New Roman" w:hAnsi="Times New Roman" w:cs="Times New Roman"/>
                <w:sz w:val="28"/>
                <w:szCs w:val="28"/>
              </w:rPr>
              <w:t>ние</w:t>
            </w:r>
          </w:p>
        </w:tc>
        <w:tc>
          <w:tcPr>
            <w:tcW w:w="845" w:type="dxa"/>
            <w:tcBorders>
              <w:top w:val="single" w:sz="4" w:space="0" w:color="auto"/>
              <w:left w:val="single" w:sz="4" w:space="0" w:color="auto"/>
              <w:bottom w:val="single" w:sz="4" w:space="0" w:color="auto"/>
              <w:right w:val="single" w:sz="4" w:space="0" w:color="auto"/>
            </w:tcBorders>
          </w:tcPr>
          <w:p w14:paraId="50EF78D6"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0DFB7E7D"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0430459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допускается</w:t>
            </w:r>
          </w:p>
        </w:tc>
        <w:tc>
          <w:tcPr>
            <w:tcW w:w="2126" w:type="dxa"/>
            <w:tcBorders>
              <w:top w:val="single" w:sz="4" w:space="0" w:color="auto"/>
              <w:left w:val="single" w:sz="4" w:space="0" w:color="auto"/>
              <w:bottom w:val="single" w:sz="4" w:space="0" w:color="auto"/>
              <w:right w:val="single" w:sz="4" w:space="0" w:color="auto"/>
            </w:tcBorders>
          </w:tcPr>
          <w:p w14:paraId="4AEABD4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допускается</w:t>
            </w:r>
          </w:p>
        </w:tc>
        <w:tc>
          <w:tcPr>
            <w:tcW w:w="1557" w:type="dxa"/>
            <w:tcBorders>
              <w:top w:val="single" w:sz="4" w:space="0" w:color="auto"/>
              <w:left w:val="single" w:sz="4" w:space="0" w:color="auto"/>
              <w:bottom w:val="single" w:sz="4" w:space="0" w:color="auto"/>
              <w:right w:val="single" w:sz="4" w:space="0" w:color="auto"/>
            </w:tcBorders>
          </w:tcPr>
          <w:p w14:paraId="2A6CE7B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допускается</w:t>
            </w:r>
          </w:p>
        </w:tc>
        <w:tc>
          <w:tcPr>
            <w:tcW w:w="566" w:type="dxa"/>
            <w:tcBorders>
              <w:top w:val="nil"/>
              <w:left w:val="single" w:sz="4" w:space="0" w:color="auto"/>
              <w:bottom w:val="nil"/>
              <w:right w:val="nil"/>
            </w:tcBorders>
          </w:tcPr>
          <w:p w14:paraId="2F027941"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7789F701" w14:textId="77777777" w:rsidTr="000C521F">
        <w:tc>
          <w:tcPr>
            <w:tcW w:w="587" w:type="dxa"/>
            <w:vMerge/>
            <w:tcBorders>
              <w:left w:val="single" w:sz="4" w:space="0" w:color="auto"/>
              <w:bottom w:val="single" w:sz="4" w:space="0" w:color="auto"/>
              <w:right w:val="single" w:sz="4" w:space="0" w:color="auto"/>
            </w:tcBorders>
          </w:tcPr>
          <w:p w14:paraId="4B31E74B"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bottom w:val="single" w:sz="4" w:space="0" w:color="auto"/>
              <w:right w:val="single" w:sz="4" w:space="0" w:color="auto"/>
            </w:tcBorders>
          </w:tcPr>
          <w:p w14:paraId="548304DB"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bottom w:val="single" w:sz="4" w:space="0" w:color="auto"/>
              <w:right w:val="single" w:sz="4" w:space="0" w:color="auto"/>
            </w:tcBorders>
          </w:tcPr>
          <w:p w14:paraId="415E32E1"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55D2BC1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Предельная цена</w:t>
            </w:r>
          </w:p>
        </w:tc>
        <w:tc>
          <w:tcPr>
            <w:tcW w:w="845" w:type="dxa"/>
            <w:tcBorders>
              <w:top w:val="single" w:sz="4" w:space="0" w:color="auto"/>
              <w:left w:val="single" w:sz="4" w:space="0" w:color="auto"/>
              <w:bottom w:val="single" w:sz="4" w:space="0" w:color="auto"/>
              <w:right w:val="single" w:sz="4" w:space="0" w:color="auto"/>
            </w:tcBorders>
          </w:tcPr>
          <w:p w14:paraId="10870D8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383</w:t>
            </w:r>
          </w:p>
        </w:tc>
        <w:tc>
          <w:tcPr>
            <w:tcW w:w="845" w:type="dxa"/>
            <w:tcBorders>
              <w:top w:val="single" w:sz="4" w:space="0" w:color="auto"/>
              <w:left w:val="single" w:sz="4" w:space="0" w:color="auto"/>
              <w:bottom w:val="single" w:sz="4" w:space="0" w:color="auto"/>
              <w:right w:val="single" w:sz="4" w:space="0" w:color="auto"/>
            </w:tcBorders>
          </w:tcPr>
          <w:p w14:paraId="281EFD5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рубль</w:t>
            </w:r>
          </w:p>
        </w:tc>
        <w:tc>
          <w:tcPr>
            <w:tcW w:w="1856" w:type="dxa"/>
            <w:tcBorders>
              <w:top w:val="single" w:sz="4" w:space="0" w:color="auto"/>
              <w:left w:val="single" w:sz="4" w:space="0" w:color="auto"/>
              <w:bottom w:val="single" w:sz="4" w:space="0" w:color="auto"/>
              <w:right w:val="single" w:sz="4" w:space="0" w:color="auto"/>
            </w:tcBorders>
          </w:tcPr>
          <w:p w14:paraId="47E8B6E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90 000,00</w:t>
            </w:r>
          </w:p>
        </w:tc>
        <w:tc>
          <w:tcPr>
            <w:tcW w:w="2126" w:type="dxa"/>
            <w:tcBorders>
              <w:top w:val="single" w:sz="4" w:space="0" w:color="auto"/>
              <w:left w:val="single" w:sz="4" w:space="0" w:color="auto"/>
              <w:bottom w:val="single" w:sz="4" w:space="0" w:color="auto"/>
              <w:right w:val="single" w:sz="4" w:space="0" w:color="auto"/>
            </w:tcBorders>
          </w:tcPr>
          <w:p w14:paraId="45BDE21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90 000,00</w:t>
            </w:r>
          </w:p>
        </w:tc>
        <w:tc>
          <w:tcPr>
            <w:tcW w:w="1557" w:type="dxa"/>
            <w:tcBorders>
              <w:top w:val="single" w:sz="4" w:space="0" w:color="auto"/>
              <w:left w:val="single" w:sz="4" w:space="0" w:color="auto"/>
              <w:bottom w:val="single" w:sz="4" w:space="0" w:color="auto"/>
              <w:right w:val="single" w:sz="4" w:space="0" w:color="auto"/>
            </w:tcBorders>
          </w:tcPr>
          <w:p w14:paraId="2098215E"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90 000,00</w:t>
            </w:r>
          </w:p>
        </w:tc>
        <w:tc>
          <w:tcPr>
            <w:tcW w:w="566" w:type="dxa"/>
            <w:tcBorders>
              <w:top w:val="nil"/>
              <w:left w:val="single" w:sz="4" w:space="0" w:color="auto"/>
              <w:bottom w:val="nil"/>
              <w:right w:val="nil"/>
            </w:tcBorders>
          </w:tcPr>
          <w:p w14:paraId="0744DAC9"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3CAD7263" w14:textId="77777777" w:rsidTr="000C521F">
        <w:tc>
          <w:tcPr>
            <w:tcW w:w="587" w:type="dxa"/>
            <w:vMerge w:val="restart"/>
            <w:tcBorders>
              <w:top w:val="single" w:sz="4" w:space="0" w:color="auto"/>
              <w:left w:val="single" w:sz="4" w:space="0" w:color="auto"/>
              <w:right w:val="single" w:sz="4" w:space="0" w:color="auto"/>
            </w:tcBorders>
          </w:tcPr>
          <w:p w14:paraId="02D5E51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3.</w:t>
            </w:r>
          </w:p>
        </w:tc>
        <w:tc>
          <w:tcPr>
            <w:tcW w:w="1057" w:type="dxa"/>
            <w:vMerge w:val="restart"/>
            <w:tcBorders>
              <w:top w:val="single" w:sz="4" w:space="0" w:color="auto"/>
              <w:left w:val="single" w:sz="4" w:space="0" w:color="auto"/>
              <w:right w:val="single" w:sz="4" w:space="0" w:color="auto"/>
            </w:tcBorders>
          </w:tcPr>
          <w:p w14:paraId="62C2636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26.20.16</w:t>
            </w:r>
          </w:p>
        </w:tc>
        <w:tc>
          <w:tcPr>
            <w:tcW w:w="3176" w:type="dxa"/>
            <w:vMerge w:val="restart"/>
            <w:tcBorders>
              <w:top w:val="single" w:sz="4" w:space="0" w:color="auto"/>
              <w:left w:val="single" w:sz="4" w:space="0" w:color="auto"/>
              <w:right w:val="single" w:sz="4" w:space="0" w:color="auto"/>
            </w:tcBorders>
          </w:tcPr>
          <w:p w14:paraId="566CE55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Устройства ввода или вывода, содержащие или не содержащие в одном корпусе запоминающие устройства.</w:t>
            </w:r>
          </w:p>
          <w:p w14:paraId="2AA68FC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Пояснения по требуемой пр</w:t>
            </w:r>
            <w:r w:rsidRPr="00EB12E0">
              <w:rPr>
                <w:rFonts w:ascii="Times New Roman" w:hAnsi="Times New Roman" w:cs="Times New Roman"/>
                <w:sz w:val="28"/>
                <w:szCs w:val="28"/>
              </w:rPr>
              <w:t>о</w:t>
            </w:r>
            <w:r w:rsidRPr="00EB12E0">
              <w:rPr>
                <w:rFonts w:ascii="Times New Roman" w:hAnsi="Times New Roman" w:cs="Times New Roman"/>
                <w:sz w:val="28"/>
                <w:szCs w:val="28"/>
              </w:rPr>
              <w:t>дукции:</w:t>
            </w:r>
          </w:p>
          <w:p w14:paraId="52E5701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принтеры, сканеры</w:t>
            </w:r>
          </w:p>
        </w:tc>
        <w:tc>
          <w:tcPr>
            <w:tcW w:w="3261" w:type="dxa"/>
            <w:tcBorders>
              <w:top w:val="single" w:sz="4" w:space="0" w:color="auto"/>
              <w:left w:val="single" w:sz="4" w:space="0" w:color="auto"/>
              <w:bottom w:val="single" w:sz="4" w:space="0" w:color="auto"/>
              <w:right w:val="single" w:sz="4" w:space="0" w:color="auto"/>
            </w:tcBorders>
          </w:tcPr>
          <w:p w14:paraId="470B3804"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метод печати (струйный/ лазерный - для принтера)</w:t>
            </w:r>
          </w:p>
        </w:tc>
        <w:tc>
          <w:tcPr>
            <w:tcW w:w="845" w:type="dxa"/>
            <w:tcBorders>
              <w:top w:val="single" w:sz="4" w:space="0" w:color="auto"/>
              <w:left w:val="single" w:sz="4" w:space="0" w:color="auto"/>
              <w:bottom w:val="single" w:sz="4" w:space="0" w:color="auto"/>
              <w:right w:val="single" w:sz="4" w:space="0" w:color="auto"/>
            </w:tcBorders>
          </w:tcPr>
          <w:p w14:paraId="1470DABB"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4883F347"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0918BF3E"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156D55D6"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1E82C1F2"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1957142B"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517AB24E" w14:textId="77777777" w:rsidTr="000C521F">
        <w:tc>
          <w:tcPr>
            <w:tcW w:w="587" w:type="dxa"/>
            <w:vMerge/>
            <w:tcBorders>
              <w:left w:val="single" w:sz="4" w:space="0" w:color="auto"/>
              <w:right w:val="single" w:sz="4" w:space="0" w:color="auto"/>
            </w:tcBorders>
          </w:tcPr>
          <w:p w14:paraId="650A25B7"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5155D0F2"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643DAA3B"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2CB87CDD"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разрешение сканирования (для сканера)</w:t>
            </w:r>
          </w:p>
        </w:tc>
        <w:tc>
          <w:tcPr>
            <w:tcW w:w="845" w:type="dxa"/>
            <w:tcBorders>
              <w:top w:val="single" w:sz="4" w:space="0" w:color="auto"/>
              <w:left w:val="single" w:sz="4" w:space="0" w:color="auto"/>
              <w:bottom w:val="single" w:sz="4" w:space="0" w:color="auto"/>
              <w:right w:val="single" w:sz="4" w:space="0" w:color="auto"/>
            </w:tcBorders>
          </w:tcPr>
          <w:p w14:paraId="3C9B058C"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2230AED7"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40B045EC"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45774414"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0B7B88D6"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1D3D3DDB"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7E41C0C5" w14:textId="77777777" w:rsidTr="000C521F">
        <w:tc>
          <w:tcPr>
            <w:tcW w:w="587" w:type="dxa"/>
            <w:vMerge/>
            <w:tcBorders>
              <w:left w:val="single" w:sz="4" w:space="0" w:color="auto"/>
              <w:right w:val="single" w:sz="4" w:space="0" w:color="auto"/>
            </w:tcBorders>
          </w:tcPr>
          <w:p w14:paraId="6B173991"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75086AB5"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5EF2857B"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18F7B6E6"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цветность (цветной/ черно-белый)</w:t>
            </w:r>
          </w:p>
        </w:tc>
        <w:tc>
          <w:tcPr>
            <w:tcW w:w="845" w:type="dxa"/>
            <w:tcBorders>
              <w:top w:val="single" w:sz="4" w:space="0" w:color="auto"/>
              <w:left w:val="single" w:sz="4" w:space="0" w:color="auto"/>
              <w:bottom w:val="single" w:sz="4" w:space="0" w:color="auto"/>
              <w:right w:val="single" w:sz="4" w:space="0" w:color="auto"/>
            </w:tcBorders>
          </w:tcPr>
          <w:p w14:paraId="723048A7"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41602A3A"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2140BAC7"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4B4A379D"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79445B46"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4E6E7315"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04C51FB1" w14:textId="77777777" w:rsidTr="000C521F">
        <w:tc>
          <w:tcPr>
            <w:tcW w:w="587" w:type="dxa"/>
            <w:vMerge/>
            <w:tcBorders>
              <w:left w:val="single" w:sz="4" w:space="0" w:color="auto"/>
              <w:right w:val="single" w:sz="4" w:space="0" w:color="auto"/>
            </w:tcBorders>
          </w:tcPr>
          <w:p w14:paraId="3B8D4518"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35A0898E"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6AC9CC46"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5AAE826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максимальный формат</w:t>
            </w:r>
          </w:p>
        </w:tc>
        <w:tc>
          <w:tcPr>
            <w:tcW w:w="845" w:type="dxa"/>
            <w:tcBorders>
              <w:top w:val="single" w:sz="4" w:space="0" w:color="auto"/>
              <w:left w:val="single" w:sz="4" w:space="0" w:color="auto"/>
              <w:bottom w:val="single" w:sz="4" w:space="0" w:color="auto"/>
              <w:right w:val="single" w:sz="4" w:space="0" w:color="auto"/>
            </w:tcBorders>
          </w:tcPr>
          <w:p w14:paraId="73CD95B0"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30F46CD6"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2C0016CC"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1A776DC6"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72BAFA5A"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0A233C18"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6973EEFA" w14:textId="77777777" w:rsidTr="000C521F">
        <w:tc>
          <w:tcPr>
            <w:tcW w:w="587" w:type="dxa"/>
            <w:vMerge/>
            <w:tcBorders>
              <w:left w:val="single" w:sz="4" w:space="0" w:color="auto"/>
              <w:right w:val="single" w:sz="4" w:space="0" w:color="auto"/>
            </w:tcBorders>
          </w:tcPr>
          <w:p w14:paraId="195D7AE8"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3240D333"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7BF318DA"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380D4E6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скорость печати/ сканирования</w:t>
            </w:r>
          </w:p>
        </w:tc>
        <w:tc>
          <w:tcPr>
            <w:tcW w:w="845" w:type="dxa"/>
            <w:tcBorders>
              <w:top w:val="single" w:sz="4" w:space="0" w:color="auto"/>
              <w:left w:val="single" w:sz="4" w:space="0" w:color="auto"/>
              <w:bottom w:val="single" w:sz="4" w:space="0" w:color="auto"/>
              <w:right w:val="single" w:sz="4" w:space="0" w:color="auto"/>
            </w:tcBorders>
          </w:tcPr>
          <w:p w14:paraId="71863603"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44D2F472"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6BF88DDB"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3966FF99"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3F685FEE"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22351504"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750896CC" w14:textId="77777777" w:rsidTr="000C521F">
        <w:tc>
          <w:tcPr>
            <w:tcW w:w="587" w:type="dxa"/>
            <w:vMerge/>
            <w:tcBorders>
              <w:left w:val="single" w:sz="4" w:space="0" w:color="auto"/>
              <w:right w:val="single" w:sz="4" w:space="0" w:color="auto"/>
            </w:tcBorders>
          </w:tcPr>
          <w:p w14:paraId="1FA3D353"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6AEEDD35"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68A93416"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3E401752"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наличие дополнительных модулей и инте</w:t>
            </w:r>
            <w:r w:rsidRPr="00EB12E0">
              <w:rPr>
                <w:rFonts w:ascii="Times New Roman" w:hAnsi="Times New Roman" w:cs="Times New Roman"/>
                <w:sz w:val="28"/>
                <w:szCs w:val="28"/>
              </w:rPr>
              <w:t>р</w:t>
            </w:r>
            <w:r w:rsidRPr="00EB12E0">
              <w:rPr>
                <w:rFonts w:ascii="Times New Roman" w:hAnsi="Times New Roman" w:cs="Times New Roman"/>
                <w:sz w:val="28"/>
                <w:szCs w:val="28"/>
              </w:rPr>
              <w:t>фейсов (сетевой интерфейс, устройства чт</w:t>
            </w:r>
            <w:r w:rsidRPr="00EB12E0">
              <w:rPr>
                <w:rFonts w:ascii="Times New Roman" w:hAnsi="Times New Roman" w:cs="Times New Roman"/>
                <w:sz w:val="28"/>
                <w:szCs w:val="28"/>
              </w:rPr>
              <w:t>е</w:t>
            </w:r>
            <w:r w:rsidRPr="00EB12E0">
              <w:rPr>
                <w:rFonts w:ascii="Times New Roman" w:hAnsi="Times New Roman" w:cs="Times New Roman"/>
                <w:sz w:val="28"/>
                <w:szCs w:val="28"/>
              </w:rPr>
              <w:t>ния карт памяти и т.д.)</w:t>
            </w:r>
          </w:p>
        </w:tc>
        <w:tc>
          <w:tcPr>
            <w:tcW w:w="845" w:type="dxa"/>
            <w:tcBorders>
              <w:top w:val="single" w:sz="4" w:space="0" w:color="auto"/>
              <w:left w:val="single" w:sz="4" w:space="0" w:color="auto"/>
              <w:bottom w:val="single" w:sz="4" w:space="0" w:color="auto"/>
              <w:right w:val="single" w:sz="4" w:space="0" w:color="auto"/>
            </w:tcBorders>
          </w:tcPr>
          <w:p w14:paraId="3BCB6AC6"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05CBFA6F"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7D533941"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CC87702"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318A866E"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2A5409CC"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6E406033" w14:textId="77777777" w:rsidTr="000C521F">
        <w:tc>
          <w:tcPr>
            <w:tcW w:w="587" w:type="dxa"/>
            <w:vMerge/>
            <w:tcBorders>
              <w:left w:val="single" w:sz="4" w:space="0" w:color="auto"/>
              <w:bottom w:val="single" w:sz="4" w:space="0" w:color="auto"/>
              <w:right w:val="single" w:sz="4" w:space="0" w:color="auto"/>
            </w:tcBorders>
          </w:tcPr>
          <w:p w14:paraId="658DF915"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bottom w:val="single" w:sz="4" w:space="0" w:color="auto"/>
              <w:right w:val="single" w:sz="4" w:space="0" w:color="auto"/>
            </w:tcBorders>
          </w:tcPr>
          <w:p w14:paraId="129986E7"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bottom w:val="single" w:sz="4" w:space="0" w:color="auto"/>
              <w:right w:val="single" w:sz="4" w:space="0" w:color="auto"/>
            </w:tcBorders>
          </w:tcPr>
          <w:p w14:paraId="26D91174"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707F583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Предельная цена</w:t>
            </w:r>
          </w:p>
        </w:tc>
        <w:tc>
          <w:tcPr>
            <w:tcW w:w="845" w:type="dxa"/>
            <w:tcBorders>
              <w:top w:val="single" w:sz="4" w:space="0" w:color="auto"/>
              <w:left w:val="single" w:sz="4" w:space="0" w:color="auto"/>
              <w:bottom w:val="single" w:sz="4" w:space="0" w:color="auto"/>
              <w:right w:val="single" w:sz="4" w:space="0" w:color="auto"/>
            </w:tcBorders>
          </w:tcPr>
          <w:p w14:paraId="606753D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383</w:t>
            </w:r>
          </w:p>
        </w:tc>
        <w:tc>
          <w:tcPr>
            <w:tcW w:w="845" w:type="dxa"/>
            <w:tcBorders>
              <w:top w:val="single" w:sz="4" w:space="0" w:color="auto"/>
              <w:left w:val="single" w:sz="4" w:space="0" w:color="auto"/>
              <w:bottom w:val="single" w:sz="4" w:space="0" w:color="auto"/>
              <w:right w:val="single" w:sz="4" w:space="0" w:color="auto"/>
            </w:tcBorders>
          </w:tcPr>
          <w:p w14:paraId="7707A196"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рубль</w:t>
            </w:r>
          </w:p>
        </w:tc>
        <w:tc>
          <w:tcPr>
            <w:tcW w:w="1856" w:type="dxa"/>
            <w:tcBorders>
              <w:top w:val="single" w:sz="4" w:space="0" w:color="auto"/>
              <w:left w:val="single" w:sz="4" w:space="0" w:color="auto"/>
              <w:bottom w:val="single" w:sz="4" w:space="0" w:color="auto"/>
              <w:right w:val="single" w:sz="4" w:space="0" w:color="auto"/>
            </w:tcBorders>
          </w:tcPr>
          <w:p w14:paraId="7ACEF2D2"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70 000,00</w:t>
            </w:r>
          </w:p>
        </w:tc>
        <w:tc>
          <w:tcPr>
            <w:tcW w:w="2126" w:type="dxa"/>
            <w:tcBorders>
              <w:top w:val="single" w:sz="4" w:space="0" w:color="auto"/>
              <w:left w:val="single" w:sz="4" w:space="0" w:color="auto"/>
              <w:bottom w:val="single" w:sz="4" w:space="0" w:color="auto"/>
              <w:right w:val="single" w:sz="4" w:space="0" w:color="auto"/>
            </w:tcBorders>
          </w:tcPr>
          <w:p w14:paraId="704661E4"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70 000,00</w:t>
            </w:r>
          </w:p>
        </w:tc>
        <w:tc>
          <w:tcPr>
            <w:tcW w:w="1557" w:type="dxa"/>
            <w:tcBorders>
              <w:top w:val="single" w:sz="4" w:space="0" w:color="auto"/>
              <w:left w:val="single" w:sz="4" w:space="0" w:color="auto"/>
              <w:bottom w:val="single" w:sz="4" w:space="0" w:color="auto"/>
              <w:right w:val="single" w:sz="4" w:space="0" w:color="auto"/>
            </w:tcBorders>
          </w:tcPr>
          <w:p w14:paraId="57264E8E"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70 000,00</w:t>
            </w:r>
          </w:p>
        </w:tc>
        <w:tc>
          <w:tcPr>
            <w:tcW w:w="566" w:type="dxa"/>
            <w:tcBorders>
              <w:top w:val="nil"/>
              <w:left w:val="single" w:sz="4" w:space="0" w:color="auto"/>
              <w:bottom w:val="nil"/>
              <w:right w:val="nil"/>
            </w:tcBorders>
          </w:tcPr>
          <w:p w14:paraId="73A0789F"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33D54350" w14:textId="77777777" w:rsidTr="000C521F">
        <w:tc>
          <w:tcPr>
            <w:tcW w:w="587" w:type="dxa"/>
            <w:vMerge w:val="restart"/>
            <w:tcBorders>
              <w:top w:val="single" w:sz="4" w:space="0" w:color="auto"/>
              <w:left w:val="single" w:sz="4" w:space="0" w:color="auto"/>
              <w:right w:val="single" w:sz="4" w:space="0" w:color="auto"/>
            </w:tcBorders>
          </w:tcPr>
          <w:p w14:paraId="36B768D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4.</w:t>
            </w:r>
          </w:p>
        </w:tc>
        <w:tc>
          <w:tcPr>
            <w:tcW w:w="1057" w:type="dxa"/>
            <w:vMerge w:val="restart"/>
            <w:tcBorders>
              <w:top w:val="single" w:sz="4" w:space="0" w:color="auto"/>
              <w:left w:val="single" w:sz="4" w:space="0" w:color="auto"/>
              <w:right w:val="single" w:sz="4" w:space="0" w:color="auto"/>
            </w:tcBorders>
          </w:tcPr>
          <w:p w14:paraId="353E7BC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26.30.11</w:t>
            </w:r>
          </w:p>
        </w:tc>
        <w:tc>
          <w:tcPr>
            <w:tcW w:w="3176" w:type="dxa"/>
            <w:vMerge w:val="restart"/>
            <w:tcBorders>
              <w:top w:val="single" w:sz="4" w:space="0" w:color="auto"/>
              <w:left w:val="single" w:sz="4" w:space="0" w:color="auto"/>
              <w:right w:val="single" w:sz="4" w:space="0" w:color="auto"/>
            </w:tcBorders>
          </w:tcPr>
          <w:p w14:paraId="391FD33E"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Аппаратура коммуникационная передающая с приемными ус</w:t>
            </w:r>
            <w:r w:rsidRPr="00EB12E0">
              <w:rPr>
                <w:rFonts w:ascii="Times New Roman" w:hAnsi="Times New Roman" w:cs="Times New Roman"/>
                <w:sz w:val="28"/>
                <w:szCs w:val="28"/>
              </w:rPr>
              <w:t>т</w:t>
            </w:r>
            <w:r w:rsidRPr="00EB12E0">
              <w:rPr>
                <w:rFonts w:ascii="Times New Roman" w:hAnsi="Times New Roman" w:cs="Times New Roman"/>
                <w:sz w:val="28"/>
                <w:szCs w:val="28"/>
              </w:rPr>
              <w:t>ройствами.</w:t>
            </w:r>
          </w:p>
          <w:p w14:paraId="14F7C9B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Пояснения по требуемой пр</w:t>
            </w:r>
            <w:r w:rsidRPr="00EB12E0">
              <w:rPr>
                <w:rFonts w:ascii="Times New Roman" w:hAnsi="Times New Roman" w:cs="Times New Roman"/>
                <w:sz w:val="28"/>
                <w:szCs w:val="28"/>
              </w:rPr>
              <w:t>о</w:t>
            </w:r>
            <w:r w:rsidRPr="00EB12E0">
              <w:rPr>
                <w:rFonts w:ascii="Times New Roman" w:hAnsi="Times New Roman" w:cs="Times New Roman"/>
                <w:sz w:val="28"/>
                <w:szCs w:val="28"/>
              </w:rPr>
              <w:t>дукции:</w:t>
            </w:r>
          </w:p>
          <w:p w14:paraId="0102434E"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lastRenderedPageBreak/>
              <w:t>телефоны мобильные</w:t>
            </w:r>
          </w:p>
        </w:tc>
        <w:tc>
          <w:tcPr>
            <w:tcW w:w="3261" w:type="dxa"/>
            <w:tcBorders>
              <w:top w:val="single" w:sz="4" w:space="0" w:color="auto"/>
              <w:left w:val="single" w:sz="4" w:space="0" w:color="auto"/>
              <w:bottom w:val="single" w:sz="4" w:space="0" w:color="auto"/>
              <w:right w:val="single" w:sz="4" w:space="0" w:color="auto"/>
            </w:tcBorders>
          </w:tcPr>
          <w:p w14:paraId="4EDCC84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lastRenderedPageBreak/>
              <w:t>тип устройства (телефон/ смартфон)</w:t>
            </w:r>
          </w:p>
        </w:tc>
        <w:tc>
          <w:tcPr>
            <w:tcW w:w="845" w:type="dxa"/>
            <w:tcBorders>
              <w:top w:val="single" w:sz="4" w:space="0" w:color="auto"/>
              <w:left w:val="single" w:sz="4" w:space="0" w:color="auto"/>
              <w:bottom w:val="single" w:sz="4" w:space="0" w:color="auto"/>
              <w:right w:val="single" w:sz="4" w:space="0" w:color="auto"/>
            </w:tcBorders>
          </w:tcPr>
          <w:p w14:paraId="06FCF7F6"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31C149F9"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5F3F925F"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24DF3A34"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22C8A1C0"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05F219D2"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363FCB87" w14:textId="77777777" w:rsidTr="000C521F">
        <w:tc>
          <w:tcPr>
            <w:tcW w:w="587" w:type="dxa"/>
            <w:vMerge/>
            <w:tcBorders>
              <w:left w:val="single" w:sz="4" w:space="0" w:color="auto"/>
              <w:right w:val="single" w:sz="4" w:space="0" w:color="auto"/>
            </w:tcBorders>
          </w:tcPr>
          <w:p w14:paraId="17842C7B"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44AB2B0C"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759F4652"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7A59A542"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поддерживаемые стандарты</w:t>
            </w:r>
          </w:p>
        </w:tc>
        <w:tc>
          <w:tcPr>
            <w:tcW w:w="845" w:type="dxa"/>
            <w:tcBorders>
              <w:top w:val="single" w:sz="4" w:space="0" w:color="auto"/>
              <w:left w:val="single" w:sz="4" w:space="0" w:color="auto"/>
              <w:bottom w:val="single" w:sz="4" w:space="0" w:color="auto"/>
              <w:right w:val="single" w:sz="4" w:space="0" w:color="auto"/>
            </w:tcBorders>
          </w:tcPr>
          <w:p w14:paraId="5C25BD5A"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2EDE0096"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15C93AA2"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63DB1EE8"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683DA41D"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1FCDD3B7"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73935705" w14:textId="77777777" w:rsidTr="000C521F">
        <w:tc>
          <w:tcPr>
            <w:tcW w:w="587" w:type="dxa"/>
            <w:vMerge/>
            <w:tcBorders>
              <w:left w:val="single" w:sz="4" w:space="0" w:color="auto"/>
              <w:right w:val="single" w:sz="4" w:space="0" w:color="auto"/>
            </w:tcBorders>
          </w:tcPr>
          <w:p w14:paraId="486FCEC9"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045CDF92"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79F9A2C0"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78E5A13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операционная система</w:t>
            </w:r>
          </w:p>
        </w:tc>
        <w:tc>
          <w:tcPr>
            <w:tcW w:w="845" w:type="dxa"/>
            <w:tcBorders>
              <w:top w:val="single" w:sz="4" w:space="0" w:color="auto"/>
              <w:left w:val="single" w:sz="4" w:space="0" w:color="auto"/>
              <w:bottom w:val="single" w:sz="4" w:space="0" w:color="auto"/>
              <w:right w:val="single" w:sz="4" w:space="0" w:color="auto"/>
            </w:tcBorders>
          </w:tcPr>
          <w:p w14:paraId="1C67031E"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36EF4FAB"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15D02EB0"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6E9BC810"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6956FB81"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48FB8111"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7AC1CD98" w14:textId="77777777" w:rsidTr="000C521F">
        <w:tc>
          <w:tcPr>
            <w:tcW w:w="587" w:type="dxa"/>
            <w:vMerge/>
            <w:tcBorders>
              <w:left w:val="single" w:sz="4" w:space="0" w:color="auto"/>
              <w:right w:val="single" w:sz="4" w:space="0" w:color="auto"/>
            </w:tcBorders>
          </w:tcPr>
          <w:p w14:paraId="767E3F98"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645A8FE5"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014F30C4"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560E8A3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время работы</w:t>
            </w:r>
          </w:p>
        </w:tc>
        <w:tc>
          <w:tcPr>
            <w:tcW w:w="845" w:type="dxa"/>
            <w:tcBorders>
              <w:top w:val="single" w:sz="4" w:space="0" w:color="auto"/>
              <w:left w:val="single" w:sz="4" w:space="0" w:color="auto"/>
              <w:bottom w:val="single" w:sz="4" w:space="0" w:color="auto"/>
              <w:right w:val="single" w:sz="4" w:space="0" w:color="auto"/>
            </w:tcBorders>
          </w:tcPr>
          <w:p w14:paraId="06DA71D3"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054D6FEA"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06CB29B2"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3B0B424B"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39FB0CAA"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6F21B24B"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7342DCD" w14:textId="77777777" w:rsidTr="000C521F">
        <w:tc>
          <w:tcPr>
            <w:tcW w:w="587" w:type="dxa"/>
            <w:vMerge/>
            <w:tcBorders>
              <w:left w:val="single" w:sz="4" w:space="0" w:color="auto"/>
              <w:right w:val="single" w:sz="4" w:space="0" w:color="auto"/>
            </w:tcBorders>
          </w:tcPr>
          <w:p w14:paraId="77F94537"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30E138B5"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4B49369E"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52C13472"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 xml:space="preserve">метод управления </w:t>
            </w:r>
            <w:r w:rsidRPr="00EB12E0">
              <w:rPr>
                <w:rFonts w:ascii="Times New Roman" w:hAnsi="Times New Roman" w:cs="Times New Roman"/>
                <w:sz w:val="28"/>
                <w:szCs w:val="28"/>
              </w:rPr>
              <w:lastRenderedPageBreak/>
              <w:t>(сенсорный/кнопочный)</w:t>
            </w:r>
          </w:p>
        </w:tc>
        <w:tc>
          <w:tcPr>
            <w:tcW w:w="845" w:type="dxa"/>
            <w:tcBorders>
              <w:top w:val="single" w:sz="4" w:space="0" w:color="auto"/>
              <w:left w:val="single" w:sz="4" w:space="0" w:color="auto"/>
              <w:bottom w:val="single" w:sz="4" w:space="0" w:color="auto"/>
              <w:right w:val="single" w:sz="4" w:space="0" w:color="auto"/>
            </w:tcBorders>
          </w:tcPr>
          <w:p w14:paraId="5905EC94"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5351CA92"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03D536F5"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25AA0868"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0711487D"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3D169A8F"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535812E7" w14:textId="77777777" w:rsidTr="000C521F">
        <w:tc>
          <w:tcPr>
            <w:tcW w:w="587" w:type="dxa"/>
            <w:vMerge/>
            <w:tcBorders>
              <w:left w:val="single" w:sz="4" w:space="0" w:color="auto"/>
              <w:right w:val="single" w:sz="4" w:space="0" w:color="auto"/>
            </w:tcBorders>
          </w:tcPr>
          <w:p w14:paraId="17CDE0C0"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5033DFF8"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71240C1A"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0EF1279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количество SIM-карт</w:t>
            </w:r>
          </w:p>
        </w:tc>
        <w:tc>
          <w:tcPr>
            <w:tcW w:w="845" w:type="dxa"/>
            <w:tcBorders>
              <w:top w:val="single" w:sz="4" w:space="0" w:color="auto"/>
              <w:left w:val="single" w:sz="4" w:space="0" w:color="auto"/>
              <w:bottom w:val="single" w:sz="4" w:space="0" w:color="auto"/>
              <w:right w:val="single" w:sz="4" w:space="0" w:color="auto"/>
            </w:tcBorders>
          </w:tcPr>
          <w:p w14:paraId="5487FC0E"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7FDD9420"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7288972B"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D1C3D16"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3F60678F"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7071A872"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73ADE49D" w14:textId="77777777" w:rsidTr="000C521F">
        <w:tc>
          <w:tcPr>
            <w:tcW w:w="587" w:type="dxa"/>
            <w:vMerge/>
            <w:tcBorders>
              <w:left w:val="single" w:sz="4" w:space="0" w:color="auto"/>
              <w:right w:val="single" w:sz="4" w:space="0" w:color="auto"/>
            </w:tcBorders>
          </w:tcPr>
          <w:p w14:paraId="74D9FA90"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696E4D90"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47A272D7"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3E1C80A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наличие модулей и интерфейсов (</w:t>
            </w:r>
            <w:proofErr w:type="spellStart"/>
            <w:r w:rsidRPr="00EB12E0">
              <w:rPr>
                <w:rFonts w:ascii="Times New Roman" w:hAnsi="Times New Roman" w:cs="Times New Roman"/>
                <w:sz w:val="28"/>
                <w:szCs w:val="28"/>
              </w:rPr>
              <w:t>Wi</w:t>
            </w:r>
            <w:proofErr w:type="spellEnd"/>
            <w:r w:rsidRPr="00EB12E0">
              <w:rPr>
                <w:rFonts w:ascii="Times New Roman" w:hAnsi="Times New Roman" w:cs="Times New Roman"/>
                <w:sz w:val="28"/>
                <w:szCs w:val="28"/>
              </w:rPr>
              <w:t>-Fi, Bluetooth, USB, GPS)</w:t>
            </w:r>
          </w:p>
        </w:tc>
        <w:tc>
          <w:tcPr>
            <w:tcW w:w="845" w:type="dxa"/>
            <w:tcBorders>
              <w:top w:val="single" w:sz="4" w:space="0" w:color="auto"/>
              <w:left w:val="single" w:sz="4" w:space="0" w:color="auto"/>
              <w:bottom w:val="single" w:sz="4" w:space="0" w:color="auto"/>
              <w:right w:val="single" w:sz="4" w:space="0" w:color="auto"/>
            </w:tcBorders>
          </w:tcPr>
          <w:p w14:paraId="6680DC70"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789596FE"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1DCE741A"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1448DD98"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4A69C305"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566B7680"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08509CF" w14:textId="77777777" w:rsidTr="000C521F">
        <w:tc>
          <w:tcPr>
            <w:tcW w:w="587" w:type="dxa"/>
            <w:vMerge/>
            <w:tcBorders>
              <w:left w:val="single" w:sz="4" w:space="0" w:color="auto"/>
              <w:right w:val="single" w:sz="4" w:space="0" w:color="auto"/>
            </w:tcBorders>
          </w:tcPr>
          <w:p w14:paraId="71284C40"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32021EC6"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16635E96"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vMerge w:val="restart"/>
            <w:tcBorders>
              <w:top w:val="single" w:sz="4" w:space="0" w:color="auto"/>
              <w:left w:val="single" w:sz="4" w:space="0" w:color="auto"/>
              <w:bottom w:val="single" w:sz="4" w:space="0" w:color="auto"/>
              <w:right w:val="single" w:sz="4" w:space="0" w:color="auto"/>
            </w:tcBorders>
          </w:tcPr>
          <w:p w14:paraId="7D304CF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стоимость годового владения оборудован</w:t>
            </w:r>
            <w:r w:rsidRPr="00EB12E0">
              <w:rPr>
                <w:rFonts w:ascii="Times New Roman" w:hAnsi="Times New Roman" w:cs="Times New Roman"/>
                <w:sz w:val="28"/>
                <w:szCs w:val="28"/>
              </w:rPr>
              <w:t>и</w:t>
            </w:r>
            <w:r w:rsidRPr="00EB12E0">
              <w:rPr>
                <w:rFonts w:ascii="Times New Roman" w:hAnsi="Times New Roman" w:cs="Times New Roman"/>
                <w:sz w:val="28"/>
                <w:szCs w:val="28"/>
              </w:rPr>
              <w:t>ем (включая договоры технической по</w:t>
            </w:r>
            <w:r w:rsidRPr="00EB12E0">
              <w:rPr>
                <w:rFonts w:ascii="Times New Roman" w:hAnsi="Times New Roman" w:cs="Times New Roman"/>
                <w:sz w:val="28"/>
                <w:szCs w:val="28"/>
              </w:rPr>
              <w:t>д</w:t>
            </w:r>
            <w:r w:rsidRPr="00EB12E0">
              <w:rPr>
                <w:rFonts w:ascii="Times New Roman" w:hAnsi="Times New Roman" w:cs="Times New Roman"/>
                <w:sz w:val="28"/>
                <w:szCs w:val="28"/>
              </w:rPr>
              <w:t>держки, обслуживания, сервисные догов</w:t>
            </w:r>
            <w:r w:rsidRPr="00EB12E0">
              <w:rPr>
                <w:rFonts w:ascii="Times New Roman" w:hAnsi="Times New Roman" w:cs="Times New Roman"/>
                <w:sz w:val="28"/>
                <w:szCs w:val="28"/>
              </w:rPr>
              <w:t>о</w:t>
            </w:r>
            <w:r w:rsidRPr="00EB12E0">
              <w:rPr>
                <w:rFonts w:ascii="Times New Roman" w:hAnsi="Times New Roman" w:cs="Times New Roman"/>
                <w:sz w:val="28"/>
                <w:szCs w:val="28"/>
              </w:rPr>
              <w:t>ры) из расчета на одного абонента (одну единицу трафика) в течение всего срока службы</w:t>
            </w:r>
          </w:p>
        </w:tc>
        <w:tc>
          <w:tcPr>
            <w:tcW w:w="845" w:type="dxa"/>
            <w:tcBorders>
              <w:top w:val="single" w:sz="4" w:space="0" w:color="auto"/>
              <w:left w:val="single" w:sz="4" w:space="0" w:color="auto"/>
              <w:bottom w:val="single" w:sz="4" w:space="0" w:color="auto"/>
              <w:right w:val="single" w:sz="4" w:space="0" w:color="auto"/>
            </w:tcBorders>
          </w:tcPr>
          <w:p w14:paraId="4106CECB"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3D381AD6"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2C6A5C75"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0769D0BF"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0179D382"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39B3C478"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64184612" w14:textId="77777777" w:rsidTr="000C521F">
        <w:tc>
          <w:tcPr>
            <w:tcW w:w="587" w:type="dxa"/>
            <w:vMerge/>
            <w:tcBorders>
              <w:left w:val="single" w:sz="4" w:space="0" w:color="auto"/>
              <w:right w:val="single" w:sz="4" w:space="0" w:color="auto"/>
            </w:tcBorders>
          </w:tcPr>
          <w:p w14:paraId="4AD623D0"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1428C5B2"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7B34FD0D"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vMerge/>
            <w:tcBorders>
              <w:top w:val="single" w:sz="4" w:space="0" w:color="auto"/>
              <w:left w:val="single" w:sz="4" w:space="0" w:color="auto"/>
              <w:bottom w:val="single" w:sz="4" w:space="0" w:color="auto"/>
              <w:right w:val="single" w:sz="4" w:space="0" w:color="auto"/>
            </w:tcBorders>
          </w:tcPr>
          <w:p w14:paraId="3ADCCF30"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44053AD4"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17AEC16B"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263ED6A7"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53BD81A9"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282404B1"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08D4BB0B"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1613A83A" w14:textId="77777777" w:rsidTr="000C521F">
        <w:tc>
          <w:tcPr>
            <w:tcW w:w="587" w:type="dxa"/>
            <w:vMerge/>
            <w:tcBorders>
              <w:left w:val="single" w:sz="4" w:space="0" w:color="auto"/>
              <w:bottom w:val="single" w:sz="4" w:space="0" w:color="auto"/>
              <w:right w:val="single" w:sz="4" w:space="0" w:color="auto"/>
            </w:tcBorders>
          </w:tcPr>
          <w:p w14:paraId="12451FC5"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bottom w:val="single" w:sz="4" w:space="0" w:color="auto"/>
              <w:right w:val="single" w:sz="4" w:space="0" w:color="auto"/>
            </w:tcBorders>
          </w:tcPr>
          <w:p w14:paraId="00E08C61"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bottom w:val="single" w:sz="4" w:space="0" w:color="auto"/>
              <w:right w:val="single" w:sz="4" w:space="0" w:color="auto"/>
            </w:tcBorders>
          </w:tcPr>
          <w:p w14:paraId="4176277A"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6CD53CAD"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предельная цена</w:t>
            </w:r>
          </w:p>
        </w:tc>
        <w:tc>
          <w:tcPr>
            <w:tcW w:w="845" w:type="dxa"/>
            <w:tcBorders>
              <w:top w:val="single" w:sz="4" w:space="0" w:color="auto"/>
              <w:left w:val="single" w:sz="4" w:space="0" w:color="auto"/>
              <w:bottom w:val="single" w:sz="4" w:space="0" w:color="auto"/>
              <w:right w:val="single" w:sz="4" w:space="0" w:color="auto"/>
            </w:tcBorders>
          </w:tcPr>
          <w:p w14:paraId="4B85977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383</w:t>
            </w:r>
          </w:p>
        </w:tc>
        <w:tc>
          <w:tcPr>
            <w:tcW w:w="845" w:type="dxa"/>
            <w:tcBorders>
              <w:top w:val="single" w:sz="4" w:space="0" w:color="auto"/>
              <w:left w:val="single" w:sz="4" w:space="0" w:color="auto"/>
              <w:bottom w:val="single" w:sz="4" w:space="0" w:color="auto"/>
              <w:right w:val="single" w:sz="4" w:space="0" w:color="auto"/>
            </w:tcBorders>
          </w:tcPr>
          <w:p w14:paraId="5F11336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рубль</w:t>
            </w:r>
          </w:p>
        </w:tc>
        <w:tc>
          <w:tcPr>
            <w:tcW w:w="1856" w:type="dxa"/>
            <w:tcBorders>
              <w:top w:val="single" w:sz="4" w:space="0" w:color="auto"/>
              <w:left w:val="single" w:sz="4" w:space="0" w:color="auto"/>
              <w:bottom w:val="single" w:sz="4" w:space="0" w:color="auto"/>
              <w:right w:val="single" w:sz="4" w:space="0" w:color="auto"/>
            </w:tcBorders>
          </w:tcPr>
          <w:p w14:paraId="31EE01F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15,0 тыс.</w:t>
            </w:r>
          </w:p>
        </w:tc>
        <w:tc>
          <w:tcPr>
            <w:tcW w:w="2126" w:type="dxa"/>
            <w:tcBorders>
              <w:top w:val="single" w:sz="4" w:space="0" w:color="auto"/>
              <w:left w:val="single" w:sz="4" w:space="0" w:color="auto"/>
              <w:bottom w:val="single" w:sz="4" w:space="0" w:color="auto"/>
              <w:right w:val="single" w:sz="4" w:space="0" w:color="auto"/>
            </w:tcBorders>
          </w:tcPr>
          <w:p w14:paraId="12CD0FE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15 000,00</w:t>
            </w:r>
          </w:p>
        </w:tc>
        <w:tc>
          <w:tcPr>
            <w:tcW w:w="1557" w:type="dxa"/>
            <w:tcBorders>
              <w:top w:val="single" w:sz="4" w:space="0" w:color="auto"/>
              <w:left w:val="single" w:sz="4" w:space="0" w:color="auto"/>
              <w:bottom w:val="single" w:sz="4" w:space="0" w:color="auto"/>
              <w:right w:val="single" w:sz="4" w:space="0" w:color="auto"/>
            </w:tcBorders>
          </w:tcPr>
          <w:p w14:paraId="5FE80834"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10 000,00</w:t>
            </w:r>
          </w:p>
        </w:tc>
        <w:tc>
          <w:tcPr>
            <w:tcW w:w="566" w:type="dxa"/>
            <w:tcBorders>
              <w:top w:val="nil"/>
              <w:left w:val="single" w:sz="4" w:space="0" w:color="auto"/>
              <w:bottom w:val="nil"/>
              <w:right w:val="nil"/>
            </w:tcBorders>
          </w:tcPr>
          <w:p w14:paraId="638F9352"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7FD5E6A" w14:textId="77777777" w:rsidTr="000C521F">
        <w:tc>
          <w:tcPr>
            <w:tcW w:w="587" w:type="dxa"/>
            <w:vMerge w:val="restart"/>
            <w:tcBorders>
              <w:top w:val="single" w:sz="4" w:space="0" w:color="auto"/>
              <w:left w:val="single" w:sz="4" w:space="0" w:color="auto"/>
              <w:bottom w:val="single" w:sz="4" w:space="0" w:color="auto"/>
              <w:right w:val="single" w:sz="4" w:space="0" w:color="auto"/>
            </w:tcBorders>
          </w:tcPr>
          <w:p w14:paraId="0B298114"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5.</w:t>
            </w:r>
          </w:p>
          <w:p w14:paraId="5249A518" w14:textId="77777777" w:rsidR="00E411BA" w:rsidRPr="00EB12E0" w:rsidRDefault="00E411BA" w:rsidP="000C521F">
            <w:pPr>
              <w:pStyle w:val="af"/>
              <w:spacing w:line="216" w:lineRule="auto"/>
              <w:rPr>
                <w:rFonts w:ascii="Times New Roman" w:hAnsi="Times New Roman" w:cs="Times New Roman"/>
                <w:sz w:val="28"/>
                <w:szCs w:val="28"/>
              </w:rPr>
            </w:pPr>
          </w:p>
          <w:p w14:paraId="6E4F78D6" w14:textId="77777777" w:rsidR="00E411BA" w:rsidRPr="00EB12E0" w:rsidRDefault="00E411BA" w:rsidP="000C521F">
            <w:pPr>
              <w:pStyle w:val="af"/>
              <w:spacing w:line="216" w:lineRule="auto"/>
              <w:rPr>
                <w:rFonts w:ascii="Times New Roman" w:hAnsi="Times New Roman" w:cs="Times New Roman"/>
                <w:sz w:val="28"/>
                <w:szCs w:val="28"/>
              </w:rPr>
            </w:pPr>
          </w:p>
          <w:p w14:paraId="79DB91E4" w14:textId="77777777" w:rsidR="00E411BA" w:rsidRPr="00EB12E0" w:rsidRDefault="00E411BA" w:rsidP="000C521F">
            <w:pPr>
              <w:pStyle w:val="af"/>
              <w:spacing w:line="216" w:lineRule="auto"/>
              <w:rPr>
                <w:rFonts w:ascii="Times New Roman" w:hAnsi="Times New Roman" w:cs="Times New Roman"/>
                <w:sz w:val="28"/>
                <w:szCs w:val="28"/>
              </w:rPr>
            </w:pPr>
          </w:p>
          <w:p w14:paraId="7778C43F" w14:textId="77777777" w:rsidR="00E411BA" w:rsidRPr="00EB12E0" w:rsidRDefault="00E411BA" w:rsidP="000C521F">
            <w:pPr>
              <w:pStyle w:val="af"/>
              <w:spacing w:line="216" w:lineRule="auto"/>
              <w:rPr>
                <w:rFonts w:ascii="Times New Roman" w:hAnsi="Times New Roman" w:cs="Times New Roman"/>
                <w:sz w:val="28"/>
                <w:szCs w:val="28"/>
              </w:rPr>
            </w:pPr>
          </w:p>
          <w:p w14:paraId="6F0D9ECB" w14:textId="77777777" w:rsidR="00E411BA" w:rsidRPr="00EB12E0" w:rsidRDefault="00E411BA" w:rsidP="000C521F">
            <w:pPr>
              <w:pStyle w:val="af"/>
              <w:spacing w:line="216" w:lineRule="auto"/>
              <w:rPr>
                <w:rFonts w:ascii="Times New Roman" w:hAnsi="Times New Roman" w:cs="Times New Roman"/>
                <w:sz w:val="28"/>
                <w:szCs w:val="28"/>
              </w:rPr>
            </w:pPr>
          </w:p>
          <w:p w14:paraId="7891BFF6" w14:textId="77777777" w:rsidR="00E411BA" w:rsidRPr="00EB12E0" w:rsidRDefault="00E411BA" w:rsidP="000C521F">
            <w:pPr>
              <w:pStyle w:val="af"/>
              <w:spacing w:line="216" w:lineRule="auto"/>
              <w:rPr>
                <w:rFonts w:ascii="Times New Roman" w:hAnsi="Times New Roman" w:cs="Times New Roman"/>
                <w:sz w:val="28"/>
                <w:szCs w:val="28"/>
              </w:rPr>
            </w:pPr>
          </w:p>
          <w:p w14:paraId="0A7E4811" w14:textId="77777777" w:rsidR="00E411BA" w:rsidRPr="00EB12E0" w:rsidRDefault="00E411BA" w:rsidP="000C521F">
            <w:pPr>
              <w:pStyle w:val="af"/>
              <w:spacing w:line="216" w:lineRule="auto"/>
              <w:rPr>
                <w:rFonts w:ascii="Times New Roman" w:hAnsi="Times New Roman" w:cs="Times New Roman"/>
                <w:sz w:val="28"/>
                <w:szCs w:val="28"/>
              </w:rPr>
            </w:pPr>
          </w:p>
          <w:p w14:paraId="299F65DB" w14:textId="77777777" w:rsidR="00E411BA" w:rsidRPr="00EB12E0" w:rsidRDefault="00E411BA" w:rsidP="000C521F">
            <w:pPr>
              <w:pStyle w:val="af"/>
              <w:spacing w:line="216" w:lineRule="auto"/>
              <w:rPr>
                <w:rFonts w:ascii="Times New Roman" w:hAnsi="Times New Roman" w:cs="Times New Roman"/>
                <w:sz w:val="28"/>
                <w:szCs w:val="28"/>
              </w:rPr>
            </w:pPr>
          </w:p>
          <w:p w14:paraId="63134671" w14:textId="77777777" w:rsidR="00E411BA" w:rsidRPr="00EB12E0" w:rsidRDefault="00E411BA" w:rsidP="000C521F">
            <w:pPr>
              <w:pStyle w:val="af"/>
              <w:spacing w:line="216" w:lineRule="auto"/>
              <w:rPr>
                <w:rFonts w:ascii="Times New Roman" w:hAnsi="Times New Roman" w:cs="Times New Roman"/>
                <w:sz w:val="28"/>
                <w:szCs w:val="28"/>
              </w:rPr>
            </w:pPr>
          </w:p>
          <w:p w14:paraId="75824C9E"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val="restart"/>
            <w:tcBorders>
              <w:top w:val="single" w:sz="4" w:space="0" w:color="auto"/>
              <w:left w:val="single" w:sz="4" w:space="0" w:color="auto"/>
              <w:right w:val="single" w:sz="4" w:space="0" w:color="auto"/>
            </w:tcBorders>
          </w:tcPr>
          <w:p w14:paraId="22C234F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29.10.2</w:t>
            </w:r>
          </w:p>
        </w:tc>
        <w:tc>
          <w:tcPr>
            <w:tcW w:w="3176" w:type="dxa"/>
            <w:vMerge w:val="restart"/>
            <w:tcBorders>
              <w:top w:val="single" w:sz="4" w:space="0" w:color="auto"/>
              <w:left w:val="single" w:sz="4" w:space="0" w:color="auto"/>
              <w:bottom w:val="single" w:sz="4" w:space="0" w:color="auto"/>
              <w:right w:val="single" w:sz="4" w:space="0" w:color="auto"/>
            </w:tcBorders>
          </w:tcPr>
          <w:p w14:paraId="0F77EE2F" w14:textId="77777777" w:rsidR="00E411BA" w:rsidRPr="00EB12E0" w:rsidRDefault="00E411BA" w:rsidP="000C521F">
            <w:pPr>
              <w:pStyle w:val="af"/>
              <w:spacing w:line="216" w:lineRule="auto"/>
              <w:rPr>
                <w:rFonts w:ascii="Times New Roman" w:hAnsi="Times New Roman" w:cs="Times New Roman"/>
                <w:sz w:val="28"/>
                <w:szCs w:val="28"/>
              </w:rPr>
            </w:pPr>
            <w:r w:rsidRPr="00EB12E0">
              <w:rPr>
                <w:sz w:val="28"/>
                <w:szCs w:val="28"/>
              </w:rPr>
              <w:t>Автомобили легковые</w:t>
            </w:r>
          </w:p>
        </w:tc>
        <w:tc>
          <w:tcPr>
            <w:tcW w:w="3261" w:type="dxa"/>
            <w:tcBorders>
              <w:top w:val="single" w:sz="4" w:space="0" w:color="auto"/>
              <w:left w:val="single" w:sz="4" w:space="0" w:color="auto"/>
              <w:bottom w:val="single" w:sz="4" w:space="0" w:color="auto"/>
              <w:right w:val="single" w:sz="4" w:space="0" w:color="auto"/>
            </w:tcBorders>
          </w:tcPr>
          <w:p w14:paraId="06F948D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мощность двигателя</w:t>
            </w:r>
          </w:p>
        </w:tc>
        <w:tc>
          <w:tcPr>
            <w:tcW w:w="845" w:type="dxa"/>
            <w:tcBorders>
              <w:top w:val="single" w:sz="4" w:space="0" w:color="auto"/>
              <w:left w:val="single" w:sz="4" w:space="0" w:color="auto"/>
              <w:bottom w:val="single" w:sz="4" w:space="0" w:color="auto"/>
              <w:right w:val="single" w:sz="4" w:space="0" w:color="auto"/>
            </w:tcBorders>
          </w:tcPr>
          <w:p w14:paraId="246CD3D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251</w:t>
            </w:r>
          </w:p>
        </w:tc>
        <w:tc>
          <w:tcPr>
            <w:tcW w:w="845" w:type="dxa"/>
            <w:tcBorders>
              <w:top w:val="single" w:sz="4" w:space="0" w:color="auto"/>
              <w:left w:val="single" w:sz="4" w:space="0" w:color="auto"/>
              <w:bottom w:val="single" w:sz="4" w:space="0" w:color="auto"/>
              <w:right w:val="single" w:sz="4" w:space="0" w:color="auto"/>
            </w:tcBorders>
          </w:tcPr>
          <w:p w14:paraId="7E0800F2"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лош</w:t>
            </w:r>
            <w:r w:rsidRPr="00EB12E0">
              <w:rPr>
                <w:rFonts w:ascii="Times New Roman" w:hAnsi="Times New Roman" w:cs="Times New Roman"/>
                <w:sz w:val="28"/>
                <w:szCs w:val="28"/>
              </w:rPr>
              <w:t>а</w:t>
            </w:r>
            <w:r w:rsidRPr="00EB12E0">
              <w:rPr>
                <w:rFonts w:ascii="Times New Roman" w:hAnsi="Times New Roman" w:cs="Times New Roman"/>
                <w:sz w:val="28"/>
                <w:szCs w:val="28"/>
              </w:rPr>
              <w:t>диная сила</w:t>
            </w:r>
          </w:p>
        </w:tc>
        <w:tc>
          <w:tcPr>
            <w:tcW w:w="1856" w:type="dxa"/>
            <w:tcBorders>
              <w:top w:val="single" w:sz="4" w:space="0" w:color="auto"/>
              <w:left w:val="single" w:sz="4" w:space="0" w:color="auto"/>
              <w:bottom w:val="single" w:sz="4" w:space="0" w:color="auto"/>
              <w:right w:val="single" w:sz="4" w:space="0" w:color="auto"/>
            </w:tcBorders>
          </w:tcPr>
          <w:p w14:paraId="1419514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200</w:t>
            </w:r>
          </w:p>
        </w:tc>
        <w:tc>
          <w:tcPr>
            <w:tcW w:w="2126" w:type="dxa"/>
            <w:tcBorders>
              <w:top w:val="single" w:sz="4" w:space="0" w:color="auto"/>
              <w:left w:val="single" w:sz="4" w:space="0" w:color="auto"/>
              <w:bottom w:val="single" w:sz="4" w:space="0" w:color="auto"/>
              <w:right w:val="single" w:sz="4" w:space="0" w:color="auto"/>
            </w:tcBorders>
          </w:tcPr>
          <w:p w14:paraId="2A50EDE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200</w:t>
            </w:r>
          </w:p>
        </w:tc>
        <w:tc>
          <w:tcPr>
            <w:tcW w:w="1557" w:type="dxa"/>
            <w:tcBorders>
              <w:top w:val="single" w:sz="4" w:space="0" w:color="auto"/>
              <w:left w:val="single" w:sz="4" w:space="0" w:color="auto"/>
              <w:bottom w:val="single" w:sz="4" w:space="0" w:color="auto"/>
              <w:right w:val="single" w:sz="4" w:space="0" w:color="auto"/>
            </w:tcBorders>
          </w:tcPr>
          <w:p w14:paraId="7DC2DB0D"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200</w:t>
            </w:r>
          </w:p>
        </w:tc>
        <w:tc>
          <w:tcPr>
            <w:tcW w:w="566" w:type="dxa"/>
            <w:tcBorders>
              <w:top w:val="nil"/>
              <w:left w:val="single" w:sz="4" w:space="0" w:color="auto"/>
              <w:bottom w:val="nil"/>
              <w:right w:val="nil"/>
            </w:tcBorders>
          </w:tcPr>
          <w:p w14:paraId="375A8DC4"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6255B6D0" w14:textId="77777777" w:rsidTr="000C521F">
        <w:tc>
          <w:tcPr>
            <w:tcW w:w="587" w:type="dxa"/>
            <w:vMerge/>
            <w:tcBorders>
              <w:top w:val="single" w:sz="4" w:space="0" w:color="auto"/>
              <w:left w:val="single" w:sz="4" w:space="0" w:color="auto"/>
              <w:bottom w:val="single" w:sz="4" w:space="0" w:color="auto"/>
              <w:right w:val="single" w:sz="4" w:space="0" w:color="auto"/>
            </w:tcBorders>
          </w:tcPr>
          <w:p w14:paraId="3E1BC38D"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top w:val="single" w:sz="4" w:space="0" w:color="auto"/>
              <w:left w:val="single" w:sz="4" w:space="0" w:color="auto"/>
              <w:right w:val="single" w:sz="4" w:space="0" w:color="auto"/>
            </w:tcBorders>
          </w:tcPr>
          <w:p w14:paraId="4A29D728"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422FF8B1"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45646C00" w14:textId="77777777" w:rsidR="00E411BA" w:rsidRPr="00EB12E0" w:rsidRDefault="00E411BA" w:rsidP="000C521F">
            <w:pPr>
              <w:pStyle w:val="af"/>
              <w:spacing w:line="216" w:lineRule="auto"/>
              <w:rPr>
                <w:rFonts w:ascii="Times New Roman" w:hAnsi="Times New Roman" w:cs="Times New Roman"/>
                <w:sz w:val="28"/>
                <w:szCs w:val="28"/>
              </w:rPr>
            </w:pPr>
            <w:r w:rsidRPr="00EB12E0">
              <w:rPr>
                <w:sz w:val="28"/>
                <w:szCs w:val="28"/>
              </w:rPr>
              <w:t>Тип двигателя (силовой установки)</w:t>
            </w:r>
            <w:r w:rsidRPr="00EB12E0">
              <w:rPr>
                <w:sz w:val="28"/>
                <w:szCs w:val="28"/>
                <w:vertAlign w:val="superscript"/>
              </w:rPr>
              <w:t> </w:t>
            </w:r>
            <w:hyperlink w:anchor="sub_10" w:history="1">
              <w:r w:rsidRPr="00EB12E0">
                <w:rPr>
                  <w:rStyle w:val="ae"/>
                  <w:sz w:val="28"/>
                  <w:szCs w:val="28"/>
                  <w:vertAlign w:val="superscript"/>
                </w:rPr>
                <w:t>1</w:t>
              </w:r>
            </w:hyperlink>
          </w:p>
        </w:tc>
        <w:tc>
          <w:tcPr>
            <w:tcW w:w="845" w:type="dxa"/>
            <w:tcBorders>
              <w:top w:val="single" w:sz="4" w:space="0" w:color="auto"/>
              <w:left w:val="single" w:sz="4" w:space="0" w:color="auto"/>
              <w:bottom w:val="single" w:sz="4" w:space="0" w:color="auto"/>
              <w:right w:val="single" w:sz="4" w:space="0" w:color="auto"/>
            </w:tcBorders>
          </w:tcPr>
          <w:p w14:paraId="389023B4"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0CB672DB"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4E60F374"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868964F"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5F5B477D"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4BD26ABD"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6240E60" w14:textId="77777777" w:rsidTr="000C521F">
        <w:tc>
          <w:tcPr>
            <w:tcW w:w="587" w:type="dxa"/>
            <w:vMerge/>
            <w:tcBorders>
              <w:top w:val="single" w:sz="4" w:space="0" w:color="auto"/>
              <w:left w:val="single" w:sz="4" w:space="0" w:color="auto"/>
              <w:bottom w:val="single" w:sz="4" w:space="0" w:color="auto"/>
              <w:right w:val="single" w:sz="4" w:space="0" w:color="auto"/>
            </w:tcBorders>
          </w:tcPr>
          <w:p w14:paraId="0D5347D2"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top w:val="single" w:sz="4" w:space="0" w:color="auto"/>
              <w:left w:val="single" w:sz="4" w:space="0" w:color="auto"/>
              <w:right w:val="single" w:sz="4" w:space="0" w:color="auto"/>
            </w:tcBorders>
          </w:tcPr>
          <w:p w14:paraId="4EF6F93D"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73C46A9B"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513AA728" w14:textId="77777777" w:rsidR="00E411BA" w:rsidRPr="00EB12E0" w:rsidRDefault="00E411BA" w:rsidP="000C521F">
            <w:pPr>
              <w:pStyle w:val="af"/>
              <w:spacing w:line="216" w:lineRule="auto"/>
              <w:rPr>
                <w:sz w:val="28"/>
                <w:szCs w:val="28"/>
              </w:rPr>
            </w:pPr>
            <w:r w:rsidRPr="00EB12E0">
              <w:rPr>
                <w:sz w:val="28"/>
                <w:szCs w:val="28"/>
              </w:rPr>
              <w:t>вид топлива</w:t>
            </w:r>
            <w:r w:rsidRPr="00EB12E0">
              <w:rPr>
                <w:sz w:val="28"/>
                <w:szCs w:val="28"/>
                <w:vertAlign w:val="superscript"/>
              </w:rPr>
              <w:t> </w:t>
            </w:r>
            <w:hyperlink w:anchor="sub_20" w:history="1">
              <w:r w:rsidRPr="00EB12E0">
                <w:rPr>
                  <w:rStyle w:val="ae"/>
                  <w:sz w:val="28"/>
                  <w:szCs w:val="28"/>
                  <w:vertAlign w:val="superscript"/>
                </w:rPr>
                <w:t>2</w:t>
              </w:r>
            </w:hyperlink>
          </w:p>
        </w:tc>
        <w:tc>
          <w:tcPr>
            <w:tcW w:w="845" w:type="dxa"/>
            <w:tcBorders>
              <w:top w:val="single" w:sz="4" w:space="0" w:color="auto"/>
              <w:left w:val="single" w:sz="4" w:space="0" w:color="auto"/>
              <w:bottom w:val="single" w:sz="4" w:space="0" w:color="auto"/>
              <w:right w:val="single" w:sz="4" w:space="0" w:color="auto"/>
            </w:tcBorders>
          </w:tcPr>
          <w:p w14:paraId="522B8445"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6A7E23A1"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0429CC28"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5289C6E3"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0A9FE0B0"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327B7AD5"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E23C0CE" w14:textId="77777777" w:rsidTr="000C521F">
        <w:tc>
          <w:tcPr>
            <w:tcW w:w="587" w:type="dxa"/>
            <w:vMerge/>
            <w:tcBorders>
              <w:top w:val="single" w:sz="4" w:space="0" w:color="auto"/>
              <w:left w:val="single" w:sz="4" w:space="0" w:color="auto"/>
              <w:bottom w:val="single" w:sz="4" w:space="0" w:color="auto"/>
              <w:right w:val="single" w:sz="4" w:space="0" w:color="auto"/>
            </w:tcBorders>
          </w:tcPr>
          <w:p w14:paraId="70486046"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23A250BF"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250077D8"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1E0265C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комплектация</w:t>
            </w:r>
          </w:p>
        </w:tc>
        <w:tc>
          <w:tcPr>
            <w:tcW w:w="845" w:type="dxa"/>
            <w:tcBorders>
              <w:top w:val="single" w:sz="4" w:space="0" w:color="auto"/>
              <w:left w:val="single" w:sz="4" w:space="0" w:color="auto"/>
              <w:bottom w:val="single" w:sz="4" w:space="0" w:color="auto"/>
              <w:right w:val="single" w:sz="4" w:space="0" w:color="auto"/>
            </w:tcBorders>
          </w:tcPr>
          <w:p w14:paraId="5D0626C7"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500A8AB1"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3F777F71"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6660F567"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30B36B14"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6E1F9F00"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7EA881A4" w14:textId="77777777" w:rsidTr="000C521F">
        <w:tc>
          <w:tcPr>
            <w:tcW w:w="587" w:type="dxa"/>
            <w:vMerge/>
            <w:tcBorders>
              <w:top w:val="single" w:sz="4" w:space="0" w:color="auto"/>
              <w:left w:val="single" w:sz="4" w:space="0" w:color="auto"/>
              <w:bottom w:val="single" w:sz="4" w:space="0" w:color="auto"/>
              <w:right w:val="single" w:sz="4" w:space="0" w:color="auto"/>
            </w:tcBorders>
          </w:tcPr>
          <w:p w14:paraId="4CA877C6"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bottom w:val="single" w:sz="4" w:space="0" w:color="auto"/>
              <w:right w:val="single" w:sz="4" w:space="0" w:color="auto"/>
            </w:tcBorders>
          </w:tcPr>
          <w:p w14:paraId="7607D812" w14:textId="77777777" w:rsidR="00E411BA" w:rsidRPr="00EB12E0" w:rsidRDefault="00E411BA" w:rsidP="000C521F">
            <w:pPr>
              <w:spacing w:line="216" w:lineRule="auto"/>
              <w:rPr>
                <w:rFonts w:ascii="Times New Roman" w:hAnsi="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25F90F05"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5EC1FC9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предельная цена</w:t>
            </w:r>
          </w:p>
        </w:tc>
        <w:tc>
          <w:tcPr>
            <w:tcW w:w="845" w:type="dxa"/>
            <w:tcBorders>
              <w:top w:val="single" w:sz="4" w:space="0" w:color="auto"/>
              <w:left w:val="single" w:sz="4" w:space="0" w:color="auto"/>
              <w:bottom w:val="single" w:sz="4" w:space="0" w:color="auto"/>
              <w:right w:val="single" w:sz="4" w:space="0" w:color="auto"/>
            </w:tcBorders>
          </w:tcPr>
          <w:p w14:paraId="5305366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383</w:t>
            </w:r>
          </w:p>
        </w:tc>
        <w:tc>
          <w:tcPr>
            <w:tcW w:w="845" w:type="dxa"/>
            <w:tcBorders>
              <w:top w:val="single" w:sz="4" w:space="0" w:color="auto"/>
              <w:left w:val="single" w:sz="4" w:space="0" w:color="auto"/>
              <w:bottom w:val="single" w:sz="4" w:space="0" w:color="auto"/>
              <w:right w:val="single" w:sz="4" w:space="0" w:color="auto"/>
            </w:tcBorders>
          </w:tcPr>
          <w:p w14:paraId="0A04002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рубль</w:t>
            </w:r>
          </w:p>
        </w:tc>
        <w:tc>
          <w:tcPr>
            <w:tcW w:w="1856" w:type="dxa"/>
            <w:tcBorders>
              <w:top w:val="single" w:sz="4" w:space="0" w:color="auto"/>
              <w:left w:val="single" w:sz="4" w:space="0" w:color="auto"/>
              <w:bottom w:val="single" w:sz="4" w:space="0" w:color="auto"/>
              <w:right w:val="single" w:sz="4" w:space="0" w:color="auto"/>
            </w:tcBorders>
          </w:tcPr>
          <w:p w14:paraId="5687AF7D"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2,5 млн.</w:t>
            </w:r>
          </w:p>
        </w:tc>
        <w:tc>
          <w:tcPr>
            <w:tcW w:w="2126" w:type="dxa"/>
            <w:tcBorders>
              <w:top w:val="single" w:sz="4" w:space="0" w:color="auto"/>
              <w:left w:val="single" w:sz="4" w:space="0" w:color="auto"/>
              <w:bottom w:val="single" w:sz="4" w:space="0" w:color="auto"/>
              <w:right w:val="single" w:sz="4" w:space="0" w:color="auto"/>
            </w:tcBorders>
          </w:tcPr>
          <w:p w14:paraId="2E6432E4"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2,0 млн.</w:t>
            </w:r>
          </w:p>
        </w:tc>
        <w:tc>
          <w:tcPr>
            <w:tcW w:w="1557" w:type="dxa"/>
            <w:tcBorders>
              <w:top w:val="single" w:sz="4" w:space="0" w:color="auto"/>
              <w:left w:val="single" w:sz="4" w:space="0" w:color="auto"/>
              <w:bottom w:val="single" w:sz="4" w:space="0" w:color="auto"/>
              <w:right w:val="single" w:sz="4" w:space="0" w:color="auto"/>
            </w:tcBorders>
          </w:tcPr>
          <w:p w14:paraId="55011E8E"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1,5 млн.</w:t>
            </w:r>
          </w:p>
        </w:tc>
        <w:tc>
          <w:tcPr>
            <w:tcW w:w="566" w:type="dxa"/>
            <w:tcBorders>
              <w:top w:val="nil"/>
              <w:left w:val="single" w:sz="4" w:space="0" w:color="auto"/>
              <w:bottom w:val="nil"/>
              <w:right w:val="nil"/>
            </w:tcBorders>
          </w:tcPr>
          <w:p w14:paraId="26FE239A"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BBDDE98" w14:textId="77777777" w:rsidTr="000C521F">
        <w:tc>
          <w:tcPr>
            <w:tcW w:w="587" w:type="dxa"/>
            <w:vMerge w:val="restart"/>
            <w:tcBorders>
              <w:top w:val="single" w:sz="4" w:space="0" w:color="auto"/>
              <w:left w:val="single" w:sz="4" w:space="0" w:color="auto"/>
              <w:bottom w:val="single" w:sz="4" w:space="0" w:color="auto"/>
              <w:right w:val="single" w:sz="4" w:space="0" w:color="auto"/>
            </w:tcBorders>
          </w:tcPr>
          <w:p w14:paraId="2182615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6.</w:t>
            </w:r>
          </w:p>
        </w:tc>
        <w:tc>
          <w:tcPr>
            <w:tcW w:w="1057" w:type="dxa"/>
            <w:vMerge w:val="restart"/>
            <w:tcBorders>
              <w:top w:val="single" w:sz="4" w:space="0" w:color="auto"/>
              <w:left w:val="single" w:sz="4" w:space="0" w:color="auto"/>
              <w:right w:val="single" w:sz="4" w:space="0" w:color="auto"/>
            </w:tcBorders>
          </w:tcPr>
          <w:p w14:paraId="21DD550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29.10.3</w:t>
            </w:r>
          </w:p>
        </w:tc>
        <w:tc>
          <w:tcPr>
            <w:tcW w:w="3176" w:type="dxa"/>
            <w:vMerge w:val="restart"/>
            <w:tcBorders>
              <w:top w:val="single" w:sz="4" w:space="0" w:color="auto"/>
              <w:left w:val="single" w:sz="4" w:space="0" w:color="auto"/>
              <w:right w:val="single" w:sz="4" w:space="0" w:color="auto"/>
            </w:tcBorders>
          </w:tcPr>
          <w:p w14:paraId="43146C4D" w14:textId="77777777" w:rsidR="00E411BA" w:rsidRPr="00EB12E0" w:rsidRDefault="00E411BA" w:rsidP="000C521F">
            <w:pPr>
              <w:pStyle w:val="af"/>
              <w:spacing w:line="216" w:lineRule="auto"/>
              <w:rPr>
                <w:sz w:val="28"/>
                <w:szCs w:val="28"/>
              </w:rPr>
            </w:pPr>
            <w:r w:rsidRPr="00EB12E0">
              <w:rPr>
                <w:sz w:val="28"/>
                <w:szCs w:val="28"/>
              </w:rPr>
              <w:t>Средства автотранспортные</w:t>
            </w:r>
          </w:p>
          <w:p w14:paraId="018B8FA2" w14:textId="77777777" w:rsidR="00E411BA" w:rsidRPr="00EB12E0" w:rsidRDefault="00E411BA" w:rsidP="000C521F">
            <w:pPr>
              <w:pStyle w:val="af"/>
              <w:spacing w:line="216" w:lineRule="auto"/>
              <w:rPr>
                <w:rFonts w:ascii="Times New Roman" w:hAnsi="Times New Roman" w:cs="Times New Roman"/>
                <w:sz w:val="28"/>
                <w:szCs w:val="28"/>
              </w:rPr>
            </w:pPr>
            <w:r w:rsidRPr="00EB12E0">
              <w:rPr>
                <w:sz w:val="28"/>
                <w:szCs w:val="28"/>
              </w:rPr>
              <w:t>для перевозки 10 или более человек</w:t>
            </w:r>
          </w:p>
        </w:tc>
        <w:tc>
          <w:tcPr>
            <w:tcW w:w="3261" w:type="dxa"/>
            <w:tcBorders>
              <w:top w:val="single" w:sz="4" w:space="0" w:color="auto"/>
              <w:left w:val="single" w:sz="4" w:space="0" w:color="auto"/>
              <w:bottom w:val="single" w:sz="4" w:space="0" w:color="auto"/>
              <w:right w:val="single" w:sz="4" w:space="0" w:color="auto"/>
            </w:tcBorders>
          </w:tcPr>
          <w:p w14:paraId="6211DC2B" w14:textId="77777777" w:rsidR="00E411BA" w:rsidRPr="00EB12E0" w:rsidRDefault="00E411BA" w:rsidP="000C521F">
            <w:pPr>
              <w:pStyle w:val="af"/>
              <w:spacing w:line="216" w:lineRule="auto"/>
              <w:rPr>
                <w:sz w:val="28"/>
                <w:szCs w:val="28"/>
              </w:rPr>
            </w:pPr>
            <w:r w:rsidRPr="00EB12E0">
              <w:rPr>
                <w:sz w:val="28"/>
                <w:szCs w:val="28"/>
              </w:rPr>
              <w:t>Тип двигателя (силовой установки)</w:t>
            </w:r>
            <w:r w:rsidRPr="00EB12E0">
              <w:rPr>
                <w:sz w:val="28"/>
                <w:szCs w:val="28"/>
                <w:vertAlign w:val="superscript"/>
              </w:rPr>
              <w:t> </w:t>
            </w:r>
            <w:hyperlink w:anchor="sub_10" w:history="1">
              <w:r w:rsidRPr="00EB12E0">
                <w:rPr>
                  <w:rStyle w:val="ae"/>
                  <w:sz w:val="28"/>
                  <w:szCs w:val="28"/>
                  <w:vertAlign w:val="superscript"/>
                </w:rPr>
                <w:t>1</w:t>
              </w:r>
            </w:hyperlink>
          </w:p>
        </w:tc>
        <w:tc>
          <w:tcPr>
            <w:tcW w:w="845" w:type="dxa"/>
            <w:tcBorders>
              <w:top w:val="single" w:sz="4" w:space="0" w:color="auto"/>
              <w:left w:val="single" w:sz="4" w:space="0" w:color="auto"/>
              <w:bottom w:val="single" w:sz="4" w:space="0" w:color="auto"/>
              <w:right w:val="single" w:sz="4" w:space="0" w:color="auto"/>
            </w:tcBorders>
          </w:tcPr>
          <w:p w14:paraId="62383ECD" w14:textId="77777777" w:rsidR="00E411BA" w:rsidRPr="00EB12E0" w:rsidRDefault="00E411BA" w:rsidP="000C521F">
            <w:pPr>
              <w:pStyle w:val="af"/>
              <w:spacing w:line="216" w:lineRule="auto"/>
              <w:rPr>
                <w:sz w:val="28"/>
                <w:szCs w:val="28"/>
              </w:rPr>
            </w:pPr>
          </w:p>
        </w:tc>
        <w:tc>
          <w:tcPr>
            <w:tcW w:w="845" w:type="dxa"/>
            <w:tcBorders>
              <w:top w:val="single" w:sz="4" w:space="0" w:color="auto"/>
              <w:left w:val="single" w:sz="4" w:space="0" w:color="auto"/>
              <w:bottom w:val="single" w:sz="4" w:space="0" w:color="auto"/>
              <w:right w:val="single" w:sz="4" w:space="0" w:color="auto"/>
            </w:tcBorders>
          </w:tcPr>
          <w:p w14:paraId="22CE3A55"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5CA08C05"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16287E0D"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2A787138"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699C4988"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3B7D3EF3" w14:textId="77777777" w:rsidTr="000C521F">
        <w:tc>
          <w:tcPr>
            <w:tcW w:w="587" w:type="dxa"/>
            <w:vMerge/>
            <w:tcBorders>
              <w:top w:val="single" w:sz="4" w:space="0" w:color="auto"/>
              <w:left w:val="single" w:sz="4" w:space="0" w:color="auto"/>
              <w:bottom w:val="single" w:sz="4" w:space="0" w:color="auto"/>
              <w:right w:val="single" w:sz="4" w:space="0" w:color="auto"/>
            </w:tcBorders>
          </w:tcPr>
          <w:p w14:paraId="2E112E2F"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6425870E"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0EBB16F4"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3A6C539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мощность двигателя</w:t>
            </w:r>
          </w:p>
        </w:tc>
        <w:tc>
          <w:tcPr>
            <w:tcW w:w="845" w:type="dxa"/>
            <w:tcBorders>
              <w:top w:val="single" w:sz="4" w:space="0" w:color="auto"/>
              <w:left w:val="single" w:sz="4" w:space="0" w:color="auto"/>
              <w:bottom w:val="single" w:sz="4" w:space="0" w:color="auto"/>
              <w:right w:val="single" w:sz="4" w:space="0" w:color="auto"/>
            </w:tcBorders>
          </w:tcPr>
          <w:p w14:paraId="68CF0C6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251</w:t>
            </w:r>
          </w:p>
        </w:tc>
        <w:tc>
          <w:tcPr>
            <w:tcW w:w="845" w:type="dxa"/>
            <w:tcBorders>
              <w:top w:val="single" w:sz="4" w:space="0" w:color="auto"/>
              <w:left w:val="single" w:sz="4" w:space="0" w:color="auto"/>
              <w:bottom w:val="single" w:sz="4" w:space="0" w:color="auto"/>
              <w:right w:val="single" w:sz="4" w:space="0" w:color="auto"/>
            </w:tcBorders>
          </w:tcPr>
          <w:p w14:paraId="6A1CFCF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лош</w:t>
            </w:r>
            <w:r w:rsidRPr="00EB12E0">
              <w:rPr>
                <w:rFonts w:ascii="Times New Roman" w:hAnsi="Times New Roman" w:cs="Times New Roman"/>
                <w:sz w:val="28"/>
                <w:szCs w:val="28"/>
              </w:rPr>
              <w:t>а</w:t>
            </w:r>
            <w:r w:rsidRPr="00EB12E0">
              <w:rPr>
                <w:rFonts w:ascii="Times New Roman" w:hAnsi="Times New Roman" w:cs="Times New Roman"/>
                <w:sz w:val="28"/>
                <w:szCs w:val="28"/>
              </w:rPr>
              <w:t>диная сила</w:t>
            </w:r>
          </w:p>
        </w:tc>
        <w:tc>
          <w:tcPr>
            <w:tcW w:w="1856" w:type="dxa"/>
            <w:tcBorders>
              <w:top w:val="single" w:sz="4" w:space="0" w:color="auto"/>
              <w:left w:val="single" w:sz="4" w:space="0" w:color="auto"/>
              <w:bottom w:val="single" w:sz="4" w:space="0" w:color="auto"/>
              <w:right w:val="single" w:sz="4" w:space="0" w:color="auto"/>
            </w:tcBorders>
          </w:tcPr>
          <w:p w14:paraId="7520F56D"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0C74602B"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679A17FA"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1D96C12B"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3A7894CB" w14:textId="77777777" w:rsidTr="000C521F">
        <w:trPr>
          <w:trHeight w:val="421"/>
        </w:trPr>
        <w:tc>
          <w:tcPr>
            <w:tcW w:w="587" w:type="dxa"/>
            <w:vMerge/>
            <w:tcBorders>
              <w:top w:val="single" w:sz="4" w:space="0" w:color="auto"/>
              <w:left w:val="single" w:sz="4" w:space="0" w:color="auto"/>
              <w:bottom w:val="single" w:sz="4" w:space="0" w:color="auto"/>
              <w:right w:val="single" w:sz="4" w:space="0" w:color="auto"/>
            </w:tcBorders>
          </w:tcPr>
          <w:p w14:paraId="4EE4D02F"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3B138818"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7758E592"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286BFE9D" w14:textId="77777777" w:rsidR="00E411BA" w:rsidRPr="00EB12E0" w:rsidRDefault="00E411BA" w:rsidP="000C521F">
            <w:pPr>
              <w:pStyle w:val="af"/>
              <w:spacing w:line="216" w:lineRule="auto"/>
              <w:rPr>
                <w:rFonts w:ascii="Times New Roman" w:hAnsi="Times New Roman" w:cs="Times New Roman"/>
                <w:sz w:val="28"/>
                <w:szCs w:val="28"/>
              </w:rPr>
            </w:pPr>
            <w:r w:rsidRPr="00EB12E0">
              <w:rPr>
                <w:sz w:val="28"/>
                <w:szCs w:val="28"/>
              </w:rPr>
              <w:t>вид топлива</w:t>
            </w:r>
            <w:r w:rsidRPr="00EB12E0">
              <w:rPr>
                <w:sz w:val="28"/>
                <w:szCs w:val="28"/>
                <w:vertAlign w:val="superscript"/>
              </w:rPr>
              <w:t> </w:t>
            </w:r>
            <w:hyperlink w:anchor="sub_20" w:history="1">
              <w:r w:rsidRPr="00EB12E0">
                <w:rPr>
                  <w:rStyle w:val="ae"/>
                  <w:sz w:val="28"/>
                  <w:szCs w:val="28"/>
                  <w:vertAlign w:val="superscript"/>
                </w:rPr>
                <w:t>2</w:t>
              </w:r>
            </w:hyperlink>
          </w:p>
        </w:tc>
        <w:tc>
          <w:tcPr>
            <w:tcW w:w="845" w:type="dxa"/>
            <w:tcBorders>
              <w:top w:val="single" w:sz="4" w:space="0" w:color="auto"/>
              <w:left w:val="single" w:sz="4" w:space="0" w:color="auto"/>
              <w:bottom w:val="single" w:sz="4" w:space="0" w:color="auto"/>
              <w:right w:val="single" w:sz="4" w:space="0" w:color="auto"/>
            </w:tcBorders>
          </w:tcPr>
          <w:p w14:paraId="52138827"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525B2612"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0DD05B95"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0D560AD8"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38EABE49"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2092CABE"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6A4C5A3E" w14:textId="77777777" w:rsidTr="000C521F">
        <w:trPr>
          <w:trHeight w:val="421"/>
        </w:trPr>
        <w:tc>
          <w:tcPr>
            <w:tcW w:w="587" w:type="dxa"/>
            <w:vMerge/>
            <w:tcBorders>
              <w:top w:val="single" w:sz="4" w:space="0" w:color="auto"/>
              <w:left w:val="single" w:sz="4" w:space="0" w:color="auto"/>
              <w:bottom w:val="single" w:sz="4" w:space="0" w:color="auto"/>
              <w:right w:val="single" w:sz="4" w:space="0" w:color="auto"/>
            </w:tcBorders>
          </w:tcPr>
          <w:p w14:paraId="3EF10B4F"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404BAE31"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32665522"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1ADCD032" w14:textId="77777777" w:rsidR="00E411BA" w:rsidRPr="00EB12E0" w:rsidRDefault="00E411BA" w:rsidP="000C521F">
            <w:pPr>
              <w:pStyle w:val="af"/>
              <w:spacing w:line="216" w:lineRule="auto"/>
              <w:rPr>
                <w:sz w:val="28"/>
                <w:szCs w:val="28"/>
              </w:rPr>
            </w:pPr>
            <w:r w:rsidRPr="00EB12E0">
              <w:rPr>
                <w:rFonts w:ascii="Times New Roman" w:hAnsi="Times New Roman" w:cs="Times New Roman"/>
                <w:sz w:val="28"/>
                <w:szCs w:val="28"/>
              </w:rPr>
              <w:t>комплектация</w:t>
            </w:r>
          </w:p>
        </w:tc>
        <w:tc>
          <w:tcPr>
            <w:tcW w:w="845" w:type="dxa"/>
            <w:tcBorders>
              <w:top w:val="single" w:sz="4" w:space="0" w:color="auto"/>
              <w:left w:val="single" w:sz="4" w:space="0" w:color="auto"/>
              <w:bottom w:val="single" w:sz="4" w:space="0" w:color="auto"/>
              <w:right w:val="single" w:sz="4" w:space="0" w:color="auto"/>
            </w:tcBorders>
          </w:tcPr>
          <w:p w14:paraId="242BD5A6"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40AFFFB8"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3AF21B72"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513C9F0"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1337011D"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40327201"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0D92E04B" w14:textId="77777777" w:rsidTr="000C521F">
        <w:trPr>
          <w:trHeight w:val="421"/>
        </w:trPr>
        <w:tc>
          <w:tcPr>
            <w:tcW w:w="587" w:type="dxa"/>
            <w:vMerge/>
            <w:tcBorders>
              <w:top w:val="single" w:sz="4" w:space="0" w:color="auto"/>
              <w:left w:val="single" w:sz="4" w:space="0" w:color="auto"/>
              <w:bottom w:val="single" w:sz="4" w:space="0" w:color="auto"/>
              <w:right w:val="single" w:sz="4" w:space="0" w:color="auto"/>
            </w:tcBorders>
          </w:tcPr>
          <w:p w14:paraId="0E2EDA1D"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bottom w:val="single" w:sz="4" w:space="0" w:color="auto"/>
              <w:right w:val="single" w:sz="4" w:space="0" w:color="auto"/>
            </w:tcBorders>
          </w:tcPr>
          <w:p w14:paraId="367238FE"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bottom w:val="single" w:sz="4" w:space="0" w:color="auto"/>
              <w:right w:val="single" w:sz="4" w:space="0" w:color="auto"/>
            </w:tcBorders>
          </w:tcPr>
          <w:p w14:paraId="5701336D"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641EBD8E"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предельная цена</w:t>
            </w:r>
          </w:p>
        </w:tc>
        <w:tc>
          <w:tcPr>
            <w:tcW w:w="845" w:type="dxa"/>
            <w:tcBorders>
              <w:top w:val="single" w:sz="4" w:space="0" w:color="auto"/>
              <w:left w:val="single" w:sz="4" w:space="0" w:color="auto"/>
              <w:bottom w:val="single" w:sz="4" w:space="0" w:color="auto"/>
              <w:right w:val="single" w:sz="4" w:space="0" w:color="auto"/>
            </w:tcBorders>
          </w:tcPr>
          <w:p w14:paraId="0A5ACC14"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5853C66C"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20F00F0D"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347E3C31"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69D7EECD"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1BF127DC"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1D507C74" w14:textId="77777777" w:rsidTr="000C521F">
        <w:tc>
          <w:tcPr>
            <w:tcW w:w="587" w:type="dxa"/>
            <w:vMerge w:val="restart"/>
            <w:tcBorders>
              <w:top w:val="single" w:sz="4" w:space="0" w:color="auto"/>
              <w:left w:val="single" w:sz="4" w:space="0" w:color="auto"/>
              <w:right w:val="single" w:sz="4" w:space="0" w:color="auto"/>
            </w:tcBorders>
          </w:tcPr>
          <w:p w14:paraId="56B347A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7.</w:t>
            </w:r>
          </w:p>
        </w:tc>
        <w:tc>
          <w:tcPr>
            <w:tcW w:w="1057" w:type="dxa"/>
            <w:vMerge w:val="restart"/>
            <w:tcBorders>
              <w:top w:val="single" w:sz="4" w:space="0" w:color="auto"/>
              <w:left w:val="single" w:sz="4" w:space="0" w:color="auto"/>
              <w:right w:val="single" w:sz="4" w:space="0" w:color="auto"/>
            </w:tcBorders>
          </w:tcPr>
          <w:p w14:paraId="36D0CA8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29.10.4</w:t>
            </w:r>
          </w:p>
        </w:tc>
        <w:tc>
          <w:tcPr>
            <w:tcW w:w="3176" w:type="dxa"/>
            <w:vMerge w:val="restart"/>
            <w:tcBorders>
              <w:top w:val="single" w:sz="4" w:space="0" w:color="auto"/>
              <w:left w:val="single" w:sz="4" w:space="0" w:color="auto"/>
              <w:bottom w:val="single" w:sz="4" w:space="0" w:color="auto"/>
              <w:right w:val="single" w:sz="4" w:space="0" w:color="auto"/>
            </w:tcBorders>
          </w:tcPr>
          <w:p w14:paraId="02F6765D"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Средства автотранспортные грузовые</w:t>
            </w:r>
          </w:p>
        </w:tc>
        <w:tc>
          <w:tcPr>
            <w:tcW w:w="3261" w:type="dxa"/>
            <w:tcBorders>
              <w:top w:val="single" w:sz="4" w:space="0" w:color="auto"/>
              <w:left w:val="single" w:sz="4" w:space="0" w:color="auto"/>
              <w:bottom w:val="single" w:sz="4" w:space="0" w:color="auto"/>
              <w:right w:val="single" w:sz="4" w:space="0" w:color="auto"/>
            </w:tcBorders>
          </w:tcPr>
          <w:p w14:paraId="44276EAE" w14:textId="77777777" w:rsidR="00E411BA" w:rsidRPr="00EB12E0" w:rsidRDefault="00E411BA" w:rsidP="000C521F">
            <w:pPr>
              <w:pStyle w:val="af"/>
              <w:spacing w:line="216" w:lineRule="auto"/>
              <w:rPr>
                <w:sz w:val="28"/>
                <w:szCs w:val="28"/>
              </w:rPr>
            </w:pPr>
            <w:r w:rsidRPr="00EB12E0">
              <w:rPr>
                <w:sz w:val="28"/>
                <w:szCs w:val="28"/>
              </w:rPr>
              <w:t>Тип двигателя (силовой установки)</w:t>
            </w:r>
            <w:r w:rsidRPr="00EB12E0">
              <w:rPr>
                <w:sz w:val="28"/>
                <w:szCs w:val="28"/>
                <w:vertAlign w:val="superscript"/>
              </w:rPr>
              <w:t> </w:t>
            </w:r>
            <w:hyperlink w:anchor="sub_10" w:history="1">
              <w:r w:rsidRPr="00EB12E0">
                <w:rPr>
                  <w:rStyle w:val="ae"/>
                  <w:sz w:val="28"/>
                  <w:szCs w:val="28"/>
                  <w:vertAlign w:val="superscript"/>
                </w:rPr>
                <w:t>1</w:t>
              </w:r>
            </w:hyperlink>
          </w:p>
        </w:tc>
        <w:tc>
          <w:tcPr>
            <w:tcW w:w="845" w:type="dxa"/>
            <w:tcBorders>
              <w:top w:val="single" w:sz="4" w:space="0" w:color="auto"/>
              <w:left w:val="single" w:sz="4" w:space="0" w:color="auto"/>
              <w:bottom w:val="single" w:sz="4" w:space="0" w:color="auto"/>
              <w:right w:val="single" w:sz="4" w:space="0" w:color="auto"/>
            </w:tcBorders>
          </w:tcPr>
          <w:p w14:paraId="37CDD916" w14:textId="77777777" w:rsidR="00E411BA" w:rsidRPr="00EB12E0" w:rsidRDefault="00E411BA" w:rsidP="000C521F">
            <w:pPr>
              <w:pStyle w:val="af"/>
              <w:spacing w:line="216" w:lineRule="auto"/>
              <w:rPr>
                <w:sz w:val="28"/>
                <w:szCs w:val="28"/>
              </w:rPr>
            </w:pPr>
          </w:p>
        </w:tc>
        <w:tc>
          <w:tcPr>
            <w:tcW w:w="845" w:type="dxa"/>
            <w:tcBorders>
              <w:top w:val="single" w:sz="4" w:space="0" w:color="auto"/>
              <w:left w:val="single" w:sz="4" w:space="0" w:color="auto"/>
              <w:bottom w:val="single" w:sz="4" w:space="0" w:color="auto"/>
              <w:right w:val="single" w:sz="4" w:space="0" w:color="auto"/>
            </w:tcBorders>
          </w:tcPr>
          <w:p w14:paraId="6F0E0398"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07ACDFEC"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0E172466"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28DC115B"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1D92A1A8"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F084D2C" w14:textId="77777777" w:rsidTr="000C521F">
        <w:tc>
          <w:tcPr>
            <w:tcW w:w="587" w:type="dxa"/>
            <w:vMerge/>
            <w:tcBorders>
              <w:left w:val="single" w:sz="4" w:space="0" w:color="auto"/>
              <w:right w:val="single" w:sz="4" w:space="0" w:color="auto"/>
            </w:tcBorders>
          </w:tcPr>
          <w:p w14:paraId="33C3407D"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648DC6C9"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2E1002E2"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374B673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мощность двигателя</w:t>
            </w:r>
          </w:p>
        </w:tc>
        <w:tc>
          <w:tcPr>
            <w:tcW w:w="845" w:type="dxa"/>
            <w:tcBorders>
              <w:top w:val="single" w:sz="4" w:space="0" w:color="auto"/>
              <w:left w:val="single" w:sz="4" w:space="0" w:color="auto"/>
              <w:bottom w:val="single" w:sz="4" w:space="0" w:color="auto"/>
              <w:right w:val="single" w:sz="4" w:space="0" w:color="auto"/>
            </w:tcBorders>
          </w:tcPr>
          <w:p w14:paraId="62C3EEB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251</w:t>
            </w:r>
          </w:p>
        </w:tc>
        <w:tc>
          <w:tcPr>
            <w:tcW w:w="845" w:type="dxa"/>
            <w:tcBorders>
              <w:top w:val="single" w:sz="4" w:space="0" w:color="auto"/>
              <w:left w:val="single" w:sz="4" w:space="0" w:color="auto"/>
              <w:bottom w:val="single" w:sz="4" w:space="0" w:color="auto"/>
              <w:right w:val="single" w:sz="4" w:space="0" w:color="auto"/>
            </w:tcBorders>
          </w:tcPr>
          <w:p w14:paraId="11A9C9B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лош</w:t>
            </w:r>
            <w:r w:rsidRPr="00EB12E0">
              <w:rPr>
                <w:rFonts w:ascii="Times New Roman" w:hAnsi="Times New Roman" w:cs="Times New Roman"/>
                <w:sz w:val="28"/>
                <w:szCs w:val="28"/>
              </w:rPr>
              <w:t>а</w:t>
            </w:r>
            <w:r w:rsidRPr="00EB12E0">
              <w:rPr>
                <w:rFonts w:ascii="Times New Roman" w:hAnsi="Times New Roman" w:cs="Times New Roman"/>
                <w:sz w:val="28"/>
                <w:szCs w:val="28"/>
              </w:rPr>
              <w:t>диная сила</w:t>
            </w:r>
          </w:p>
        </w:tc>
        <w:tc>
          <w:tcPr>
            <w:tcW w:w="1856" w:type="dxa"/>
            <w:tcBorders>
              <w:top w:val="single" w:sz="4" w:space="0" w:color="auto"/>
              <w:left w:val="single" w:sz="4" w:space="0" w:color="auto"/>
              <w:bottom w:val="single" w:sz="4" w:space="0" w:color="auto"/>
              <w:right w:val="single" w:sz="4" w:space="0" w:color="auto"/>
            </w:tcBorders>
          </w:tcPr>
          <w:p w14:paraId="39ACF050"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3A8BFDB0"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27900D80"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5C62A2B1"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03572F11" w14:textId="77777777" w:rsidTr="000C521F">
        <w:tc>
          <w:tcPr>
            <w:tcW w:w="587" w:type="dxa"/>
            <w:vMerge/>
            <w:tcBorders>
              <w:left w:val="single" w:sz="4" w:space="0" w:color="auto"/>
              <w:right w:val="single" w:sz="4" w:space="0" w:color="auto"/>
            </w:tcBorders>
          </w:tcPr>
          <w:p w14:paraId="0C8567E8"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74EFD75D"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302611CF"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3F85F1F7" w14:textId="77777777" w:rsidR="00E411BA" w:rsidRPr="00EB12E0" w:rsidRDefault="00E411BA" w:rsidP="000C521F">
            <w:pPr>
              <w:pStyle w:val="af"/>
              <w:spacing w:line="216" w:lineRule="auto"/>
              <w:rPr>
                <w:rFonts w:ascii="Times New Roman" w:hAnsi="Times New Roman" w:cs="Times New Roman"/>
                <w:sz w:val="28"/>
                <w:szCs w:val="28"/>
              </w:rPr>
            </w:pPr>
            <w:r w:rsidRPr="00EB12E0">
              <w:rPr>
                <w:sz w:val="28"/>
                <w:szCs w:val="28"/>
              </w:rPr>
              <w:t>вид топлива</w:t>
            </w:r>
            <w:r w:rsidRPr="00EB12E0">
              <w:rPr>
                <w:sz w:val="28"/>
                <w:szCs w:val="28"/>
                <w:vertAlign w:val="superscript"/>
              </w:rPr>
              <w:t> </w:t>
            </w:r>
            <w:hyperlink w:anchor="sub_20" w:history="1">
              <w:r w:rsidRPr="00EB12E0">
                <w:rPr>
                  <w:rStyle w:val="ae"/>
                  <w:sz w:val="28"/>
                  <w:szCs w:val="28"/>
                  <w:vertAlign w:val="superscript"/>
                </w:rPr>
                <w:t>2</w:t>
              </w:r>
            </w:hyperlink>
          </w:p>
        </w:tc>
        <w:tc>
          <w:tcPr>
            <w:tcW w:w="845" w:type="dxa"/>
            <w:tcBorders>
              <w:top w:val="single" w:sz="4" w:space="0" w:color="auto"/>
              <w:left w:val="single" w:sz="4" w:space="0" w:color="auto"/>
              <w:bottom w:val="single" w:sz="4" w:space="0" w:color="auto"/>
              <w:right w:val="single" w:sz="4" w:space="0" w:color="auto"/>
            </w:tcBorders>
          </w:tcPr>
          <w:p w14:paraId="10A05A50"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72B570C6"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35B4413C"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5F376473"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6B157ED2"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32AF1F79"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4EA1635" w14:textId="77777777" w:rsidTr="000C521F">
        <w:tc>
          <w:tcPr>
            <w:tcW w:w="587" w:type="dxa"/>
            <w:vMerge/>
            <w:tcBorders>
              <w:left w:val="single" w:sz="4" w:space="0" w:color="auto"/>
              <w:right w:val="single" w:sz="4" w:space="0" w:color="auto"/>
            </w:tcBorders>
          </w:tcPr>
          <w:p w14:paraId="42B544F1"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3F229A02"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2D7B0B01"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6461FBC1" w14:textId="77777777" w:rsidR="00E411BA" w:rsidRPr="00EB12E0" w:rsidRDefault="00E411BA" w:rsidP="000C521F">
            <w:pPr>
              <w:pStyle w:val="af"/>
              <w:spacing w:line="216" w:lineRule="auto"/>
              <w:rPr>
                <w:sz w:val="28"/>
                <w:szCs w:val="28"/>
              </w:rPr>
            </w:pPr>
            <w:r w:rsidRPr="00EB12E0">
              <w:rPr>
                <w:rFonts w:ascii="Times New Roman" w:hAnsi="Times New Roman" w:cs="Times New Roman"/>
                <w:sz w:val="28"/>
                <w:szCs w:val="28"/>
              </w:rPr>
              <w:t>комплектация</w:t>
            </w:r>
          </w:p>
        </w:tc>
        <w:tc>
          <w:tcPr>
            <w:tcW w:w="845" w:type="dxa"/>
            <w:tcBorders>
              <w:top w:val="single" w:sz="4" w:space="0" w:color="auto"/>
              <w:left w:val="single" w:sz="4" w:space="0" w:color="auto"/>
              <w:bottom w:val="single" w:sz="4" w:space="0" w:color="auto"/>
              <w:right w:val="single" w:sz="4" w:space="0" w:color="auto"/>
            </w:tcBorders>
          </w:tcPr>
          <w:p w14:paraId="1E040584"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1B5449BC"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0B9D6E4B"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319CE12E"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6A776272"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0108AD39"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3608DC2" w14:textId="77777777" w:rsidTr="000C521F">
        <w:tc>
          <w:tcPr>
            <w:tcW w:w="587" w:type="dxa"/>
            <w:vMerge/>
            <w:tcBorders>
              <w:left w:val="single" w:sz="4" w:space="0" w:color="auto"/>
              <w:bottom w:val="single" w:sz="4" w:space="0" w:color="auto"/>
              <w:right w:val="single" w:sz="4" w:space="0" w:color="auto"/>
            </w:tcBorders>
          </w:tcPr>
          <w:p w14:paraId="6362D96D"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bottom w:val="single" w:sz="4" w:space="0" w:color="auto"/>
              <w:right w:val="single" w:sz="4" w:space="0" w:color="auto"/>
            </w:tcBorders>
          </w:tcPr>
          <w:p w14:paraId="623C1EA9"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37712119"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0A0F7E8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предельная цена</w:t>
            </w:r>
          </w:p>
        </w:tc>
        <w:tc>
          <w:tcPr>
            <w:tcW w:w="845" w:type="dxa"/>
            <w:tcBorders>
              <w:top w:val="single" w:sz="4" w:space="0" w:color="auto"/>
              <w:left w:val="single" w:sz="4" w:space="0" w:color="auto"/>
              <w:bottom w:val="single" w:sz="4" w:space="0" w:color="auto"/>
              <w:right w:val="single" w:sz="4" w:space="0" w:color="auto"/>
            </w:tcBorders>
          </w:tcPr>
          <w:p w14:paraId="0F7678C2"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4F037149"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521DC9F2"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5BD92D3E"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35A985AE"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437A3C1A"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5628B5F" w14:textId="77777777" w:rsidTr="000C521F">
        <w:tc>
          <w:tcPr>
            <w:tcW w:w="587" w:type="dxa"/>
            <w:vMerge w:val="restart"/>
            <w:tcBorders>
              <w:top w:val="single" w:sz="4" w:space="0" w:color="auto"/>
              <w:left w:val="single" w:sz="4" w:space="0" w:color="auto"/>
              <w:bottom w:val="single" w:sz="4" w:space="0" w:color="auto"/>
              <w:right w:val="single" w:sz="4" w:space="0" w:color="auto"/>
            </w:tcBorders>
          </w:tcPr>
          <w:p w14:paraId="6A2B1CE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8.</w:t>
            </w:r>
          </w:p>
        </w:tc>
        <w:tc>
          <w:tcPr>
            <w:tcW w:w="1057" w:type="dxa"/>
            <w:vMerge w:val="restart"/>
            <w:tcBorders>
              <w:top w:val="single" w:sz="4" w:space="0" w:color="auto"/>
              <w:left w:val="single" w:sz="4" w:space="0" w:color="auto"/>
              <w:bottom w:val="single" w:sz="4" w:space="0" w:color="auto"/>
              <w:right w:val="single" w:sz="4" w:space="0" w:color="auto"/>
            </w:tcBorders>
          </w:tcPr>
          <w:p w14:paraId="13017496"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31.01.11</w:t>
            </w:r>
          </w:p>
        </w:tc>
        <w:tc>
          <w:tcPr>
            <w:tcW w:w="3176" w:type="dxa"/>
            <w:vMerge w:val="restart"/>
            <w:tcBorders>
              <w:top w:val="single" w:sz="4" w:space="0" w:color="auto"/>
              <w:left w:val="single" w:sz="4" w:space="0" w:color="auto"/>
              <w:bottom w:val="single" w:sz="4" w:space="0" w:color="auto"/>
              <w:right w:val="single" w:sz="4" w:space="0" w:color="auto"/>
            </w:tcBorders>
          </w:tcPr>
          <w:p w14:paraId="39E252B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Мебель металлическая для оф</w:t>
            </w:r>
            <w:r w:rsidRPr="00EB12E0">
              <w:rPr>
                <w:rFonts w:ascii="Times New Roman" w:hAnsi="Times New Roman" w:cs="Times New Roman"/>
                <w:sz w:val="28"/>
                <w:szCs w:val="28"/>
              </w:rPr>
              <w:t>и</w:t>
            </w:r>
            <w:r w:rsidRPr="00EB12E0">
              <w:rPr>
                <w:rFonts w:ascii="Times New Roman" w:hAnsi="Times New Roman" w:cs="Times New Roman"/>
                <w:sz w:val="28"/>
                <w:szCs w:val="28"/>
              </w:rPr>
              <w:t>сов. Пояснения по закупаемой продукции: мебель для сидения, преимущественно с металлич</w:t>
            </w:r>
            <w:r w:rsidRPr="00EB12E0">
              <w:rPr>
                <w:rFonts w:ascii="Times New Roman" w:hAnsi="Times New Roman" w:cs="Times New Roman"/>
                <w:sz w:val="28"/>
                <w:szCs w:val="28"/>
              </w:rPr>
              <w:t>е</w:t>
            </w:r>
            <w:r w:rsidRPr="00EB12E0">
              <w:rPr>
                <w:rFonts w:ascii="Times New Roman" w:hAnsi="Times New Roman" w:cs="Times New Roman"/>
                <w:sz w:val="28"/>
                <w:szCs w:val="28"/>
              </w:rPr>
              <w:t>ским каркасом</w:t>
            </w:r>
          </w:p>
        </w:tc>
        <w:tc>
          <w:tcPr>
            <w:tcW w:w="3261" w:type="dxa"/>
            <w:tcBorders>
              <w:top w:val="single" w:sz="4" w:space="0" w:color="auto"/>
              <w:left w:val="single" w:sz="4" w:space="0" w:color="auto"/>
              <w:bottom w:val="single" w:sz="4" w:space="0" w:color="auto"/>
              <w:right w:val="single" w:sz="4" w:space="0" w:color="auto"/>
            </w:tcBorders>
          </w:tcPr>
          <w:p w14:paraId="3A8C277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материал (металл)</w:t>
            </w:r>
          </w:p>
        </w:tc>
        <w:tc>
          <w:tcPr>
            <w:tcW w:w="845" w:type="dxa"/>
            <w:tcBorders>
              <w:top w:val="single" w:sz="4" w:space="0" w:color="auto"/>
              <w:left w:val="single" w:sz="4" w:space="0" w:color="auto"/>
              <w:bottom w:val="single" w:sz="4" w:space="0" w:color="auto"/>
              <w:right w:val="single" w:sz="4" w:space="0" w:color="auto"/>
            </w:tcBorders>
          </w:tcPr>
          <w:p w14:paraId="2DD32380"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1805B779"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2E5C6BDC"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2AA294AA"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3A2E0B02"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13692FFC"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1DABCD2F" w14:textId="77777777" w:rsidTr="000C521F">
        <w:trPr>
          <w:trHeight w:val="207"/>
        </w:trPr>
        <w:tc>
          <w:tcPr>
            <w:tcW w:w="587" w:type="dxa"/>
            <w:vMerge/>
            <w:tcBorders>
              <w:top w:val="single" w:sz="4" w:space="0" w:color="auto"/>
              <w:left w:val="single" w:sz="4" w:space="0" w:color="auto"/>
              <w:bottom w:val="single" w:sz="4" w:space="0" w:color="auto"/>
              <w:right w:val="single" w:sz="4" w:space="0" w:color="auto"/>
            </w:tcBorders>
          </w:tcPr>
          <w:p w14:paraId="70899785"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top w:val="single" w:sz="4" w:space="0" w:color="auto"/>
              <w:left w:val="single" w:sz="4" w:space="0" w:color="auto"/>
              <w:bottom w:val="single" w:sz="4" w:space="0" w:color="auto"/>
              <w:right w:val="single" w:sz="4" w:space="0" w:color="auto"/>
            </w:tcBorders>
          </w:tcPr>
          <w:p w14:paraId="6986CB9D"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733E4170"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36616C1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обивочные материалы</w:t>
            </w:r>
          </w:p>
        </w:tc>
        <w:tc>
          <w:tcPr>
            <w:tcW w:w="845" w:type="dxa"/>
            <w:tcBorders>
              <w:top w:val="single" w:sz="4" w:space="0" w:color="auto"/>
              <w:left w:val="single" w:sz="4" w:space="0" w:color="auto"/>
              <w:bottom w:val="single" w:sz="4" w:space="0" w:color="auto"/>
              <w:right w:val="single" w:sz="4" w:space="0" w:color="auto"/>
            </w:tcBorders>
          </w:tcPr>
          <w:p w14:paraId="527D42EA"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2A7CF58F"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16E52DA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предельное значение - кожа натуральная;</w:t>
            </w:r>
          </w:p>
          <w:p w14:paraId="7115ADDE"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возможные знач</w:t>
            </w:r>
            <w:r w:rsidRPr="00EB12E0">
              <w:rPr>
                <w:rFonts w:ascii="Times New Roman" w:hAnsi="Times New Roman" w:cs="Times New Roman"/>
                <w:sz w:val="28"/>
                <w:szCs w:val="28"/>
              </w:rPr>
              <w:t>е</w:t>
            </w:r>
            <w:r w:rsidRPr="00EB12E0">
              <w:rPr>
                <w:rFonts w:ascii="Times New Roman" w:hAnsi="Times New Roman" w:cs="Times New Roman"/>
                <w:sz w:val="28"/>
                <w:szCs w:val="28"/>
              </w:rPr>
              <w:t>ния: искусственная кожа, мебельный (искусственный) мех, искусственная замша (микрофи</w:t>
            </w:r>
            <w:r w:rsidRPr="00EB12E0">
              <w:rPr>
                <w:rFonts w:ascii="Times New Roman" w:hAnsi="Times New Roman" w:cs="Times New Roman"/>
                <w:sz w:val="28"/>
                <w:szCs w:val="28"/>
              </w:rPr>
              <w:t>б</w:t>
            </w:r>
            <w:r w:rsidRPr="00EB12E0">
              <w:rPr>
                <w:rFonts w:ascii="Times New Roman" w:hAnsi="Times New Roman" w:cs="Times New Roman"/>
                <w:sz w:val="28"/>
                <w:szCs w:val="28"/>
              </w:rPr>
              <w:t>ра), ткань, нетканые материалы</w:t>
            </w:r>
          </w:p>
        </w:tc>
        <w:tc>
          <w:tcPr>
            <w:tcW w:w="2126" w:type="dxa"/>
            <w:tcBorders>
              <w:top w:val="single" w:sz="4" w:space="0" w:color="auto"/>
              <w:left w:val="single" w:sz="4" w:space="0" w:color="auto"/>
              <w:bottom w:val="single" w:sz="4" w:space="0" w:color="auto"/>
              <w:right w:val="single" w:sz="4" w:space="0" w:color="auto"/>
            </w:tcBorders>
          </w:tcPr>
          <w:p w14:paraId="67BC190E"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предельное значение - искусственная кожа;</w:t>
            </w:r>
          </w:p>
          <w:p w14:paraId="361A0E3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возможные значения: мебельный (искусстве</w:t>
            </w:r>
            <w:r w:rsidRPr="00EB12E0">
              <w:rPr>
                <w:rFonts w:ascii="Times New Roman" w:hAnsi="Times New Roman" w:cs="Times New Roman"/>
                <w:sz w:val="28"/>
                <w:szCs w:val="28"/>
              </w:rPr>
              <w:t>н</w:t>
            </w:r>
            <w:r w:rsidRPr="00EB12E0">
              <w:rPr>
                <w:rFonts w:ascii="Times New Roman" w:hAnsi="Times New Roman" w:cs="Times New Roman"/>
                <w:sz w:val="28"/>
                <w:szCs w:val="28"/>
              </w:rPr>
              <w:t>ный) мех, искусственная замша (микрофибра), ткань, нетканые мат</w:t>
            </w:r>
            <w:r w:rsidRPr="00EB12E0">
              <w:rPr>
                <w:rFonts w:ascii="Times New Roman" w:hAnsi="Times New Roman" w:cs="Times New Roman"/>
                <w:sz w:val="28"/>
                <w:szCs w:val="28"/>
              </w:rPr>
              <w:t>е</w:t>
            </w:r>
            <w:r w:rsidRPr="00EB12E0">
              <w:rPr>
                <w:rFonts w:ascii="Times New Roman" w:hAnsi="Times New Roman" w:cs="Times New Roman"/>
                <w:sz w:val="28"/>
                <w:szCs w:val="28"/>
              </w:rPr>
              <w:t>риалы</w:t>
            </w:r>
          </w:p>
        </w:tc>
        <w:tc>
          <w:tcPr>
            <w:tcW w:w="1557" w:type="dxa"/>
            <w:tcBorders>
              <w:top w:val="single" w:sz="4" w:space="0" w:color="auto"/>
              <w:left w:val="single" w:sz="4" w:space="0" w:color="auto"/>
              <w:bottom w:val="single" w:sz="4" w:space="0" w:color="auto"/>
              <w:right w:val="single" w:sz="4" w:space="0" w:color="auto"/>
            </w:tcBorders>
          </w:tcPr>
          <w:p w14:paraId="20A055E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предельное значение - ткань;</w:t>
            </w:r>
          </w:p>
          <w:p w14:paraId="420C7DC6"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возможные знач</w:t>
            </w:r>
            <w:r w:rsidRPr="00EB12E0">
              <w:rPr>
                <w:rFonts w:ascii="Times New Roman" w:hAnsi="Times New Roman" w:cs="Times New Roman"/>
                <w:sz w:val="28"/>
                <w:szCs w:val="28"/>
              </w:rPr>
              <w:t>е</w:t>
            </w:r>
            <w:r w:rsidRPr="00EB12E0">
              <w:rPr>
                <w:rFonts w:ascii="Times New Roman" w:hAnsi="Times New Roman" w:cs="Times New Roman"/>
                <w:sz w:val="28"/>
                <w:szCs w:val="28"/>
              </w:rPr>
              <w:t>ния: нетканые мат</w:t>
            </w:r>
            <w:r w:rsidRPr="00EB12E0">
              <w:rPr>
                <w:rFonts w:ascii="Times New Roman" w:hAnsi="Times New Roman" w:cs="Times New Roman"/>
                <w:sz w:val="28"/>
                <w:szCs w:val="28"/>
              </w:rPr>
              <w:t>е</w:t>
            </w:r>
            <w:r w:rsidRPr="00EB12E0">
              <w:rPr>
                <w:rFonts w:ascii="Times New Roman" w:hAnsi="Times New Roman" w:cs="Times New Roman"/>
                <w:sz w:val="28"/>
                <w:szCs w:val="28"/>
              </w:rPr>
              <w:t>риалы</w:t>
            </w:r>
          </w:p>
        </w:tc>
        <w:tc>
          <w:tcPr>
            <w:tcW w:w="566" w:type="dxa"/>
            <w:tcBorders>
              <w:top w:val="nil"/>
              <w:left w:val="single" w:sz="4" w:space="0" w:color="auto"/>
              <w:bottom w:val="nil"/>
              <w:right w:val="nil"/>
            </w:tcBorders>
          </w:tcPr>
          <w:p w14:paraId="7441DC42"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DECC196" w14:textId="77777777" w:rsidTr="000C521F">
        <w:tc>
          <w:tcPr>
            <w:tcW w:w="587" w:type="dxa"/>
            <w:vMerge w:val="restart"/>
            <w:tcBorders>
              <w:top w:val="single" w:sz="4" w:space="0" w:color="auto"/>
              <w:left w:val="single" w:sz="4" w:space="0" w:color="auto"/>
              <w:bottom w:val="single" w:sz="4" w:space="0" w:color="auto"/>
              <w:right w:val="single" w:sz="4" w:space="0" w:color="auto"/>
            </w:tcBorders>
          </w:tcPr>
          <w:p w14:paraId="62EB4BA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9.</w:t>
            </w:r>
          </w:p>
        </w:tc>
        <w:tc>
          <w:tcPr>
            <w:tcW w:w="1057" w:type="dxa"/>
            <w:vMerge w:val="restart"/>
            <w:tcBorders>
              <w:top w:val="single" w:sz="4" w:space="0" w:color="auto"/>
              <w:left w:val="single" w:sz="4" w:space="0" w:color="auto"/>
              <w:bottom w:val="single" w:sz="4" w:space="0" w:color="auto"/>
              <w:right w:val="single" w:sz="4" w:space="0" w:color="auto"/>
            </w:tcBorders>
          </w:tcPr>
          <w:p w14:paraId="77C14B3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31.01.12</w:t>
            </w:r>
          </w:p>
        </w:tc>
        <w:tc>
          <w:tcPr>
            <w:tcW w:w="3176" w:type="dxa"/>
            <w:vMerge w:val="restart"/>
            <w:tcBorders>
              <w:top w:val="single" w:sz="4" w:space="0" w:color="auto"/>
              <w:left w:val="single" w:sz="4" w:space="0" w:color="auto"/>
              <w:bottom w:val="single" w:sz="4" w:space="0" w:color="auto"/>
              <w:right w:val="single" w:sz="4" w:space="0" w:color="auto"/>
            </w:tcBorders>
          </w:tcPr>
          <w:p w14:paraId="4D701E4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Мебель деревянная для офисов. Пояснения по закупаемой пр</w:t>
            </w:r>
            <w:r w:rsidRPr="00EB12E0">
              <w:rPr>
                <w:rFonts w:ascii="Times New Roman" w:hAnsi="Times New Roman" w:cs="Times New Roman"/>
                <w:sz w:val="28"/>
                <w:szCs w:val="28"/>
              </w:rPr>
              <w:t>о</w:t>
            </w:r>
            <w:r w:rsidRPr="00EB12E0">
              <w:rPr>
                <w:rFonts w:ascii="Times New Roman" w:hAnsi="Times New Roman" w:cs="Times New Roman"/>
                <w:sz w:val="28"/>
                <w:szCs w:val="28"/>
              </w:rPr>
              <w:t xml:space="preserve">дукции: </w:t>
            </w:r>
            <w:r w:rsidRPr="00EB12E0">
              <w:rPr>
                <w:rFonts w:ascii="Times New Roman" w:hAnsi="Times New Roman" w:cs="Times New Roman"/>
                <w:sz w:val="28"/>
                <w:szCs w:val="28"/>
              </w:rPr>
              <w:lastRenderedPageBreak/>
              <w:t>мебель для сидения, преимущественно с деревянным каркасом</w:t>
            </w:r>
          </w:p>
        </w:tc>
        <w:tc>
          <w:tcPr>
            <w:tcW w:w="3261" w:type="dxa"/>
            <w:tcBorders>
              <w:top w:val="single" w:sz="4" w:space="0" w:color="auto"/>
              <w:left w:val="single" w:sz="4" w:space="0" w:color="auto"/>
              <w:bottom w:val="single" w:sz="4" w:space="0" w:color="auto"/>
              <w:right w:val="single" w:sz="4" w:space="0" w:color="auto"/>
            </w:tcBorders>
          </w:tcPr>
          <w:p w14:paraId="61466FC5"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lastRenderedPageBreak/>
              <w:t>материал (вид древесины)</w:t>
            </w:r>
          </w:p>
        </w:tc>
        <w:tc>
          <w:tcPr>
            <w:tcW w:w="845" w:type="dxa"/>
            <w:tcBorders>
              <w:top w:val="single" w:sz="4" w:space="0" w:color="auto"/>
              <w:left w:val="single" w:sz="4" w:space="0" w:color="auto"/>
              <w:bottom w:val="single" w:sz="4" w:space="0" w:color="auto"/>
              <w:right w:val="single" w:sz="4" w:space="0" w:color="auto"/>
            </w:tcBorders>
          </w:tcPr>
          <w:p w14:paraId="663ABA92"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7614635B"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07347E9E"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 xml:space="preserve">возможное значение - древесина </w:t>
            </w:r>
            <w:r w:rsidRPr="00EB12E0">
              <w:rPr>
                <w:rFonts w:ascii="Times New Roman" w:hAnsi="Times New Roman" w:cs="Times New Roman"/>
                <w:sz w:val="28"/>
                <w:szCs w:val="28"/>
              </w:rPr>
              <w:lastRenderedPageBreak/>
              <w:t>хвойных и мягколиственных пород:</w:t>
            </w:r>
          </w:p>
          <w:p w14:paraId="03EA1DE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береза, лиственница, сосна, ель</w:t>
            </w:r>
          </w:p>
        </w:tc>
        <w:tc>
          <w:tcPr>
            <w:tcW w:w="2126" w:type="dxa"/>
            <w:tcBorders>
              <w:top w:val="single" w:sz="4" w:space="0" w:color="auto"/>
              <w:left w:val="single" w:sz="4" w:space="0" w:color="auto"/>
              <w:bottom w:val="single" w:sz="4" w:space="0" w:color="auto"/>
              <w:right w:val="single" w:sz="4" w:space="0" w:color="auto"/>
            </w:tcBorders>
          </w:tcPr>
          <w:p w14:paraId="4789409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lastRenderedPageBreak/>
              <w:t xml:space="preserve">возможное значение - древесина </w:t>
            </w:r>
            <w:r w:rsidRPr="00EB12E0">
              <w:rPr>
                <w:rFonts w:ascii="Times New Roman" w:hAnsi="Times New Roman" w:cs="Times New Roman"/>
                <w:sz w:val="28"/>
                <w:szCs w:val="28"/>
              </w:rPr>
              <w:lastRenderedPageBreak/>
              <w:t>хвойных и мягколиственных п</w:t>
            </w:r>
            <w:r w:rsidRPr="00EB12E0">
              <w:rPr>
                <w:rFonts w:ascii="Times New Roman" w:hAnsi="Times New Roman" w:cs="Times New Roman"/>
                <w:sz w:val="28"/>
                <w:szCs w:val="28"/>
              </w:rPr>
              <w:t>о</w:t>
            </w:r>
            <w:r w:rsidRPr="00EB12E0">
              <w:rPr>
                <w:rFonts w:ascii="Times New Roman" w:hAnsi="Times New Roman" w:cs="Times New Roman"/>
                <w:sz w:val="28"/>
                <w:szCs w:val="28"/>
              </w:rPr>
              <w:t>род:</w:t>
            </w:r>
          </w:p>
          <w:p w14:paraId="777ECFDE"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береза, лиственница, сосна, ель</w:t>
            </w:r>
          </w:p>
        </w:tc>
        <w:tc>
          <w:tcPr>
            <w:tcW w:w="1557" w:type="dxa"/>
            <w:tcBorders>
              <w:top w:val="single" w:sz="4" w:space="0" w:color="auto"/>
              <w:left w:val="single" w:sz="4" w:space="0" w:color="auto"/>
              <w:bottom w:val="single" w:sz="4" w:space="0" w:color="auto"/>
              <w:right w:val="single" w:sz="4" w:space="0" w:color="auto"/>
            </w:tcBorders>
          </w:tcPr>
          <w:p w14:paraId="56F965A4"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lastRenderedPageBreak/>
              <w:t xml:space="preserve">возможное значение - древесина </w:t>
            </w:r>
            <w:r w:rsidRPr="00EB12E0">
              <w:rPr>
                <w:rFonts w:ascii="Times New Roman" w:hAnsi="Times New Roman" w:cs="Times New Roman"/>
                <w:sz w:val="28"/>
                <w:szCs w:val="28"/>
              </w:rPr>
              <w:lastRenderedPageBreak/>
              <w:t>хвойных и мягколиственных пород:</w:t>
            </w:r>
          </w:p>
          <w:p w14:paraId="38BD374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береза, лиственница, сосна, ель</w:t>
            </w:r>
          </w:p>
        </w:tc>
        <w:tc>
          <w:tcPr>
            <w:tcW w:w="566" w:type="dxa"/>
            <w:tcBorders>
              <w:top w:val="nil"/>
              <w:left w:val="single" w:sz="4" w:space="0" w:color="auto"/>
              <w:bottom w:val="nil"/>
              <w:right w:val="nil"/>
            </w:tcBorders>
          </w:tcPr>
          <w:p w14:paraId="4DFF159B"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6959BB31" w14:textId="77777777" w:rsidTr="000C521F">
        <w:trPr>
          <w:trHeight w:val="207"/>
        </w:trPr>
        <w:tc>
          <w:tcPr>
            <w:tcW w:w="587" w:type="dxa"/>
            <w:vMerge/>
            <w:tcBorders>
              <w:top w:val="single" w:sz="4" w:space="0" w:color="auto"/>
              <w:left w:val="single" w:sz="4" w:space="0" w:color="auto"/>
              <w:bottom w:val="single" w:sz="4" w:space="0" w:color="auto"/>
              <w:right w:val="single" w:sz="4" w:space="0" w:color="auto"/>
            </w:tcBorders>
          </w:tcPr>
          <w:p w14:paraId="0ECB6F03"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top w:val="single" w:sz="4" w:space="0" w:color="auto"/>
              <w:left w:val="single" w:sz="4" w:space="0" w:color="auto"/>
              <w:bottom w:val="single" w:sz="4" w:space="0" w:color="auto"/>
              <w:right w:val="single" w:sz="4" w:space="0" w:color="auto"/>
            </w:tcBorders>
          </w:tcPr>
          <w:p w14:paraId="2D6E7F90"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03207701"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0F8223F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обивочные материалы</w:t>
            </w:r>
          </w:p>
        </w:tc>
        <w:tc>
          <w:tcPr>
            <w:tcW w:w="845" w:type="dxa"/>
            <w:tcBorders>
              <w:top w:val="single" w:sz="4" w:space="0" w:color="auto"/>
              <w:left w:val="single" w:sz="4" w:space="0" w:color="auto"/>
              <w:bottom w:val="single" w:sz="4" w:space="0" w:color="auto"/>
              <w:right w:val="single" w:sz="4" w:space="0" w:color="auto"/>
            </w:tcBorders>
          </w:tcPr>
          <w:p w14:paraId="0EAAF3A9"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4F524999"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22DE5D0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предельное значение - кожа натуральная;</w:t>
            </w:r>
          </w:p>
          <w:p w14:paraId="47A4C032"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возможные знач</w:t>
            </w:r>
            <w:r w:rsidRPr="00EB12E0">
              <w:rPr>
                <w:rFonts w:ascii="Times New Roman" w:hAnsi="Times New Roman" w:cs="Times New Roman"/>
                <w:sz w:val="28"/>
                <w:szCs w:val="28"/>
              </w:rPr>
              <w:t>е</w:t>
            </w:r>
            <w:r w:rsidRPr="00EB12E0">
              <w:rPr>
                <w:rFonts w:ascii="Times New Roman" w:hAnsi="Times New Roman" w:cs="Times New Roman"/>
                <w:sz w:val="28"/>
                <w:szCs w:val="28"/>
              </w:rPr>
              <w:t>ния: искусственная кожа; мебельный (искусственный) мех, искусственная замша (микрофи</w:t>
            </w:r>
            <w:r w:rsidRPr="00EB12E0">
              <w:rPr>
                <w:rFonts w:ascii="Times New Roman" w:hAnsi="Times New Roman" w:cs="Times New Roman"/>
                <w:sz w:val="28"/>
                <w:szCs w:val="28"/>
              </w:rPr>
              <w:t>б</w:t>
            </w:r>
            <w:r w:rsidRPr="00EB12E0">
              <w:rPr>
                <w:rFonts w:ascii="Times New Roman" w:hAnsi="Times New Roman" w:cs="Times New Roman"/>
                <w:sz w:val="28"/>
                <w:szCs w:val="28"/>
              </w:rPr>
              <w:t>ра), ткань, нетканые материалы</w:t>
            </w:r>
          </w:p>
        </w:tc>
        <w:tc>
          <w:tcPr>
            <w:tcW w:w="2126" w:type="dxa"/>
            <w:tcBorders>
              <w:top w:val="single" w:sz="4" w:space="0" w:color="auto"/>
              <w:left w:val="single" w:sz="4" w:space="0" w:color="auto"/>
              <w:bottom w:val="single" w:sz="4" w:space="0" w:color="auto"/>
              <w:right w:val="single" w:sz="4" w:space="0" w:color="auto"/>
            </w:tcBorders>
          </w:tcPr>
          <w:p w14:paraId="166E1D6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предельное значение - искусственная кожа;</w:t>
            </w:r>
          </w:p>
          <w:p w14:paraId="196AA6B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возможные значения: мебельный (искусстве</w:t>
            </w:r>
            <w:r w:rsidRPr="00EB12E0">
              <w:rPr>
                <w:rFonts w:ascii="Times New Roman" w:hAnsi="Times New Roman" w:cs="Times New Roman"/>
                <w:sz w:val="28"/>
                <w:szCs w:val="28"/>
              </w:rPr>
              <w:t>н</w:t>
            </w:r>
            <w:r w:rsidRPr="00EB12E0">
              <w:rPr>
                <w:rFonts w:ascii="Times New Roman" w:hAnsi="Times New Roman" w:cs="Times New Roman"/>
                <w:sz w:val="28"/>
                <w:szCs w:val="28"/>
              </w:rPr>
              <w:t>ный) мех, искусственная замша (микрофибра), ткань, нетканые мат</w:t>
            </w:r>
            <w:r w:rsidRPr="00EB12E0">
              <w:rPr>
                <w:rFonts w:ascii="Times New Roman" w:hAnsi="Times New Roman" w:cs="Times New Roman"/>
                <w:sz w:val="28"/>
                <w:szCs w:val="28"/>
              </w:rPr>
              <w:t>е</w:t>
            </w:r>
            <w:r w:rsidRPr="00EB12E0">
              <w:rPr>
                <w:rFonts w:ascii="Times New Roman" w:hAnsi="Times New Roman" w:cs="Times New Roman"/>
                <w:sz w:val="28"/>
                <w:szCs w:val="28"/>
              </w:rPr>
              <w:t>риалы</w:t>
            </w:r>
          </w:p>
        </w:tc>
        <w:tc>
          <w:tcPr>
            <w:tcW w:w="1557" w:type="dxa"/>
            <w:tcBorders>
              <w:top w:val="single" w:sz="4" w:space="0" w:color="auto"/>
              <w:left w:val="single" w:sz="4" w:space="0" w:color="auto"/>
              <w:bottom w:val="single" w:sz="4" w:space="0" w:color="auto"/>
              <w:right w:val="single" w:sz="4" w:space="0" w:color="auto"/>
            </w:tcBorders>
          </w:tcPr>
          <w:p w14:paraId="2B8AEAC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предельное значение - ткань.</w:t>
            </w:r>
          </w:p>
          <w:p w14:paraId="0B5E0A3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возможное значение: нетканые материалы</w:t>
            </w:r>
          </w:p>
        </w:tc>
        <w:tc>
          <w:tcPr>
            <w:tcW w:w="566" w:type="dxa"/>
            <w:tcBorders>
              <w:top w:val="nil"/>
              <w:left w:val="single" w:sz="4" w:space="0" w:color="auto"/>
              <w:bottom w:val="nil"/>
              <w:right w:val="nil"/>
            </w:tcBorders>
          </w:tcPr>
          <w:p w14:paraId="31BAE115"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2717F4D" w14:textId="77777777" w:rsidTr="000C521F">
        <w:tc>
          <w:tcPr>
            <w:tcW w:w="587" w:type="dxa"/>
            <w:vMerge w:val="restart"/>
            <w:tcBorders>
              <w:top w:val="single" w:sz="4" w:space="0" w:color="auto"/>
              <w:left w:val="single" w:sz="4" w:space="0" w:color="auto"/>
              <w:right w:val="single" w:sz="4" w:space="0" w:color="auto"/>
            </w:tcBorders>
          </w:tcPr>
          <w:p w14:paraId="326F3B7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10.</w:t>
            </w:r>
          </w:p>
        </w:tc>
        <w:tc>
          <w:tcPr>
            <w:tcW w:w="1057" w:type="dxa"/>
            <w:vMerge w:val="restart"/>
            <w:tcBorders>
              <w:top w:val="single" w:sz="4" w:space="0" w:color="auto"/>
              <w:left w:val="single" w:sz="4" w:space="0" w:color="auto"/>
              <w:right w:val="single" w:sz="4" w:space="0" w:color="auto"/>
            </w:tcBorders>
          </w:tcPr>
          <w:p w14:paraId="704916F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49.32.11</w:t>
            </w:r>
          </w:p>
        </w:tc>
        <w:tc>
          <w:tcPr>
            <w:tcW w:w="3176" w:type="dxa"/>
            <w:vMerge w:val="restart"/>
            <w:tcBorders>
              <w:top w:val="single" w:sz="4" w:space="0" w:color="auto"/>
              <w:left w:val="single" w:sz="4" w:space="0" w:color="auto"/>
              <w:right w:val="single" w:sz="4" w:space="0" w:color="auto"/>
            </w:tcBorders>
          </w:tcPr>
          <w:p w14:paraId="3F02567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Услуги такси</w:t>
            </w:r>
          </w:p>
        </w:tc>
        <w:tc>
          <w:tcPr>
            <w:tcW w:w="3261" w:type="dxa"/>
            <w:tcBorders>
              <w:top w:val="single" w:sz="4" w:space="0" w:color="auto"/>
              <w:left w:val="single" w:sz="4" w:space="0" w:color="auto"/>
              <w:bottom w:val="single" w:sz="4" w:space="0" w:color="auto"/>
              <w:right w:val="single" w:sz="4" w:space="0" w:color="auto"/>
            </w:tcBorders>
          </w:tcPr>
          <w:p w14:paraId="57BD277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мощность двигателя автомобиля</w:t>
            </w:r>
          </w:p>
        </w:tc>
        <w:tc>
          <w:tcPr>
            <w:tcW w:w="845" w:type="dxa"/>
            <w:tcBorders>
              <w:top w:val="single" w:sz="4" w:space="0" w:color="auto"/>
              <w:left w:val="single" w:sz="4" w:space="0" w:color="auto"/>
              <w:bottom w:val="single" w:sz="4" w:space="0" w:color="auto"/>
              <w:right w:val="single" w:sz="4" w:space="0" w:color="auto"/>
            </w:tcBorders>
          </w:tcPr>
          <w:p w14:paraId="0E9FFE9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251</w:t>
            </w:r>
          </w:p>
        </w:tc>
        <w:tc>
          <w:tcPr>
            <w:tcW w:w="845" w:type="dxa"/>
            <w:tcBorders>
              <w:top w:val="single" w:sz="4" w:space="0" w:color="auto"/>
              <w:left w:val="single" w:sz="4" w:space="0" w:color="auto"/>
              <w:bottom w:val="single" w:sz="4" w:space="0" w:color="auto"/>
              <w:right w:val="single" w:sz="4" w:space="0" w:color="auto"/>
            </w:tcBorders>
          </w:tcPr>
          <w:p w14:paraId="2AF5973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лош</w:t>
            </w:r>
            <w:r w:rsidRPr="00EB12E0">
              <w:rPr>
                <w:rFonts w:ascii="Times New Roman" w:hAnsi="Times New Roman" w:cs="Times New Roman"/>
                <w:sz w:val="28"/>
                <w:szCs w:val="28"/>
              </w:rPr>
              <w:t>а</w:t>
            </w:r>
            <w:r w:rsidRPr="00EB12E0">
              <w:rPr>
                <w:rFonts w:ascii="Times New Roman" w:hAnsi="Times New Roman" w:cs="Times New Roman"/>
                <w:sz w:val="28"/>
                <w:szCs w:val="28"/>
              </w:rPr>
              <w:t>диная сила</w:t>
            </w:r>
          </w:p>
        </w:tc>
        <w:tc>
          <w:tcPr>
            <w:tcW w:w="1856" w:type="dxa"/>
            <w:tcBorders>
              <w:top w:val="single" w:sz="4" w:space="0" w:color="auto"/>
              <w:left w:val="single" w:sz="4" w:space="0" w:color="auto"/>
              <w:bottom w:val="single" w:sz="4" w:space="0" w:color="auto"/>
              <w:right w:val="single" w:sz="4" w:space="0" w:color="auto"/>
            </w:tcBorders>
          </w:tcPr>
          <w:p w14:paraId="2AB77FC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200</w:t>
            </w:r>
          </w:p>
        </w:tc>
        <w:tc>
          <w:tcPr>
            <w:tcW w:w="2126" w:type="dxa"/>
            <w:tcBorders>
              <w:top w:val="single" w:sz="4" w:space="0" w:color="auto"/>
              <w:left w:val="single" w:sz="4" w:space="0" w:color="auto"/>
              <w:bottom w:val="single" w:sz="4" w:space="0" w:color="auto"/>
              <w:right w:val="single" w:sz="4" w:space="0" w:color="auto"/>
            </w:tcBorders>
          </w:tcPr>
          <w:p w14:paraId="5CAD20B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200</w:t>
            </w:r>
          </w:p>
        </w:tc>
        <w:tc>
          <w:tcPr>
            <w:tcW w:w="1557" w:type="dxa"/>
            <w:tcBorders>
              <w:top w:val="single" w:sz="4" w:space="0" w:color="auto"/>
              <w:left w:val="single" w:sz="4" w:space="0" w:color="auto"/>
              <w:bottom w:val="single" w:sz="4" w:space="0" w:color="auto"/>
              <w:right w:val="single" w:sz="4" w:space="0" w:color="auto"/>
            </w:tcBorders>
          </w:tcPr>
          <w:p w14:paraId="78CC4A1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200</w:t>
            </w:r>
          </w:p>
        </w:tc>
        <w:tc>
          <w:tcPr>
            <w:tcW w:w="566" w:type="dxa"/>
            <w:tcBorders>
              <w:top w:val="nil"/>
              <w:left w:val="single" w:sz="4" w:space="0" w:color="auto"/>
              <w:bottom w:val="nil"/>
              <w:right w:val="nil"/>
            </w:tcBorders>
          </w:tcPr>
          <w:p w14:paraId="5043571B"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6C828F85" w14:textId="77777777" w:rsidTr="000C521F">
        <w:tc>
          <w:tcPr>
            <w:tcW w:w="587" w:type="dxa"/>
            <w:vMerge/>
            <w:tcBorders>
              <w:left w:val="single" w:sz="4" w:space="0" w:color="auto"/>
              <w:right w:val="single" w:sz="4" w:space="0" w:color="auto"/>
            </w:tcBorders>
          </w:tcPr>
          <w:p w14:paraId="172D744F"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45D3AB2E"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645ACB31"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0A31FB95"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тип коробки передач автомобиля</w:t>
            </w:r>
          </w:p>
        </w:tc>
        <w:tc>
          <w:tcPr>
            <w:tcW w:w="845" w:type="dxa"/>
            <w:tcBorders>
              <w:top w:val="single" w:sz="4" w:space="0" w:color="auto"/>
              <w:left w:val="single" w:sz="4" w:space="0" w:color="auto"/>
              <w:bottom w:val="single" w:sz="4" w:space="0" w:color="auto"/>
              <w:right w:val="single" w:sz="4" w:space="0" w:color="auto"/>
            </w:tcBorders>
          </w:tcPr>
          <w:p w14:paraId="3A8D425E"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5837F5AD"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75D8CC67"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19269477"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781A553F"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25453EAF"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0353E8BF" w14:textId="77777777" w:rsidTr="000C521F">
        <w:tc>
          <w:tcPr>
            <w:tcW w:w="587" w:type="dxa"/>
            <w:vMerge/>
            <w:tcBorders>
              <w:left w:val="single" w:sz="4" w:space="0" w:color="auto"/>
              <w:right w:val="single" w:sz="4" w:space="0" w:color="auto"/>
            </w:tcBorders>
          </w:tcPr>
          <w:p w14:paraId="67C8DA40"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1F69A9AF"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right w:val="single" w:sz="4" w:space="0" w:color="auto"/>
            </w:tcBorders>
          </w:tcPr>
          <w:p w14:paraId="339F6FA6"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068AFB5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комплектация автомобиля</w:t>
            </w:r>
          </w:p>
        </w:tc>
        <w:tc>
          <w:tcPr>
            <w:tcW w:w="845" w:type="dxa"/>
            <w:tcBorders>
              <w:top w:val="single" w:sz="4" w:space="0" w:color="auto"/>
              <w:left w:val="single" w:sz="4" w:space="0" w:color="auto"/>
              <w:bottom w:val="single" w:sz="4" w:space="0" w:color="auto"/>
              <w:right w:val="single" w:sz="4" w:space="0" w:color="auto"/>
            </w:tcBorders>
          </w:tcPr>
          <w:p w14:paraId="1CD7F4E5"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23DABDF3"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19B5D511"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6FBBB315"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0ED21887"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2D03BC19"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61ED34A6" w14:textId="77777777" w:rsidTr="000C521F">
        <w:tc>
          <w:tcPr>
            <w:tcW w:w="587" w:type="dxa"/>
            <w:vMerge/>
            <w:tcBorders>
              <w:left w:val="single" w:sz="4" w:space="0" w:color="auto"/>
              <w:bottom w:val="single" w:sz="4" w:space="0" w:color="auto"/>
              <w:right w:val="single" w:sz="4" w:space="0" w:color="auto"/>
            </w:tcBorders>
          </w:tcPr>
          <w:p w14:paraId="45149CD0"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bottom w:val="single" w:sz="4" w:space="0" w:color="auto"/>
              <w:right w:val="single" w:sz="4" w:space="0" w:color="auto"/>
            </w:tcBorders>
          </w:tcPr>
          <w:p w14:paraId="42D09E99"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left w:val="single" w:sz="4" w:space="0" w:color="auto"/>
              <w:bottom w:val="single" w:sz="4" w:space="0" w:color="auto"/>
              <w:right w:val="single" w:sz="4" w:space="0" w:color="auto"/>
            </w:tcBorders>
          </w:tcPr>
          <w:p w14:paraId="5861258D"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21EA877D"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 xml:space="preserve">время предоставления </w:t>
            </w:r>
            <w:r w:rsidRPr="00EB12E0">
              <w:rPr>
                <w:rFonts w:ascii="Times New Roman" w:hAnsi="Times New Roman" w:cs="Times New Roman"/>
                <w:sz w:val="28"/>
                <w:szCs w:val="28"/>
              </w:rPr>
              <w:lastRenderedPageBreak/>
              <w:t>автомобиля потреб</w:t>
            </w:r>
            <w:r w:rsidRPr="00EB12E0">
              <w:rPr>
                <w:rFonts w:ascii="Times New Roman" w:hAnsi="Times New Roman" w:cs="Times New Roman"/>
                <w:sz w:val="28"/>
                <w:szCs w:val="28"/>
              </w:rPr>
              <w:t>и</w:t>
            </w:r>
            <w:r w:rsidRPr="00EB12E0">
              <w:rPr>
                <w:rFonts w:ascii="Times New Roman" w:hAnsi="Times New Roman" w:cs="Times New Roman"/>
                <w:sz w:val="28"/>
                <w:szCs w:val="28"/>
              </w:rPr>
              <w:t>телю</w:t>
            </w:r>
          </w:p>
        </w:tc>
        <w:tc>
          <w:tcPr>
            <w:tcW w:w="845" w:type="dxa"/>
            <w:tcBorders>
              <w:top w:val="single" w:sz="4" w:space="0" w:color="auto"/>
              <w:left w:val="single" w:sz="4" w:space="0" w:color="auto"/>
              <w:bottom w:val="single" w:sz="4" w:space="0" w:color="auto"/>
              <w:right w:val="single" w:sz="4" w:space="0" w:color="auto"/>
            </w:tcBorders>
          </w:tcPr>
          <w:p w14:paraId="3D5C8427"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2146996C"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2C788220"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2624E0D1"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6FD16792"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4F7F4E57"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57CB2595" w14:textId="77777777" w:rsidTr="000C521F">
        <w:tc>
          <w:tcPr>
            <w:tcW w:w="587" w:type="dxa"/>
            <w:vMerge w:val="restart"/>
            <w:tcBorders>
              <w:top w:val="single" w:sz="4" w:space="0" w:color="auto"/>
              <w:left w:val="single" w:sz="4" w:space="0" w:color="auto"/>
              <w:right w:val="single" w:sz="4" w:space="0" w:color="auto"/>
            </w:tcBorders>
          </w:tcPr>
          <w:p w14:paraId="6409A45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11.</w:t>
            </w:r>
          </w:p>
        </w:tc>
        <w:tc>
          <w:tcPr>
            <w:tcW w:w="1057" w:type="dxa"/>
            <w:vMerge w:val="restart"/>
            <w:tcBorders>
              <w:top w:val="single" w:sz="4" w:space="0" w:color="auto"/>
              <w:left w:val="single" w:sz="4" w:space="0" w:color="auto"/>
              <w:right w:val="single" w:sz="4" w:space="0" w:color="auto"/>
            </w:tcBorders>
          </w:tcPr>
          <w:p w14:paraId="60F3586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49.32.12</w:t>
            </w:r>
          </w:p>
        </w:tc>
        <w:tc>
          <w:tcPr>
            <w:tcW w:w="3176" w:type="dxa"/>
            <w:vMerge w:val="restart"/>
            <w:tcBorders>
              <w:top w:val="single" w:sz="4" w:space="0" w:color="auto"/>
              <w:left w:val="single" w:sz="4" w:space="0" w:color="auto"/>
              <w:bottom w:val="single" w:sz="4" w:space="0" w:color="auto"/>
              <w:right w:val="single" w:sz="4" w:space="0" w:color="auto"/>
            </w:tcBorders>
          </w:tcPr>
          <w:p w14:paraId="72925DD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Услуги по аренде легковых а</w:t>
            </w:r>
            <w:r w:rsidRPr="00EB12E0">
              <w:rPr>
                <w:rFonts w:ascii="Times New Roman" w:hAnsi="Times New Roman" w:cs="Times New Roman"/>
                <w:sz w:val="28"/>
                <w:szCs w:val="28"/>
              </w:rPr>
              <w:t>в</w:t>
            </w:r>
            <w:r w:rsidRPr="00EB12E0">
              <w:rPr>
                <w:rFonts w:ascii="Times New Roman" w:hAnsi="Times New Roman" w:cs="Times New Roman"/>
                <w:sz w:val="28"/>
                <w:szCs w:val="28"/>
              </w:rPr>
              <w:t>томобилей с водителем</w:t>
            </w:r>
          </w:p>
        </w:tc>
        <w:tc>
          <w:tcPr>
            <w:tcW w:w="3261" w:type="dxa"/>
            <w:tcBorders>
              <w:top w:val="single" w:sz="4" w:space="0" w:color="auto"/>
              <w:left w:val="single" w:sz="4" w:space="0" w:color="auto"/>
              <w:bottom w:val="single" w:sz="4" w:space="0" w:color="auto"/>
              <w:right w:val="single" w:sz="4" w:space="0" w:color="auto"/>
            </w:tcBorders>
          </w:tcPr>
          <w:p w14:paraId="74273B26"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мощность двигателя автомобиля</w:t>
            </w:r>
          </w:p>
        </w:tc>
        <w:tc>
          <w:tcPr>
            <w:tcW w:w="845" w:type="dxa"/>
            <w:tcBorders>
              <w:top w:val="single" w:sz="4" w:space="0" w:color="auto"/>
              <w:left w:val="single" w:sz="4" w:space="0" w:color="auto"/>
              <w:bottom w:val="single" w:sz="4" w:space="0" w:color="auto"/>
              <w:right w:val="single" w:sz="4" w:space="0" w:color="auto"/>
            </w:tcBorders>
          </w:tcPr>
          <w:p w14:paraId="2015219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251</w:t>
            </w:r>
          </w:p>
        </w:tc>
        <w:tc>
          <w:tcPr>
            <w:tcW w:w="845" w:type="dxa"/>
            <w:tcBorders>
              <w:top w:val="single" w:sz="4" w:space="0" w:color="auto"/>
              <w:left w:val="single" w:sz="4" w:space="0" w:color="auto"/>
              <w:bottom w:val="single" w:sz="4" w:space="0" w:color="auto"/>
              <w:right w:val="single" w:sz="4" w:space="0" w:color="auto"/>
            </w:tcBorders>
          </w:tcPr>
          <w:p w14:paraId="65B71A7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лош</w:t>
            </w:r>
            <w:r w:rsidRPr="00EB12E0">
              <w:rPr>
                <w:rFonts w:ascii="Times New Roman" w:hAnsi="Times New Roman" w:cs="Times New Roman"/>
                <w:sz w:val="28"/>
                <w:szCs w:val="28"/>
              </w:rPr>
              <w:t>а</w:t>
            </w:r>
            <w:r w:rsidRPr="00EB12E0">
              <w:rPr>
                <w:rFonts w:ascii="Times New Roman" w:hAnsi="Times New Roman" w:cs="Times New Roman"/>
                <w:sz w:val="28"/>
                <w:szCs w:val="28"/>
              </w:rPr>
              <w:t>диная сила</w:t>
            </w:r>
          </w:p>
        </w:tc>
        <w:tc>
          <w:tcPr>
            <w:tcW w:w="1856" w:type="dxa"/>
            <w:tcBorders>
              <w:top w:val="single" w:sz="4" w:space="0" w:color="auto"/>
              <w:left w:val="single" w:sz="4" w:space="0" w:color="auto"/>
              <w:bottom w:val="single" w:sz="4" w:space="0" w:color="auto"/>
              <w:right w:val="single" w:sz="4" w:space="0" w:color="auto"/>
            </w:tcBorders>
          </w:tcPr>
          <w:p w14:paraId="3C7E207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200</w:t>
            </w:r>
          </w:p>
        </w:tc>
        <w:tc>
          <w:tcPr>
            <w:tcW w:w="2126" w:type="dxa"/>
            <w:tcBorders>
              <w:top w:val="single" w:sz="4" w:space="0" w:color="auto"/>
              <w:left w:val="single" w:sz="4" w:space="0" w:color="auto"/>
              <w:bottom w:val="single" w:sz="4" w:space="0" w:color="auto"/>
              <w:right w:val="single" w:sz="4" w:space="0" w:color="auto"/>
            </w:tcBorders>
          </w:tcPr>
          <w:p w14:paraId="4DAF5C2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200</w:t>
            </w:r>
          </w:p>
        </w:tc>
        <w:tc>
          <w:tcPr>
            <w:tcW w:w="1557" w:type="dxa"/>
            <w:tcBorders>
              <w:top w:val="single" w:sz="4" w:space="0" w:color="auto"/>
              <w:left w:val="single" w:sz="4" w:space="0" w:color="auto"/>
              <w:bottom w:val="single" w:sz="4" w:space="0" w:color="auto"/>
              <w:right w:val="single" w:sz="4" w:space="0" w:color="auto"/>
            </w:tcBorders>
          </w:tcPr>
          <w:p w14:paraId="5B6F1A7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200</w:t>
            </w:r>
          </w:p>
        </w:tc>
        <w:tc>
          <w:tcPr>
            <w:tcW w:w="566" w:type="dxa"/>
            <w:tcBorders>
              <w:top w:val="nil"/>
              <w:left w:val="single" w:sz="4" w:space="0" w:color="auto"/>
              <w:bottom w:val="nil"/>
              <w:right w:val="nil"/>
            </w:tcBorders>
          </w:tcPr>
          <w:p w14:paraId="5057EA7A"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6E3FE1B" w14:textId="77777777" w:rsidTr="000C521F">
        <w:tc>
          <w:tcPr>
            <w:tcW w:w="587" w:type="dxa"/>
            <w:vMerge/>
            <w:tcBorders>
              <w:left w:val="single" w:sz="4" w:space="0" w:color="auto"/>
              <w:right w:val="single" w:sz="4" w:space="0" w:color="auto"/>
            </w:tcBorders>
          </w:tcPr>
          <w:p w14:paraId="276DA81C"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34D711FD"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39D9EC41"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78494F2E"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тип коробки передач</w:t>
            </w:r>
          </w:p>
        </w:tc>
        <w:tc>
          <w:tcPr>
            <w:tcW w:w="845" w:type="dxa"/>
            <w:tcBorders>
              <w:top w:val="single" w:sz="4" w:space="0" w:color="auto"/>
              <w:left w:val="single" w:sz="4" w:space="0" w:color="auto"/>
              <w:bottom w:val="single" w:sz="4" w:space="0" w:color="auto"/>
              <w:right w:val="single" w:sz="4" w:space="0" w:color="auto"/>
            </w:tcBorders>
          </w:tcPr>
          <w:p w14:paraId="2F6F822F"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63E22342"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756F812D"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51BB9242"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23E6D202"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69135D02"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67608BC" w14:textId="77777777" w:rsidTr="000C521F">
        <w:tc>
          <w:tcPr>
            <w:tcW w:w="587" w:type="dxa"/>
            <w:vMerge/>
            <w:tcBorders>
              <w:left w:val="single" w:sz="4" w:space="0" w:color="auto"/>
              <w:right w:val="single" w:sz="4" w:space="0" w:color="auto"/>
            </w:tcBorders>
          </w:tcPr>
          <w:p w14:paraId="13980643"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4A34F183"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6C21F8C4"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6E5170A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комплектация автомобиля</w:t>
            </w:r>
          </w:p>
        </w:tc>
        <w:tc>
          <w:tcPr>
            <w:tcW w:w="845" w:type="dxa"/>
            <w:tcBorders>
              <w:top w:val="single" w:sz="4" w:space="0" w:color="auto"/>
              <w:left w:val="single" w:sz="4" w:space="0" w:color="auto"/>
              <w:bottom w:val="single" w:sz="4" w:space="0" w:color="auto"/>
              <w:right w:val="single" w:sz="4" w:space="0" w:color="auto"/>
            </w:tcBorders>
          </w:tcPr>
          <w:p w14:paraId="455BEE2B"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72CCBB50"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333AE825"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5E8A57C"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79218246"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158FBDEE"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68AADB2" w14:textId="77777777" w:rsidTr="000C521F">
        <w:tc>
          <w:tcPr>
            <w:tcW w:w="587" w:type="dxa"/>
            <w:vMerge/>
            <w:tcBorders>
              <w:left w:val="single" w:sz="4" w:space="0" w:color="auto"/>
              <w:bottom w:val="single" w:sz="4" w:space="0" w:color="auto"/>
              <w:right w:val="single" w:sz="4" w:space="0" w:color="auto"/>
            </w:tcBorders>
          </w:tcPr>
          <w:p w14:paraId="3939F3C2"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bottom w:val="single" w:sz="4" w:space="0" w:color="auto"/>
              <w:right w:val="single" w:sz="4" w:space="0" w:color="auto"/>
            </w:tcBorders>
          </w:tcPr>
          <w:p w14:paraId="7F491CAF"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32DE6328"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188EB97E"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время предоставления автомобиля потреб</w:t>
            </w:r>
            <w:r w:rsidRPr="00EB12E0">
              <w:rPr>
                <w:rFonts w:ascii="Times New Roman" w:hAnsi="Times New Roman" w:cs="Times New Roman"/>
                <w:sz w:val="28"/>
                <w:szCs w:val="28"/>
              </w:rPr>
              <w:t>и</w:t>
            </w:r>
            <w:r w:rsidRPr="00EB12E0">
              <w:rPr>
                <w:rFonts w:ascii="Times New Roman" w:hAnsi="Times New Roman" w:cs="Times New Roman"/>
                <w:sz w:val="28"/>
                <w:szCs w:val="28"/>
              </w:rPr>
              <w:t>телю</w:t>
            </w:r>
          </w:p>
        </w:tc>
        <w:tc>
          <w:tcPr>
            <w:tcW w:w="845" w:type="dxa"/>
            <w:tcBorders>
              <w:top w:val="single" w:sz="4" w:space="0" w:color="auto"/>
              <w:left w:val="single" w:sz="4" w:space="0" w:color="auto"/>
              <w:bottom w:val="single" w:sz="4" w:space="0" w:color="auto"/>
              <w:right w:val="single" w:sz="4" w:space="0" w:color="auto"/>
            </w:tcBorders>
          </w:tcPr>
          <w:p w14:paraId="366EE6F3"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579EB964"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7F3B053F"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16452C83"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76C96358"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26F52B4B"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7005D312" w14:textId="77777777" w:rsidTr="000C521F">
        <w:tc>
          <w:tcPr>
            <w:tcW w:w="587" w:type="dxa"/>
            <w:vMerge w:val="restart"/>
            <w:tcBorders>
              <w:top w:val="single" w:sz="4" w:space="0" w:color="auto"/>
              <w:left w:val="single" w:sz="4" w:space="0" w:color="auto"/>
              <w:right w:val="single" w:sz="4" w:space="0" w:color="auto"/>
            </w:tcBorders>
          </w:tcPr>
          <w:p w14:paraId="31364A26"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12.</w:t>
            </w:r>
          </w:p>
        </w:tc>
        <w:tc>
          <w:tcPr>
            <w:tcW w:w="1057" w:type="dxa"/>
            <w:vMerge w:val="restart"/>
            <w:tcBorders>
              <w:top w:val="single" w:sz="4" w:space="0" w:color="auto"/>
              <w:left w:val="single" w:sz="4" w:space="0" w:color="auto"/>
              <w:right w:val="single" w:sz="4" w:space="0" w:color="auto"/>
            </w:tcBorders>
          </w:tcPr>
          <w:p w14:paraId="0AC76E66"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61.10.30</w:t>
            </w:r>
          </w:p>
        </w:tc>
        <w:tc>
          <w:tcPr>
            <w:tcW w:w="3176" w:type="dxa"/>
            <w:vMerge w:val="restart"/>
            <w:tcBorders>
              <w:top w:val="single" w:sz="4" w:space="0" w:color="auto"/>
              <w:left w:val="single" w:sz="4" w:space="0" w:color="auto"/>
              <w:bottom w:val="single" w:sz="4" w:space="0" w:color="auto"/>
              <w:right w:val="single" w:sz="4" w:space="0" w:color="auto"/>
            </w:tcBorders>
          </w:tcPr>
          <w:p w14:paraId="1FE2E35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Услуги по передаче данных по проводным телекоммуникац</w:t>
            </w:r>
            <w:r w:rsidRPr="00EB12E0">
              <w:rPr>
                <w:rFonts w:ascii="Times New Roman" w:hAnsi="Times New Roman" w:cs="Times New Roman"/>
                <w:sz w:val="28"/>
                <w:szCs w:val="28"/>
              </w:rPr>
              <w:t>и</w:t>
            </w:r>
            <w:r w:rsidRPr="00EB12E0">
              <w:rPr>
                <w:rFonts w:ascii="Times New Roman" w:hAnsi="Times New Roman" w:cs="Times New Roman"/>
                <w:sz w:val="28"/>
                <w:szCs w:val="28"/>
              </w:rPr>
              <w:t>онным сетям. Пояснения по требуемым услугам: оказание услуг связи по передаче данных</w:t>
            </w:r>
          </w:p>
        </w:tc>
        <w:tc>
          <w:tcPr>
            <w:tcW w:w="3261" w:type="dxa"/>
            <w:tcBorders>
              <w:top w:val="single" w:sz="4" w:space="0" w:color="auto"/>
              <w:left w:val="single" w:sz="4" w:space="0" w:color="auto"/>
              <w:bottom w:val="single" w:sz="4" w:space="0" w:color="auto"/>
              <w:right w:val="single" w:sz="4" w:space="0" w:color="auto"/>
            </w:tcBorders>
          </w:tcPr>
          <w:p w14:paraId="5E379754"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скорость канала передачи данных</w:t>
            </w:r>
          </w:p>
        </w:tc>
        <w:tc>
          <w:tcPr>
            <w:tcW w:w="845" w:type="dxa"/>
            <w:tcBorders>
              <w:top w:val="single" w:sz="4" w:space="0" w:color="auto"/>
              <w:left w:val="single" w:sz="4" w:space="0" w:color="auto"/>
              <w:bottom w:val="single" w:sz="4" w:space="0" w:color="auto"/>
              <w:right w:val="single" w:sz="4" w:space="0" w:color="auto"/>
            </w:tcBorders>
          </w:tcPr>
          <w:p w14:paraId="15B569DA"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6BAA9F18"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0BA63FD4"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03EB4EE8"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753ED82B"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06F7EB2D"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20BDF46" w14:textId="77777777" w:rsidTr="000C521F">
        <w:tc>
          <w:tcPr>
            <w:tcW w:w="587" w:type="dxa"/>
            <w:vMerge/>
            <w:tcBorders>
              <w:left w:val="single" w:sz="4" w:space="0" w:color="auto"/>
              <w:bottom w:val="single" w:sz="4" w:space="0" w:color="auto"/>
              <w:right w:val="single" w:sz="4" w:space="0" w:color="auto"/>
            </w:tcBorders>
          </w:tcPr>
          <w:p w14:paraId="2A7F3C72"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bottom w:val="single" w:sz="4" w:space="0" w:color="auto"/>
              <w:right w:val="single" w:sz="4" w:space="0" w:color="auto"/>
            </w:tcBorders>
          </w:tcPr>
          <w:p w14:paraId="6E3EB242"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76498DCD"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7ED1ED2D"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доля потерянных пакетов</w:t>
            </w:r>
          </w:p>
        </w:tc>
        <w:tc>
          <w:tcPr>
            <w:tcW w:w="845" w:type="dxa"/>
            <w:tcBorders>
              <w:top w:val="single" w:sz="4" w:space="0" w:color="auto"/>
              <w:left w:val="single" w:sz="4" w:space="0" w:color="auto"/>
              <w:bottom w:val="single" w:sz="4" w:space="0" w:color="auto"/>
              <w:right w:val="single" w:sz="4" w:space="0" w:color="auto"/>
            </w:tcBorders>
          </w:tcPr>
          <w:p w14:paraId="5684D35A"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40AD1536"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4B139993"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49F777E4"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35BF375A"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03BB4327"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0D31AC94" w14:textId="77777777" w:rsidTr="000C521F">
        <w:tc>
          <w:tcPr>
            <w:tcW w:w="587" w:type="dxa"/>
            <w:vMerge w:val="restart"/>
            <w:tcBorders>
              <w:top w:val="single" w:sz="4" w:space="0" w:color="auto"/>
              <w:left w:val="single" w:sz="4" w:space="0" w:color="auto"/>
              <w:right w:val="single" w:sz="4" w:space="0" w:color="auto"/>
            </w:tcBorders>
          </w:tcPr>
          <w:p w14:paraId="5C814B6E"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13.</w:t>
            </w:r>
          </w:p>
        </w:tc>
        <w:tc>
          <w:tcPr>
            <w:tcW w:w="1057" w:type="dxa"/>
            <w:vMerge w:val="restart"/>
            <w:tcBorders>
              <w:top w:val="single" w:sz="4" w:space="0" w:color="auto"/>
              <w:left w:val="single" w:sz="4" w:space="0" w:color="auto"/>
              <w:right w:val="single" w:sz="4" w:space="0" w:color="auto"/>
            </w:tcBorders>
          </w:tcPr>
          <w:p w14:paraId="6737B45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61.20.11</w:t>
            </w:r>
          </w:p>
        </w:tc>
        <w:tc>
          <w:tcPr>
            <w:tcW w:w="3176" w:type="dxa"/>
            <w:tcBorders>
              <w:top w:val="single" w:sz="4" w:space="0" w:color="auto"/>
              <w:left w:val="single" w:sz="4" w:space="0" w:color="auto"/>
              <w:bottom w:val="single" w:sz="4" w:space="0" w:color="auto"/>
              <w:right w:val="single" w:sz="4" w:space="0" w:color="auto"/>
            </w:tcBorders>
          </w:tcPr>
          <w:p w14:paraId="5F0E77B2"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Услуги подвижной связи общ</w:t>
            </w:r>
            <w:r w:rsidRPr="00EB12E0">
              <w:rPr>
                <w:rFonts w:ascii="Times New Roman" w:hAnsi="Times New Roman" w:cs="Times New Roman"/>
                <w:sz w:val="28"/>
                <w:szCs w:val="28"/>
              </w:rPr>
              <w:t>е</w:t>
            </w:r>
            <w:r w:rsidRPr="00EB12E0">
              <w:rPr>
                <w:rFonts w:ascii="Times New Roman" w:hAnsi="Times New Roman" w:cs="Times New Roman"/>
                <w:sz w:val="28"/>
                <w:szCs w:val="28"/>
              </w:rPr>
              <w:t>го пользования - обеспечение доступа и поддержка пользов</w:t>
            </w:r>
            <w:r w:rsidRPr="00EB12E0">
              <w:rPr>
                <w:rFonts w:ascii="Times New Roman" w:hAnsi="Times New Roman" w:cs="Times New Roman"/>
                <w:sz w:val="28"/>
                <w:szCs w:val="28"/>
              </w:rPr>
              <w:t>а</w:t>
            </w:r>
            <w:r w:rsidRPr="00EB12E0">
              <w:rPr>
                <w:rFonts w:ascii="Times New Roman" w:hAnsi="Times New Roman" w:cs="Times New Roman"/>
                <w:sz w:val="28"/>
                <w:szCs w:val="28"/>
              </w:rPr>
              <w:t>теля.</w:t>
            </w:r>
          </w:p>
        </w:tc>
        <w:tc>
          <w:tcPr>
            <w:tcW w:w="3261" w:type="dxa"/>
            <w:tcBorders>
              <w:top w:val="single" w:sz="4" w:space="0" w:color="auto"/>
              <w:left w:val="single" w:sz="4" w:space="0" w:color="auto"/>
              <w:bottom w:val="single" w:sz="4" w:space="0" w:color="auto"/>
              <w:right w:val="single" w:sz="4" w:space="0" w:color="auto"/>
            </w:tcBorders>
          </w:tcPr>
          <w:p w14:paraId="4912DECD"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тарификация услуги голосовой связи, до</w:t>
            </w:r>
            <w:r w:rsidRPr="00EB12E0">
              <w:rPr>
                <w:rFonts w:ascii="Times New Roman" w:hAnsi="Times New Roman" w:cs="Times New Roman"/>
                <w:sz w:val="28"/>
                <w:szCs w:val="28"/>
              </w:rPr>
              <w:t>с</w:t>
            </w:r>
            <w:r w:rsidRPr="00EB12E0">
              <w:rPr>
                <w:rFonts w:ascii="Times New Roman" w:hAnsi="Times New Roman" w:cs="Times New Roman"/>
                <w:sz w:val="28"/>
                <w:szCs w:val="28"/>
              </w:rPr>
              <w:t>тупа в информационно-телекоммуникационную сеть</w:t>
            </w:r>
          </w:p>
        </w:tc>
        <w:tc>
          <w:tcPr>
            <w:tcW w:w="845" w:type="dxa"/>
            <w:tcBorders>
              <w:top w:val="single" w:sz="4" w:space="0" w:color="auto"/>
              <w:left w:val="single" w:sz="4" w:space="0" w:color="auto"/>
              <w:bottom w:val="single" w:sz="4" w:space="0" w:color="auto"/>
              <w:right w:val="single" w:sz="4" w:space="0" w:color="auto"/>
            </w:tcBorders>
          </w:tcPr>
          <w:p w14:paraId="73FA30F7"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60357368"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7D994A66"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CC8214A"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24B20600"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5C9CFA0D"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BD48B2E" w14:textId="77777777" w:rsidTr="000C521F">
        <w:tc>
          <w:tcPr>
            <w:tcW w:w="587" w:type="dxa"/>
            <w:vMerge/>
            <w:tcBorders>
              <w:left w:val="single" w:sz="4" w:space="0" w:color="auto"/>
              <w:right w:val="single" w:sz="4" w:space="0" w:color="auto"/>
            </w:tcBorders>
          </w:tcPr>
          <w:p w14:paraId="45B653CD"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7EB9B57D"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val="restart"/>
            <w:tcBorders>
              <w:top w:val="single" w:sz="4" w:space="0" w:color="auto"/>
              <w:left w:val="single" w:sz="4" w:space="0" w:color="auto"/>
              <w:bottom w:val="single" w:sz="4" w:space="0" w:color="auto"/>
              <w:right w:val="single" w:sz="4" w:space="0" w:color="auto"/>
            </w:tcBorders>
          </w:tcPr>
          <w:p w14:paraId="35746A55"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Пояснения по требуемым усл</w:t>
            </w:r>
            <w:r w:rsidRPr="00EB12E0">
              <w:rPr>
                <w:rFonts w:ascii="Times New Roman" w:hAnsi="Times New Roman" w:cs="Times New Roman"/>
                <w:sz w:val="28"/>
                <w:szCs w:val="28"/>
              </w:rPr>
              <w:t>у</w:t>
            </w:r>
            <w:r w:rsidRPr="00EB12E0">
              <w:rPr>
                <w:rFonts w:ascii="Times New Roman" w:hAnsi="Times New Roman" w:cs="Times New Roman"/>
                <w:sz w:val="28"/>
                <w:szCs w:val="28"/>
              </w:rPr>
              <w:t>гам: оказание услуг подвижной радиотелефонной связи</w:t>
            </w:r>
          </w:p>
        </w:tc>
        <w:tc>
          <w:tcPr>
            <w:tcW w:w="3261" w:type="dxa"/>
            <w:tcBorders>
              <w:top w:val="single" w:sz="4" w:space="0" w:color="auto"/>
              <w:left w:val="single" w:sz="4" w:space="0" w:color="auto"/>
              <w:bottom w:val="single" w:sz="4" w:space="0" w:color="auto"/>
              <w:right w:val="single" w:sz="4" w:space="0" w:color="auto"/>
            </w:tcBorders>
          </w:tcPr>
          <w:p w14:paraId="4E200456"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«Интернет» (лимитная/ безлимитная)</w:t>
            </w:r>
          </w:p>
        </w:tc>
        <w:tc>
          <w:tcPr>
            <w:tcW w:w="845" w:type="dxa"/>
            <w:tcBorders>
              <w:top w:val="single" w:sz="4" w:space="0" w:color="auto"/>
              <w:left w:val="single" w:sz="4" w:space="0" w:color="auto"/>
              <w:bottom w:val="single" w:sz="4" w:space="0" w:color="auto"/>
              <w:right w:val="single" w:sz="4" w:space="0" w:color="auto"/>
            </w:tcBorders>
          </w:tcPr>
          <w:p w14:paraId="3D533FB1"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3DBF4B15"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6EB0400A"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A95B08C"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5BA2E0DF"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1299A827"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49BF885" w14:textId="77777777" w:rsidTr="000C521F">
        <w:tc>
          <w:tcPr>
            <w:tcW w:w="587" w:type="dxa"/>
            <w:vMerge/>
            <w:tcBorders>
              <w:left w:val="single" w:sz="4" w:space="0" w:color="auto"/>
              <w:right w:val="single" w:sz="4" w:space="0" w:color="auto"/>
            </w:tcBorders>
          </w:tcPr>
          <w:p w14:paraId="13EC213B"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64C38CC7"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3CFC9EE9"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vMerge w:val="restart"/>
            <w:tcBorders>
              <w:top w:val="single" w:sz="4" w:space="0" w:color="auto"/>
              <w:left w:val="single" w:sz="4" w:space="0" w:color="auto"/>
              <w:bottom w:val="single" w:sz="4" w:space="0" w:color="auto"/>
              <w:right w:val="single" w:sz="4" w:space="0" w:color="auto"/>
            </w:tcBorders>
          </w:tcPr>
          <w:p w14:paraId="42692AB5"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объем доступной услуги голосовой связи (минут), доступа в информационно-телекоммуникационную сеть «Интернет» (Гб) доступ услуги голосовой связи (дома</w:t>
            </w:r>
            <w:r w:rsidRPr="00EB12E0">
              <w:rPr>
                <w:rFonts w:ascii="Times New Roman" w:hAnsi="Times New Roman" w:cs="Times New Roman"/>
                <w:sz w:val="28"/>
                <w:szCs w:val="28"/>
              </w:rPr>
              <w:t>ш</w:t>
            </w:r>
            <w:r w:rsidRPr="00EB12E0">
              <w:rPr>
                <w:rFonts w:ascii="Times New Roman" w:hAnsi="Times New Roman" w:cs="Times New Roman"/>
                <w:sz w:val="28"/>
                <w:szCs w:val="28"/>
              </w:rPr>
              <w:t xml:space="preserve">ний регион, территория Российской </w:t>
            </w:r>
            <w:r w:rsidRPr="00EB12E0">
              <w:rPr>
                <w:rFonts w:ascii="Times New Roman" w:hAnsi="Times New Roman" w:cs="Times New Roman"/>
                <w:sz w:val="28"/>
                <w:szCs w:val="28"/>
              </w:rPr>
              <w:lastRenderedPageBreak/>
              <w:t>Фед</w:t>
            </w:r>
            <w:r w:rsidRPr="00EB12E0">
              <w:rPr>
                <w:rFonts w:ascii="Times New Roman" w:hAnsi="Times New Roman" w:cs="Times New Roman"/>
                <w:sz w:val="28"/>
                <w:szCs w:val="28"/>
              </w:rPr>
              <w:t>е</w:t>
            </w:r>
            <w:r w:rsidRPr="00EB12E0">
              <w:rPr>
                <w:rFonts w:ascii="Times New Roman" w:hAnsi="Times New Roman" w:cs="Times New Roman"/>
                <w:sz w:val="28"/>
                <w:szCs w:val="28"/>
              </w:rPr>
              <w:t>рации, за пределами Российской Федерации - роуминг), доступ в информационно-телекоммуникационную сеть «Интернет» (Гб) (да/нет)</w:t>
            </w:r>
          </w:p>
          <w:p w14:paraId="57984854" w14:textId="77777777" w:rsidR="00E411BA" w:rsidRPr="00EB12E0" w:rsidRDefault="00E411BA" w:rsidP="000C521F">
            <w:pPr>
              <w:spacing w:line="216" w:lineRule="auto"/>
              <w:rPr>
                <w:rFonts w:ascii="Times New Roman" w:hAnsi="Times New Roman"/>
                <w:sz w:val="28"/>
                <w:szCs w:val="28"/>
              </w:rPr>
            </w:pPr>
          </w:p>
          <w:p w14:paraId="081BB1E9" w14:textId="77777777" w:rsidR="00E411BA" w:rsidRPr="00EB12E0" w:rsidRDefault="00E411BA" w:rsidP="000C521F">
            <w:pPr>
              <w:spacing w:line="216" w:lineRule="auto"/>
              <w:rPr>
                <w:rFonts w:ascii="Times New Roman" w:hAnsi="Times New Roman"/>
                <w:sz w:val="28"/>
                <w:szCs w:val="28"/>
              </w:rPr>
            </w:pPr>
            <w:r w:rsidRPr="00EB12E0">
              <w:rPr>
                <w:rFonts w:ascii="Times New Roman" w:hAnsi="Times New Roman"/>
                <w:sz w:val="28"/>
                <w:szCs w:val="28"/>
              </w:rPr>
              <w:t>Предельная цена</w:t>
            </w:r>
          </w:p>
        </w:tc>
        <w:tc>
          <w:tcPr>
            <w:tcW w:w="845" w:type="dxa"/>
            <w:tcBorders>
              <w:top w:val="single" w:sz="4" w:space="0" w:color="auto"/>
              <w:left w:val="single" w:sz="4" w:space="0" w:color="auto"/>
              <w:bottom w:val="single" w:sz="4" w:space="0" w:color="auto"/>
              <w:right w:val="single" w:sz="4" w:space="0" w:color="auto"/>
            </w:tcBorders>
          </w:tcPr>
          <w:p w14:paraId="2984E0A2"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69AA6809"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49662285"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6E472ED1"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3BDBF459"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0039CDE2"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0953A490" w14:textId="77777777" w:rsidTr="000C521F">
        <w:tc>
          <w:tcPr>
            <w:tcW w:w="587" w:type="dxa"/>
            <w:vMerge/>
            <w:tcBorders>
              <w:left w:val="single" w:sz="4" w:space="0" w:color="auto"/>
              <w:right w:val="single" w:sz="4" w:space="0" w:color="auto"/>
            </w:tcBorders>
          </w:tcPr>
          <w:p w14:paraId="2E99E09C"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604A7DD0"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24C976CC"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vMerge/>
            <w:tcBorders>
              <w:top w:val="single" w:sz="4" w:space="0" w:color="auto"/>
              <w:left w:val="single" w:sz="4" w:space="0" w:color="auto"/>
              <w:bottom w:val="single" w:sz="4" w:space="0" w:color="auto"/>
              <w:right w:val="single" w:sz="4" w:space="0" w:color="auto"/>
            </w:tcBorders>
          </w:tcPr>
          <w:p w14:paraId="5FDF289B"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0F259A81"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30A4F253"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42F11B1E"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36AA13E2"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35C9919B"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10E3AC3F"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0DA4B74" w14:textId="77777777" w:rsidTr="000C521F">
        <w:tc>
          <w:tcPr>
            <w:tcW w:w="587" w:type="dxa"/>
            <w:vMerge/>
            <w:tcBorders>
              <w:left w:val="single" w:sz="4" w:space="0" w:color="auto"/>
              <w:right w:val="single" w:sz="4" w:space="0" w:color="auto"/>
            </w:tcBorders>
          </w:tcPr>
          <w:p w14:paraId="68DCDA36"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7BAC48C4"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1B7090C6"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vMerge/>
            <w:tcBorders>
              <w:top w:val="single" w:sz="4" w:space="0" w:color="auto"/>
              <w:left w:val="single" w:sz="4" w:space="0" w:color="auto"/>
              <w:bottom w:val="single" w:sz="4" w:space="0" w:color="auto"/>
              <w:right w:val="single" w:sz="4" w:space="0" w:color="auto"/>
            </w:tcBorders>
          </w:tcPr>
          <w:p w14:paraId="486EC24A"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5C2059DD"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602449FA"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6B36DBBA"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32985B98"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19FE94C9"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569EB032"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02E7C133" w14:textId="77777777" w:rsidTr="000C521F">
        <w:tc>
          <w:tcPr>
            <w:tcW w:w="587" w:type="dxa"/>
            <w:vMerge/>
            <w:tcBorders>
              <w:left w:val="single" w:sz="4" w:space="0" w:color="auto"/>
              <w:right w:val="single" w:sz="4" w:space="0" w:color="auto"/>
            </w:tcBorders>
          </w:tcPr>
          <w:p w14:paraId="718D5A15"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56C5D9A1"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7F3AD505"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vMerge/>
            <w:tcBorders>
              <w:top w:val="single" w:sz="4" w:space="0" w:color="auto"/>
              <w:left w:val="single" w:sz="4" w:space="0" w:color="auto"/>
              <w:bottom w:val="single" w:sz="4" w:space="0" w:color="auto"/>
              <w:right w:val="single" w:sz="4" w:space="0" w:color="auto"/>
            </w:tcBorders>
          </w:tcPr>
          <w:p w14:paraId="0F0B115D"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36A5C9AB"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11367765"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718F2219"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1B1C1311"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1F1441EE"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6731F743"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54D9993A" w14:textId="77777777" w:rsidTr="000C521F">
        <w:tc>
          <w:tcPr>
            <w:tcW w:w="587" w:type="dxa"/>
            <w:vMerge/>
            <w:tcBorders>
              <w:left w:val="single" w:sz="4" w:space="0" w:color="auto"/>
              <w:bottom w:val="single" w:sz="4" w:space="0" w:color="auto"/>
              <w:right w:val="single" w:sz="4" w:space="0" w:color="auto"/>
            </w:tcBorders>
          </w:tcPr>
          <w:p w14:paraId="0FEB7EAC"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bottom w:val="single" w:sz="4" w:space="0" w:color="auto"/>
              <w:right w:val="single" w:sz="4" w:space="0" w:color="auto"/>
            </w:tcBorders>
          </w:tcPr>
          <w:p w14:paraId="5867485A"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0D4F9A90"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vMerge/>
            <w:tcBorders>
              <w:top w:val="single" w:sz="4" w:space="0" w:color="auto"/>
              <w:left w:val="single" w:sz="4" w:space="0" w:color="auto"/>
              <w:bottom w:val="single" w:sz="4" w:space="0" w:color="auto"/>
              <w:right w:val="single" w:sz="4" w:space="0" w:color="auto"/>
            </w:tcBorders>
          </w:tcPr>
          <w:p w14:paraId="41E92F13"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29BFBE8D" w14:textId="77777777" w:rsidR="00E411BA" w:rsidRPr="00EB12E0" w:rsidRDefault="00E411BA" w:rsidP="000C521F">
            <w:pPr>
              <w:pStyle w:val="af"/>
              <w:spacing w:line="216" w:lineRule="auto"/>
              <w:rPr>
                <w:rFonts w:ascii="Times New Roman" w:hAnsi="Times New Roman" w:cs="Times New Roman"/>
                <w:sz w:val="28"/>
                <w:szCs w:val="28"/>
              </w:rPr>
            </w:pPr>
          </w:p>
          <w:p w14:paraId="3BFDE81C" w14:textId="77777777" w:rsidR="00E411BA" w:rsidRPr="00EB12E0" w:rsidRDefault="00E411BA" w:rsidP="000C521F">
            <w:pPr>
              <w:pStyle w:val="af"/>
              <w:spacing w:line="216" w:lineRule="auto"/>
              <w:rPr>
                <w:rFonts w:ascii="Times New Roman" w:hAnsi="Times New Roman" w:cs="Times New Roman"/>
                <w:sz w:val="28"/>
                <w:szCs w:val="28"/>
              </w:rPr>
            </w:pPr>
          </w:p>
          <w:p w14:paraId="16BE5F8D" w14:textId="77777777" w:rsidR="00E411BA" w:rsidRPr="00EB12E0" w:rsidRDefault="00E411BA" w:rsidP="000C521F">
            <w:pPr>
              <w:pStyle w:val="af"/>
              <w:spacing w:line="216" w:lineRule="auto"/>
              <w:rPr>
                <w:rFonts w:ascii="Times New Roman" w:hAnsi="Times New Roman" w:cs="Times New Roman"/>
                <w:sz w:val="28"/>
                <w:szCs w:val="28"/>
              </w:rPr>
            </w:pPr>
          </w:p>
          <w:p w14:paraId="206474D9" w14:textId="77777777" w:rsidR="00E411BA" w:rsidRPr="00EB12E0" w:rsidRDefault="00E411BA" w:rsidP="000C521F">
            <w:pPr>
              <w:pStyle w:val="af"/>
              <w:spacing w:line="216" w:lineRule="auto"/>
              <w:rPr>
                <w:rFonts w:ascii="Times New Roman" w:hAnsi="Times New Roman" w:cs="Times New Roman"/>
                <w:sz w:val="28"/>
                <w:szCs w:val="28"/>
              </w:rPr>
            </w:pPr>
          </w:p>
          <w:p w14:paraId="48E36D64" w14:textId="77777777" w:rsidR="00E411BA" w:rsidRPr="00EB12E0" w:rsidRDefault="00E411BA" w:rsidP="000C521F">
            <w:pPr>
              <w:pStyle w:val="af"/>
              <w:spacing w:line="216" w:lineRule="auto"/>
              <w:rPr>
                <w:rFonts w:ascii="Times New Roman" w:hAnsi="Times New Roman" w:cs="Times New Roman"/>
                <w:sz w:val="28"/>
                <w:szCs w:val="28"/>
              </w:rPr>
            </w:pPr>
          </w:p>
          <w:p w14:paraId="57E876E2" w14:textId="77777777" w:rsidR="00E411BA" w:rsidRPr="00EB12E0" w:rsidRDefault="00E411BA" w:rsidP="000C521F">
            <w:pPr>
              <w:pStyle w:val="af"/>
              <w:spacing w:line="216" w:lineRule="auto"/>
              <w:rPr>
                <w:rFonts w:ascii="Times New Roman" w:hAnsi="Times New Roman" w:cs="Times New Roman"/>
                <w:sz w:val="28"/>
                <w:szCs w:val="28"/>
              </w:rPr>
            </w:pPr>
          </w:p>
          <w:p w14:paraId="0C25A8F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 xml:space="preserve">383 </w:t>
            </w:r>
          </w:p>
        </w:tc>
        <w:tc>
          <w:tcPr>
            <w:tcW w:w="845" w:type="dxa"/>
            <w:tcBorders>
              <w:top w:val="single" w:sz="4" w:space="0" w:color="auto"/>
              <w:left w:val="single" w:sz="4" w:space="0" w:color="auto"/>
              <w:bottom w:val="single" w:sz="4" w:space="0" w:color="auto"/>
              <w:right w:val="single" w:sz="4" w:space="0" w:color="auto"/>
            </w:tcBorders>
          </w:tcPr>
          <w:p w14:paraId="1BD02F60" w14:textId="77777777" w:rsidR="00E411BA" w:rsidRPr="00EB12E0" w:rsidRDefault="00E411BA" w:rsidP="000C521F">
            <w:pPr>
              <w:pStyle w:val="af"/>
              <w:spacing w:line="216" w:lineRule="auto"/>
              <w:rPr>
                <w:rFonts w:ascii="Times New Roman" w:hAnsi="Times New Roman" w:cs="Times New Roman"/>
                <w:sz w:val="28"/>
                <w:szCs w:val="28"/>
              </w:rPr>
            </w:pPr>
          </w:p>
          <w:p w14:paraId="1CB64454" w14:textId="77777777" w:rsidR="00E411BA" w:rsidRPr="00EB12E0" w:rsidRDefault="00E411BA" w:rsidP="000C521F">
            <w:pPr>
              <w:spacing w:line="216" w:lineRule="auto"/>
              <w:rPr>
                <w:rFonts w:ascii="Times New Roman" w:hAnsi="Times New Roman"/>
                <w:sz w:val="28"/>
                <w:szCs w:val="28"/>
              </w:rPr>
            </w:pPr>
          </w:p>
          <w:p w14:paraId="176804D0" w14:textId="77777777" w:rsidR="00E411BA" w:rsidRPr="00EB12E0" w:rsidRDefault="00E411BA" w:rsidP="000C521F">
            <w:pPr>
              <w:spacing w:line="216" w:lineRule="auto"/>
              <w:rPr>
                <w:rFonts w:ascii="Times New Roman" w:hAnsi="Times New Roman"/>
                <w:sz w:val="28"/>
                <w:szCs w:val="28"/>
              </w:rPr>
            </w:pPr>
          </w:p>
          <w:p w14:paraId="0C8D5F2E" w14:textId="77777777" w:rsidR="00E411BA" w:rsidRPr="00EB12E0" w:rsidRDefault="00E411BA" w:rsidP="000C521F">
            <w:pPr>
              <w:spacing w:line="216" w:lineRule="auto"/>
              <w:rPr>
                <w:rFonts w:ascii="Times New Roman" w:hAnsi="Times New Roman"/>
                <w:sz w:val="28"/>
                <w:szCs w:val="28"/>
              </w:rPr>
            </w:pPr>
            <w:r w:rsidRPr="00EB12E0">
              <w:rPr>
                <w:rFonts w:ascii="Times New Roman" w:hAnsi="Times New Roman"/>
                <w:sz w:val="28"/>
                <w:szCs w:val="28"/>
              </w:rPr>
              <w:lastRenderedPageBreak/>
              <w:t>рубль</w:t>
            </w:r>
          </w:p>
        </w:tc>
        <w:tc>
          <w:tcPr>
            <w:tcW w:w="1856" w:type="dxa"/>
            <w:tcBorders>
              <w:top w:val="single" w:sz="4" w:space="0" w:color="auto"/>
              <w:left w:val="single" w:sz="4" w:space="0" w:color="auto"/>
              <w:bottom w:val="single" w:sz="4" w:space="0" w:color="auto"/>
              <w:right w:val="single" w:sz="4" w:space="0" w:color="auto"/>
            </w:tcBorders>
          </w:tcPr>
          <w:p w14:paraId="2689235B" w14:textId="77777777" w:rsidR="00E411BA" w:rsidRPr="00EB12E0" w:rsidRDefault="00E411BA" w:rsidP="000C521F">
            <w:pPr>
              <w:pStyle w:val="af"/>
              <w:spacing w:line="216" w:lineRule="auto"/>
              <w:rPr>
                <w:rFonts w:ascii="Times New Roman" w:hAnsi="Times New Roman" w:cs="Times New Roman"/>
                <w:sz w:val="28"/>
                <w:szCs w:val="28"/>
              </w:rPr>
            </w:pPr>
          </w:p>
          <w:p w14:paraId="761E2403" w14:textId="77777777" w:rsidR="00E411BA" w:rsidRPr="00EB12E0" w:rsidRDefault="00E411BA" w:rsidP="000C521F">
            <w:pPr>
              <w:pStyle w:val="af"/>
              <w:spacing w:line="216" w:lineRule="auto"/>
              <w:rPr>
                <w:rFonts w:ascii="Times New Roman" w:hAnsi="Times New Roman" w:cs="Times New Roman"/>
                <w:sz w:val="28"/>
                <w:szCs w:val="28"/>
              </w:rPr>
            </w:pPr>
          </w:p>
          <w:p w14:paraId="7D586BA4" w14:textId="77777777" w:rsidR="00E411BA" w:rsidRPr="00EB12E0" w:rsidRDefault="00E411BA" w:rsidP="000C521F">
            <w:pPr>
              <w:pStyle w:val="af"/>
              <w:spacing w:line="216" w:lineRule="auto"/>
              <w:rPr>
                <w:rFonts w:ascii="Times New Roman" w:hAnsi="Times New Roman" w:cs="Times New Roman"/>
                <w:sz w:val="28"/>
                <w:szCs w:val="28"/>
              </w:rPr>
            </w:pPr>
          </w:p>
          <w:p w14:paraId="442669CA" w14:textId="77777777" w:rsidR="00E411BA" w:rsidRPr="00EB12E0" w:rsidRDefault="00E411BA" w:rsidP="000C521F">
            <w:pPr>
              <w:pStyle w:val="af"/>
              <w:spacing w:line="216" w:lineRule="auto"/>
              <w:rPr>
                <w:rFonts w:ascii="Times New Roman" w:hAnsi="Times New Roman" w:cs="Times New Roman"/>
                <w:sz w:val="28"/>
                <w:szCs w:val="28"/>
              </w:rPr>
            </w:pPr>
          </w:p>
          <w:p w14:paraId="10B543ED" w14:textId="77777777" w:rsidR="00E411BA" w:rsidRPr="00EB12E0" w:rsidRDefault="00E411BA" w:rsidP="000C521F">
            <w:pPr>
              <w:pStyle w:val="af"/>
              <w:spacing w:line="216" w:lineRule="auto"/>
              <w:rPr>
                <w:rFonts w:ascii="Times New Roman" w:hAnsi="Times New Roman" w:cs="Times New Roman"/>
                <w:sz w:val="28"/>
                <w:szCs w:val="28"/>
              </w:rPr>
            </w:pPr>
          </w:p>
          <w:p w14:paraId="14FB90E6" w14:textId="77777777" w:rsidR="00E411BA" w:rsidRPr="00EB12E0" w:rsidRDefault="00E411BA" w:rsidP="000C521F">
            <w:pPr>
              <w:pStyle w:val="af"/>
              <w:spacing w:line="216" w:lineRule="auto"/>
              <w:rPr>
                <w:rFonts w:ascii="Times New Roman" w:hAnsi="Times New Roman" w:cs="Times New Roman"/>
                <w:sz w:val="28"/>
                <w:szCs w:val="28"/>
              </w:rPr>
            </w:pPr>
          </w:p>
          <w:p w14:paraId="11F28B1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4 000,00</w:t>
            </w:r>
          </w:p>
        </w:tc>
        <w:tc>
          <w:tcPr>
            <w:tcW w:w="2126" w:type="dxa"/>
            <w:tcBorders>
              <w:top w:val="single" w:sz="4" w:space="0" w:color="auto"/>
              <w:left w:val="single" w:sz="4" w:space="0" w:color="auto"/>
              <w:bottom w:val="single" w:sz="4" w:space="0" w:color="auto"/>
              <w:right w:val="single" w:sz="4" w:space="0" w:color="auto"/>
            </w:tcBorders>
          </w:tcPr>
          <w:p w14:paraId="20CDD7E8" w14:textId="77777777" w:rsidR="00E411BA" w:rsidRPr="00EB12E0" w:rsidRDefault="00E411BA" w:rsidP="000C521F">
            <w:pPr>
              <w:pStyle w:val="af"/>
              <w:spacing w:line="216" w:lineRule="auto"/>
              <w:rPr>
                <w:rFonts w:ascii="Times New Roman" w:hAnsi="Times New Roman" w:cs="Times New Roman"/>
                <w:sz w:val="28"/>
                <w:szCs w:val="28"/>
              </w:rPr>
            </w:pPr>
          </w:p>
          <w:p w14:paraId="13E092C3" w14:textId="77777777" w:rsidR="00E411BA" w:rsidRPr="00EB12E0" w:rsidRDefault="00E411BA" w:rsidP="000C521F">
            <w:pPr>
              <w:pStyle w:val="af"/>
              <w:spacing w:line="216" w:lineRule="auto"/>
              <w:rPr>
                <w:rFonts w:ascii="Times New Roman" w:hAnsi="Times New Roman" w:cs="Times New Roman"/>
                <w:sz w:val="28"/>
                <w:szCs w:val="28"/>
              </w:rPr>
            </w:pPr>
          </w:p>
          <w:p w14:paraId="296AEE26" w14:textId="77777777" w:rsidR="00E411BA" w:rsidRPr="00EB12E0" w:rsidRDefault="00E411BA" w:rsidP="000C521F">
            <w:pPr>
              <w:pStyle w:val="af"/>
              <w:spacing w:line="216" w:lineRule="auto"/>
              <w:rPr>
                <w:rFonts w:ascii="Times New Roman" w:hAnsi="Times New Roman" w:cs="Times New Roman"/>
                <w:sz w:val="28"/>
                <w:szCs w:val="28"/>
              </w:rPr>
            </w:pPr>
          </w:p>
          <w:p w14:paraId="063F0133" w14:textId="77777777" w:rsidR="00E411BA" w:rsidRPr="00EB12E0" w:rsidRDefault="00E411BA" w:rsidP="000C521F">
            <w:pPr>
              <w:pStyle w:val="af"/>
              <w:spacing w:line="216" w:lineRule="auto"/>
              <w:rPr>
                <w:rFonts w:ascii="Times New Roman" w:hAnsi="Times New Roman" w:cs="Times New Roman"/>
                <w:sz w:val="28"/>
                <w:szCs w:val="28"/>
              </w:rPr>
            </w:pPr>
          </w:p>
          <w:p w14:paraId="3A1DA964" w14:textId="77777777" w:rsidR="00E411BA" w:rsidRPr="00EB12E0" w:rsidRDefault="00E411BA" w:rsidP="000C521F">
            <w:pPr>
              <w:pStyle w:val="af"/>
              <w:spacing w:line="216" w:lineRule="auto"/>
              <w:rPr>
                <w:rFonts w:ascii="Times New Roman" w:hAnsi="Times New Roman" w:cs="Times New Roman"/>
                <w:sz w:val="28"/>
                <w:szCs w:val="28"/>
              </w:rPr>
            </w:pPr>
          </w:p>
          <w:p w14:paraId="1EF82D15" w14:textId="77777777" w:rsidR="00E411BA" w:rsidRPr="00EB12E0" w:rsidRDefault="00E411BA" w:rsidP="000C521F">
            <w:pPr>
              <w:pStyle w:val="af"/>
              <w:spacing w:line="216" w:lineRule="auto"/>
              <w:rPr>
                <w:rFonts w:ascii="Times New Roman" w:hAnsi="Times New Roman" w:cs="Times New Roman"/>
                <w:sz w:val="28"/>
                <w:szCs w:val="28"/>
              </w:rPr>
            </w:pPr>
          </w:p>
          <w:p w14:paraId="31E64A9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2 000,00</w:t>
            </w:r>
          </w:p>
        </w:tc>
        <w:tc>
          <w:tcPr>
            <w:tcW w:w="1557" w:type="dxa"/>
            <w:tcBorders>
              <w:top w:val="single" w:sz="4" w:space="0" w:color="auto"/>
              <w:left w:val="single" w:sz="4" w:space="0" w:color="auto"/>
              <w:bottom w:val="single" w:sz="4" w:space="0" w:color="auto"/>
              <w:right w:val="single" w:sz="4" w:space="0" w:color="auto"/>
            </w:tcBorders>
          </w:tcPr>
          <w:p w14:paraId="6AC8FD30" w14:textId="77777777" w:rsidR="00E411BA" w:rsidRPr="00EB12E0" w:rsidRDefault="00E411BA" w:rsidP="000C521F">
            <w:pPr>
              <w:pStyle w:val="af"/>
              <w:spacing w:line="216" w:lineRule="auto"/>
              <w:rPr>
                <w:rFonts w:ascii="Times New Roman" w:hAnsi="Times New Roman" w:cs="Times New Roman"/>
                <w:sz w:val="28"/>
                <w:szCs w:val="28"/>
              </w:rPr>
            </w:pPr>
          </w:p>
          <w:p w14:paraId="3BA61552" w14:textId="77777777" w:rsidR="00E411BA" w:rsidRPr="00EB12E0" w:rsidRDefault="00E411BA" w:rsidP="000C521F">
            <w:pPr>
              <w:pStyle w:val="af"/>
              <w:spacing w:line="216" w:lineRule="auto"/>
              <w:rPr>
                <w:rFonts w:ascii="Times New Roman" w:hAnsi="Times New Roman" w:cs="Times New Roman"/>
                <w:sz w:val="28"/>
                <w:szCs w:val="28"/>
              </w:rPr>
            </w:pPr>
          </w:p>
          <w:p w14:paraId="6D8CC06E" w14:textId="77777777" w:rsidR="00E411BA" w:rsidRPr="00EB12E0" w:rsidRDefault="00E411BA" w:rsidP="000C521F">
            <w:pPr>
              <w:pStyle w:val="af"/>
              <w:spacing w:line="216" w:lineRule="auto"/>
              <w:rPr>
                <w:rFonts w:ascii="Times New Roman" w:hAnsi="Times New Roman" w:cs="Times New Roman"/>
                <w:sz w:val="28"/>
                <w:szCs w:val="28"/>
              </w:rPr>
            </w:pPr>
          </w:p>
          <w:p w14:paraId="4BBF2D67" w14:textId="77777777" w:rsidR="00E411BA" w:rsidRPr="00EB12E0" w:rsidRDefault="00E411BA" w:rsidP="000C521F">
            <w:pPr>
              <w:pStyle w:val="af"/>
              <w:spacing w:line="216" w:lineRule="auto"/>
              <w:rPr>
                <w:rFonts w:ascii="Times New Roman" w:hAnsi="Times New Roman" w:cs="Times New Roman"/>
                <w:sz w:val="28"/>
                <w:szCs w:val="28"/>
              </w:rPr>
            </w:pPr>
          </w:p>
          <w:p w14:paraId="003DA290" w14:textId="77777777" w:rsidR="00E411BA" w:rsidRPr="00EB12E0" w:rsidRDefault="00E411BA" w:rsidP="000C521F">
            <w:pPr>
              <w:pStyle w:val="af"/>
              <w:spacing w:line="216" w:lineRule="auto"/>
              <w:rPr>
                <w:rFonts w:ascii="Times New Roman" w:hAnsi="Times New Roman" w:cs="Times New Roman"/>
                <w:sz w:val="28"/>
                <w:szCs w:val="28"/>
              </w:rPr>
            </w:pPr>
          </w:p>
          <w:p w14:paraId="57920F21" w14:textId="77777777" w:rsidR="00E411BA" w:rsidRPr="00EB12E0" w:rsidRDefault="00E411BA" w:rsidP="000C521F">
            <w:pPr>
              <w:pStyle w:val="af"/>
              <w:spacing w:line="216" w:lineRule="auto"/>
              <w:rPr>
                <w:rFonts w:ascii="Times New Roman" w:hAnsi="Times New Roman" w:cs="Times New Roman"/>
                <w:sz w:val="28"/>
                <w:szCs w:val="28"/>
              </w:rPr>
            </w:pPr>
          </w:p>
          <w:p w14:paraId="195B5443"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1 000,00</w:t>
            </w:r>
          </w:p>
        </w:tc>
        <w:tc>
          <w:tcPr>
            <w:tcW w:w="566" w:type="dxa"/>
            <w:tcBorders>
              <w:top w:val="nil"/>
              <w:left w:val="single" w:sz="4" w:space="0" w:color="auto"/>
              <w:bottom w:val="nil"/>
              <w:right w:val="nil"/>
            </w:tcBorders>
          </w:tcPr>
          <w:p w14:paraId="5FBC4616"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05D00F65" w14:textId="77777777" w:rsidTr="000C521F">
        <w:trPr>
          <w:trHeight w:val="1255"/>
        </w:trPr>
        <w:tc>
          <w:tcPr>
            <w:tcW w:w="587" w:type="dxa"/>
            <w:tcBorders>
              <w:left w:val="single" w:sz="4" w:space="0" w:color="auto"/>
              <w:bottom w:val="nil"/>
              <w:right w:val="single" w:sz="4" w:space="0" w:color="auto"/>
            </w:tcBorders>
          </w:tcPr>
          <w:p w14:paraId="3AD81ABD"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14.</w:t>
            </w:r>
          </w:p>
        </w:tc>
        <w:tc>
          <w:tcPr>
            <w:tcW w:w="1057" w:type="dxa"/>
            <w:tcBorders>
              <w:left w:val="single" w:sz="4" w:space="0" w:color="auto"/>
              <w:bottom w:val="nil"/>
              <w:right w:val="single" w:sz="4" w:space="0" w:color="auto"/>
            </w:tcBorders>
          </w:tcPr>
          <w:p w14:paraId="0F86A83E" w14:textId="77777777" w:rsidR="00E411BA" w:rsidRPr="00EB12E0" w:rsidRDefault="00E411BA" w:rsidP="000C521F">
            <w:pPr>
              <w:pStyle w:val="af"/>
              <w:spacing w:line="216" w:lineRule="auto"/>
              <w:rPr>
                <w:rFonts w:ascii="Times New Roman" w:hAnsi="Times New Roman" w:cs="Times New Roman"/>
                <w:sz w:val="28"/>
                <w:szCs w:val="28"/>
              </w:rPr>
            </w:pPr>
            <w:hyperlink r:id="rId7" w:history="1">
              <w:r w:rsidRPr="00EB12E0">
                <w:rPr>
                  <w:rStyle w:val="ae"/>
                  <w:color w:val="auto"/>
                  <w:sz w:val="28"/>
                  <w:szCs w:val="28"/>
                </w:rPr>
                <w:t>61.20.30</w:t>
              </w:r>
            </w:hyperlink>
          </w:p>
        </w:tc>
        <w:tc>
          <w:tcPr>
            <w:tcW w:w="3176" w:type="dxa"/>
            <w:tcBorders>
              <w:top w:val="single" w:sz="4" w:space="0" w:color="auto"/>
              <w:left w:val="single" w:sz="4" w:space="0" w:color="auto"/>
              <w:bottom w:val="nil"/>
              <w:right w:val="single" w:sz="4" w:space="0" w:color="auto"/>
            </w:tcBorders>
          </w:tcPr>
          <w:p w14:paraId="3BF1155C" w14:textId="77777777" w:rsidR="00E411BA" w:rsidRPr="00EB12E0" w:rsidRDefault="00E411BA" w:rsidP="000C521F">
            <w:pPr>
              <w:pStyle w:val="af2"/>
              <w:spacing w:line="216" w:lineRule="auto"/>
              <w:rPr>
                <w:sz w:val="28"/>
                <w:szCs w:val="28"/>
              </w:rPr>
            </w:pPr>
            <w:r w:rsidRPr="00EB12E0">
              <w:rPr>
                <w:sz w:val="28"/>
                <w:szCs w:val="28"/>
              </w:rPr>
              <w:t>Услуги по передаче данных по беспроводным телекоммуникационным сетям.</w:t>
            </w:r>
          </w:p>
          <w:p w14:paraId="2ACD4529" w14:textId="77777777" w:rsidR="00E411BA" w:rsidRPr="00EB12E0" w:rsidRDefault="00E411BA" w:rsidP="000C521F">
            <w:pPr>
              <w:pStyle w:val="af2"/>
              <w:keepNext/>
              <w:keepLines/>
              <w:widowControl/>
              <w:spacing w:line="216" w:lineRule="auto"/>
              <w:rPr>
                <w:sz w:val="28"/>
                <w:szCs w:val="28"/>
              </w:rPr>
            </w:pPr>
            <w:r w:rsidRPr="00EB12E0">
              <w:rPr>
                <w:sz w:val="28"/>
                <w:szCs w:val="28"/>
              </w:rPr>
              <w:t>Пояснения по требуемой услуге: услуга связи для ноутбуков</w:t>
            </w:r>
          </w:p>
          <w:p w14:paraId="1FE30E76" w14:textId="77777777" w:rsidR="00E411BA" w:rsidRPr="00EB12E0" w:rsidRDefault="00E411BA" w:rsidP="000C521F">
            <w:pPr>
              <w:pStyle w:val="81"/>
              <w:keepNext/>
              <w:keepLines/>
              <w:spacing w:before="0" w:line="216" w:lineRule="auto"/>
              <w:jc w:val="center"/>
            </w:pPr>
            <w:r w:rsidRPr="00EB12E0">
              <w:rPr>
                <w:b/>
              </w:rPr>
              <w:t>услуга с</w:t>
            </w:r>
          </w:p>
        </w:tc>
        <w:tc>
          <w:tcPr>
            <w:tcW w:w="3261" w:type="dxa"/>
            <w:tcBorders>
              <w:top w:val="single" w:sz="4" w:space="0" w:color="auto"/>
              <w:left w:val="single" w:sz="4" w:space="0" w:color="auto"/>
              <w:bottom w:val="nil"/>
              <w:right w:val="single" w:sz="4" w:space="0" w:color="auto"/>
            </w:tcBorders>
            <w:vAlign w:val="center"/>
          </w:tcPr>
          <w:p w14:paraId="64AE932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sz w:val="28"/>
                <w:szCs w:val="28"/>
              </w:rPr>
              <w:t>Предельная цена</w:t>
            </w:r>
          </w:p>
        </w:tc>
        <w:tc>
          <w:tcPr>
            <w:tcW w:w="845" w:type="dxa"/>
            <w:tcBorders>
              <w:top w:val="single" w:sz="4" w:space="0" w:color="auto"/>
              <w:left w:val="single" w:sz="4" w:space="0" w:color="auto"/>
              <w:bottom w:val="nil"/>
              <w:right w:val="single" w:sz="4" w:space="0" w:color="auto"/>
            </w:tcBorders>
            <w:vAlign w:val="center"/>
          </w:tcPr>
          <w:p w14:paraId="1850AB58"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383</w:t>
            </w:r>
          </w:p>
        </w:tc>
        <w:tc>
          <w:tcPr>
            <w:tcW w:w="845" w:type="dxa"/>
            <w:tcBorders>
              <w:top w:val="single" w:sz="4" w:space="0" w:color="auto"/>
              <w:left w:val="single" w:sz="4" w:space="0" w:color="auto"/>
              <w:right w:val="single" w:sz="4" w:space="0" w:color="auto"/>
            </w:tcBorders>
            <w:vAlign w:val="center"/>
          </w:tcPr>
          <w:p w14:paraId="69CA16D3" w14:textId="77777777" w:rsidR="00E411BA" w:rsidRPr="00EB12E0" w:rsidRDefault="00E411BA" w:rsidP="000C521F">
            <w:pPr>
              <w:pStyle w:val="af"/>
              <w:spacing w:line="216" w:lineRule="auto"/>
              <w:jc w:val="center"/>
              <w:rPr>
                <w:rFonts w:ascii="Times New Roman" w:hAnsi="Times New Roman" w:cs="Times New Roman"/>
                <w:sz w:val="28"/>
                <w:szCs w:val="28"/>
              </w:rPr>
            </w:pPr>
          </w:p>
          <w:p w14:paraId="08DA7DEA" w14:textId="77777777" w:rsidR="00E411BA" w:rsidRPr="00EB12E0" w:rsidRDefault="00E411BA" w:rsidP="000C521F">
            <w:pPr>
              <w:spacing w:line="216" w:lineRule="auto"/>
              <w:jc w:val="center"/>
              <w:rPr>
                <w:rFonts w:ascii="Times New Roman" w:hAnsi="Times New Roman"/>
                <w:sz w:val="28"/>
                <w:szCs w:val="28"/>
              </w:rPr>
            </w:pPr>
            <w:r w:rsidRPr="00EB12E0">
              <w:rPr>
                <w:rFonts w:ascii="Times New Roman" w:hAnsi="Times New Roman"/>
                <w:sz w:val="28"/>
                <w:szCs w:val="28"/>
              </w:rPr>
              <w:t>рубль</w:t>
            </w:r>
          </w:p>
        </w:tc>
        <w:tc>
          <w:tcPr>
            <w:tcW w:w="1856" w:type="dxa"/>
            <w:tcBorders>
              <w:top w:val="single" w:sz="4" w:space="0" w:color="auto"/>
              <w:left w:val="single" w:sz="4" w:space="0" w:color="auto"/>
              <w:bottom w:val="nil"/>
              <w:right w:val="single" w:sz="4" w:space="0" w:color="auto"/>
            </w:tcBorders>
            <w:vAlign w:val="center"/>
          </w:tcPr>
          <w:p w14:paraId="411D24A4"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Не более 4 000,00</w:t>
            </w:r>
          </w:p>
        </w:tc>
        <w:tc>
          <w:tcPr>
            <w:tcW w:w="2126" w:type="dxa"/>
            <w:tcBorders>
              <w:top w:val="single" w:sz="4" w:space="0" w:color="auto"/>
              <w:left w:val="single" w:sz="4" w:space="0" w:color="auto"/>
              <w:bottom w:val="nil"/>
              <w:right w:val="single" w:sz="4" w:space="0" w:color="auto"/>
            </w:tcBorders>
            <w:vAlign w:val="center"/>
          </w:tcPr>
          <w:p w14:paraId="16138EFB"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Не более 2 000,00</w:t>
            </w:r>
          </w:p>
        </w:tc>
        <w:tc>
          <w:tcPr>
            <w:tcW w:w="1557" w:type="dxa"/>
            <w:tcBorders>
              <w:top w:val="single" w:sz="4" w:space="0" w:color="auto"/>
              <w:left w:val="single" w:sz="4" w:space="0" w:color="auto"/>
              <w:bottom w:val="nil"/>
              <w:right w:val="single" w:sz="4" w:space="0" w:color="auto"/>
            </w:tcBorders>
            <w:vAlign w:val="center"/>
          </w:tcPr>
          <w:p w14:paraId="07610024"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Не более 1 000,00</w:t>
            </w:r>
          </w:p>
        </w:tc>
        <w:tc>
          <w:tcPr>
            <w:tcW w:w="566" w:type="dxa"/>
            <w:tcBorders>
              <w:top w:val="nil"/>
              <w:left w:val="single" w:sz="4" w:space="0" w:color="auto"/>
              <w:bottom w:val="nil"/>
              <w:right w:val="nil"/>
            </w:tcBorders>
          </w:tcPr>
          <w:p w14:paraId="2F4F0719" w14:textId="77777777" w:rsidR="00E411BA" w:rsidRPr="00EB12E0" w:rsidRDefault="00E411BA" w:rsidP="000C521F">
            <w:pPr>
              <w:pStyle w:val="af"/>
              <w:spacing w:line="216" w:lineRule="auto"/>
              <w:jc w:val="center"/>
              <w:rPr>
                <w:rFonts w:ascii="Times New Roman" w:hAnsi="Times New Roman" w:cs="Times New Roman"/>
                <w:sz w:val="28"/>
                <w:szCs w:val="28"/>
              </w:rPr>
            </w:pPr>
          </w:p>
        </w:tc>
      </w:tr>
      <w:tr w:rsidR="00E411BA" w:rsidRPr="00EB12E0" w14:paraId="273D5B32" w14:textId="77777777" w:rsidTr="000C521F">
        <w:trPr>
          <w:trHeight w:val="750"/>
        </w:trPr>
        <w:tc>
          <w:tcPr>
            <w:tcW w:w="587" w:type="dxa"/>
            <w:tcBorders>
              <w:left w:val="single" w:sz="4" w:space="0" w:color="auto"/>
              <w:bottom w:val="nil"/>
              <w:right w:val="single" w:sz="4" w:space="0" w:color="auto"/>
            </w:tcBorders>
          </w:tcPr>
          <w:p w14:paraId="19EB49D8"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tcBorders>
              <w:left w:val="single" w:sz="4" w:space="0" w:color="auto"/>
              <w:bottom w:val="nil"/>
              <w:right w:val="single" w:sz="4" w:space="0" w:color="auto"/>
            </w:tcBorders>
          </w:tcPr>
          <w:p w14:paraId="727CA720" w14:textId="77777777" w:rsidR="00E411BA" w:rsidRPr="00EB12E0" w:rsidRDefault="00E411BA" w:rsidP="000C521F">
            <w:pPr>
              <w:pStyle w:val="af"/>
              <w:spacing w:line="216" w:lineRule="auto"/>
              <w:rPr>
                <w:sz w:val="28"/>
                <w:szCs w:val="28"/>
              </w:rPr>
            </w:pPr>
          </w:p>
        </w:tc>
        <w:tc>
          <w:tcPr>
            <w:tcW w:w="3176" w:type="dxa"/>
            <w:tcBorders>
              <w:top w:val="single" w:sz="4" w:space="0" w:color="auto"/>
              <w:left w:val="single" w:sz="4" w:space="0" w:color="auto"/>
              <w:bottom w:val="nil"/>
              <w:right w:val="single" w:sz="4" w:space="0" w:color="auto"/>
            </w:tcBorders>
          </w:tcPr>
          <w:p w14:paraId="332477A7" w14:textId="77777777" w:rsidR="00E411BA" w:rsidRPr="00EB12E0" w:rsidRDefault="00E411BA" w:rsidP="000C521F">
            <w:pPr>
              <w:pStyle w:val="af2"/>
              <w:spacing w:line="216" w:lineRule="auto"/>
              <w:rPr>
                <w:sz w:val="28"/>
                <w:szCs w:val="28"/>
              </w:rPr>
            </w:pPr>
            <w:r w:rsidRPr="00EB12E0">
              <w:rPr>
                <w:sz w:val="28"/>
                <w:szCs w:val="28"/>
              </w:rPr>
              <w:t>услуга связи для планшетных компьютеров</w:t>
            </w:r>
          </w:p>
        </w:tc>
        <w:tc>
          <w:tcPr>
            <w:tcW w:w="3261" w:type="dxa"/>
            <w:tcBorders>
              <w:top w:val="single" w:sz="4" w:space="0" w:color="auto"/>
              <w:left w:val="single" w:sz="4" w:space="0" w:color="auto"/>
              <w:bottom w:val="nil"/>
              <w:right w:val="single" w:sz="4" w:space="0" w:color="auto"/>
            </w:tcBorders>
            <w:vAlign w:val="center"/>
          </w:tcPr>
          <w:p w14:paraId="190F136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sz w:val="28"/>
                <w:szCs w:val="28"/>
              </w:rPr>
              <w:t>Предельная цена</w:t>
            </w:r>
          </w:p>
        </w:tc>
        <w:tc>
          <w:tcPr>
            <w:tcW w:w="845" w:type="dxa"/>
            <w:tcBorders>
              <w:top w:val="single" w:sz="4" w:space="0" w:color="auto"/>
              <w:left w:val="single" w:sz="4" w:space="0" w:color="auto"/>
              <w:bottom w:val="nil"/>
              <w:right w:val="single" w:sz="4" w:space="0" w:color="auto"/>
            </w:tcBorders>
            <w:vAlign w:val="center"/>
          </w:tcPr>
          <w:p w14:paraId="7268A9DD"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383</w:t>
            </w:r>
          </w:p>
        </w:tc>
        <w:tc>
          <w:tcPr>
            <w:tcW w:w="845" w:type="dxa"/>
            <w:tcBorders>
              <w:top w:val="single" w:sz="4" w:space="0" w:color="auto"/>
              <w:left w:val="single" w:sz="4" w:space="0" w:color="auto"/>
              <w:right w:val="single" w:sz="4" w:space="0" w:color="auto"/>
            </w:tcBorders>
            <w:vAlign w:val="center"/>
          </w:tcPr>
          <w:p w14:paraId="344973C1" w14:textId="77777777" w:rsidR="00E411BA" w:rsidRPr="00EB12E0" w:rsidRDefault="00E411BA" w:rsidP="000C521F">
            <w:pPr>
              <w:pStyle w:val="af"/>
              <w:spacing w:line="216" w:lineRule="auto"/>
              <w:jc w:val="center"/>
              <w:rPr>
                <w:rFonts w:ascii="Times New Roman" w:hAnsi="Times New Roman" w:cs="Times New Roman"/>
                <w:sz w:val="28"/>
                <w:szCs w:val="28"/>
              </w:rPr>
            </w:pPr>
          </w:p>
          <w:p w14:paraId="00EA7F52" w14:textId="77777777" w:rsidR="00E411BA" w:rsidRPr="00EB12E0" w:rsidRDefault="00E411BA" w:rsidP="000C521F">
            <w:pPr>
              <w:spacing w:line="216" w:lineRule="auto"/>
              <w:jc w:val="center"/>
              <w:rPr>
                <w:rFonts w:ascii="Times New Roman" w:hAnsi="Times New Roman"/>
                <w:sz w:val="28"/>
                <w:szCs w:val="28"/>
              </w:rPr>
            </w:pPr>
            <w:r w:rsidRPr="00EB12E0">
              <w:rPr>
                <w:rFonts w:ascii="Times New Roman" w:hAnsi="Times New Roman"/>
                <w:sz w:val="28"/>
                <w:szCs w:val="28"/>
              </w:rPr>
              <w:t>рубль</w:t>
            </w:r>
          </w:p>
        </w:tc>
        <w:tc>
          <w:tcPr>
            <w:tcW w:w="1856" w:type="dxa"/>
            <w:tcBorders>
              <w:top w:val="single" w:sz="4" w:space="0" w:color="auto"/>
              <w:left w:val="single" w:sz="4" w:space="0" w:color="auto"/>
              <w:bottom w:val="nil"/>
              <w:right w:val="single" w:sz="4" w:space="0" w:color="auto"/>
            </w:tcBorders>
            <w:vAlign w:val="center"/>
          </w:tcPr>
          <w:p w14:paraId="3F2315DA"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Не более 4 000,00</w:t>
            </w:r>
          </w:p>
        </w:tc>
        <w:tc>
          <w:tcPr>
            <w:tcW w:w="2126" w:type="dxa"/>
            <w:tcBorders>
              <w:top w:val="single" w:sz="4" w:space="0" w:color="auto"/>
              <w:left w:val="single" w:sz="4" w:space="0" w:color="auto"/>
              <w:bottom w:val="nil"/>
              <w:right w:val="single" w:sz="4" w:space="0" w:color="auto"/>
            </w:tcBorders>
            <w:vAlign w:val="center"/>
          </w:tcPr>
          <w:p w14:paraId="400A145A"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Не более 2 000,00</w:t>
            </w:r>
          </w:p>
        </w:tc>
        <w:tc>
          <w:tcPr>
            <w:tcW w:w="1557" w:type="dxa"/>
            <w:tcBorders>
              <w:top w:val="single" w:sz="4" w:space="0" w:color="auto"/>
              <w:left w:val="single" w:sz="4" w:space="0" w:color="auto"/>
              <w:bottom w:val="nil"/>
              <w:right w:val="single" w:sz="4" w:space="0" w:color="auto"/>
            </w:tcBorders>
            <w:vAlign w:val="center"/>
          </w:tcPr>
          <w:p w14:paraId="5DBBA2ED" w14:textId="77777777" w:rsidR="00E411BA" w:rsidRPr="00EB12E0" w:rsidRDefault="00E411BA" w:rsidP="000C521F">
            <w:pPr>
              <w:pStyle w:val="af"/>
              <w:spacing w:line="216" w:lineRule="auto"/>
              <w:jc w:val="center"/>
              <w:rPr>
                <w:rFonts w:ascii="Times New Roman" w:hAnsi="Times New Roman" w:cs="Times New Roman"/>
                <w:sz w:val="28"/>
                <w:szCs w:val="28"/>
              </w:rPr>
            </w:pPr>
            <w:r w:rsidRPr="00EB12E0">
              <w:rPr>
                <w:rFonts w:ascii="Times New Roman" w:hAnsi="Times New Roman" w:cs="Times New Roman"/>
                <w:sz w:val="28"/>
                <w:szCs w:val="28"/>
              </w:rPr>
              <w:t>Не более 1 000,00</w:t>
            </w:r>
          </w:p>
        </w:tc>
        <w:tc>
          <w:tcPr>
            <w:tcW w:w="566" w:type="dxa"/>
            <w:tcBorders>
              <w:top w:val="nil"/>
              <w:left w:val="single" w:sz="4" w:space="0" w:color="auto"/>
              <w:bottom w:val="nil"/>
              <w:right w:val="nil"/>
            </w:tcBorders>
          </w:tcPr>
          <w:p w14:paraId="02663CF6" w14:textId="77777777" w:rsidR="00E411BA" w:rsidRPr="00EB12E0" w:rsidRDefault="00E411BA" w:rsidP="000C521F">
            <w:pPr>
              <w:pStyle w:val="af"/>
              <w:spacing w:line="216" w:lineRule="auto"/>
              <w:jc w:val="center"/>
              <w:rPr>
                <w:rFonts w:ascii="Times New Roman" w:hAnsi="Times New Roman" w:cs="Times New Roman"/>
                <w:sz w:val="28"/>
                <w:szCs w:val="28"/>
              </w:rPr>
            </w:pPr>
          </w:p>
        </w:tc>
      </w:tr>
      <w:tr w:rsidR="00E411BA" w:rsidRPr="00EB12E0" w14:paraId="7F701F78" w14:textId="77777777" w:rsidTr="000C521F">
        <w:tc>
          <w:tcPr>
            <w:tcW w:w="587" w:type="dxa"/>
            <w:vMerge w:val="restart"/>
            <w:tcBorders>
              <w:top w:val="single" w:sz="4" w:space="0" w:color="auto"/>
              <w:left w:val="single" w:sz="4" w:space="0" w:color="auto"/>
              <w:right w:val="single" w:sz="4" w:space="0" w:color="auto"/>
            </w:tcBorders>
          </w:tcPr>
          <w:p w14:paraId="77E05EF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15.</w:t>
            </w:r>
          </w:p>
        </w:tc>
        <w:tc>
          <w:tcPr>
            <w:tcW w:w="1057" w:type="dxa"/>
            <w:vMerge w:val="restart"/>
            <w:tcBorders>
              <w:top w:val="single" w:sz="4" w:space="0" w:color="auto"/>
              <w:left w:val="single" w:sz="4" w:space="0" w:color="auto"/>
              <w:right w:val="single" w:sz="4" w:space="0" w:color="auto"/>
            </w:tcBorders>
          </w:tcPr>
          <w:p w14:paraId="75A8E7D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77.11.10</w:t>
            </w:r>
          </w:p>
        </w:tc>
        <w:tc>
          <w:tcPr>
            <w:tcW w:w="3176" w:type="dxa"/>
            <w:vMerge w:val="restart"/>
            <w:tcBorders>
              <w:top w:val="single" w:sz="4" w:space="0" w:color="auto"/>
              <w:left w:val="single" w:sz="4" w:space="0" w:color="auto"/>
              <w:bottom w:val="single" w:sz="4" w:space="0" w:color="auto"/>
              <w:right w:val="single" w:sz="4" w:space="0" w:color="auto"/>
            </w:tcBorders>
          </w:tcPr>
          <w:p w14:paraId="6BD45FCD"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Услуги по аренде и лизингу легковых автомобилей и легких (не более 3,5 т) автотранспор</w:t>
            </w:r>
            <w:r w:rsidRPr="00EB12E0">
              <w:rPr>
                <w:rFonts w:ascii="Times New Roman" w:hAnsi="Times New Roman" w:cs="Times New Roman"/>
                <w:sz w:val="28"/>
                <w:szCs w:val="28"/>
              </w:rPr>
              <w:t>т</w:t>
            </w:r>
            <w:r w:rsidRPr="00EB12E0">
              <w:rPr>
                <w:rFonts w:ascii="Times New Roman" w:hAnsi="Times New Roman" w:cs="Times New Roman"/>
                <w:sz w:val="28"/>
                <w:szCs w:val="28"/>
              </w:rPr>
              <w:t>ных средств без водителя.</w:t>
            </w:r>
          </w:p>
          <w:p w14:paraId="4D6C3D2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 xml:space="preserve">Пояснения по требуемой услуге: услуга по аренде и лизингу легковых автомобилей без </w:t>
            </w:r>
            <w:r w:rsidRPr="00EB12E0">
              <w:rPr>
                <w:rFonts w:ascii="Times New Roman" w:hAnsi="Times New Roman" w:cs="Times New Roman"/>
                <w:sz w:val="28"/>
                <w:szCs w:val="28"/>
              </w:rPr>
              <w:lastRenderedPageBreak/>
              <w:t>водит</w:t>
            </w:r>
            <w:r w:rsidRPr="00EB12E0">
              <w:rPr>
                <w:rFonts w:ascii="Times New Roman" w:hAnsi="Times New Roman" w:cs="Times New Roman"/>
                <w:sz w:val="28"/>
                <w:szCs w:val="28"/>
              </w:rPr>
              <w:t>е</w:t>
            </w:r>
            <w:r w:rsidRPr="00EB12E0">
              <w:rPr>
                <w:rFonts w:ascii="Times New Roman" w:hAnsi="Times New Roman" w:cs="Times New Roman"/>
                <w:sz w:val="28"/>
                <w:szCs w:val="28"/>
              </w:rPr>
              <w:t>ля;</w:t>
            </w:r>
          </w:p>
          <w:p w14:paraId="4C73AB02"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услуга по аренде и лизингу ле</w:t>
            </w:r>
            <w:r w:rsidRPr="00EB12E0">
              <w:rPr>
                <w:rFonts w:ascii="Times New Roman" w:hAnsi="Times New Roman" w:cs="Times New Roman"/>
                <w:sz w:val="28"/>
                <w:szCs w:val="28"/>
              </w:rPr>
              <w:t>г</w:t>
            </w:r>
            <w:r w:rsidRPr="00EB12E0">
              <w:rPr>
                <w:rFonts w:ascii="Times New Roman" w:hAnsi="Times New Roman" w:cs="Times New Roman"/>
                <w:sz w:val="28"/>
                <w:szCs w:val="28"/>
              </w:rPr>
              <w:t>ких (до 3,5 т) автотранспортных средств без водителя</w:t>
            </w:r>
          </w:p>
        </w:tc>
        <w:tc>
          <w:tcPr>
            <w:tcW w:w="3261" w:type="dxa"/>
            <w:tcBorders>
              <w:top w:val="single" w:sz="4" w:space="0" w:color="auto"/>
              <w:left w:val="single" w:sz="4" w:space="0" w:color="auto"/>
              <w:bottom w:val="single" w:sz="4" w:space="0" w:color="auto"/>
              <w:right w:val="single" w:sz="4" w:space="0" w:color="auto"/>
            </w:tcBorders>
          </w:tcPr>
          <w:p w14:paraId="0C744665"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lastRenderedPageBreak/>
              <w:t>мощность двигателя автомобиля</w:t>
            </w:r>
          </w:p>
        </w:tc>
        <w:tc>
          <w:tcPr>
            <w:tcW w:w="845" w:type="dxa"/>
            <w:tcBorders>
              <w:top w:val="single" w:sz="4" w:space="0" w:color="auto"/>
              <w:left w:val="single" w:sz="4" w:space="0" w:color="auto"/>
              <w:bottom w:val="single" w:sz="4" w:space="0" w:color="auto"/>
              <w:right w:val="single" w:sz="4" w:space="0" w:color="auto"/>
            </w:tcBorders>
          </w:tcPr>
          <w:p w14:paraId="63BD3BE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251</w:t>
            </w:r>
          </w:p>
        </w:tc>
        <w:tc>
          <w:tcPr>
            <w:tcW w:w="845" w:type="dxa"/>
            <w:tcBorders>
              <w:top w:val="single" w:sz="4" w:space="0" w:color="auto"/>
              <w:left w:val="single" w:sz="4" w:space="0" w:color="auto"/>
              <w:bottom w:val="single" w:sz="4" w:space="0" w:color="auto"/>
              <w:right w:val="single" w:sz="4" w:space="0" w:color="auto"/>
            </w:tcBorders>
          </w:tcPr>
          <w:p w14:paraId="6DB0C584"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лош</w:t>
            </w:r>
            <w:r w:rsidRPr="00EB12E0">
              <w:rPr>
                <w:rFonts w:ascii="Times New Roman" w:hAnsi="Times New Roman" w:cs="Times New Roman"/>
                <w:sz w:val="28"/>
                <w:szCs w:val="28"/>
              </w:rPr>
              <w:t>а</w:t>
            </w:r>
            <w:r w:rsidRPr="00EB12E0">
              <w:rPr>
                <w:rFonts w:ascii="Times New Roman" w:hAnsi="Times New Roman" w:cs="Times New Roman"/>
                <w:sz w:val="28"/>
                <w:szCs w:val="28"/>
              </w:rPr>
              <w:t>диная сила</w:t>
            </w:r>
          </w:p>
        </w:tc>
        <w:tc>
          <w:tcPr>
            <w:tcW w:w="1856" w:type="dxa"/>
            <w:tcBorders>
              <w:top w:val="single" w:sz="4" w:space="0" w:color="auto"/>
              <w:left w:val="single" w:sz="4" w:space="0" w:color="auto"/>
              <w:bottom w:val="single" w:sz="4" w:space="0" w:color="auto"/>
              <w:right w:val="single" w:sz="4" w:space="0" w:color="auto"/>
            </w:tcBorders>
          </w:tcPr>
          <w:p w14:paraId="319651A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200</w:t>
            </w:r>
          </w:p>
        </w:tc>
        <w:tc>
          <w:tcPr>
            <w:tcW w:w="2126" w:type="dxa"/>
            <w:tcBorders>
              <w:top w:val="single" w:sz="4" w:space="0" w:color="auto"/>
              <w:left w:val="single" w:sz="4" w:space="0" w:color="auto"/>
              <w:bottom w:val="single" w:sz="4" w:space="0" w:color="auto"/>
              <w:right w:val="single" w:sz="4" w:space="0" w:color="auto"/>
            </w:tcBorders>
          </w:tcPr>
          <w:p w14:paraId="6EC7B235"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200</w:t>
            </w:r>
          </w:p>
        </w:tc>
        <w:tc>
          <w:tcPr>
            <w:tcW w:w="1557" w:type="dxa"/>
            <w:tcBorders>
              <w:top w:val="single" w:sz="4" w:space="0" w:color="auto"/>
              <w:left w:val="single" w:sz="4" w:space="0" w:color="auto"/>
              <w:bottom w:val="single" w:sz="4" w:space="0" w:color="auto"/>
              <w:right w:val="single" w:sz="4" w:space="0" w:color="auto"/>
            </w:tcBorders>
          </w:tcPr>
          <w:p w14:paraId="7E0C9815"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не более 200</w:t>
            </w:r>
          </w:p>
        </w:tc>
        <w:tc>
          <w:tcPr>
            <w:tcW w:w="566" w:type="dxa"/>
            <w:tcBorders>
              <w:top w:val="nil"/>
              <w:left w:val="single" w:sz="4" w:space="0" w:color="auto"/>
              <w:bottom w:val="nil"/>
              <w:right w:val="nil"/>
            </w:tcBorders>
          </w:tcPr>
          <w:p w14:paraId="44334F25"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67D5452A" w14:textId="77777777" w:rsidTr="000C521F">
        <w:tc>
          <w:tcPr>
            <w:tcW w:w="587" w:type="dxa"/>
            <w:vMerge/>
            <w:tcBorders>
              <w:left w:val="single" w:sz="4" w:space="0" w:color="auto"/>
              <w:right w:val="single" w:sz="4" w:space="0" w:color="auto"/>
            </w:tcBorders>
          </w:tcPr>
          <w:p w14:paraId="0B74476B"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06E47B10"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0651C838"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0A7AB0B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тип коробки передач автомобиля</w:t>
            </w:r>
          </w:p>
        </w:tc>
        <w:tc>
          <w:tcPr>
            <w:tcW w:w="845" w:type="dxa"/>
            <w:tcBorders>
              <w:top w:val="single" w:sz="4" w:space="0" w:color="auto"/>
              <w:left w:val="single" w:sz="4" w:space="0" w:color="auto"/>
              <w:bottom w:val="single" w:sz="4" w:space="0" w:color="auto"/>
              <w:right w:val="single" w:sz="4" w:space="0" w:color="auto"/>
            </w:tcBorders>
          </w:tcPr>
          <w:p w14:paraId="1FD90716"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63F1A4D7"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484DC1BE"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6A0E769B"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47E8F751"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4F64C48D"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1D4D2521" w14:textId="77777777" w:rsidTr="000C521F">
        <w:tc>
          <w:tcPr>
            <w:tcW w:w="587" w:type="dxa"/>
            <w:vMerge/>
            <w:tcBorders>
              <w:left w:val="single" w:sz="4" w:space="0" w:color="auto"/>
              <w:right w:val="single" w:sz="4" w:space="0" w:color="auto"/>
            </w:tcBorders>
          </w:tcPr>
          <w:p w14:paraId="7BCB4454"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4009562F"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413C12BB"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38A7589D"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комплектация автомобиля</w:t>
            </w:r>
          </w:p>
        </w:tc>
        <w:tc>
          <w:tcPr>
            <w:tcW w:w="845" w:type="dxa"/>
            <w:tcBorders>
              <w:top w:val="single" w:sz="4" w:space="0" w:color="auto"/>
              <w:left w:val="single" w:sz="4" w:space="0" w:color="auto"/>
              <w:bottom w:val="single" w:sz="4" w:space="0" w:color="auto"/>
              <w:right w:val="single" w:sz="4" w:space="0" w:color="auto"/>
            </w:tcBorders>
          </w:tcPr>
          <w:p w14:paraId="06FF6039"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0E1B0E60"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3F033E09"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A6FABD8"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29206FBC"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5C6B5949"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079B2515" w14:textId="77777777" w:rsidTr="000C521F">
        <w:tc>
          <w:tcPr>
            <w:tcW w:w="587" w:type="dxa"/>
            <w:vMerge/>
            <w:tcBorders>
              <w:left w:val="single" w:sz="4" w:space="0" w:color="auto"/>
              <w:right w:val="single" w:sz="4" w:space="0" w:color="auto"/>
            </w:tcBorders>
          </w:tcPr>
          <w:p w14:paraId="33963423"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245AF1B1"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4FF6D802"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4BC9B438"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1413ACFA"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51DFA41F"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0BA82709"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4CEE3BB7"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6A75C534"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431B410B"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23CF12F" w14:textId="77777777" w:rsidTr="000C521F">
        <w:tc>
          <w:tcPr>
            <w:tcW w:w="587" w:type="dxa"/>
            <w:vMerge/>
            <w:tcBorders>
              <w:left w:val="single" w:sz="4" w:space="0" w:color="auto"/>
              <w:right w:val="single" w:sz="4" w:space="0" w:color="auto"/>
            </w:tcBorders>
          </w:tcPr>
          <w:p w14:paraId="65EA4130"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66D3AEDE"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61E87215"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2D6D7E0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мощность двигателя</w:t>
            </w:r>
          </w:p>
        </w:tc>
        <w:tc>
          <w:tcPr>
            <w:tcW w:w="845" w:type="dxa"/>
            <w:tcBorders>
              <w:top w:val="single" w:sz="4" w:space="0" w:color="auto"/>
              <w:left w:val="single" w:sz="4" w:space="0" w:color="auto"/>
              <w:bottom w:val="single" w:sz="4" w:space="0" w:color="auto"/>
              <w:right w:val="single" w:sz="4" w:space="0" w:color="auto"/>
            </w:tcBorders>
          </w:tcPr>
          <w:p w14:paraId="5C878ED4"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577F4A22"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494BE280"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F3D34C5"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6A1E5576"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28C17F4A"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5B2D28D4" w14:textId="77777777" w:rsidTr="000C521F">
        <w:tc>
          <w:tcPr>
            <w:tcW w:w="587" w:type="dxa"/>
            <w:vMerge/>
            <w:tcBorders>
              <w:left w:val="single" w:sz="4" w:space="0" w:color="auto"/>
              <w:right w:val="single" w:sz="4" w:space="0" w:color="auto"/>
            </w:tcBorders>
          </w:tcPr>
          <w:p w14:paraId="16FD4D80"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0E92EE89"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35D5B8BD"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631D02A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тип коробки передач</w:t>
            </w:r>
          </w:p>
        </w:tc>
        <w:tc>
          <w:tcPr>
            <w:tcW w:w="845" w:type="dxa"/>
            <w:tcBorders>
              <w:top w:val="single" w:sz="4" w:space="0" w:color="auto"/>
              <w:left w:val="single" w:sz="4" w:space="0" w:color="auto"/>
              <w:bottom w:val="single" w:sz="4" w:space="0" w:color="auto"/>
              <w:right w:val="single" w:sz="4" w:space="0" w:color="auto"/>
            </w:tcBorders>
          </w:tcPr>
          <w:p w14:paraId="6AFA9767"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2A8F3E1C"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544E7D08"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621F72F9"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6B8A96D7"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3EC9B4E2"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86C88C1" w14:textId="77777777" w:rsidTr="000C521F">
        <w:tc>
          <w:tcPr>
            <w:tcW w:w="587" w:type="dxa"/>
            <w:vMerge/>
            <w:tcBorders>
              <w:left w:val="single" w:sz="4" w:space="0" w:color="auto"/>
              <w:bottom w:val="single" w:sz="4" w:space="0" w:color="auto"/>
              <w:right w:val="single" w:sz="4" w:space="0" w:color="auto"/>
            </w:tcBorders>
          </w:tcPr>
          <w:p w14:paraId="6E8427FA"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bottom w:val="single" w:sz="4" w:space="0" w:color="auto"/>
              <w:right w:val="single" w:sz="4" w:space="0" w:color="auto"/>
            </w:tcBorders>
          </w:tcPr>
          <w:p w14:paraId="5EFE8F4A"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66CBF242"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3919A8CA"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комплектация</w:t>
            </w:r>
          </w:p>
        </w:tc>
        <w:tc>
          <w:tcPr>
            <w:tcW w:w="845" w:type="dxa"/>
            <w:tcBorders>
              <w:top w:val="single" w:sz="4" w:space="0" w:color="auto"/>
              <w:left w:val="single" w:sz="4" w:space="0" w:color="auto"/>
              <w:bottom w:val="single" w:sz="4" w:space="0" w:color="auto"/>
              <w:right w:val="single" w:sz="4" w:space="0" w:color="auto"/>
            </w:tcBorders>
          </w:tcPr>
          <w:p w14:paraId="286D2CEB"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7F60FD8C"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46EBDD51"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61965732"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5F9C1325"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0197678F"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5CFB78E1" w14:textId="77777777" w:rsidTr="000C521F">
        <w:tc>
          <w:tcPr>
            <w:tcW w:w="587" w:type="dxa"/>
            <w:vMerge w:val="restart"/>
            <w:tcBorders>
              <w:top w:val="single" w:sz="4" w:space="0" w:color="auto"/>
              <w:left w:val="single" w:sz="4" w:space="0" w:color="auto"/>
              <w:right w:val="single" w:sz="4" w:space="0" w:color="auto"/>
            </w:tcBorders>
          </w:tcPr>
          <w:p w14:paraId="66C7299B"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16.</w:t>
            </w:r>
          </w:p>
        </w:tc>
        <w:tc>
          <w:tcPr>
            <w:tcW w:w="1057" w:type="dxa"/>
            <w:vMerge w:val="restart"/>
            <w:tcBorders>
              <w:top w:val="single" w:sz="4" w:space="0" w:color="auto"/>
              <w:left w:val="single" w:sz="4" w:space="0" w:color="auto"/>
              <w:right w:val="single" w:sz="4" w:space="0" w:color="auto"/>
            </w:tcBorders>
          </w:tcPr>
          <w:p w14:paraId="01940E52"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58.29.13</w:t>
            </w:r>
          </w:p>
        </w:tc>
        <w:tc>
          <w:tcPr>
            <w:tcW w:w="3176" w:type="dxa"/>
            <w:vMerge w:val="restart"/>
            <w:tcBorders>
              <w:top w:val="single" w:sz="4" w:space="0" w:color="auto"/>
              <w:left w:val="single" w:sz="4" w:space="0" w:color="auto"/>
              <w:bottom w:val="single" w:sz="4" w:space="0" w:color="auto"/>
              <w:right w:val="single" w:sz="4" w:space="0" w:color="auto"/>
            </w:tcBorders>
          </w:tcPr>
          <w:p w14:paraId="27F603E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Обеспечение программное для администрирования баз данных на электронном носителе.</w:t>
            </w:r>
          </w:p>
          <w:p w14:paraId="2400A3E4"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Пояснения по требуемой пр</w:t>
            </w:r>
            <w:r w:rsidRPr="00EB12E0">
              <w:rPr>
                <w:rFonts w:ascii="Times New Roman" w:hAnsi="Times New Roman" w:cs="Times New Roman"/>
                <w:sz w:val="28"/>
                <w:szCs w:val="28"/>
              </w:rPr>
              <w:t>о</w:t>
            </w:r>
            <w:r w:rsidRPr="00EB12E0">
              <w:rPr>
                <w:rFonts w:ascii="Times New Roman" w:hAnsi="Times New Roman" w:cs="Times New Roman"/>
                <w:sz w:val="28"/>
                <w:szCs w:val="28"/>
              </w:rPr>
              <w:t>дукции:</w:t>
            </w:r>
          </w:p>
          <w:p w14:paraId="479C212E"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системы управления базами данных</w:t>
            </w:r>
          </w:p>
        </w:tc>
        <w:tc>
          <w:tcPr>
            <w:tcW w:w="3261" w:type="dxa"/>
            <w:tcBorders>
              <w:top w:val="single" w:sz="4" w:space="0" w:color="auto"/>
              <w:left w:val="single" w:sz="4" w:space="0" w:color="auto"/>
              <w:bottom w:val="single" w:sz="4" w:space="0" w:color="auto"/>
              <w:right w:val="single" w:sz="4" w:space="0" w:color="auto"/>
            </w:tcBorders>
          </w:tcPr>
          <w:p w14:paraId="4BB1BE82"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стоимость годового владения программным обеспечением (включая договоры технич</w:t>
            </w:r>
            <w:r w:rsidRPr="00EB12E0">
              <w:rPr>
                <w:rFonts w:ascii="Times New Roman" w:hAnsi="Times New Roman" w:cs="Times New Roman"/>
                <w:sz w:val="28"/>
                <w:szCs w:val="28"/>
              </w:rPr>
              <w:t>е</w:t>
            </w:r>
            <w:r w:rsidRPr="00EB12E0">
              <w:rPr>
                <w:rFonts w:ascii="Times New Roman" w:hAnsi="Times New Roman" w:cs="Times New Roman"/>
                <w:sz w:val="28"/>
                <w:szCs w:val="28"/>
              </w:rPr>
              <w:t>ской поддержки, обслуживания, сервисные договоры) из расчета на одного пользоват</w:t>
            </w:r>
            <w:r w:rsidRPr="00EB12E0">
              <w:rPr>
                <w:rFonts w:ascii="Times New Roman" w:hAnsi="Times New Roman" w:cs="Times New Roman"/>
                <w:sz w:val="28"/>
                <w:szCs w:val="28"/>
              </w:rPr>
              <w:t>е</w:t>
            </w:r>
            <w:r w:rsidRPr="00EB12E0">
              <w:rPr>
                <w:rFonts w:ascii="Times New Roman" w:hAnsi="Times New Roman" w:cs="Times New Roman"/>
                <w:sz w:val="28"/>
                <w:szCs w:val="28"/>
              </w:rPr>
              <w:t>ля в течение</w:t>
            </w:r>
          </w:p>
        </w:tc>
        <w:tc>
          <w:tcPr>
            <w:tcW w:w="845" w:type="dxa"/>
            <w:tcBorders>
              <w:top w:val="single" w:sz="4" w:space="0" w:color="auto"/>
              <w:left w:val="single" w:sz="4" w:space="0" w:color="auto"/>
              <w:bottom w:val="single" w:sz="4" w:space="0" w:color="auto"/>
              <w:right w:val="single" w:sz="4" w:space="0" w:color="auto"/>
            </w:tcBorders>
          </w:tcPr>
          <w:p w14:paraId="7CE66CD2"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2EE9AE33"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55CCA262"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267E6ADC"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5AD64AEB"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6A0500C5"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06D94426" w14:textId="77777777" w:rsidTr="000C521F">
        <w:tc>
          <w:tcPr>
            <w:tcW w:w="587" w:type="dxa"/>
            <w:vMerge/>
            <w:tcBorders>
              <w:left w:val="single" w:sz="4" w:space="0" w:color="auto"/>
              <w:right w:val="single" w:sz="4" w:space="0" w:color="auto"/>
            </w:tcBorders>
          </w:tcPr>
          <w:p w14:paraId="36593E7C"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right w:val="single" w:sz="4" w:space="0" w:color="auto"/>
            </w:tcBorders>
          </w:tcPr>
          <w:p w14:paraId="18BEE05C"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6DB1DD92"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5B8E141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всего срока службы</w:t>
            </w:r>
          </w:p>
        </w:tc>
        <w:tc>
          <w:tcPr>
            <w:tcW w:w="845" w:type="dxa"/>
            <w:tcBorders>
              <w:top w:val="single" w:sz="4" w:space="0" w:color="auto"/>
              <w:left w:val="single" w:sz="4" w:space="0" w:color="auto"/>
              <w:bottom w:val="single" w:sz="4" w:space="0" w:color="auto"/>
              <w:right w:val="single" w:sz="4" w:space="0" w:color="auto"/>
            </w:tcBorders>
          </w:tcPr>
          <w:p w14:paraId="74A4848C"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667DEDC9"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08182CD6"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227CC80A"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2812E740"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783E3DE4"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2E8D5529" w14:textId="77777777" w:rsidTr="000C521F">
        <w:tc>
          <w:tcPr>
            <w:tcW w:w="587" w:type="dxa"/>
            <w:vMerge/>
            <w:tcBorders>
              <w:left w:val="single" w:sz="4" w:space="0" w:color="auto"/>
              <w:bottom w:val="single" w:sz="4" w:space="0" w:color="auto"/>
              <w:right w:val="single" w:sz="4" w:space="0" w:color="auto"/>
            </w:tcBorders>
          </w:tcPr>
          <w:p w14:paraId="58182412" w14:textId="77777777" w:rsidR="00E411BA" w:rsidRPr="00EB12E0" w:rsidRDefault="00E411BA" w:rsidP="000C521F">
            <w:pPr>
              <w:pStyle w:val="af"/>
              <w:spacing w:line="216" w:lineRule="auto"/>
              <w:rPr>
                <w:rFonts w:ascii="Times New Roman" w:hAnsi="Times New Roman" w:cs="Times New Roman"/>
                <w:sz w:val="28"/>
                <w:szCs w:val="28"/>
              </w:rPr>
            </w:pPr>
          </w:p>
        </w:tc>
        <w:tc>
          <w:tcPr>
            <w:tcW w:w="1057" w:type="dxa"/>
            <w:vMerge/>
            <w:tcBorders>
              <w:left w:val="single" w:sz="4" w:space="0" w:color="auto"/>
              <w:bottom w:val="single" w:sz="4" w:space="0" w:color="auto"/>
              <w:right w:val="single" w:sz="4" w:space="0" w:color="auto"/>
            </w:tcBorders>
          </w:tcPr>
          <w:p w14:paraId="312C9E35" w14:textId="77777777" w:rsidR="00E411BA" w:rsidRPr="00EB12E0" w:rsidRDefault="00E411BA" w:rsidP="000C521F">
            <w:pPr>
              <w:pStyle w:val="af"/>
              <w:spacing w:line="216" w:lineRule="auto"/>
              <w:rPr>
                <w:rFonts w:ascii="Times New Roman" w:hAnsi="Times New Roman" w:cs="Times New Roman"/>
                <w:sz w:val="28"/>
                <w:szCs w:val="28"/>
              </w:rPr>
            </w:pPr>
          </w:p>
        </w:tc>
        <w:tc>
          <w:tcPr>
            <w:tcW w:w="3176" w:type="dxa"/>
            <w:vMerge/>
            <w:tcBorders>
              <w:top w:val="single" w:sz="4" w:space="0" w:color="auto"/>
              <w:left w:val="single" w:sz="4" w:space="0" w:color="auto"/>
              <w:bottom w:val="single" w:sz="4" w:space="0" w:color="auto"/>
              <w:right w:val="single" w:sz="4" w:space="0" w:color="auto"/>
            </w:tcBorders>
          </w:tcPr>
          <w:p w14:paraId="17BE1EAA" w14:textId="77777777" w:rsidR="00E411BA" w:rsidRPr="00EB12E0" w:rsidRDefault="00E411BA" w:rsidP="000C521F">
            <w:pPr>
              <w:pStyle w:val="af"/>
              <w:spacing w:line="216" w:lineRule="auto"/>
              <w:rPr>
                <w:rFonts w:ascii="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tcPr>
          <w:p w14:paraId="73AB1734"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общая сумма выплат по лицензионным и иным договорам (независимо от вида дог</w:t>
            </w:r>
            <w:r w:rsidRPr="00EB12E0">
              <w:rPr>
                <w:rFonts w:ascii="Times New Roman" w:hAnsi="Times New Roman" w:cs="Times New Roman"/>
                <w:sz w:val="28"/>
                <w:szCs w:val="28"/>
              </w:rPr>
              <w:t>о</w:t>
            </w:r>
            <w:r w:rsidRPr="00EB12E0">
              <w:rPr>
                <w:rFonts w:ascii="Times New Roman" w:hAnsi="Times New Roman" w:cs="Times New Roman"/>
                <w:sz w:val="28"/>
                <w:szCs w:val="28"/>
              </w:rPr>
              <w:t>вора), отчислений в пользу иностранных юридических и физических лиц</w:t>
            </w:r>
          </w:p>
        </w:tc>
        <w:tc>
          <w:tcPr>
            <w:tcW w:w="845" w:type="dxa"/>
            <w:tcBorders>
              <w:top w:val="single" w:sz="4" w:space="0" w:color="auto"/>
              <w:left w:val="single" w:sz="4" w:space="0" w:color="auto"/>
              <w:bottom w:val="single" w:sz="4" w:space="0" w:color="auto"/>
              <w:right w:val="single" w:sz="4" w:space="0" w:color="auto"/>
            </w:tcBorders>
          </w:tcPr>
          <w:p w14:paraId="05A60F9E"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4EB1DF43"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18CEF664"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56CF2721"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641CFDCB"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474148A9"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15046A61" w14:textId="77777777" w:rsidTr="000C521F">
        <w:tc>
          <w:tcPr>
            <w:tcW w:w="587" w:type="dxa"/>
            <w:tcBorders>
              <w:top w:val="single" w:sz="4" w:space="0" w:color="auto"/>
              <w:left w:val="single" w:sz="4" w:space="0" w:color="auto"/>
              <w:bottom w:val="single" w:sz="4" w:space="0" w:color="auto"/>
              <w:right w:val="single" w:sz="4" w:space="0" w:color="auto"/>
            </w:tcBorders>
          </w:tcPr>
          <w:p w14:paraId="7F08D09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17.</w:t>
            </w:r>
          </w:p>
        </w:tc>
        <w:tc>
          <w:tcPr>
            <w:tcW w:w="1057" w:type="dxa"/>
            <w:tcBorders>
              <w:top w:val="single" w:sz="4" w:space="0" w:color="auto"/>
              <w:left w:val="single" w:sz="4" w:space="0" w:color="auto"/>
              <w:bottom w:val="single" w:sz="4" w:space="0" w:color="auto"/>
              <w:right w:val="single" w:sz="4" w:space="0" w:color="auto"/>
            </w:tcBorders>
          </w:tcPr>
          <w:p w14:paraId="10375B1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58.29.31</w:t>
            </w:r>
          </w:p>
        </w:tc>
        <w:tc>
          <w:tcPr>
            <w:tcW w:w="3176" w:type="dxa"/>
            <w:tcBorders>
              <w:top w:val="single" w:sz="4" w:space="0" w:color="auto"/>
              <w:left w:val="single" w:sz="4" w:space="0" w:color="auto"/>
              <w:bottom w:val="single" w:sz="4" w:space="0" w:color="auto"/>
              <w:right w:val="single" w:sz="4" w:space="0" w:color="auto"/>
            </w:tcBorders>
          </w:tcPr>
          <w:p w14:paraId="36AE7592"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Обеспечение программное си</w:t>
            </w:r>
            <w:r w:rsidRPr="00EB12E0">
              <w:rPr>
                <w:rFonts w:ascii="Times New Roman" w:hAnsi="Times New Roman" w:cs="Times New Roman"/>
                <w:sz w:val="28"/>
                <w:szCs w:val="28"/>
              </w:rPr>
              <w:t>с</w:t>
            </w:r>
            <w:r w:rsidRPr="00EB12E0">
              <w:rPr>
                <w:rFonts w:ascii="Times New Roman" w:hAnsi="Times New Roman" w:cs="Times New Roman"/>
                <w:sz w:val="28"/>
                <w:szCs w:val="28"/>
              </w:rPr>
              <w:t>темное для загрузки.</w:t>
            </w:r>
          </w:p>
          <w:p w14:paraId="5DE1315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Пояснения по требуемой пр</w:t>
            </w:r>
            <w:r w:rsidRPr="00EB12E0">
              <w:rPr>
                <w:rFonts w:ascii="Times New Roman" w:hAnsi="Times New Roman" w:cs="Times New Roman"/>
                <w:sz w:val="28"/>
                <w:szCs w:val="28"/>
              </w:rPr>
              <w:t>о</w:t>
            </w:r>
            <w:r w:rsidRPr="00EB12E0">
              <w:rPr>
                <w:rFonts w:ascii="Times New Roman" w:hAnsi="Times New Roman" w:cs="Times New Roman"/>
                <w:sz w:val="28"/>
                <w:szCs w:val="28"/>
              </w:rPr>
              <w:t>дукции:</w:t>
            </w:r>
          </w:p>
          <w:p w14:paraId="232DAAA6"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средства обеспечения информ</w:t>
            </w:r>
            <w:r w:rsidRPr="00EB12E0">
              <w:rPr>
                <w:rFonts w:ascii="Times New Roman" w:hAnsi="Times New Roman" w:cs="Times New Roman"/>
                <w:sz w:val="28"/>
                <w:szCs w:val="28"/>
              </w:rPr>
              <w:t>а</w:t>
            </w:r>
            <w:r w:rsidRPr="00EB12E0">
              <w:rPr>
                <w:rFonts w:ascii="Times New Roman" w:hAnsi="Times New Roman" w:cs="Times New Roman"/>
                <w:sz w:val="28"/>
                <w:szCs w:val="28"/>
              </w:rPr>
              <w:t>ционной безопасности</w:t>
            </w:r>
          </w:p>
        </w:tc>
        <w:tc>
          <w:tcPr>
            <w:tcW w:w="3261" w:type="dxa"/>
            <w:tcBorders>
              <w:top w:val="single" w:sz="4" w:space="0" w:color="auto"/>
              <w:left w:val="single" w:sz="4" w:space="0" w:color="auto"/>
              <w:bottom w:val="single" w:sz="4" w:space="0" w:color="auto"/>
              <w:right w:val="single" w:sz="4" w:space="0" w:color="auto"/>
            </w:tcBorders>
          </w:tcPr>
          <w:p w14:paraId="29F85AF4"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использование российских криптоалгори</w:t>
            </w:r>
            <w:r w:rsidRPr="00EB12E0">
              <w:rPr>
                <w:rFonts w:ascii="Times New Roman" w:hAnsi="Times New Roman" w:cs="Times New Roman"/>
                <w:sz w:val="28"/>
                <w:szCs w:val="28"/>
              </w:rPr>
              <w:t>т</w:t>
            </w:r>
            <w:r w:rsidRPr="00EB12E0">
              <w:rPr>
                <w:rFonts w:ascii="Times New Roman" w:hAnsi="Times New Roman" w:cs="Times New Roman"/>
                <w:sz w:val="28"/>
                <w:szCs w:val="28"/>
              </w:rPr>
              <w:t>мов при использовании криптографической защиты информации в составе средств обе</w:t>
            </w:r>
            <w:r w:rsidRPr="00EB12E0">
              <w:rPr>
                <w:rFonts w:ascii="Times New Roman" w:hAnsi="Times New Roman" w:cs="Times New Roman"/>
                <w:sz w:val="28"/>
                <w:szCs w:val="28"/>
              </w:rPr>
              <w:t>с</w:t>
            </w:r>
            <w:r w:rsidRPr="00EB12E0">
              <w:rPr>
                <w:rFonts w:ascii="Times New Roman" w:hAnsi="Times New Roman" w:cs="Times New Roman"/>
                <w:sz w:val="28"/>
                <w:szCs w:val="28"/>
              </w:rPr>
              <w:t>печения информационной безопасности систем доступность на русском языке и</w:t>
            </w:r>
            <w:r w:rsidRPr="00EB12E0">
              <w:rPr>
                <w:rFonts w:ascii="Times New Roman" w:hAnsi="Times New Roman" w:cs="Times New Roman"/>
                <w:sz w:val="28"/>
                <w:szCs w:val="28"/>
              </w:rPr>
              <w:t>н</w:t>
            </w:r>
            <w:r w:rsidRPr="00EB12E0">
              <w:rPr>
                <w:rFonts w:ascii="Times New Roman" w:hAnsi="Times New Roman" w:cs="Times New Roman"/>
                <w:sz w:val="28"/>
                <w:szCs w:val="28"/>
              </w:rPr>
              <w:t xml:space="preserve">терфейса </w:t>
            </w:r>
            <w:r w:rsidRPr="00EB12E0">
              <w:rPr>
                <w:rFonts w:ascii="Times New Roman" w:hAnsi="Times New Roman" w:cs="Times New Roman"/>
                <w:sz w:val="28"/>
                <w:szCs w:val="28"/>
              </w:rPr>
              <w:lastRenderedPageBreak/>
              <w:t>конфигурирования средства и</w:t>
            </w:r>
            <w:r w:rsidRPr="00EB12E0">
              <w:rPr>
                <w:rFonts w:ascii="Times New Roman" w:hAnsi="Times New Roman" w:cs="Times New Roman"/>
                <w:sz w:val="28"/>
                <w:szCs w:val="28"/>
              </w:rPr>
              <w:t>н</w:t>
            </w:r>
            <w:r w:rsidRPr="00EB12E0">
              <w:rPr>
                <w:rFonts w:ascii="Times New Roman" w:hAnsi="Times New Roman" w:cs="Times New Roman"/>
                <w:sz w:val="28"/>
                <w:szCs w:val="28"/>
              </w:rPr>
              <w:t>формационной безопасности</w:t>
            </w:r>
          </w:p>
        </w:tc>
        <w:tc>
          <w:tcPr>
            <w:tcW w:w="845" w:type="dxa"/>
            <w:tcBorders>
              <w:top w:val="single" w:sz="4" w:space="0" w:color="auto"/>
              <w:left w:val="single" w:sz="4" w:space="0" w:color="auto"/>
              <w:bottom w:val="single" w:sz="4" w:space="0" w:color="auto"/>
              <w:right w:val="single" w:sz="4" w:space="0" w:color="auto"/>
            </w:tcBorders>
          </w:tcPr>
          <w:p w14:paraId="37C60268"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4257195C"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2274C680"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4EFDB70"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30C247B5"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2845B383"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00DEA021" w14:textId="77777777" w:rsidTr="000C521F">
        <w:tc>
          <w:tcPr>
            <w:tcW w:w="587" w:type="dxa"/>
            <w:tcBorders>
              <w:top w:val="single" w:sz="4" w:space="0" w:color="auto"/>
              <w:left w:val="single" w:sz="4" w:space="0" w:color="auto"/>
              <w:bottom w:val="single" w:sz="4" w:space="0" w:color="auto"/>
              <w:right w:val="single" w:sz="4" w:space="0" w:color="auto"/>
            </w:tcBorders>
          </w:tcPr>
          <w:p w14:paraId="6571D125"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18.</w:t>
            </w:r>
          </w:p>
        </w:tc>
        <w:tc>
          <w:tcPr>
            <w:tcW w:w="1057" w:type="dxa"/>
            <w:tcBorders>
              <w:top w:val="single" w:sz="4" w:space="0" w:color="auto"/>
              <w:left w:val="single" w:sz="4" w:space="0" w:color="auto"/>
              <w:bottom w:val="single" w:sz="4" w:space="0" w:color="auto"/>
              <w:right w:val="single" w:sz="4" w:space="0" w:color="auto"/>
            </w:tcBorders>
          </w:tcPr>
          <w:p w14:paraId="5A716456"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58.29.32</w:t>
            </w:r>
          </w:p>
        </w:tc>
        <w:tc>
          <w:tcPr>
            <w:tcW w:w="3176" w:type="dxa"/>
            <w:tcBorders>
              <w:top w:val="single" w:sz="4" w:space="0" w:color="auto"/>
              <w:left w:val="single" w:sz="4" w:space="0" w:color="auto"/>
              <w:bottom w:val="single" w:sz="4" w:space="0" w:color="auto"/>
              <w:right w:val="single" w:sz="4" w:space="0" w:color="auto"/>
            </w:tcBorders>
          </w:tcPr>
          <w:p w14:paraId="4B2326A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Обеспечение программное пр</w:t>
            </w:r>
            <w:r w:rsidRPr="00EB12E0">
              <w:rPr>
                <w:rFonts w:ascii="Times New Roman" w:hAnsi="Times New Roman" w:cs="Times New Roman"/>
                <w:sz w:val="28"/>
                <w:szCs w:val="28"/>
              </w:rPr>
              <w:t>и</w:t>
            </w:r>
            <w:r w:rsidRPr="00EB12E0">
              <w:rPr>
                <w:rFonts w:ascii="Times New Roman" w:hAnsi="Times New Roman" w:cs="Times New Roman"/>
                <w:sz w:val="28"/>
                <w:szCs w:val="28"/>
              </w:rPr>
              <w:t>кладное для загрузки.</w:t>
            </w:r>
          </w:p>
          <w:p w14:paraId="1E8EFF0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Пояснения по требуемой пр</w:t>
            </w:r>
            <w:r w:rsidRPr="00EB12E0">
              <w:rPr>
                <w:rFonts w:ascii="Times New Roman" w:hAnsi="Times New Roman" w:cs="Times New Roman"/>
                <w:sz w:val="28"/>
                <w:szCs w:val="28"/>
              </w:rPr>
              <w:t>о</w:t>
            </w:r>
            <w:r w:rsidRPr="00EB12E0">
              <w:rPr>
                <w:rFonts w:ascii="Times New Roman" w:hAnsi="Times New Roman" w:cs="Times New Roman"/>
                <w:sz w:val="28"/>
                <w:szCs w:val="28"/>
              </w:rPr>
              <w:t>дукции:</w:t>
            </w:r>
          </w:p>
          <w:p w14:paraId="6EDB97DF"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системы управления процессами организации</w:t>
            </w:r>
          </w:p>
        </w:tc>
        <w:tc>
          <w:tcPr>
            <w:tcW w:w="3261" w:type="dxa"/>
            <w:tcBorders>
              <w:top w:val="single" w:sz="4" w:space="0" w:color="auto"/>
              <w:left w:val="single" w:sz="4" w:space="0" w:color="auto"/>
              <w:bottom w:val="single" w:sz="4" w:space="0" w:color="auto"/>
              <w:right w:val="single" w:sz="4" w:space="0" w:color="auto"/>
            </w:tcBorders>
          </w:tcPr>
          <w:p w14:paraId="795E3367"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поддержка и формирование регистров учета, содержащих функции по ведению бухга</w:t>
            </w:r>
            <w:r w:rsidRPr="00EB12E0">
              <w:rPr>
                <w:rFonts w:ascii="Times New Roman" w:hAnsi="Times New Roman" w:cs="Times New Roman"/>
                <w:sz w:val="28"/>
                <w:szCs w:val="28"/>
              </w:rPr>
              <w:t>л</w:t>
            </w:r>
            <w:r w:rsidRPr="00EB12E0">
              <w:rPr>
                <w:rFonts w:ascii="Times New Roman" w:hAnsi="Times New Roman" w:cs="Times New Roman"/>
                <w:sz w:val="28"/>
                <w:szCs w:val="28"/>
              </w:rPr>
              <w:t>терской документации, которые соответс</w:t>
            </w:r>
            <w:r w:rsidRPr="00EB12E0">
              <w:rPr>
                <w:rFonts w:ascii="Times New Roman" w:hAnsi="Times New Roman" w:cs="Times New Roman"/>
                <w:sz w:val="28"/>
                <w:szCs w:val="28"/>
              </w:rPr>
              <w:t>т</w:t>
            </w:r>
            <w:r w:rsidRPr="00EB12E0">
              <w:rPr>
                <w:rFonts w:ascii="Times New Roman" w:hAnsi="Times New Roman" w:cs="Times New Roman"/>
                <w:sz w:val="28"/>
                <w:szCs w:val="28"/>
              </w:rPr>
              <w:t>вуют российским стандартам систем бу</w:t>
            </w:r>
            <w:r w:rsidRPr="00EB12E0">
              <w:rPr>
                <w:rFonts w:ascii="Times New Roman" w:hAnsi="Times New Roman" w:cs="Times New Roman"/>
                <w:sz w:val="28"/>
                <w:szCs w:val="28"/>
              </w:rPr>
              <w:t>х</w:t>
            </w:r>
            <w:r w:rsidRPr="00EB12E0">
              <w:rPr>
                <w:rFonts w:ascii="Times New Roman" w:hAnsi="Times New Roman" w:cs="Times New Roman"/>
                <w:sz w:val="28"/>
                <w:szCs w:val="28"/>
              </w:rPr>
              <w:t>галтерского учета</w:t>
            </w:r>
          </w:p>
        </w:tc>
        <w:tc>
          <w:tcPr>
            <w:tcW w:w="845" w:type="dxa"/>
            <w:tcBorders>
              <w:top w:val="single" w:sz="4" w:space="0" w:color="auto"/>
              <w:left w:val="single" w:sz="4" w:space="0" w:color="auto"/>
              <w:bottom w:val="single" w:sz="4" w:space="0" w:color="auto"/>
              <w:right w:val="single" w:sz="4" w:space="0" w:color="auto"/>
            </w:tcBorders>
          </w:tcPr>
          <w:p w14:paraId="2DE6FE1D"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11AF7694"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1364CFA7"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1D7F02E0"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2C9E109C"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46F00438" w14:textId="77777777" w:rsidR="00E411BA" w:rsidRPr="00EB12E0" w:rsidRDefault="00E411BA" w:rsidP="000C521F">
            <w:pPr>
              <w:pStyle w:val="af"/>
              <w:spacing w:line="216" w:lineRule="auto"/>
              <w:rPr>
                <w:rFonts w:ascii="Times New Roman" w:hAnsi="Times New Roman" w:cs="Times New Roman"/>
                <w:sz w:val="28"/>
                <w:szCs w:val="28"/>
              </w:rPr>
            </w:pPr>
          </w:p>
        </w:tc>
      </w:tr>
      <w:tr w:rsidR="00E411BA" w:rsidRPr="00EB12E0" w14:paraId="43080913" w14:textId="77777777" w:rsidTr="000C521F">
        <w:tc>
          <w:tcPr>
            <w:tcW w:w="587" w:type="dxa"/>
            <w:tcBorders>
              <w:top w:val="single" w:sz="4" w:space="0" w:color="auto"/>
              <w:left w:val="single" w:sz="4" w:space="0" w:color="auto"/>
              <w:bottom w:val="single" w:sz="4" w:space="0" w:color="auto"/>
              <w:right w:val="single" w:sz="4" w:space="0" w:color="auto"/>
            </w:tcBorders>
          </w:tcPr>
          <w:p w14:paraId="77B1C5E9"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19.</w:t>
            </w:r>
          </w:p>
        </w:tc>
        <w:tc>
          <w:tcPr>
            <w:tcW w:w="1057" w:type="dxa"/>
            <w:tcBorders>
              <w:top w:val="single" w:sz="4" w:space="0" w:color="auto"/>
              <w:left w:val="single" w:sz="4" w:space="0" w:color="auto"/>
              <w:bottom w:val="single" w:sz="4" w:space="0" w:color="auto"/>
              <w:right w:val="single" w:sz="4" w:space="0" w:color="auto"/>
            </w:tcBorders>
          </w:tcPr>
          <w:p w14:paraId="7A027720"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61.90.10</w:t>
            </w:r>
          </w:p>
        </w:tc>
        <w:tc>
          <w:tcPr>
            <w:tcW w:w="3176" w:type="dxa"/>
            <w:tcBorders>
              <w:top w:val="single" w:sz="4" w:space="0" w:color="auto"/>
              <w:left w:val="single" w:sz="4" w:space="0" w:color="auto"/>
              <w:bottom w:val="single" w:sz="4" w:space="0" w:color="auto"/>
              <w:right w:val="single" w:sz="4" w:space="0" w:color="auto"/>
            </w:tcBorders>
          </w:tcPr>
          <w:p w14:paraId="4BA0F931"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Услуги телекоммуникационные прочие.</w:t>
            </w:r>
          </w:p>
          <w:p w14:paraId="79849C4C"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Пояснения по требуемым услугам: оказание услуг по предо</w:t>
            </w:r>
            <w:r w:rsidRPr="00EB12E0">
              <w:rPr>
                <w:rFonts w:ascii="Times New Roman" w:hAnsi="Times New Roman" w:cs="Times New Roman"/>
                <w:sz w:val="28"/>
                <w:szCs w:val="28"/>
              </w:rPr>
              <w:t>с</w:t>
            </w:r>
            <w:r w:rsidRPr="00EB12E0">
              <w:rPr>
                <w:rFonts w:ascii="Times New Roman" w:hAnsi="Times New Roman" w:cs="Times New Roman"/>
                <w:sz w:val="28"/>
                <w:szCs w:val="28"/>
              </w:rPr>
              <w:t>тавлению высокоскоростного доступа в информационно-телекоммуникационную сеть «Интернет»</w:t>
            </w:r>
          </w:p>
        </w:tc>
        <w:tc>
          <w:tcPr>
            <w:tcW w:w="3261" w:type="dxa"/>
            <w:tcBorders>
              <w:top w:val="single" w:sz="4" w:space="0" w:color="auto"/>
              <w:left w:val="single" w:sz="4" w:space="0" w:color="auto"/>
              <w:bottom w:val="single" w:sz="4" w:space="0" w:color="auto"/>
              <w:right w:val="single" w:sz="4" w:space="0" w:color="auto"/>
            </w:tcBorders>
          </w:tcPr>
          <w:p w14:paraId="6F6D0518" w14:textId="77777777" w:rsidR="00E411BA" w:rsidRPr="00EB12E0" w:rsidRDefault="00E411BA" w:rsidP="000C521F">
            <w:pPr>
              <w:pStyle w:val="af"/>
              <w:spacing w:line="216" w:lineRule="auto"/>
              <w:rPr>
                <w:rFonts w:ascii="Times New Roman" w:hAnsi="Times New Roman" w:cs="Times New Roman"/>
                <w:sz w:val="28"/>
                <w:szCs w:val="28"/>
              </w:rPr>
            </w:pPr>
            <w:r w:rsidRPr="00EB12E0">
              <w:rPr>
                <w:rFonts w:ascii="Times New Roman" w:hAnsi="Times New Roman" w:cs="Times New Roman"/>
                <w:sz w:val="28"/>
                <w:szCs w:val="28"/>
              </w:rPr>
              <w:t>максимальная скорость соединения в и</w:t>
            </w:r>
            <w:r w:rsidRPr="00EB12E0">
              <w:rPr>
                <w:rFonts w:ascii="Times New Roman" w:hAnsi="Times New Roman" w:cs="Times New Roman"/>
                <w:sz w:val="28"/>
                <w:szCs w:val="28"/>
              </w:rPr>
              <w:t>н</w:t>
            </w:r>
            <w:r w:rsidRPr="00EB12E0">
              <w:rPr>
                <w:rFonts w:ascii="Times New Roman" w:hAnsi="Times New Roman" w:cs="Times New Roman"/>
                <w:sz w:val="28"/>
                <w:szCs w:val="28"/>
              </w:rPr>
              <w:t>формационно-телекоммуникационной сети «Интернет»</w:t>
            </w:r>
          </w:p>
        </w:tc>
        <w:tc>
          <w:tcPr>
            <w:tcW w:w="845" w:type="dxa"/>
            <w:tcBorders>
              <w:top w:val="single" w:sz="4" w:space="0" w:color="auto"/>
              <w:left w:val="single" w:sz="4" w:space="0" w:color="auto"/>
              <w:bottom w:val="single" w:sz="4" w:space="0" w:color="auto"/>
              <w:right w:val="single" w:sz="4" w:space="0" w:color="auto"/>
            </w:tcBorders>
          </w:tcPr>
          <w:p w14:paraId="446962BA" w14:textId="77777777" w:rsidR="00E411BA" w:rsidRPr="00EB12E0" w:rsidRDefault="00E411BA" w:rsidP="000C521F">
            <w:pPr>
              <w:pStyle w:val="af"/>
              <w:spacing w:line="216" w:lineRule="auto"/>
              <w:rPr>
                <w:rFonts w:ascii="Times New Roman" w:hAnsi="Times New Roman" w:cs="Times New Roman"/>
                <w:sz w:val="28"/>
                <w:szCs w:val="28"/>
              </w:rPr>
            </w:pPr>
          </w:p>
        </w:tc>
        <w:tc>
          <w:tcPr>
            <w:tcW w:w="845" w:type="dxa"/>
            <w:tcBorders>
              <w:top w:val="single" w:sz="4" w:space="0" w:color="auto"/>
              <w:left w:val="single" w:sz="4" w:space="0" w:color="auto"/>
              <w:bottom w:val="single" w:sz="4" w:space="0" w:color="auto"/>
              <w:right w:val="single" w:sz="4" w:space="0" w:color="auto"/>
            </w:tcBorders>
          </w:tcPr>
          <w:p w14:paraId="19FD60E6" w14:textId="77777777" w:rsidR="00E411BA" w:rsidRPr="00EB12E0" w:rsidRDefault="00E411BA" w:rsidP="000C521F">
            <w:pPr>
              <w:pStyle w:val="af"/>
              <w:spacing w:line="216" w:lineRule="auto"/>
              <w:rPr>
                <w:rFonts w:ascii="Times New Roman" w:hAnsi="Times New Roman" w:cs="Times New Roman"/>
                <w:sz w:val="28"/>
                <w:szCs w:val="28"/>
              </w:rPr>
            </w:pPr>
          </w:p>
        </w:tc>
        <w:tc>
          <w:tcPr>
            <w:tcW w:w="1856" w:type="dxa"/>
            <w:tcBorders>
              <w:top w:val="single" w:sz="4" w:space="0" w:color="auto"/>
              <w:left w:val="single" w:sz="4" w:space="0" w:color="auto"/>
              <w:bottom w:val="single" w:sz="4" w:space="0" w:color="auto"/>
              <w:right w:val="single" w:sz="4" w:space="0" w:color="auto"/>
            </w:tcBorders>
          </w:tcPr>
          <w:p w14:paraId="287B1D8A" w14:textId="77777777" w:rsidR="00E411BA" w:rsidRPr="00EB12E0" w:rsidRDefault="00E411BA" w:rsidP="000C521F">
            <w:pPr>
              <w:pStyle w:val="af"/>
              <w:spacing w:line="216" w:lineRule="auto"/>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162903A3" w14:textId="77777777" w:rsidR="00E411BA" w:rsidRPr="00EB12E0" w:rsidRDefault="00E411BA" w:rsidP="000C521F">
            <w:pPr>
              <w:pStyle w:val="af"/>
              <w:spacing w:line="216" w:lineRule="auto"/>
              <w:rPr>
                <w:rFonts w:ascii="Times New Roman" w:hAnsi="Times New Roman" w:cs="Times New Roman"/>
                <w:sz w:val="28"/>
                <w:szCs w:val="28"/>
              </w:rPr>
            </w:pPr>
          </w:p>
        </w:tc>
        <w:tc>
          <w:tcPr>
            <w:tcW w:w="1557" w:type="dxa"/>
            <w:tcBorders>
              <w:top w:val="single" w:sz="4" w:space="0" w:color="auto"/>
              <w:left w:val="single" w:sz="4" w:space="0" w:color="auto"/>
              <w:bottom w:val="single" w:sz="4" w:space="0" w:color="auto"/>
              <w:right w:val="single" w:sz="4" w:space="0" w:color="auto"/>
            </w:tcBorders>
          </w:tcPr>
          <w:p w14:paraId="3E7D4926" w14:textId="77777777" w:rsidR="00E411BA" w:rsidRPr="00EB12E0" w:rsidRDefault="00E411BA" w:rsidP="000C521F">
            <w:pPr>
              <w:pStyle w:val="af"/>
              <w:spacing w:line="216" w:lineRule="auto"/>
              <w:rPr>
                <w:rFonts w:ascii="Times New Roman" w:hAnsi="Times New Roman" w:cs="Times New Roman"/>
                <w:sz w:val="28"/>
                <w:szCs w:val="28"/>
              </w:rPr>
            </w:pPr>
          </w:p>
        </w:tc>
        <w:tc>
          <w:tcPr>
            <w:tcW w:w="566" w:type="dxa"/>
            <w:tcBorders>
              <w:top w:val="nil"/>
              <w:left w:val="single" w:sz="4" w:space="0" w:color="auto"/>
              <w:bottom w:val="nil"/>
              <w:right w:val="nil"/>
            </w:tcBorders>
          </w:tcPr>
          <w:p w14:paraId="676C14D6" w14:textId="77777777" w:rsidR="00E411BA" w:rsidRPr="00EB12E0" w:rsidRDefault="00E411BA" w:rsidP="000C521F">
            <w:pPr>
              <w:pStyle w:val="af"/>
              <w:spacing w:line="216" w:lineRule="auto"/>
              <w:rPr>
                <w:rFonts w:ascii="Times New Roman" w:hAnsi="Times New Roman" w:cs="Times New Roman"/>
                <w:sz w:val="28"/>
                <w:szCs w:val="28"/>
              </w:rPr>
            </w:pPr>
          </w:p>
          <w:p w14:paraId="3868545F" w14:textId="77777777" w:rsidR="00E411BA" w:rsidRPr="00EB12E0" w:rsidRDefault="00E411BA" w:rsidP="000C521F">
            <w:pPr>
              <w:spacing w:line="216" w:lineRule="auto"/>
              <w:rPr>
                <w:rFonts w:ascii="Times New Roman" w:hAnsi="Times New Roman"/>
              </w:rPr>
            </w:pPr>
          </w:p>
          <w:p w14:paraId="1579994E" w14:textId="77777777" w:rsidR="00E411BA" w:rsidRPr="00EB12E0" w:rsidRDefault="00E411BA" w:rsidP="000C521F">
            <w:pPr>
              <w:spacing w:line="216" w:lineRule="auto"/>
              <w:rPr>
                <w:rFonts w:ascii="Times New Roman" w:hAnsi="Times New Roman"/>
              </w:rPr>
            </w:pPr>
          </w:p>
          <w:p w14:paraId="74FB022D" w14:textId="77777777" w:rsidR="00E411BA" w:rsidRPr="00EB12E0" w:rsidRDefault="00E411BA" w:rsidP="000C521F">
            <w:pPr>
              <w:spacing w:line="216" w:lineRule="auto"/>
              <w:rPr>
                <w:rFonts w:ascii="Times New Roman" w:hAnsi="Times New Roman"/>
              </w:rPr>
            </w:pPr>
          </w:p>
          <w:p w14:paraId="5C8F6511" w14:textId="77777777" w:rsidR="00E411BA" w:rsidRPr="00EB12E0" w:rsidRDefault="00E411BA" w:rsidP="000C521F">
            <w:pPr>
              <w:spacing w:line="216" w:lineRule="auto"/>
              <w:rPr>
                <w:rFonts w:ascii="Times New Roman" w:hAnsi="Times New Roman"/>
              </w:rPr>
            </w:pPr>
          </w:p>
          <w:p w14:paraId="04252C99" w14:textId="77777777" w:rsidR="00E411BA" w:rsidRPr="00EB12E0" w:rsidRDefault="00E411BA" w:rsidP="000C521F">
            <w:pPr>
              <w:spacing w:line="216" w:lineRule="auto"/>
              <w:rPr>
                <w:rFonts w:ascii="Times New Roman" w:hAnsi="Times New Roman"/>
              </w:rPr>
            </w:pPr>
          </w:p>
          <w:p w14:paraId="212CA0E2" w14:textId="77777777" w:rsidR="00E411BA" w:rsidRPr="00EB12E0" w:rsidRDefault="00E411BA" w:rsidP="000C521F">
            <w:pPr>
              <w:spacing w:line="216" w:lineRule="auto"/>
              <w:rPr>
                <w:rFonts w:ascii="Times New Roman" w:hAnsi="Times New Roman"/>
              </w:rPr>
            </w:pPr>
          </w:p>
          <w:p w14:paraId="4824B386" w14:textId="77777777" w:rsidR="00E411BA" w:rsidRPr="00EB12E0" w:rsidRDefault="00E411BA" w:rsidP="000C521F">
            <w:pPr>
              <w:spacing w:line="216" w:lineRule="auto"/>
              <w:rPr>
                <w:rFonts w:ascii="Times New Roman" w:hAnsi="Times New Roman"/>
              </w:rPr>
            </w:pPr>
          </w:p>
        </w:tc>
      </w:tr>
    </w:tbl>
    <w:p w14:paraId="2650FF3C" w14:textId="77777777" w:rsidR="00E411BA" w:rsidRPr="00EB12E0" w:rsidRDefault="00E411BA" w:rsidP="00E411BA">
      <w:pPr>
        <w:pStyle w:val="af3"/>
        <w:rPr>
          <w:sz w:val="28"/>
          <w:szCs w:val="28"/>
        </w:rPr>
      </w:pPr>
      <w:r w:rsidRPr="00EB12E0">
        <w:rPr>
          <w:sz w:val="28"/>
          <w:szCs w:val="28"/>
          <w:vertAlign w:val="superscript"/>
        </w:rPr>
        <w:t>1</w:t>
      </w:r>
      <w:r w:rsidRPr="00EB12E0">
        <w:rPr>
          <w:sz w:val="28"/>
          <w:szCs w:val="28"/>
        </w:rPr>
        <w:t xml:space="preserve"> При составлении ведомственного перечня указывается «двигатель внутреннего сгорания», или «энергетическая установка гибридного транспортного средства», или «электродвигатель».</w:t>
      </w:r>
    </w:p>
    <w:p w14:paraId="0C5C78C4" w14:textId="77777777" w:rsidR="00E411BA" w:rsidRPr="00EB12E0" w:rsidRDefault="00E411BA" w:rsidP="00E411BA">
      <w:pPr>
        <w:pStyle w:val="af3"/>
        <w:rPr>
          <w:sz w:val="28"/>
          <w:szCs w:val="28"/>
        </w:rPr>
      </w:pPr>
      <w:bookmarkStart w:id="0" w:name="sub_20"/>
      <w:r w:rsidRPr="00EB12E0">
        <w:rPr>
          <w:sz w:val="28"/>
          <w:szCs w:val="28"/>
          <w:vertAlign w:val="superscript"/>
        </w:rPr>
        <w:t>2</w:t>
      </w:r>
      <w:r w:rsidRPr="00EB12E0">
        <w:rPr>
          <w:sz w:val="28"/>
          <w:szCs w:val="28"/>
        </w:rPr>
        <w:t xml:space="preserve"> При составлении ведомственного перечня указывается «бензин», или «сжиженный природный газ», или «компримированный природный газ», или «дизельное топливо», или «смешанное топливо (дизельное топливо, компримированный природный газ или сжиженный природный газ)». Не указывается в случае указания «электродвигатель» в качестве значения характеристики «Тип двигателя (силовой установки)».».</w:t>
      </w:r>
    </w:p>
    <w:bookmarkEnd w:id="0"/>
    <w:p w14:paraId="5291B41E" w14:textId="77777777" w:rsidR="00E411BA" w:rsidRDefault="00E411BA" w:rsidP="00E411BA">
      <w:pPr>
        <w:pStyle w:val="ac"/>
      </w:pPr>
    </w:p>
    <w:p w14:paraId="3AB7D697" w14:textId="77777777" w:rsidR="00E411BA" w:rsidRDefault="00E411BA" w:rsidP="00E411BA">
      <w:pPr>
        <w:pStyle w:val="ac"/>
      </w:pPr>
    </w:p>
    <w:p w14:paraId="39B023B7" w14:textId="77777777" w:rsidR="00E411BA" w:rsidRDefault="00E411BA" w:rsidP="00E411BA">
      <w:pPr>
        <w:pStyle w:val="ac"/>
      </w:pPr>
    </w:p>
    <w:p w14:paraId="3556FA8C" w14:textId="77777777" w:rsidR="00E411BA" w:rsidRPr="008A2CE3" w:rsidRDefault="00E411BA" w:rsidP="00E411BA">
      <w:pPr>
        <w:pStyle w:val="ac"/>
        <w:rPr>
          <w:sz w:val="28"/>
          <w:szCs w:val="28"/>
        </w:rPr>
      </w:pPr>
      <w:r w:rsidRPr="008A2CE3">
        <w:rPr>
          <w:sz w:val="28"/>
          <w:szCs w:val="28"/>
        </w:rPr>
        <w:t>Заместитель главы администрации</w:t>
      </w:r>
    </w:p>
    <w:p w14:paraId="64D6A93E" w14:textId="77777777" w:rsidR="00E411BA" w:rsidRPr="004111CE" w:rsidRDefault="00E411BA" w:rsidP="00E411BA">
      <w:pPr>
        <w:pStyle w:val="ac"/>
      </w:pPr>
      <w:r w:rsidRPr="008A2CE3">
        <w:rPr>
          <w:sz w:val="28"/>
          <w:szCs w:val="28"/>
        </w:rPr>
        <w:t>муниципального района</w:t>
      </w:r>
      <w:r w:rsidRPr="008A2CE3">
        <w:rPr>
          <w:sz w:val="28"/>
          <w:szCs w:val="28"/>
        </w:rPr>
        <w:tab/>
      </w:r>
      <w:r w:rsidRPr="008A2CE3">
        <w:rPr>
          <w:sz w:val="28"/>
          <w:szCs w:val="28"/>
        </w:rPr>
        <w:tab/>
      </w:r>
      <w:r w:rsidRPr="008A2CE3">
        <w:rPr>
          <w:sz w:val="28"/>
          <w:szCs w:val="28"/>
        </w:rPr>
        <w:tab/>
      </w:r>
      <w:r w:rsidRPr="008A2CE3">
        <w:rPr>
          <w:sz w:val="28"/>
          <w:szCs w:val="28"/>
        </w:rPr>
        <w:tab/>
      </w:r>
      <w:r w:rsidRPr="008A2CE3">
        <w:rPr>
          <w:sz w:val="28"/>
          <w:szCs w:val="28"/>
        </w:rPr>
        <w:tab/>
      </w:r>
      <w:r w:rsidRPr="008A2CE3">
        <w:rPr>
          <w:sz w:val="28"/>
          <w:szCs w:val="28"/>
        </w:rPr>
        <w:tab/>
      </w:r>
      <w:r w:rsidRPr="008A2CE3">
        <w:rPr>
          <w:sz w:val="28"/>
          <w:szCs w:val="28"/>
        </w:rPr>
        <w:tab/>
      </w:r>
      <w:r w:rsidRPr="008A2CE3">
        <w:rPr>
          <w:sz w:val="28"/>
          <w:szCs w:val="28"/>
        </w:rPr>
        <w:tab/>
      </w:r>
      <w:r w:rsidRPr="008A2CE3">
        <w:rPr>
          <w:sz w:val="28"/>
          <w:szCs w:val="28"/>
        </w:rPr>
        <w:tab/>
      </w:r>
      <w:r w:rsidRPr="008A2CE3">
        <w:rPr>
          <w:sz w:val="28"/>
          <w:szCs w:val="28"/>
        </w:rPr>
        <w:tab/>
      </w:r>
      <w:r w:rsidRPr="008A2CE3">
        <w:rPr>
          <w:sz w:val="28"/>
          <w:szCs w:val="28"/>
        </w:rPr>
        <w:tab/>
      </w:r>
      <w:r w:rsidRPr="008A2CE3">
        <w:rPr>
          <w:sz w:val="28"/>
          <w:szCs w:val="28"/>
        </w:rPr>
        <w:tab/>
      </w:r>
      <w:r w:rsidRPr="008A2CE3">
        <w:rPr>
          <w:sz w:val="28"/>
          <w:szCs w:val="28"/>
        </w:rPr>
        <w:tab/>
      </w:r>
      <w:r w:rsidRPr="008A2CE3">
        <w:rPr>
          <w:sz w:val="28"/>
          <w:szCs w:val="28"/>
        </w:rPr>
        <w:tab/>
      </w:r>
      <w:r>
        <w:rPr>
          <w:sz w:val="28"/>
          <w:szCs w:val="28"/>
        </w:rPr>
        <w:t xml:space="preserve">          А.Ж. </w:t>
      </w:r>
      <w:proofErr w:type="spellStart"/>
      <w:r>
        <w:rPr>
          <w:sz w:val="28"/>
          <w:szCs w:val="28"/>
        </w:rPr>
        <w:t>Актаев</w:t>
      </w:r>
      <w:proofErr w:type="spellEnd"/>
      <w:r>
        <w:rPr>
          <w:sz w:val="28"/>
          <w:szCs w:val="28"/>
        </w:rPr>
        <w:t xml:space="preserve"> </w:t>
      </w:r>
    </w:p>
    <w:p w14:paraId="26AB3D60" w14:textId="77777777" w:rsidR="009918FE" w:rsidRDefault="009918FE"/>
    <w:sectPr w:rsidR="009918FE" w:rsidSect="00E411BA">
      <w:pgSz w:w="16838" w:h="11906" w:orient="landscape"/>
      <w:pgMar w:top="851" w:right="851" w:bottom="851" w:left="851" w:header="709" w:footer="34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35E58"/>
    <w:multiLevelType w:val="multilevel"/>
    <w:tmpl w:val="34FAE6CC"/>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 w15:restartNumberingAfterBreak="0">
    <w:nsid w:val="56D20180"/>
    <w:multiLevelType w:val="multilevel"/>
    <w:tmpl w:val="5D04E216"/>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2" w15:restartNumberingAfterBreak="0">
    <w:nsid w:val="7D451CE9"/>
    <w:multiLevelType w:val="multilevel"/>
    <w:tmpl w:val="791A4524"/>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num w:numId="1" w16cid:durableId="19607948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49600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51272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A10"/>
    <w:rsid w:val="000938F2"/>
    <w:rsid w:val="00117816"/>
    <w:rsid w:val="005E4A10"/>
    <w:rsid w:val="008D5E25"/>
    <w:rsid w:val="009918FE"/>
    <w:rsid w:val="00C9214A"/>
    <w:rsid w:val="00E41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546F3"/>
  <w15:chartTrackingRefBased/>
  <w15:docId w15:val="{CB3D2C9A-1160-4F51-A017-49BF4FBBD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11BA"/>
    <w:pPr>
      <w:spacing w:after="200" w:line="276" w:lineRule="auto"/>
    </w:pPr>
    <w:rPr>
      <w:rFonts w:ascii="Calibri" w:eastAsia="Times New Roman" w:hAnsi="Calibri" w:cs="Times New Roman"/>
      <w:kern w:val="0"/>
      <w:lang w:eastAsia="ru-RU"/>
      <w14:ligatures w14:val="none"/>
    </w:rPr>
  </w:style>
  <w:style w:type="paragraph" w:styleId="1">
    <w:name w:val="heading 1"/>
    <w:basedOn w:val="a"/>
    <w:next w:val="a"/>
    <w:link w:val="10"/>
    <w:uiPriority w:val="9"/>
    <w:qFormat/>
    <w:rsid w:val="005E4A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E4A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E4A1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E4A1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E4A1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E4A1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E4A1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E4A1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E4A1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4A1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E4A1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E4A1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E4A1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E4A1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E4A1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E4A10"/>
    <w:rPr>
      <w:rFonts w:eastAsiaTheme="majorEastAsia" w:cstheme="majorBidi"/>
      <w:color w:val="595959" w:themeColor="text1" w:themeTint="A6"/>
    </w:rPr>
  </w:style>
  <w:style w:type="character" w:customStyle="1" w:styleId="80">
    <w:name w:val="Заголовок 8 Знак"/>
    <w:basedOn w:val="a0"/>
    <w:link w:val="8"/>
    <w:uiPriority w:val="9"/>
    <w:semiHidden/>
    <w:rsid w:val="005E4A1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E4A10"/>
    <w:rPr>
      <w:rFonts w:eastAsiaTheme="majorEastAsia" w:cstheme="majorBidi"/>
      <w:color w:val="272727" w:themeColor="text1" w:themeTint="D8"/>
    </w:rPr>
  </w:style>
  <w:style w:type="paragraph" w:styleId="a3">
    <w:name w:val="Title"/>
    <w:basedOn w:val="a"/>
    <w:next w:val="a"/>
    <w:link w:val="a4"/>
    <w:uiPriority w:val="10"/>
    <w:qFormat/>
    <w:rsid w:val="005E4A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E4A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E4A1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E4A1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E4A10"/>
    <w:pPr>
      <w:spacing w:before="160"/>
      <w:jc w:val="center"/>
    </w:pPr>
    <w:rPr>
      <w:i/>
      <w:iCs/>
      <w:color w:val="404040" w:themeColor="text1" w:themeTint="BF"/>
    </w:rPr>
  </w:style>
  <w:style w:type="character" w:customStyle="1" w:styleId="22">
    <w:name w:val="Цитата 2 Знак"/>
    <w:basedOn w:val="a0"/>
    <w:link w:val="21"/>
    <w:uiPriority w:val="29"/>
    <w:rsid w:val="005E4A10"/>
    <w:rPr>
      <w:i/>
      <w:iCs/>
      <w:color w:val="404040" w:themeColor="text1" w:themeTint="BF"/>
    </w:rPr>
  </w:style>
  <w:style w:type="paragraph" w:styleId="a7">
    <w:name w:val="List Paragraph"/>
    <w:basedOn w:val="a"/>
    <w:uiPriority w:val="34"/>
    <w:qFormat/>
    <w:rsid w:val="005E4A10"/>
    <w:pPr>
      <w:ind w:left="720"/>
      <w:contextualSpacing/>
    </w:pPr>
  </w:style>
  <w:style w:type="character" w:styleId="a8">
    <w:name w:val="Intense Emphasis"/>
    <w:basedOn w:val="a0"/>
    <w:uiPriority w:val="21"/>
    <w:qFormat/>
    <w:rsid w:val="005E4A10"/>
    <w:rPr>
      <w:i/>
      <w:iCs/>
      <w:color w:val="2F5496" w:themeColor="accent1" w:themeShade="BF"/>
    </w:rPr>
  </w:style>
  <w:style w:type="paragraph" w:styleId="a9">
    <w:name w:val="Intense Quote"/>
    <w:basedOn w:val="a"/>
    <w:next w:val="a"/>
    <w:link w:val="aa"/>
    <w:uiPriority w:val="30"/>
    <w:qFormat/>
    <w:rsid w:val="005E4A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E4A10"/>
    <w:rPr>
      <w:i/>
      <w:iCs/>
      <w:color w:val="2F5496" w:themeColor="accent1" w:themeShade="BF"/>
    </w:rPr>
  </w:style>
  <w:style w:type="character" w:styleId="ab">
    <w:name w:val="Intense Reference"/>
    <w:basedOn w:val="a0"/>
    <w:uiPriority w:val="32"/>
    <w:qFormat/>
    <w:rsid w:val="005E4A10"/>
    <w:rPr>
      <w:b/>
      <w:bCs/>
      <w:smallCaps/>
      <w:color w:val="2F5496" w:themeColor="accent1" w:themeShade="BF"/>
      <w:spacing w:val="5"/>
    </w:rPr>
  </w:style>
  <w:style w:type="paragraph" w:styleId="ac">
    <w:name w:val="No Spacing"/>
    <w:link w:val="ad"/>
    <w:uiPriority w:val="1"/>
    <w:qFormat/>
    <w:rsid w:val="00E411BA"/>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customStyle="1" w:styleId="81">
    <w:name w:val="Заголовок №8"/>
    <w:basedOn w:val="a"/>
    <w:rsid w:val="00E411BA"/>
    <w:pPr>
      <w:shd w:val="clear" w:color="auto" w:fill="FFFFFF"/>
      <w:suppressAutoHyphens/>
      <w:spacing w:before="660" w:after="0" w:line="317" w:lineRule="exact"/>
      <w:ind w:hanging="4300"/>
    </w:pPr>
    <w:rPr>
      <w:rFonts w:ascii="Times New Roman" w:hAnsi="Times New Roman"/>
      <w:sz w:val="28"/>
      <w:szCs w:val="28"/>
      <w:lang w:eastAsia="zh-CN"/>
    </w:rPr>
  </w:style>
  <w:style w:type="paragraph" w:customStyle="1" w:styleId="ConsPlusNormal">
    <w:name w:val="ConsPlusNormal"/>
    <w:rsid w:val="00E411BA"/>
    <w:pPr>
      <w:widowControl w:val="0"/>
      <w:suppressAutoHyphens/>
      <w:autoSpaceDE w:val="0"/>
      <w:spacing w:after="0" w:line="240" w:lineRule="auto"/>
    </w:pPr>
    <w:rPr>
      <w:rFonts w:ascii="Arial" w:eastAsia="Times New Roman" w:hAnsi="Arial" w:cs="Arial"/>
      <w:kern w:val="0"/>
      <w:sz w:val="20"/>
      <w:szCs w:val="20"/>
      <w:lang w:eastAsia="zh-CN"/>
      <w14:ligatures w14:val="none"/>
    </w:rPr>
  </w:style>
  <w:style w:type="character" w:customStyle="1" w:styleId="ae">
    <w:name w:val="Гипертекстовая ссылка"/>
    <w:basedOn w:val="a0"/>
    <w:uiPriority w:val="99"/>
    <w:rsid w:val="00E411BA"/>
    <w:rPr>
      <w:color w:val="106BBE"/>
    </w:rPr>
  </w:style>
  <w:style w:type="paragraph" w:customStyle="1" w:styleId="af">
    <w:name w:val="Нормальный (таблица)"/>
    <w:basedOn w:val="a"/>
    <w:next w:val="a"/>
    <w:uiPriority w:val="99"/>
    <w:rsid w:val="00E411BA"/>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styleId="af0">
    <w:name w:val="Body Text"/>
    <w:basedOn w:val="a"/>
    <w:link w:val="af1"/>
    <w:rsid w:val="00E411BA"/>
    <w:pPr>
      <w:spacing w:after="0" w:line="240" w:lineRule="auto"/>
    </w:pPr>
    <w:rPr>
      <w:rFonts w:ascii="Times New Roman" w:hAnsi="Times New Roman"/>
      <w:sz w:val="28"/>
      <w:szCs w:val="20"/>
    </w:rPr>
  </w:style>
  <w:style w:type="character" w:customStyle="1" w:styleId="af1">
    <w:name w:val="Основной текст Знак"/>
    <w:basedOn w:val="a0"/>
    <w:link w:val="af0"/>
    <w:rsid w:val="00E411BA"/>
    <w:rPr>
      <w:rFonts w:ascii="Times New Roman" w:eastAsia="Times New Roman" w:hAnsi="Times New Roman" w:cs="Times New Roman"/>
      <w:kern w:val="0"/>
      <w:sz w:val="28"/>
      <w:szCs w:val="20"/>
      <w:lang w:eastAsia="ru-RU"/>
      <w14:ligatures w14:val="none"/>
    </w:rPr>
  </w:style>
  <w:style w:type="character" w:customStyle="1" w:styleId="ad">
    <w:name w:val="Без интервала Знак"/>
    <w:basedOn w:val="a0"/>
    <w:link w:val="ac"/>
    <w:uiPriority w:val="1"/>
    <w:qFormat/>
    <w:rsid w:val="00E411BA"/>
    <w:rPr>
      <w:rFonts w:ascii="Times New Roman" w:eastAsia="Times New Roman" w:hAnsi="Times New Roman" w:cs="Times New Roman"/>
      <w:kern w:val="0"/>
      <w:sz w:val="24"/>
      <w:szCs w:val="24"/>
      <w:lang w:eastAsia="zh-CN"/>
      <w14:ligatures w14:val="none"/>
    </w:rPr>
  </w:style>
  <w:style w:type="paragraph" w:customStyle="1" w:styleId="af2">
    <w:name w:val="Прижатый влево"/>
    <w:basedOn w:val="a"/>
    <w:next w:val="a"/>
    <w:uiPriority w:val="99"/>
    <w:rsid w:val="00E411BA"/>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3">
    <w:name w:val="Сноска"/>
    <w:basedOn w:val="a"/>
    <w:next w:val="a"/>
    <w:uiPriority w:val="99"/>
    <w:rsid w:val="00E411BA"/>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ernet.garant.ru/document/redirect/70650730/6120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redirect/179222/0" TargetMode="External"/><Relationship Id="rId5" Type="http://schemas.openxmlformats.org/officeDocument/2006/relationships/hyperlink" Target="http://ivo.garant.ru/document/redirect/70650730/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2226</Words>
  <Characters>12690</Characters>
  <Application>Microsoft Office Word</Application>
  <DocSecurity>0</DocSecurity>
  <Lines>105</Lines>
  <Paragraphs>29</Paragraphs>
  <ScaleCrop>false</ScaleCrop>
  <Company/>
  <LinksUpToDate>false</LinksUpToDate>
  <CharactersWithSpaces>14887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BigBoss</dc:creator>
  <cp:keywords/>
  <dc:description/>
  <cp:lastModifiedBy>BigBoss</cp:lastModifiedBy>
  <cp:revision>2</cp:revision>
  <dcterms:created xsi:type="dcterms:W3CDTF">2025-11-21T13:01:00Z</dcterms:created>
  <dcterms:modified xsi:type="dcterms:W3CDTF">2025-11-21T13:03:00Z</dcterms:modified>
</cp:coreProperties>
</file>