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E4" w:rsidRDefault="00C01EE4" w:rsidP="00C01EE4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C01EE4" w:rsidRDefault="00C01EE4" w:rsidP="00C01EE4">
      <w:pPr>
        <w:pStyle w:val="a4"/>
        <w:rPr>
          <w:b/>
          <w:szCs w:val="28"/>
        </w:rPr>
      </w:pPr>
      <w:r>
        <w:rPr>
          <w:b/>
          <w:bCs/>
          <w:szCs w:val="28"/>
        </w:rPr>
        <w:t>о проведении  общественного обсуждения</w:t>
      </w:r>
      <w:r>
        <w:rPr>
          <w:b/>
          <w:bCs/>
        </w:rPr>
        <w:t xml:space="preserve"> проекта постановления  администрации </w:t>
      </w:r>
      <w:proofErr w:type="spellStart"/>
      <w:r>
        <w:rPr>
          <w:b/>
          <w:bCs/>
        </w:rPr>
        <w:t>Марксовского</w:t>
      </w:r>
      <w:proofErr w:type="spellEnd"/>
      <w:r>
        <w:rPr>
          <w:b/>
          <w:bCs/>
        </w:rPr>
        <w:t xml:space="preserve"> муниципального района Саратовской области</w:t>
      </w:r>
      <w:r>
        <w:rPr>
          <w:b/>
          <w:szCs w:val="28"/>
        </w:rPr>
        <w:t xml:space="preserve"> «О внесении изменения в постановление администрации </w:t>
      </w:r>
      <w:proofErr w:type="spellStart"/>
      <w:r>
        <w:rPr>
          <w:b/>
          <w:szCs w:val="28"/>
        </w:rPr>
        <w:t>Марксовского</w:t>
      </w:r>
      <w:proofErr w:type="spellEnd"/>
      <w:r>
        <w:rPr>
          <w:b/>
          <w:szCs w:val="28"/>
        </w:rPr>
        <w:t xml:space="preserve"> муниципального района от 25 ноября 2024 года № 1997 «Об утверждении  нормативных затрат на обеспечение функций администрации </w:t>
      </w:r>
      <w:proofErr w:type="spellStart"/>
      <w:r>
        <w:rPr>
          <w:b/>
          <w:szCs w:val="28"/>
        </w:rPr>
        <w:t>Марксовского</w:t>
      </w:r>
      <w:proofErr w:type="spellEnd"/>
      <w:r>
        <w:rPr>
          <w:b/>
          <w:szCs w:val="28"/>
        </w:rPr>
        <w:t xml:space="preserve"> муниципального района Саратовской области и подведомственных казенных учреждений на 2025 год»</w:t>
      </w:r>
    </w:p>
    <w:p w:rsidR="00C01EE4" w:rsidRDefault="00C01EE4" w:rsidP="00C01EE4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C01EE4" w:rsidRDefault="00C01EE4" w:rsidP="00C01EE4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1EE4" w:rsidRDefault="00C01EE4" w:rsidP="00C01EE4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Срок проведения обсуждения: с 23.10.2025 года по 29.10.2025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года.     </w:t>
      </w:r>
      <w:r>
        <w:rPr>
          <w:rFonts w:ascii="Times New Roman" w:hAnsi="Times New Roman" w:cs="Times New Roman"/>
        </w:rPr>
        <w:t xml:space="preserve">  </w:t>
      </w:r>
    </w:p>
    <w:p w:rsidR="00C01EE4" w:rsidRDefault="00C01EE4" w:rsidP="00C01EE4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C01EE4" w:rsidRDefault="00C01EE4" w:rsidP="00C01EE4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413090, Саратовская область,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35.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C01EE4" w:rsidRDefault="00C01EE4" w:rsidP="00C01EE4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C01EE4" w:rsidRDefault="00C01EE4" w:rsidP="00C01EE4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8(84567) 5-46-90</w:t>
      </w:r>
    </w:p>
    <w:p w:rsidR="000B0A1F" w:rsidRDefault="000B0A1F"/>
    <w:sectPr w:rsidR="000B0A1F" w:rsidSect="000B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1EE4"/>
    <w:rsid w:val="000B0A1F"/>
    <w:rsid w:val="00C0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C01EE4"/>
    <w:rPr>
      <w:rFonts w:ascii="Times New Roman" w:hAnsi="Times New Roman" w:cs="Times New Roman"/>
      <w:sz w:val="28"/>
    </w:rPr>
  </w:style>
  <w:style w:type="paragraph" w:styleId="a4">
    <w:name w:val="No Spacing"/>
    <w:link w:val="a3"/>
    <w:uiPriority w:val="1"/>
    <w:qFormat/>
    <w:rsid w:val="00C01EE4"/>
    <w:pPr>
      <w:spacing w:after="0" w:line="240" w:lineRule="auto"/>
      <w:jc w:val="both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2025-10-23T12:22:00Z</dcterms:created>
  <dcterms:modified xsi:type="dcterms:W3CDTF">2025-10-23T12:22:00Z</dcterms:modified>
</cp:coreProperties>
</file>