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E97" w:rsidRPr="00BA3E97" w:rsidRDefault="00BA3E97" w:rsidP="00BA3E97">
      <w:pPr>
        <w:pStyle w:val="affff5"/>
        <w:numPr>
          <w:ilvl w:val="0"/>
          <w:numId w:val="5"/>
        </w:numPr>
        <w:autoSpaceDE/>
        <w:autoSpaceDN w:val="0"/>
        <w:spacing w:after="0" w:line="260" w:lineRule="exact"/>
        <w:jc w:val="center"/>
        <w:rPr>
          <w:rFonts w:eastAsia="Calibri"/>
          <w:b/>
          <w:sz w:val="28"/>
          <w:szCs w:val="28"/>
        </w:rPr>
      </w:pPr>
    </w:p>
    <w:p w:rsidR="00BA3E97" w:rsidRDefault="00BA3E97" w:rsidP="00BA3E97">
      <w:pPr>
        <w:pStyle w:val="affff5"/>
        <w:numPr>
          <w:ilvl w:val="0"/>
          <w:numId w:val="5"/>
        </w:numPr>
        <w:autoSpaceDE/>
        <w:autoSpaceDN w:val="0"/>
        <w:spacing w:after="0" w:line="260" w:lineRule="exact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АДМИНИСТРАЦИЯ МАРКСОВСКОГО МУНИЦИПАЛЬНОГО</w:t>
      </w:r>
    </w:p>
    <w:p w:rsidR="00BA3E97" w:rsidRDefault="00BA3E97" w:rsidP="00BA3E97">
      <w:pPr>
        <w:pStyle w:val="affff5"/>
        <w:numPr>
          <w:ilvl w:val="0"/>
          <w:numId w:val="5"/>
        </w:numPr>
        <w:autoSpaceDE/>
        <w:autoSpaceDN w:val="0"/>
        <w:spacing w:after="0" w:line="260" w:lineRule="exact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РАЙОНА САРАТОВСКОЙ ОБЛАСТИ</w:t>
      </w:r>
    </w:p>
    <w:p w:rsidR="00BA3E97" w:rsidRDefault="00BA3E97" w:rsidP="00BA3E97">
      <w:pPr>
        <w:pStyle w:val="affff5"/>
        <w:numPr>
          <w:ilvl w:val="0"/>
          <w:numId w:val="5"/>
        </w:numPr>
        <w:autoSpaceDE/>
        <w:autoSpaceDN w:val="0"/>
        <w:spacing w:after="0" w:line="260" w:lineRule="exact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 О С Т А Н О В Л Е Н И Е</w:t>
      </w:r>
    </w:p>
    <w:p w:rsidR="00BA3E97" w:rsidRPr="00BA3E97" w:rsidRDefault="00BA3E97" w:rsidP="00BA3E97">
      <w:pPr>
        <w:pStyle w:val="affff5"/>
        <w:tabs>
          <w:tab w:val="left" w:pos="2925"/>
        </w:tabs>
        <w:autoSpaceDN w:val="0"/>
        <w:spacing w:line="260" w:lineRule="exac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ab/>
      </w:r>
    </w:p>
    <w:p w:rsidR="00BA3E97" w:rsidRDefault="00BA3E97" w:rsidP="00BA3E97">
      <w:pPr>
        <w:pStyle w:val="affff5"/>
        <w:autoSpaceDN w:val="0"/>
        <w:spacing w:line="260" w:lineRule="exact"/>
        <w:rPr>
          <w:rFonts w:eastAsia="Calibri"/>
          <w:sz w:val="28"/>
          <w:szCs w:val="28"/>
        </w:rPr>
      </w:pPr>
    </w:p>
    <w:p w:rsidR="00BA3E97" w:rsidRPr="00BA3E97" w:rsidRDefault="00BA3E97" w:rsidP="00870F9E">
      <w:pPr>
        <w:pStyle w:val="affff5"/>
        <w:autoSpaceDN w:val="0"/>
        <w:spacing w:after="0" w:line="240" w:lineRule="atLeast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 </w:t>
      </w:r>
      <w:r w:rsidR="00A92101">
        <w:rPr>
          <w:sz w:val="28"/>
          <w:szCs w:val="28"/>
        </w:rPr>
        <w:t xml:space="preserve">09.11.2018 г. </w:t>
      </w:r>
      <w:r>
        <w:rPr>
          <w:rFonts w:eastAsia="Calibri"/>
          <w:sz w:val="28"/>
          <w:szCs w:val="28"/>
        </w:rPr>
        <w:t xml:space="preserve"> № </w:t>
      </w:r>
      <w:r w:rsidR="00A92101">
        <w:rPr>
          <w:rFonts w:eastAsia="Calibri"/>
          <w:sz w:val="28"/>
          <w:szCs w:val="28"/>
        </w:rPr>
        <w:t>1927</w:t>
      </w:r>
    </w:p>
    <w:p w:rsidR="00721A1A" w:rsidRDefault="00721A1A" w:rsidP="00870F9E">
      <w:pPr>
        <w:pStyle w:val="1"/>
        <w:spacing w:before="0" w:after="0" w:line="240" w:lineRule="atLeast"/>
        <w:jc w:val="left"/>
      </w:pPr>
    </w:p>
    <w:p w:rsidR="00870F9E" w:rsidRDefault="00870F9E" w:rsidP="00870F9E">
      <w:pPr>
        <w:pStyle w:val="1"/>
        <w:spacing w:before="0" w:after="0" w:line="240" w:lineRule="atLeast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870F9E" w:rsidRPr="009D6F24" w:rsidRDefault="00870F9E" w:rsidP="00870F9E">
      <w:pPr>
        <w:pStyle w:val="1"/>
        <w:spacing w:before="0" w:after="0" w:line="240" w:lineRule="atLeast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>Об</w:t>
      </w:r>
      <w:r w:rsidR="00A92101"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>утверждении плана мероприятий по реализации Стратегии</w:t>
      </w:r>
    </w:p>
    <w:p w:rsidR="00870F9E" w:rsidRPr="009D6F24" w:rsidRDefault="00870F9E" w:rsidP="00870F9E">
      <w:pPr>
        <w:pStyle w:val="1"/>
        <w:spacing w:before="0" w:after="0" w:line="240" w:lineRule="atLeast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>социально-экономического развития Марксовского муниципального района</w:t>
      </w:r>
    </w:p>
    <w:p w:rsidR="00367E50" w:rsidRPr="009D6F24" w:rsidRDefault="00870F9E" w:rsidP="00870F9E">
      <w:pPr>
        <w:pStyle w:val="1"/>
        <w:spacing w:before="0" w:after="0" w:line="240" w:lineRule="atLeast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347076"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>аратовской области до 2030 года</w:t>
      </w:r>
    </w:p>
    <w:p w:rsidR="00367E50" w:rsidRPr="00870F9E" w:rsidRDefault="00367E50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870F9E" w:rsidRDefault="00870F9E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67E50" w:rsidRPr="00870F9E" w:rsidRDefault="008F6C4A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870F9E">
        <w:rPr>
          <w:rFonts w:ascii="Times New Roman" w:hAnsi="Times New Roman" w:cs="Times New Roman"/>
          <w:sz w:val="28"/>
          <w:szCs w:val="28"/>
        </w:rPr>
        <w:t xml:space="preserve">В целях реализацииположений </w:t>
      </w:r>
      <w:hyperlink r:id="rId5" w:history="1">
        <w:r w:rsidRPr="00870F9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Федерального закона</w:t>
        </w:r>
      </w:hyperlink>
      <w:r w:rsidRPr="00870F9E">
        <w:rPr>
          <w:rFonts w:ascii="Times New Roman" w:hAnsi="Times New Roman" w:cs="Times New Roman"/>
          <w:sz w:val="28"/>
          <w:szCs w:val="28"/>
        </w:rPr>
        <w:t xml:space="preserve"> Российской Федерации от 28 июня 2014 года </w:t>
      </w:r>
      <w:r w:rsidR="00495C50">
        <w:rPr>
          <w:rFonts w:ascii="Times New Roman" w:hAnsi="Times New Roman" w:cs="Times New Roman"/>
          <w:sz w:val="28"/>
          <w:szCs w:val="28"/>
        </w:rPr>
        <w:t>№</w:t>
      </w:r>
      <w:r w:rsidRPr="00870F9E">
        <w:rPr>
          <w:rFonts w:ascii="Times New Roman" w:hAnsi="Times New Roman" w:cs="Times New Roman"/>
          <w:sz w:val="28"/>
          <w:szCs w:val="28"/>
        </w:rPr>
        <w:t xml:space="preserve"> 172-ФЗ </w:t>
      </w:r>
      <w:r w:rsidR="00495C50">
        <w:rPr>
          <w:rFonts w:ascii="Times New Roman" w:hAnsi="Times New Roman" w:cs="Times New Roman"/>
          <w:sz w:val="28"/>
          <w:szCs w:val="28"/>
        </w:rPr>
        <w:t>«</w:t>
      </w:r>
      <w:r w:rsidRPr="00870F9E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 w:rsidR="00495C50">
        <w:rPr>
          <w:rFonts w:ascii="Times New Roman" w:hAnsi="Times New Roman" w:cs="Times New Roman"/>
          <w:sz w:val="28"/>
          <w:szCs w:val="28"/>
        </w:rPr>
        <w:t>»</w:t>
      </w:r>
      <w:r w:rsidR="00B247B4" w:rsidRPr="00870F9E">
        <w:rPr>
          <w:rFonts w:ascii="Times New Roman" w:hAnsi="Times New Roman" w:cs="Times New Roman"/>
          <w:sz w:val="28"/>
          <w:szCs w:val="28"/>
        </w:rPr>
        <w:t xml:space="preserve">, Решения Собрания Марксовского муниципального района от </w:t>
      </w:r>
      <w:r w:rsidR="00495C50">
        <w:rPr>
          <w:rFonts w:ascii="Times New Roman" w:hAnsi="Times New Roman" w:cs="Times New Roman"/>
          <w:sz w:val="28"/>
          <w:szCs w:val="28"/>
        </w:rPr>
        <w:t>27 апреля</w:t>
      </w:r>
      <w:r w:rsidR="00216EEC" w:rsidRPr="00870F9E">
        <w:rPr>
          <w:rFonts w:ascii="Times New Roman" w:hAnsi="Times New Roman" w:cs="Times New Roman"/>
          <w:sz w:val="28"/>
          <w:szCs w:val="28"/>
        </w:rPr>
        <w:t>2017 года</w:t>
      </w:r>
      <w:r w:rsidR="00B247B4" w:rsidRPr="00870F9E">
        <w:rPr>
          <w:rFonts w:ascii="Times New Roman" w:hAnsi="Times New Roman" w:cs="Times New Roman"/>
          <w:sz w:val="28"/>
          <w:szCs w:val="28"/>
        </w:rPr>
        <w:t xml:space="preserve"> № </w:t>
      </w:r>
      <w:r w:rsidR="00216EEC" w:rsidRPr="00870F9E">
        <w:rPr>
          <w:rFonts w:ascii="Times New Roman" w:hAnsi="Times New Roman" w:cs="Times New Roman"/>
          <w:sz w:val="28"/>
          <w:szCs w:val="28"/>
        </w:rPr>
        <w:t>14/66</w:t>
      </w:r>
      <w:r w:rsidR="00B247B4" w:rsidRPr="00870F9E">
        <w:rPr>
          <w:rFonts w:ascii="Times New Roman" w:hAnsi="Times New Roman" w:cs="Times New Roman"/>
          <w:sz w:val="28"/>
          <w:szCs w:val="28"/>
        </w:rPr>
        <w:t xml:space="preserve"> «Об утверждении Стратегии</w:t>
      </w:r>
      <w:r w:rsidR="00216EEC" w:rsidRPr="00870F9E">
        <w:rPr>
          <w:rFonts w:ascii="Times New Roman" w:hAnsi="Times New Roman" w:cs="Times New Roman"/>
          <w:sz w:val="28"/>
          <w:szCs w:val="28"/>
        </w:rPr>
        <w:t>социально-экономического развития Марксовского муниципального района Саратовской области до 2030 года»</w:t>
      </w:r>
      <w:r w:rsidR="00495C50">
        <w:rPr>
          <w:rFonts w:ascii="Times New Roman" w:hAnsi="Times New Roman" w:cs="Times New Roman"/>
          <w:sz w:val="28"/>
          <w:szCs w:val="28"/>
        </w:rPr>
        <w:t>, руководствуясь Уставом Марксовского муниципального района,</w:t>
      </w:r>
      <w:r w:rsidR="00285007" w:rsidRPr="00870F9E">
        <w:rPr>
          <w:rFonts w:ascii="Times New Roman" w:hAnsi="Times New Roman" w:cs="Times New Roman"/>
          <w:sz w:val="28"/>
          <w:szCs w:val="28"/>
        </w:rPr>
        <w:t xml:space="preserve"> администрация Марксовского муниципального</w:t>
      </w:r>
      <w:r w:rsidR="00870F9E">
        <w:rPr>
          <w:rFonts w:ascii="Times New Roman" w:hAnsi="Times New Roman" w:cs="Times New Roman"/>
          <w:sz w:val="28"/>
          <w:szCs w:val="28"/>
        </w:rPr>
        <w:t xml:space="preserve"> ПОСТАНОВЛЯЕТ:</w:t>
      </w:r>
      <w:proofErr w:type="gramEnd"/>
    </w:p>
    <w:p w:rsidR="00367E50" w:rsidRPr="00870F9E" w:rsidRDefault="008F6C4A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870F9E">
        <w:rPr>
          <w:rFonts w:ascii="Times New Roman" w:hAnsi="Times New Roman" w:cs="Times New Roman"/>
          <w:sz w:val="28"/>
          <w:szCs w:val="28"/>
        </w:rPr>
        <w:t xml:space="preserve">1. Утвердить План мероприятий по реализации </w:t>
      </w:r>
      <w:hyperlink r:id="rId6" w:history="1">
        <w:r w:rsidRPr="00870F9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Стратегии</w:t>
        </w:r>
      </w:hyperlink>
      <w:r w:rsidR="00A92101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870F9E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</w:t>
      </w:r>
      <w:r w:rsidR="00481F19" w:rsidRPr="00870F9E">
        <w:rPr>
          <w:rFonts w:ascii="Times New Roman" w:hAnsi="Times New Roman" w:cs="Times New Roman"/>
          <w:sz w:val="28"/>
          <w:szCs w:val="28"/>
        </w:rPr>
        <w:t>Марксовского муниципальног</w:t>
      </w:r>
      <w:r w:rsidR="00863B37" w:rsidRPr="00870F9E">
        <w:rPr>
          <w:rFonts w:ascii="Times New Roman" w:hAnsi="Times New Roman" w:cs="Times New Roman"/>
          <w:sz w:val="28"/>
          <w:szCs w:val="28"/>
        </w:rPr>
        <w:t xml:space="preserve">о района Саратовской области до </w:t>
      </w:r>
      <w:r w:rsidR="00481F19" w:rsidRPr="00870F9E">
        <w:rPr>
          <w:rFonts w:ascii="Times New Roman" w:hAnsi="Times New Roman" w:cs="Times New Roman"/>
          <w:sz w:val="28"/>
          <w:szCs w:val="28"/>
        </w:rPr>
        <w:t>2030 года</w:t>
      </w:r>
      <w:r w:rsidRPr="00870F9E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sub_1000" w:history="1">
        <w:r w:rsidRPr="00870F9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приложению</w:t>
        </w:r>
      </w:hyperlink>
      <w:r w:rsidRPr="00870F9E">
        <w:rPr>
          <w:rFonts w:ascii="Times New Roman" w:hAnsi="Times New Roman" w:cs="Times New Roman"/>
          <w:sz w:val="28"/>
          <w:szCs w:val="28"/>
        </w:rPr>
        <w:t>.</w:t>
      </w:r>
    </w:p>
    <w:p w:rsidR="00367E50" w:rsidRPr="00870F9E" w:rsidRDefault="008F6C4A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870F9E">
        <w:rPr>
          <w:rFonts w:ascii="Times New Roman" w:hAnsi="Times New Roman" w:cs="Times New Roman"/>
          <w:sz w:val="28"/>
          <w:szCs w:val="28"/>
        </w:rPr>
        <w:t>2. </w:t>
      </w:r>
      <w:hyperlink w:anchor="sub_1000" w:history="1">
        <w:r w:rsidRPr="00870F9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План</w:t>
        </w:r>
      </w:hyperlink>
      <w:r w:rsidRPr="00870F9E">
        <w:rPr>
          <w:rFonts w:ascii="Times New Roman" w:hAnsi="Times New Roman" w:cs="Times New Roman"/>
          <w:sz w:val="28"/>
          <w:szCs w:val="28"/>
        </w:rPr>
        <w:t xml:space="preserve"> мероприятий по реализации </w:t>
      </w:r>
      <w:hyperlink r:id="rId7" w:history="1">
        <w:r w:rsidRPr="00870F9E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Стратегии</w:t>
        </w:r>
      </w:hyperlink>
      <w:r w:rsidRPr="00870F9E">
        <w:rPr>
          <w:rFonts w:ascii="Times New Roman" w:hAnsi="Times New Roman" w:cs="Times New Roman"/>
          <w:sz w:val="28"/>
          <w:szCs w:val="28"/>
        </w:rPr>
        <w:t xml:space="preserve"> (далее - План мероприятий) считать основным механизмом мониторинга и контроля реализации Стратегии.</w:t>
      </w:r>
    </w:p>
    <w:p w:rsidR="00367E50" w:rsidRPr="00870F9E" w:rsidRDefault="008F6C4A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 w:rsidRPr="00870F9E">
        <w:rPr>
          <w:rFonts w:ascii="Times New Roman" w:hAnsi="Times New Roman" w:cs="Times New Roman"/>
          <w:sz w:val="28"/>
          <w:szCs w:val="28"/>
        </w:rPr>
        <w:t xml:space="preserve">3. Определить </w:t>
      </w:r>
      <w:proofErr w:type="gramStart"/>
      <w:r w:rsidRPr="00870F9E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870F9E">
        <w:rPr>
          <w:rFonts w:ascii="Times New Roman" w:hAnsi="Times New Roman" w:cs="Times New Roman"/>
          <w:sz w:val="28"/>
          <w:szCs w:val="28"/>
        </w:rPr>
        <w:t xml:space="preserve"> за мониторинг, контроль исполнения, корректировку и актуализацию </w:t>
      </w:r>
      <w:hyperlink w:anchor="sub_1000" w:history="1">
        <w:r w:rsidRPr="00217D9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Плана</w:t>
        </w:r>
      </w:hyperlink>
      <w:r w:rsidRPr="00870F9E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481F19" w:rsidRPr="00870F9E">
        <w:rPr>
          <w:rFonts w:ascii="Times New Roman" w:hAnsi="Times New Roman" w:cs="Times New Roman"/>
          <w:sz w:val="28"/>
          <w:szCs w:val="28"/>
        </w:rPr>
        <w:t>управление экономического развития и торговли администрации Марксовского муниципального района</w:t>
      </w:r>
      <w:r w:rsidRPr="00870F9E">
        <w:rPr>
          <w:rFonts w:ascii="Times New Roman" w:hAnsi="Times New Roman" w:cs="Times New Roman"/>
          <w:sz w:val="28"/>
          <w:szCs w:val="28"/>
        </w:rPr>
        <w:t>.</w:t>
      </w:r>
    </w:p>
    <w:p w:rsidR="00367E50" w:rsidRPr="00870F9E" w:rsidRDefault="008F6C4A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bookmarkStart w:id="3" w:name="sub_4"/>
      <w:bookmarkEnd w:id="2"/>
      <w:r w:rsidRPr="00870F9E">
        <w:rPr>
          <w:rFonts w:ascii="Times New Roman" w:hAnsi="Times New Roman" w:cs="Times New Roman"/>
          <w:sz w:val="28"/>
          <w:szCs w:val="28"/>
        </w:rPr>
        <w:t xml:space="preserve">4. </w:t>
      </w:r>
      <w:r w:rsidR="004D71CE" w:rsidRPr="00870F9E">
        <w:rPr>
          <w:rFonts w:ascii="Times New Roman" w:hAnsi="Times New Roman" w:cs="Times New Roman"/>
          <w:sz w:val="28"/>
          <w:szCs w:val="28"/>
        </w:rPr>
        <w:t>С</w:t>
      </w:r>
      <w:r w:rsidR="009D5BE7" w:rsidRPr="00870F9E">
        <w:rPr>
          <w:rFonts w:ascii="Times New Roman" w:hAnsi="Times New Roman" w:cs="Times New Roman"/>
          <w:sz w:val="28"/>
          <w:szCs w:val="28"/>
        </w:rPr>
        <w:t>т</w:t>
      </w:r>
      <w:r w:rsidR="004D71CE" w:rsidRPr="00870F9E">
        <w:rPr>
          <w:rFonts w:ascii="Times New Roman" w:hAnsi="Times New Roman" w:cs="Times New Roman"/>
          <w:sz w:val="28"/>
          <w:szCs w:val="28"/>
        </w:rPr>
        <w:t>руктурным подразделениям администрации</w:t>
      </w:r>
      <w:r w:rsidR="009D5BE7" w:rsidRPr="00870F9E">
        <w:rPr>
          <w:rFonts w:ascii="Times New Roman" w:hAnsi="Times New Roman" w:cs="Times New Roman"/>
          <w:sz w:val="28"/>
          <w:szCs w:val="28"/>
        </w:rPr>
        <w:t>, ответственным разработчикам муниципальных программ</w:t>
      </w:r>
      <w:r w:rsidRPr="00870F9E">
        <w:rPr>
          <w:rFonts w:ascii="Times New Roman" w:hAnsi="Times New Roman" w:cs="Times New Roman"/>
          <w:sz w:val="28"/>
          <w:szCs w:val="28"/>
        </w:rPr>
        <w:t>:</w:t>
      </w:r>
    </w:p>
    <w:bookmarkEnd w:id="3"/>
    <w:p w:rsidR="00367E50" w:rsidRPr="00870F9E" w:rsidRDefault="008F6C4A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870F9E">
        <w:rPr>
          <w:rFonts w:ascii="Times New Roman" w:hAnsi="Times New Roman" w:cs="Times New Roman"/>
          <w:sz w:val="28"/>
          <w:szCs w:val="28"/>
        </w:rPr>
        <w:t>при формировании и реализа</w:t>
      </w:r>
      <w:r w:rsidR="009D5BE7" w:rsidRPr="00870F9E">
        <w:rPr>
          <w:rFonts w:ascii="Times New Roman" w:hAnsi="Times New Roman" w:cs="Times New Roman"/>
          <w:sz w:val="28"/>
          <w:szCs w:val="28"/>
        </w:rPr>
        <w:t>ции муниципальных программ</w:t>
      </w:r>
      <w:r w:rsidRPr="00870F9E">
        <w:rPr>
          <w:rFonts w:ascii="Times New Roman" w:hAnsi="Times New Roman" w:cs="Times New Roman"/>
          <w:sz w:val="28"/>
          <w:szCs w:val="28"/>
        </w:rPr>
        <w:t xml:space="preserve"> предусматривать меры по выполнению </w:t>
      </w:r>
      <w:hyperlink w:anchor="sub_1000" w:history="1">
        <w:r w:rsidRPr="00217D9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Плана</w:t>
        </w:r>
      </w:hyperlink>
      <w:r w:rsidRPr="00870F9E">
        <w:rPr>
          <w:rFonts w:ascii="Times New Roman" w:hAnsi="Times New Roman" w:cs="Times New Roman"/>
          <w:sz w:val="28"/>
          <w:szCs w:val="28"/>
        </w:rPr>
        <w:t>мероприятий;</w:t>
      </w:r>
    </w:p>
    <w:p w:rsidR="00367E50" w:rsidRPr="00870F9E" w:rsidRDefault="008F6C4A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870F9E">
        <w:rPr>
          <w:rFonts w:ascii="Times New Roman" w:hAnsi="Times New Roman" w:cs="Times New Roman"/>
          <w:sz w:val="28"/>
          <w:szCs w:val="28"/>
        </w:rPr>
        <w:t xml:space="preserve">представлять в </w:t>
      </w:r>
      <w:r w:rsidR="009D5BE7" w:rsidRPr="00870F9E">
        <w:rPr>
          <w:rFonts w:ascii="Times New Roman" w:hAnsi="Times New Roman" w:cs="Times New Roman"/>
          <w:sz w:val="28"/>
          <w:szCs w:val="28"/>
        </w:rPr>
        <w:t>управление экономического развития и торговли</w:t>
      </w:r>
      <w:r w:rsidRPr="00870F9E">
        <w:rPr>
          <w:rFonts w:ascii="Times New Roman" w:hAnsi="Times New Roman" w:cs="Times New Roman"/>
          <w:sz w:val="28"/>
          <w:szCs w:val="28"/>
        </w:rPr>
        <w:t xml:space="preserve"> ежегодно отчеты о реализации </w:t>
      </w:r>
      <w:hyperlink w:anchor="sub_1000" w:history="1">
        <w:r w:rsidRPr="00217D9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Плана</w:t>
        </w:r>
      </w:hyperlink>
      <w:r w:rsidR="00A92101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870F9E">
        <w:rPr>
          <w:rFonts w:ascii="Times New Roman" w:hAnsi="Times New Roman" w:cs="Times New Roman"/>
          <w:sz w:val="28"/>
          <w:szCs w:val="28"/>
        </w:rPr>
        <w:t>по итогам</w:t>
      </w:r>
      <w:r w:rsidR="009D5BE7" w:rsidRPr="00870F9E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870F9E">
        <w:rPr>
          <w:rFonts w:ascii="Times New Roman" w:hAnsi="Times New Roman" w:cs="Times New Roman"/>
          <w:sz w:val="28"/>
          <w:szCs w:val="28"/>
        </w:rPr>
        <w:t>- в срок до 1 марта года, следующего за отчетным годом.</w:t>
      </w:r>
    </w:p>
    <w:p w:rsidR="00367E50" w:rsidRPr="00870F9E" w:rsidRDefault="008F6C4A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bookmarkStart w:id="4" w:name="sub_5"/>
      <w:r w:rsidRPr="00870F9E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870F9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70F9E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217D92">
        <w:rPr>
          <w:rFonts w:ascii="Times New Roman" w:hAnsi="Times New Roman" w:cs="Times New Roman"/>
          <w:sz w:val="28"/>
          <w:szCs w:val="28"/>
        </w:rPr>
        <w:t>постановления</w:t>
      </w:r>
      <w:r w:rsidRPr="00870F9E">
        <w:rPr>
          <w:rFonts w:ascii="Times New Roman" w:hAnsi="Times New Roman" w:cs="Times New Roman"/>
          <w:sz w:val="28"/>
          <w:szCs w:val="28"/>
        </w:rPr>
        <w:t xml:space="preserve"> возложить на заместителя </w:t>
      </w:r>
      <w:r w:rsidR="009D5BE7" w:rsidRPr="00870F9E">
        <w:rPr>
          <w:rFonts w:ascii="Times New Roman" w:hAnsi="Times New Roman" w:cs="Times New Roman"/>
          <w:sz w:val="28"/>
          <w:szCs w:val="28"/>
        </w:rPr>
        <w:t>главы администрации Марксовского муниципального района</w:t>
      </w:r>
      <w:r w:rsidR="00347076">
        <w:rPr>
          <w:rFonts w:ascii="Times New Roman" w:hAnsi="Times New Roman" w:cs="Times New Roman"/>
          <w:sz w:val="28"/>
          <w:szCs w:val="28"/>
        </w:rPr>
        <w:t xml:space="preserve"> Мазанову О.А.</w:t>
      </w:r>
    </w:p>
    <w:bookmarkEnd w:id="4"/>
    <w:p w:rsidR="00367E50" w:rsidRPr="00870F9E" w:rsidRDefault="00367E50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7128CE" w:rsidRPr="00870F9E" w:rsidRDefault="007128CE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367E50" w:rsidRPr="00870F9E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367E50" w:rsidRPr="00870F9E" w:rsidRDefault="009D5BE7" w:rsidP="00870F9E">
            <w:pPr>
              <w:pStyle w:val="afff0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70F9E">
              <w:rPr>
                <w:rFonts w:ascii="Times New Roman" w:hAnsi="Times New Roman" w:cs="Times New Roman"/>
                <w:sz w:val="28"/>
                <w:szCs w:val="28"/>
              </w:rPr>
              <w:t>Глава Марксовского муниципального района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367E50" w:rsidRPr="00870F9E" w:rsidRDefault="009D5BE7" w:rsidP="00870F9E">
            <w:pPr>
              <w:pStyle w:val="aff7"/>
              <w:spacing w:line="24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70F9E">
              <w:rPr>
                <w:rFonts w:ascii="Times New Roman" w:hAnsi="Times New Roman" w:cs="Times New Roman"/>
                <w:sz w:val="28"/>
                <w:szCs w:val="28"/>
              </w:rPr>
              <w:t>Д.Н. Романов</w:t>
            </w:r>
          </w:p>
        </w:tc>
      </w:tr>
    </w:tbl>
    <w:p w:rsidR="00367E50" w:rsidRPr="00870F9E" w:rsidRDefault="00367E50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7128CE" w:rsidRPr="00870F9E" w:rsidRDefault="007128CE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7128CE" w:rsidRPr="005106D7" w:rsidRDefault="007128CE" w:rsidP="00870F9E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7128CE" w:rsidRPr="00870F9E" w:rsidRDefault="007128CE">
      <w:pPr>
        <w:rPr>
          <w:rFonts w:ascii="Times New Roman" w:hAnsi="Times New Roman" w:cs="Times New Roman"/>
          <w:sz w:val="28"/>
          <w:szCs w:val="28"/>
        </w:rPr>
      </w:pPr>
    </w:p>
    <w:p w:rsidR="007128CE" w:rsidRPr="00870F9E" w:rsidRDefault="007128CE">
      <w:pPr>
        <w:rPr>
          <w:rFonts w:ascii="Times New Roman" w:hAnsi="Times New Roman" w:cs="Times New Roman"/>
          <w:sz w:val="28"/>
          <w:szCs w:val="28"/>
        </w:rPr>
      </w:pPr>
    </w:p>
    <w:p w:rsidR="005D38EC" w:rsidRPr="00217D92" w:rsidRDefault="005D38EC">
      <w:pPr>
        <w:ind w:firstLine="698"/>
        <w:jc w:val="right"/>
        <w:rPr>
          <w:rStyle w:val="a3"/>
          <w:rFonts w:ascii="Times New Roman" w:hAnsi="Times New Roman" w:cs="Times New Roman"/>
          <w:szCs w:val="28"/>
        </w:rPr>
      </w:pPr>
      <w:bookmarkStart w:id="5" w:name="sub_1000"/>
    </w:p>
    <w:p w:rsidR="007128CE" w:rsidRPr="009D6F24" w:rsidRDefault="008F6C4A">
      <w:pPr>
        <w:ind w:firstLine="698"/>
        <w:jc w:val="right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Приложение</w:t>
      </w:r>
      <w:r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>к</w:t>
      </w:r>
      <w:r w:rsidR="005106D7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303E1" w:rsidRPr="009D6F24">
        <w:rPr>
          <w:rFonts w:ascii="Times New Roman" w:hAnsi="Times New Roman" w:cs="Times New Roman"/>
          <w:sz w:val="28"/>
          <w:szCs w:val="28"/>
        </w:rPr>
        <w:t>постановлению</w:t>
      </w:r>
      <w:r w:rsidR="005106D7" w:rsidRPr="009D6F24">
        <w:rPr>
          <w:rFonts w:ascii="Times New Roman" w:hAnsi="Times New Roman" w:cs="Times New Roman"/>
          <w:sz w:val="28"/>
          <w:szCs w:val="28"/>
        </w:rPr>
        <w:t xml:space="preserve"> </w:t>
      </w:r>
      <w:r w:rsidR="007128CE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администрации </w:t>
      </w:r>
    </w:p>
    <w:p w:rsidR="00367E50" w:rsidRPr="009D6F24" w:rsidRDefault="007128CE">
      <w:pPr>
        <w:ind w:firstLine="69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Марксовского муниципального района</w:t>
      </w:r>
      <w:r w:rsidR="008F6C4A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от </w:t>
      </w:r>
      <w:r w:rsidR="00A92101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09.11.</w:t>
      </w:r>
      <w:r w:rsidR="008F6C4A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201</w:t>
      </w:r>
      <w:r w:rsidR="00CA3160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8</w:t>
      </w:r>
      <w:r w:rsidR="008F6C4A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 г.</w:t>
      </w:r>
      <w:r w:rsidR="00A92101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F6C4A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A3160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8F6C4A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 </w:t>
      </w:r>
      <w:r w:rsidR="00A92101" w:rsidRPr="009D6F24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1927</w:t>
      </w:r>
    </w:p>
    <w:bookmarkEnd w:id="5"/>
    <w:p w:rsidR="00367E50" w:rsidRPr="009D6F24" w:rsidRDefault="00367E50">
      <w:pPr>
        <w:rPr>
          <w:rFonts w:ascii="Times New Roman" w:hAnsi="Times New Roman" w:cs="Times New Roman"/>
          <w:sz w:val="28"/>
          <w:szCs w:val="28"/>
        </w:rPr>
      </w:pPr>
    </w:p>
    <w:p w:rsidR="00A303E1" w:rsidRPr="009D6F24" w:rsidRDefault="008F6C4A" w:rsidP="00A303E1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>План</w:t>
      </w:r>
      <w:r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 мероприятий по реализации Стратегии социально-экономического развития</w:t>
      </w:r>
      <w:r w:rsidR="007128CE"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Марксовского муниципального района</w:t>
      </w:r>
      <w:r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Са</w:t>
      </w:r>
      <w:r w:rsidR="00495C50" w:rsidRPr="009D6F24">
        <w:rPr>
          <w:rFonts w:ascii="Times New Roman" w:hAnsi="Times New Roman" w:cs="Times New Roman"/>
          <w:b w:val="0"/>
          <w:color w:val="auto"/>
          <w:sz w:val="28"/>
          <w:szCs w:val="28"/>
        </w:rPr>
        <w:t>ратовской области до 2030 года</w:t>
      </w:r>
    </w:p>
    <w:p w:rsidR="00367E50" w:rsidRPr="00217D92" w:rsidRDefault="00367E50">
      <w:pPr>
        <w:rPr>
          <w:rFonts w:ascii="Times New Roman" w:hAnsi="Times New Roman" w:cs="Times New Roman"/>
          <w:sz w:val="28"/>
          <w:szCs w:val="28"/>
        </w:rPr>
      </w:pP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bookmarkStart w:id="6" w:name="sub_1001"/>
      <w:r w:rsidRPr="00217D92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217D92">
        <w:rPr>
          <w:rFonts w:ascii="Times New Roman" w:hAnsi="Times New Roman" w:cs="Times New Roman"/>
          <w:sz w:val="28"/>
          <w:szCs w:val="28"/>
        </w:rPr>
        <w:t xml:space="preserve">План мероприятий по реализации </w:t>
      </w:r>
      <w:hyperlink r:id="rId8" w:history="1">
        <w:r w:rsidRPr="00217D9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Стратегии</w:t>
        </w:r>
      </w:hyperlink>
      <w:r w:rsidRPr="00217D92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</w:t>
      </w:r>
      <w:r w:rsidR="009821B0" w:rsidRPr="00217D92">
        <w:rPr>
          <w:rFonts w:ascii="Times New Roman" w:hAnsi="Times New Roman" w:cs="Times New Roman"/>
          <w:sz w:val="28"/>
          <w:szCs w:val="28"/>
        </w:rPr>
        <w:t xml:space="preserve">Марксовского муниципального района </w:t>
      </w:r>
      <w:r w:rsidRPr="00217D92">
        <w:rPr>
          <w:rFonts w:ascii="Times New Roman" w:hAnsi="Times New Roman" w:cs="Times New Roman"/>
          <w:sz w:val="28"/>
          <w:szCs w:val="28"/>
        </w:rPr>
        <w:t xml:space="preserve">Саратовской области до 2030 года, утвержденной </w:t>
      </w:r>
      <w:hyperlink r:id="rId9" w:history="1">
        <w:r w:rsidR="009821B0" w:rsidRPr="00217D9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решением</w:t>
        </w:r>
      </w:hyperlink>
      <w:r w:rsidR="009821B0" w:rsidRPr="00217D92">
        <w:rPr>
          <w:rFonts w:ascii="Times New Roman" w:hAnsi="Times New Roman" w:cs="Times New Roman"/>
          <w:sz w:val="28"/>
          <w:szCs w:val="28"/>
        </w:rPr>
        <w:t xml:space="preserve"> Собрания Марксовского муниципального района </w:t>
      </w:r>
      <w:r w:rsidRPr="00217D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A000EC" w:rsidRPr="00217D92">
        <w:rPr>
          <w:rFonts w:ascii="Times New Roman" w:hAnsi="Times New Roman" w:cs="Times New Roman"/>
          <w:color w:val="000000" w:themeColor="text1"/>
          <w:sz w:val="28"/>
          <w:szCs w:val="28"/>
        </w:rPr>
        <w:t>27.04.</w:t>
      </w:r>
      <w:r w:rsidR="009821B0" w:rsidRPr="00217D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2017</w:t>
      </w:r>
      <w:r w:rsidRPr="00217D92">
        <w:rPr>
          <w:rFonts w:ascii="Times New Roman" w:hAnsi="Times New Roman" w:cs="Times New Roman"/>
          <w:color w:val="000000" w:themeColor="text1"/>
          <w:sz w:val="28"/>
          <w:szCs w:val="28"/>
        </w:rPr>
        <w:t> года N </w:t>
      </w:r>
      <w:r w:rsidR="00A000EC" w:rsidRPr="00217D92">
        <w:rPr>
          <w:rFonts w:ascii="Times New Roman" w:hAnsi="Times New Roman" w:cs="Times New Roman"/>
          <w:color w:val="000000" w:themeColor="text1"/>
          <w:sz w:val="28"/>
          <w:szCs w:val="28"/>
        </w:rPr>
        <w:t>14/66</w:t>
      </w:r>
      <w:r w:rsidRPr="00217D9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17D92">
        <w:rPr>
          <w:rFonts w:ascii="Times New Roman" w:hAnsi="Times New Roman" w:cs="Times New Roman"/>
          <w:sz w:val="28"/>
          <w:szCs w:val="28"/>
        </w:rPr>
        <w:t xml:space="preserve"> (далее соответственно - План, Стратегия) представляет собой документ стратегического планирования, содержащий направления действий и комплекс мероприятий по реализации основных направлений Стратегии в соответствии с установленными стратегическими приоритетами социально-экономического развития</w:t>
      </w:r>
      <w:r w:rsidR="009821B0" w:rsidRPr="00217D92">
        <w:rPr>
          <w:rFonts w:ascii="Times New Roman" w:hAnsi="Times New Roman" w:cs="Times New Roman"/>
          <w:sz w:val="28"/>
          <w:szCs w:val="28"/>
        </w:rPr>
        <w:t xml:space="preserve"> Марксовского 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 xml:space="preserve"> Саратовской</w:t>
      </w:r>
      <w:proofErr w:type="gramEnd"/>
      <w:r w:rsidRPr="00217D9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9821B0" w:rsidRPr="00217D92">
        <w:rPr>
          <w:rFonts w:ascii="Times New Roman" w:hAnsi="Times New Roman" w:cs="Times New Roman"/>
          <w:sz w:val="28"/>
          <w:szCs w:val="28"/>
        </w:rPr>
        <w:t xml:space="preserve"> (дале</w:t>
      </w:r>
      <w:proofErr w:type="gramStart"/>
      <w:r w:rsidR="009821B0" w:rsidRPr="00217D92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9821B0" w:rsidRPr="00217D92">
        <w:rPr>
          <w:rFonts w:ascii="Times New Roman" w:hAnsi="Times New Roman" w:cs="Times New Roman"/>
          <w:sz w:val="28"/>
          <w:szCs w:val="28"/>
        </w:rPr>
        <w:t xml:space="preserve"> муниципального района)</w:t>
      </w:r>
      <w:r w:rsidRPr="00217D92">
        <w:rPr>
          <w:rFonts w:ascii="Times New Roman" w:hAnsi="Times New Roman" w:cs="Times New Roman"/>
          <w:sz w:val="28"/>
          <w:szCs w:val="28"/>
        </w:rPr>
        <w:t>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bookmarkStart w:id="7" w:name="sub_1002"/>
      <w:bookmarkEnd w:id="6"/>
      <w:r w:rsidRPr="00217D92">
        <w:rPr>
          <w:rFonts w:ascii="Times New Roman" w:hAnsi="Times New Roman" w:cs="Times New Roman"/>
          <w:sz w:val="28"/>
          <w:szCs w:val="28"/>
        </w:rPr>
        <w:t xml:space="preserve">2. План разработан на основе положений </w:t>
      </w:r>
      <w:hyperlink r:id="rId10" w:history="1">
        <w:r w:rsidRPr="00217D9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Стратегии</w:t>
        </w:r>
      </w:hyperlink>
      <w:r w:rsidRPr="00217D92">
        <w:rPr>
          <w:rFonts w:ascii="Times New Roman" w:hAnsi="Times New Roman" w:cs="Times New Roman"/>
          <w:sz w:val="28"/>
          <w:szCs w:val="28"/>
        </w:rPr>
        <w:t>.</w:t>
      </w:r>
    </w:p>
    <w:p w:rsidR="00367E50" w:rsidRPr="00217D92" w:rsidRDefault="008F6C4A" w:rsidP="009821B0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bookmarkStart w:id="8" w:name="sub_1003"/>
      <w:bookmarkEnd w:id="7"/>
      <w:r w:rsidRPr="00217D92">
        <w:rPr>
          <w:rFonts w:ascii="Times New Roman" w:hAnsi="Times New Roman" w:cs="Times New Roman"/>
          <w:sz w:val="28"/>
          <w:szCs w:val="28"/>
        </w:rPr>
        <w:t>3. Мероприятия Плана направлены на реализацию</w:t>
      </w:r>
      <w:r w:rsidR="00A92101">
        <w:rPr>
          <w:rFonts w:ascii="Times New Roman" w:hAnsi="Times New Roman" w:cs="Times New Roman"/>
          <w:sz w:val="28"/>
          <w:szCs w:val="28"/>
        </w:rPr>
        <w:t xml:space="preserve"> </w:t>
      </w:r>
      <w:r w:rsidR="009821B0" w:rsidRPr="00217D92">
        <w:rPr>
          <w:rFonts w:ascii="Times New Roman" w:hAnsi="Times New Roman" w:cs="Times New Roman"/>
          <w:sz w:val="28"/>
          <w:szCs w:val="28"/>
        </w:rPr>
        <w:t>и</w:t>
      </w:r>
      <w:r w:rsidR="009821B0" w:rsidRPr="00217D92">
        <w:rPr>
          <w:rFonts w:ascii="Times New Roman" w:hAnsi="Times New Roman" w:cs="Times New Roman"/>
          <w:bCs/>
          <w:sz w:val="28"/>
          <w:szCs w:val="28"/>
        </w:rPr>
        <w:t>нвестиционно-инновационного сценария, являющегося приоритетным и перспективным для достижения поставленных целей и задач</w:t>
      </w:r>
      <w:r w:rsidRPr="00217D92">
        <w:rPr>
          <w:rFonts w:ascii="Times New Roman" w:hAnsi="Times New Roman" w:cs="Times New Roman"/>
          <w:sz w:val="28"/>
          <w:szCs w:val="28"/>
        </w:rPr>
        <w:t>, ориентированного на максимальное раскрытие потенциала стратегического развития, эффективное использование человеческого капитала, сбалансированное развитие территорий, реализацию новых подходов к управлению р</w:t>
      </w:r>
      <w:r w:rsidR="00B37F9D" w:rsidRPr="00217D92">
        <w:rPr>
          <w:rFonts w:ascii="Times New Roman" w:hAnsi="Times New Roman" w:cs="Times New Roman"/>
          <w:sz w:val="28"/>
          <w:szCs w:val="28"/>
        </w:rPr>
        <w:t>айоно</w:t>
      </w:r>
      <w:r w:rsidRPr="00217D92">
        <w:rPr>
          <w:rFonts w:ascii="Times New Roman" w:hAnsi="Times New Roman" w:cs="Times New Roman"/>
          <w:sz w:val="28"/>
          <w:szCs w:val="28"/>
        </w:rPr>
        <w:t>м.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bookmarkStart w:id="9" w:name="sub_1004"/>
      <w:bookmarkEnd w:id="8"/>
      <w:r w:rsidRPr="00217D92">
        <w:rPr>
          <w:rFonts w:ascii="Times New Roman" w:hAnsi="Times New Roman" w:cs="Times New Roman"/>
          <w:sz w:val="28"/>
          <w:szCs w:val="28"/>
        </w:rPr>
        <w:t>4. Реализация Плана осуществляется в три этапа.</w:t>
      </w:r>
    </w:p>
    <w:bookmarkEnd w:id="9"/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I этап (201</w:t>
      </w:r>
      <w:r w:rsidR="00CD7AB7" w:rsidRPr="00217D92">
        <w:rPr>
          <w:rFonts w:ascii="Times New Roman" w:hAnsi="Times New Roman" w:cs="Times New Roman"/>
          <w:sz w:val="28"/>
          <w:szCs w:val="28"/>
        </w:rPr>
        <w:t>7</w:t>
      </w:r>
      <w:r w:rsidRPr="00217D92">
        <w:rPr>
          <w:rFonts w:ascii="Times New Roman" w:hAnsi="Times New Roman" w:cs="Times New Roman"/>
          <w:sz w:val="28"/>
          <w:szCs w:val="28"/>
        </w:rPr>
        <w:t>-201</w:t>
      </w:r>
      <w:r w:rsidR="000F1F89">
        <w:rPr>
          <w:rFonts w:ascii="Times New Roman" w:hAnsi="Times New Roman" w:cs="Times New Roman"/>
          <w:sz w:val="28"/>
          <w:szCs w:val="28"/>
        </w:rPr>
        <w:t>9</w:t>
      </w:r>
      <w:r w:rsidRPr="00217D92">
        <w:rPr>
          <w:rFonts w:ascii="Times New Roman" w:hAnsi="Times New Roman" w:cs="Times New Roman"/>
          <w:sz w:val="28"/>
          <w:szCs w:val="28"/>
        </w:rPr>
        <w:t xml:space="preserve"> годы) - стабилизация посткризисной ситуации и наращивание темпов экономического развития (физических объемов хозяйственной деятельности) - предполагает: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подготовку к запуску и реализацию крупных инвестиционных проектов в </w:t>
      </w:r>
      <w:r w:rsidR="00B37F9D" w:rsidRPr="00217D92">
        <w:rPr>
          <w:rFonts w:ascii="Times New Roman" w:hAnsi="Times New Roman" w:cs="Times New Roman"/>
          <w:sz w:val="28"/>
          <w:szCs w:val="28"/>
        </w:rPr>
        <w:t>сельском хозяйстве,промышленности</w:t>
      </w:r>
      <w:r w:rsidRPr="00217D92">
        <w:rPr>
          <w:rFonts w:ascii="Times New Roman" w:hAnsi="Times New Roman" w:cs="Times New Roman"/>
          <w:sz w:val="28"/>
          <w:szCs w:val="28"/>
        </w:rPr>
        <w:t xml:space="preserve"> и в </w:t>
      </w:r>
      <w:r w:rsidR="00B37F9D" w:rsidRPr="00217D92">
        <w:rPr>
          <w:rFonts w:ascii="Times New Roman" w:hAnsi="Times New Roman" w:cs="Times New Roman"/>
          <w:sz w:val="28"/>
          <w:szCs w:val="28"/>
        </w:rPr>
        <w:t xml:space="preserve">отраслях </w:t>
      </w:r>
      <w:r w:rsidRPr="00217D92">
        <w:rPr>
          <w:rFonts w:ascii="Times New Roman" w:hAnsi="Times New Roman" w:cs="Times New Roman"/>
          <w:sz w:val="28"/>
          <w:szCs w:val="28"/>
        </w:rPr>
        <w:t>инфраструктур</w:t>
      </w:r>
      <w:r w:rsidR="00B37F9D" w:rsidRPr="00217D92">
        <w:rPr>
          <w:rFonts w:ascii="Times New Roman" w:hAnsi="Times New Roman" w:cs="Times New Roman"/>
          <w:sz w:val="28"/>
          <w:szCs w:val="28"/>
        </w:rPr>
        <w:t>ы</w:t>
      </w:r>
      <w:r w:rsidRPr="00217D92">
        <w:rPr>
          <w:rFonts w:ascii="Times New Roman" w:hAnsi="Times New Roman" w:cs="Times New Roman"/>
          <w:sz w:val="28"/>
          <w:szCs w:val="28"/>
        </w:rPr>
        <w:t>;</w:t>
      </w:r>
    </w:p>
    <w:p w:rsidR="00CD7AB7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обеспечение развития малого и среднего предпринимательства, вывод на новый качественный уровень мер </w:t>
      </w:r>
      <w:r w:rsidR="00B37F9D" w:rsidRPr="00217D92">
        <w:rPr>
          <w:rFonts w:ascii="Times New Roman" w:hAnsi="Times New Roman" w:cs="Times New Roman"/>
          <w:sz w:val="28"/>
          <w:szCs w:val="28"/>
        </w:rPr>
        <w:t>муниципальной</w:t>
      </w:r>
      <w:r w:rsidRPr="00217D92">
        <w:rPr>
          <w:rFonts w:ascii="Times New Roman" w:hAnsi="Times New Roman" w:cs="Times New Roman"/>
          <w:sz w:val="28"/>
          <w:szCs w:val="28"/>
        </w:rPr>
        <w:t xml:space="preserve"> поддержки малых и средних предприятий, 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повышение эффективности деятельности предприятий путем внедрения новых технологий производства и увеличения производительности труда;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повышение устойчивости бюджета </w:t>
      </w:r>
      <w:r w:rsidR="00384E78" w:rsidRPr="00217D9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>.</w:t>
      </w:r>
    </w:p>
    <w:p w:rsidR="00367E50" w:rsidRPr="00217D92" w:rsidRDefault="00CD7AB7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II этап (2019</w:t>
      </w:r>
      <w:r w:rsidR="008F6C4A" w:rsidRPr="00217D92">
        <w:rPr>
          <w:rFonts w:ascii="Times New Roman" w:hAnsi="Times New Roman" w:cs="Times New Roman"/>
          <w:sz w:val="28"/>
          <w:szCs w:val="28"/>
        </w:rPr>
        <w:t>-2025 годы) - расширение процессов технологической модернизации, структурной перестройки экономики и достижения весомых качественных результатов - предполагает: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реализацию крупных инвестиционных проектов, обеспечивающих вывод конкурентоспособной продукции </w:t>
      </w:r>
      <w:r w:rsidR="007655BE" w:rsidRPr="00217D92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217D92">
        <w:rPr>
          <w:rFonts w:ascii="Times New Roman" w:hAnsi="Times New Roman" w:cs="Times New Roman"/>
          <w:sz w:val="28"/>
          <w:szCs w:val="28"/>
        </w:rPr>
        <w:t>на приоритетные рынки;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рост инвестиционной и деловой активности район</w:t>
      </w:r>
      <w:r w:rsidR="007655BE" w:rsidRPr="00217D92">
        <w:rPr>
          <w:rFonts w:ascii="Times New Roman" w:hAnsi="Times New Roman" w:cs="Times New Roman"/>
          <w:sz w:val="28"/>
          <w:szCs w:val="28"/>
        </w:rPr>
        <w:t>е</w:t>
      </w:r>
      <w:r w:rsidRPr="00217D92">
        <w:rPr>
          <w:rFonts w:ascii="Times New Roman" w:hAnsi="Times New Roman" w:cs="Times New Roman"/>
          <w:sz w:val="28"/>
          <w:szCs w:val="28"/>
        </w:rPr>
        <w:t xml:space="preserve">, снижение оттока </w:t>
      </w:r>
      <w:r w:rsidRPr="00217D92">
        <w:rPr>
          <w:rFonts w:ascii="Times New Roman" w:hAnsi="Times New Roman" w:cs="Times New Roman"/>
          <w:sz w:val="28"/>
          <w:szCs w:val="28"/>
        </w:rPr>
        <w:lastRenderedPageBreak/>
        <w:t>населения;</w:t>
      </w:r>
    </w:p>
    <w:p w:rsidR="00CD7AB7" w:rsidRPr="00217D92" w:rsidRDefault="00CD7AB7" w:rsidP="00CD7AB7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создание инновационной инфраструктуры для развития бизнеса;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повышение качества предоставляемых услуг населению </w:t>
      </w:r>
      <w:r w:rsidR="007655BE" w:rsidRPr="00217D92">
        <w:rPr>
          <w:rFonts w:ascii="Times New Roman" w:hAnsi="Times New Roman" w:cs="Times New Roman"/>
          <w:sz w:val="28"/>
          <w:szCs w:val="28"/>
        </w:rPr>
        <w:t>района</w:t>
      </w:r>
      <w:r w:rsidRPr="00217D92">
        <w:rPr>
          <w:rFonts w:ascii="Times New Roman" w:hAnsi="Times New Roman" w:cs="Times New Roman"/>
          <w:sz w:val="28"/>
          <w:szCs w:val="28"/>
        </w:rPr>
        <w:t>;</w:t>
      </w:r>
    </w:p>
    <w:p w:rsidR="00CD7AB7" w:rsidRPr="00217D92" w:rsidRDefault="00CD7AB7" w:rsidP="00CD7AB7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развитие новых видов деятельности и создание условий для привлечения компаний в приоритетных секторах экономики;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улучшение позиции </w:t>
      </w:r>
      <w:r w:rsidR="00740A68" w:rsidRPr="00217D92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217D92">
        <w:rPr>
          <w:rFonts w:ascii="Times New Roman" w:hAnsi="Times New Roman" w:cs="Times New Roman"/>
          <w:sz w:val="28"/>
          <w:szCs w:val="28"/>
        </w:rPr>
        <w:t>в рейтингах инвестиционной активности и рейтингах качества жизни.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III этап (202</w:t>
      </w:r>
      <w:r w:rsidR="00CD7AB7" w:rsidRPr="00217D92">
        <w:rPr>
          <w:rFonts w:ascii="Times New Roman" w:hAnsi="Times New Roman" w:cs="Times New Roman"/>
          <w:sz w:val="28"/>
          <w:szCs w:val="28"/>
        </w:rPr>
        <w:t>6</w:t>
      </w:r>
      <w:r w:rsidRPr="00217D92">
        <w:rPr>
          <w:rFonts w:ascii="Times New Roman" w:hAnsi="Times New Roman" w:cs="Times New Roman"/>
          <w:sz w:val="28"/>
          <w:szCs w:val="28"/>
        </w:rPr>
        <w:t>-2030 годы) - функционирование новой модели экономического роста, предусматривающей переход от стимулирования инноваций и человеческого потенциала к росту на их основе, - предполагает: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создание передовых производственных технологий в приоритетных секторах экономики, позиционирование предприятий </w:t>
      </w:r>
      <w:r w:rsidR="00740A68" w:rsidRPr="00217D92">
        <w:rPr>
          <w:rFonts w:ascii="Times New Roman" w:hAnsi="Times New Roman" w:cs="Times New Roman"/>
          <w:sz w:val="28"/>
          <w:szCs w:val="28"/>
        </w:rPr>
        <w:t>района</w:t>
      </w:r>
      <w:r w:rsidRPr="00217D92">
        <w:rPr>
          <w:rFonts w:ascii="Times New Roman" w:hAnsi="Times New Roman" w:cs="Times New Roman"/>
          <w:sz w:val="28"/>
          <w:szCs w:val="28"/>
        </w:rPr>
        <w:t xml:space="preserve"> на </w:t>
      </w:r>
      <w:r w:rsidR="006B0357" w:rsidRPr="00217D92">
        <w:rPr>
          <w:rFonts w:ascii="Times New Roman" w:hAnsi="Times New Roman" w:cs="Times New Roman"/>
          <w:sz w:val="28"/>
          <w:szCs w:val="28"/>
        </w:rPr>
        <w:t xml:space="preserve">внутреннем и внешнем </w:t>
      </w:r>
      <w:r w:rsidRPr="00217D92">
        <w:rPr>
          <w:rFonts w:ascii="Times New Roman" w:hAnsi="Times New Roman" w:cs="Times New Roman"/>
          <w:sz w:val="28"/>
          <w:szCs w:val="28"/>
        </w:rPr>
        <w:t>рынке;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повышение качества жизни населения</w:t>
      </w:r>
      <w:r w:rsidR="006B0357" w:rsidRPr="00217D9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17D92">
        <w:rPr>
          <w:rFonts w:ascii="Times New Roman" w:hAnsi="Times New Roman" w:cs="Times New Roman"/>
          <w:sz w:val="28"/>
          <w:szCs w:val="28"/>
        </w:rPr>
        <w:t>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достижение высокого уровня устойчивости экономики и бюджета </w:t>
      </w:r>
      <w:r w:rsidR="006B0357" w:rsidRPr="00217D92">
        <w:rPr>
          <w:rFonts w:ascii="Times New Roman" w:hAnsi="Times New Roman" w:cs="Times New Roman"/>
          <w:sz w:val="28"/>
          <w:szCs w:val="28"/>
        </w:rPr>
        <w:t>района.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bookmarkStart w:id="10" w:name="sub_1005"/>
      <w:r w:rsidRPr="00217D92">
        <w:rPr>
          <w:rFonts w:ascii="Times New Roman" w:hAnsi="Times New Roman" w:cs="Times New Roman"/>
          <w:sz w:val="28"/>
          <w:szCs w:val="28"/>
        </w:rPr>
        <w:t xml:space="preserve">5. План закрепляет обязательства </w:t>
      </w:r>
      <w:r w:rsidR="006B0357" w:rsidRPr="00217D92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муниципального района </w:t>
      </w:r>
      <w:r w:rsidRPr="00217D92">
        <w:rPr>
          <w:rFonts w:ascii="Times New Roman" w:hAnsi="Times New Roman" w:cs="Times New Roman"/>
          <w:sz w:val="28"/>
          <w:szCs w:val="28"/>
        </w:rPr>
        <w:t xml:space="preserve">перед населением и представляет собой систему их действий по реализации стратегических целей, задач по приоритетным направлениям социально-экономического развития </w:t>
      </w:r>
      <w:r w:rsidR="006B0357" w:rsidRPr="00217D92">
        <w:rPr>
          <w:rFonts w:ascii="Times New Roman" w:hAnsi="Times New Roman" w:cs="Times New Roman"/>
          <w:sz w:val="28"/>
          <w:szCs w:val="28"/>
        </w:rPr>
        <w:t>района</w:t>
      </w:r>
      <w:r w:rsidRPr="00217D92">
        <w:rPr>
          <w:rFonts w:ascii="Times New Roman" w:hAnsi="Times New Roman" w:cs="Times New Roman"/>
          <w:sz w:val="28"/>
          <w:szCs w:val="28"/>
        </w:rPr>
        <w:t>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bookmarkStart w:id="11" w:name="sub_1006"/>
      <w:bookmarkEnd w:id="10"/>
      <w:r w:rsidRPr="00217D92">
        <w:rPr>
          <w:rFonts w:ascii="Times New Roman" w:hAnsi="Times New Roman" w:cs="Times New Roman"/>
          <w:sz w:val="28"/>
          <w:szCs w:val="28"/>
        </w:rPr>
        <w:t>6. Плановые значения целевых показателей реализации Плана мероприятий для I этапа приводятся по годам. Для II и III этапа плановые значения по годам будут рассчитаны соответственно в 2019 году и 2026 году исходя из степени их достижения на I и II этапах.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bookmarkStart w:id="12" w:name="sub_1007"/>
      <w:bookmarkEnd w:id="11"/>
      <w:r w:rsidRPr="00217D92">
        <w:rPr>
          <w:rFonts w:ascii="Times New Roman" w:hAnsi="Times New Roman" w:cs="Times New Roman"/>
          <w:sz w:val="28"/>
          <w:szCs w:val="28"/>
        </w:rPr>
        <w:t>7. Выполнение Плана предусматривается посредством реализации:</w:t>
      </w:r>
    </w:p>
    <w:bookmarkEnd w:id="12"/>
    <w:p w:rsidR="00367E50" w:rsidRPr="00217D92" w:rsidRDefault="006B0357" w:rsidP="006B0357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8F6C4A" w:rsidRPr="00217D92">
        <w:rPr>
          <w:rFonts w:ascii="Times New Roman" w:hAnsi="Times New Roman" w:cs="Times New Roman"/>
          <w:sz w:val="28"/>
          <w:szCs w:val="28"/>
        </w:rPr>
        <w:t>программ</w:t>
      </w:r>
      <w:r w:rsidRPr="00217D92">
        <w:rPr>
          <w:rFonts w:ascii="Times New Roman" w:hAnsi="Times New Roman" w:cs="Times New Roman"/>
          <w:sz w:val="28"/>
          <w:szCs w:val="28"/>
        </w:rPr>
        <w:t>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инвестиционных проектов, реализуемых на территории </w:t>
      </w:r>
      <w:r w:rsidR="00E84B81" w:rsidRPr="00217D92">
        <w:rPr>
          <w:rFonts w:ascii="Times New Roman" w:hAnsi="Times New Roman" w:cs="Times New Roman"/>
          <w:sz w:val="28"/>
          <w:szCs w:val="28"/>
        </w:rPr>
        <w:t>района</w:t>
      </w:r>
      <w:r w:rsidRPr="00217D92">
        <w:rPr>
          <w:rFonts w:ascii="Times New Roman" w:hAnsi="Times New Roman" w:cs="Times New Roman"/>
          <w:sz w:val="28"/>
          <w:szCs w:val="28"/>
        </w:rPr>
        <w:t xml:space="preserve">, в том числе на принципах </w:t>
      </w:r>
      <w:r w:rsidR="00E84B81" w:rsidRPr="00217D92">
        <w:rPr>
          <w:rFonts w:ascii="Times New Roman" w:hAnsi="Times New Roman" w:cs="Times New Roman"/>
          <w:sz w:val="28"/>
          <w:szCs w:val="28"/>
        </w:rPr>
        <w:t>муниципально</w:t>
      </w:r>
      <w:r w:rsidRPr="00217D92">
        <w:rPr>
          <w:rFonts w:ascii="Times New Roman" w:hAnsi="Times New Roman" w:cs="Times New Roman"/>
          <w:sz w:val="28"/>
          <w:szCs w:val="28"/>
        </w:rPr>
        <w:t>-частного партнерства;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социальных проектов, реализуемых на территории </w:t>
      </w:r>
      <w:r w:rsidR="00E84B81" w:rsidRPr="00217D92">
        <w:rPr>
          <w:rFonts w:ascii="Times New Roman" w:hAnsi="Times New Roman" w:cs="Times New Roman"/>
          <w:sz w:val="28"/>
          <w:szCs w:val="28"/>
        </w:rPr>
        <w:t>района</w:t>
      </w:r>
      <w:r w:rsidRPr="00217D92">
        <w:rPr>
          <w:rFonts w:ascii="Times New Roman" w:hAnsi="Times New Roman" w:cs="Times New Roman"/>
          <w:sz w:val="28"/>
          <w:szCs w:val="28"/>
        </w:rPr>
        <w:t>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а также участия </w:t>
      </w:r>
      <w:r w:rsidR="00E84B81" w:rsidRPr="00217D92">
        <w:rPr>
          <w:rFonts w:ascii="Times New Roman" w:hAnsi="Times New Roman" w:cs="Times New Roman"/>
          <w:sz w:val="28"/>
          <w:szCs w:val="28"/>
        </w:rPr>
        <w:t xml:space="preserve">района в </w:t>
      </w:r>
      <w:r w:rsidRPr="00217D92">
        <w:rPr>
          <w:rFonts w:ascii="Times New Roman" w:hAnsi="Times New Roman" w:cs="Times New Roman"/>
          <w:sz w:val="28"/>
          <w:szCs w:val="28"/>
        </w:rPr>
        <w:t>област</w:t>
      </w:r>
      <w:r w:rsidR="00E84B81" w:rsidRPr="00217D92">
        <w:rPr>
          <w:rFonts w:ascii="Times New Roman" w:hAnsi="Times New Roman" w:cs="Times New Roman"/>
          <w:sz w:val="28"/>
          <w:szCs w:val="28"/>
        </w:rPr>
        <w:t>ных</w:t>
      </w:r>
      <w:r w:rsidRPr="00217D92">
        <w:rPr>
          <w:rFonts w:ascii="Times New Roman" w:hAnsi="Times New Roman" w:cs="Times New Roman"/>
          <w:sz w:val="28"/>
          <w:szCs w:val="28"/>
        </w:rPr>
        <w:t xml:space="preserve"> в государственных программах Российской Федерации, федеральных целевых программах.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bookmarkStart w:id="13" w:name="sub_1008"/>
      <w:r w:rsidRPr="00217D92">
        <w:rPr>
          <w:rFonts w:ascii="Times New Roman" w:hAnsi="Times New Roman" w:cs="Times New Roman"/>
          <w:sz w:val="28"/>
          <w:szCs w:val="28"/>
        </w:rPr>
        <w:t xml:space="preserve">8. Основным механизмом реализации Плана являются мероприятия </w:t>
      </w:r>
      <w:r w:rsidR="00E84B81" w:rsidRPr="00217D9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217D92">
        <w:rPr>
          <w:rFonts w:ascii="Times New Roman" w:hAnsi="Times New Roman" w:cs="Times New Roman"/>
          <w:sz w:val="28"/>
          <w:szCs w:val="28"/>
        </w:rPr>
        <w:t xml:space="preserve">программ, ответственными исполнителями по которым выступают </w:t>
      </w:r>
      <w:r w:rsidR="00E84B81" w:rsidRPr="00217D92">
        <w:rPr>
          <w:rFonts w:ascii="Times New Roman" w:hAnsi="Times New Roman" w:cs="Times New Roman"/>
          <w:sz w:val="28"/>
          <w:szCs w:val="28"/>
        </w:rPr>
        <w:t>структурные подразделения администрации 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>.</w:t>
      </w:r>
    </w:p>
    <w:bookmarkEnd w:id="13"/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Цели, задачи, мероприятия </w:t>
      </w:r>
      <w:r w:rsidR="00E84B81" w:rsidRPr="00217D92">
        <w:rPr>
          <w:rFonts w:ascii="Times New Roman" w:hAnsi="Times New Roman" w:cs="Times New Roman"/>
          <w:sz w:val="28"/>
          <w:szCs w:val="28"/>
        </w:rPr>
        <w:t>муниципальных</w:t>
      </w:r>
      <w:r w:rsidRPr="00217D92">
        <w:rPr>
          <w:rFonts w:ascii="Times New Roman" w:hAnsi="Times New Roman" w:cs="Times New Roman"/>
          <w:sz w:val="28"/>
          <w:szCs w:val="28"/>
        </w:rPr>
        <w:t xml:space="preserve"> программ полностью согласуются с целями и задачами настоящего Плана. Показатели Плана находят свое развитие и конкретизацию в показателях </w:t>
      </w:r>
      <w:r w:rsidR="00E84B81" w:rsidRPr="00217D9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217D92">
        <w:rPr>
          <w:rFonts w:ascii="Times New Roman" w:hAnsi="Times New Roman" w:cs="Times New Roman"/>
          <w:sz w:val="28"/>
          <w:szCs w:val="28"/>
        </w:rPr>
        <w:t xml:space="preserve">программ, учитываются при разработке проектов нормативных правовых актов, в том числе проекта </w:t>
      </w:r>
      <w:r w:rsidR="00E84B81" w:rsidRPr="00217D92">
        <w:rPr>
          <w:rFonts w:ascii="Times New Roman" w:hAnsi="Times New Roman" w:cs="Times New Roman"/>
          <w:sz w:val="28"/>
          <w:szCs w:val="28"/>
        </w:rPr>
        <w:t xml:space="preserve">решения Собрания Марксовского муниципального района о бюджете </w:t>
      </w:r>
      <w:r w:rsidRPr="00217D92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Тем самым обеспечиваются преемственность между Планом и </w:t>
      </w:r>
      <w:r w:rsidR="00E84B81" w:rsidRPr="00217D92">
        <w:rPr>
          <w:rFonts w:ascii="Times New Roman" w:hAnsi="Times New Roman" w:cs="Times New Roman"/>
          <w:sz w:val="28"/>
          <w:szCs w:val="28"/>
        </w:rPr>
        <w:t>муниципальными</w:t>
      </w:r>
      <w:r w:rsidRPr="00217D92">
        <w:rPr>
          <w:rFonts w:ascii="Times New Roman" w:hAnsi="Times New Roman" w:cs="Times New Roman"/>
          <w:sz w:val="28"/>
          <w:szCs w:val="28"/>
        </w:rPr>
        <w:t xml:space="preserve"> программами</w:t>
      </w:r>
      <w:r w:rsidR="00E84B81" w:rsidRPr="00217D9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 xml:space="preserve">, а также ответственность органов </w:t>
      </w:r>
      <w:r w:rsidR="00E84B81" w:rsidRPr="00217D92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 xml:space="preserve"> за решение задач, определенных в сфере их деятельности.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Для достижения целей и решения задач </w:t>
      </w:r>
      <w:hyperlink r:id="rId11" w:history="1">
        <w:r w:rsidRPr="000F1F89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Стратегии</w:t>
        </w:r>
      </w:hyperlink>
      <w:r w:rsidRPr="00217D92">
        <w:rPr>
          <w:rFonts w:ascii="Times New Roman" w:hAnsi="Times New Roman" w:cs="Times New Roman"/>
          <w:sz w:val="28"/>
          <w:szCs w:val="28"/>
        </w:rPr>
        <w:t xml:space="preserve"> и Плана в действующие </w:t>
      </w:r>
      <w:r w:rsidR="00E84B81" w:rsidRPr="00217D92">
        <w:rPr>
          <w:rFonts w:ascii="Times New Roman" w:hAnsi="Times New Roman" w:cs="Times New Roman"/>
          <w:sz w:val="28"/>
          <w:szCs w:val="28"/>
        </w:rPr>
        <w:t>муниципальные</w:t>
      </w:r>
      <w:r w:rsidRPr="00217D92">
        <w:rPr>
          <w:rFonts w:ascii="Times New Roman" w:hAnsi="Times New Roman" w:cs="Times New Roman"/>
          <w:sz w:val="28"/>
          <w:szCs w:val="28"/>
        </w:rPr>
        <w:t xml:space="preserve"> программы вносятся корректировки либо разрабатываются новые </w:t>
      </w:r>
      <w:r w:rsidR="00E84B81" w:rsidRPr="00217D92">
        <w:rPr>
          <w:rFonts w:ascii="Times New Roman" w:hAnsi="Times New Roman" w:cs="Times New Roman"/>
          <w:sz w:val="28"/>
          <w:szCs w:val="28"/>
        </w:rPr>
        <w:t>муниципальные</w:t>
      </w:r>
      <w:r w:rsidRPr="00217D92">
        <w:rPr>
          <w:rFonts w:ascii="Times New Roman" w:hAnsi="Times New Roman" w:cs="Times New Roman"/>
          <w:sz w:val="28"/>
          <w:szCs w:val="28"/>
        </w:rPr>
        <w:t xml:space="preserve"> программы (подпрограммы) </w:t>
      </w:r>
      <w:r w:rsidR="00E84B81" w:rsidRPr="00217D9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>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bookmarkStart w:id="14" w:name="sub_1009"/>
      <w:r w:rsidRPr="00217D92">
        <w:rPr>
          <w:rFonts w:ascii="Times New Roman" w:hAnsi="Times New Roman" w:cs="Times New Roman"/>
          <w:sz w:val="28"/>
          <w:szCs w:val="28"/>
        </w:rPr>
        <w:lastRenderedPageBreak/>
        <w:t>9. Финансировани</w:t>
      </w:r>
      <w:r w:rsidR="00130BA3">
        <w:rPr>
          <w:rFonts w:ascii="Times New Roman" w:hAnsi="Times New Roman" w:cs="Times New Roman"/>
          <w:sz w:val="28"/>
          <w:szCs w:val="28"/>
        </w:rPr>
        <w:t>е Плана осуществляется за счет</w:t>
      </w:r>
      <w:r w:rsidR="00E84B81" w:rsidRPr="00217D92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Pr="00217D92">
        <w:rPr>
          <w:rFonts w:ascii="Times New Roman" w:hAnsi="Times New Roman" w:cs="Times New Roman"/>
          <w:sz w:val="28"/>
          <w:szCs w:val="28"/>
        </w:rPr>
        <w:t>,</w:t>
      </w:r>
      <w:r w:rsidR="00E84B81" w:rsidRPr="00217D92">
        <w:rPr>
          <w:rFonts w:ascii="Times New Roman" w:hAnsi="Times New Roman" w:cs="Times New Roman"/>
          <w:sz w:val="28"/>
          <w:szCs w:val="28"/>
        </w:rPr>
        <w:t xml:space="preserve"> в том числе средств местного бюджета,</w:t>
      </w:r>
      <w:r w:rsidRPr="00217D92">
        <w:rPr>
          <w:rFonts w:ascii="Times New Roman" w:hAnsi="Times New Roman" w:cs="Times New Roman"/>
          <w:sz w:val="28"/>
          <w:szCs w:val="28"/>
        </w:rPr>
        <w:t xml:space="preserve"> в рамках реализации </w:t>
      </w:r>
      <w:r w:rsidR="00E84B81" w:rsidRPr="00217D92">
        <w:rPr>
          <w:rFonts w:ascii="Times New Roman" w:hAnsi="Times New Roman" w:cs="Times New Roman"/>
          <w:sz w:val="28"/>
          <w:szCs w:val="28"/>
        </w:rPr>
        <w:t>муниципальных</w:t>
      </w:r>
      <w:r w:rsidRPr="00217D92">
        <w:rPr>
          <w:rFonts w:ascii="Times New Roman" w:hAnsi="Times New Roman" w:cs="Times New Roman"/>
          <w:sz w:val="28"/>
          <w:szCs w:val="28"/>
        </w:rPr>
        <w:t xml:space="preserve"> программ </w:t>
      </w:r>
      <w:r w:rsidR="00E84B81" w:rsidRPr="00217D92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>.</w:t>
      </w:r>
    </w:p>
    <w:bookmarkEnd w:id="14"/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В качестве инструментов привлечения внебюджетных источников (прогнозно) предполагается использовать заимствования, кредитование, инвестирование, предоставление гарантий, залоговые инструменты, концессионные соглашения, ипотечное кредитование и др.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bookmarkStart w:id="15" w:name="sub_1010"/>
      <w:r w:rsidRPr="00217D92">
        <w:rPr>
          <w:rFonts w:ascii="Times New Roman" w:hAnsi="Times New Roman" w:cs="Times New Roman"/>
          <w:sz w:val="28"/>
          <w:szCs w:val="28"/>
        </w:rPr>
        <w:t xml:space="preserve">10. Управление реализацией Плана и координация действий ее исполнителей осуществляются </w:t>
      </w:r>
      <w:r w:rsidR="00F91AC6" w:rsidRPr="00217D92">
        <w:rPr>
          <w:rFonts w:ascii="Times New Roman" w:hAnsi="Times New Roman" w:cs="Times New Roman"/>
          <w:sz w:val="28"/>
          <w:szCs w:val="28"/>
        </w:rPr>
        <w:t>управлением экономического развития и торговли администрации 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>.</w:t>
      </w:r>
    </w:p>
    <w:bookmarkEnd w:id="15"/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Мониторинг основного инструмента по реализации Плана </w:t>
      </w:r>
      <w:r w:rsidR="00F91AC6" w:rsidRPr="00217D92">
        <w:rPr>
          <w:rFonts w:ascii="Times New Roman" w:hAnsi="Times New Roman" w:cs="Times New Roman"/>
          <w:sz w:val="28"/>
          <w:szCs w:val="28"/>
        </w:rPr>
        <w:t xml:space="preserve">–муниципальных </w:t>
      </w:r>
      <w:r w:rsidRPr="00217D92">
        <w:rPr>
          <w:rFonts w:ascii="Times New Roman" w:hAnsi="Times New Roman" w:cs="Times New Roman"/>
          <w:sz w:val="28"/>
          <w:szCs w:val="28"/>
        </w:rPr>
        <w:t xml:space="preserve">программ осуществляется </w:t>
      </w:r>
      <w:r w:rsidR="00F91AC6" w:rsidRPr="00217D92">
        <w:rPr>
          <w:rFonts w:ascii="Times New Roman" w:hAnsi="Times New Roman" w:cs="Times New Roman"/>
          <w:sz w:val="28"/>
          <w:szCs w:val="28"/>
        </w:rPr>
        <w:t>управлением экономического развития и торговли администрации 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 xml:space="preserve"> раз в год.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Исполнители мероприятий </w:t>
      </w:r>
      <w:r w:rsidR="00F91AC6" w:rsidRPr="00217D92">
        <w:rPr>
          <w:rFonts w:ascii="Times New Roman" w:hAnsi="Times New Roman" w:cs="Times New Roman"/>
          <w:sz w:val="28"/>
          <w:szCs w:val="28"/>
        </w:rPr>
        <w:t>муниципальных</w:t>
      </w:r>
      <w:r w:rsidRPr="00217D92">
        <w:rPr>
          <w:rFonts w:ascii="Times New Roman" w:hAnsi="Times New Roman" w:cs="Times New Roman"/>
          <w:sz w:val="28"/>
          <w:szCs w:val="28"/>
        </w:rPr>
        <w:t xml:space="preserve"> программ осуществляют текущее управление реализацией Плана и представляют в сроки, установленные </w:t>
      </w:r>
      <w:hyperlink w:anchor="sub_1004" w:history="1">
        <w:r w:rsidRPr="00130BA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пунктом 4</w:t>
        </w:r>
      </w:hyperlink>
      <w:r w:rsidRPr="00217D9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130BA3">
        <w:rPr>
          <w:rFonts w:ascii="Times New Roman" w:hAnsi="Times New Roman" w:cs="Times New Roman"/>
          <w:sz w:val="28"/>
          <w:szCs w:val="28"/>
        </w:rPr>
        <w:t>постановления</w:t>
      </w:r>
      <w:r w:rsidRPr="00217D92">
        <w:rPr>
          <w:rFonts w:ascii="Times New Roman" w:hAnsi="Times New Roman" w:cs="Times New Roman"/>
          <w:sz w:val="28"/>
          <w:szCs w:val="28"/>
        </w:rPr>
        <w:t xml:space="preserve">, в </w:t>
      </w:r>
      <w:r w:rsidR="00F91AC6" w:rsidRPr="00217D92">
        <w:rPr>
          <w:rFonts w:ascii="Times New Roman" w:hAnsi="Times New Roman" w:cs="Times New Roman"/>
          <w:sz w:val="28"/>
          <w:szCs w:val="28"/>
        </w:rPr>
        <w:t>управление экономического развития и торговли администрации 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 xml:space="preserve"> следующую информацию: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о выполнении мероприятий Плана с указанием объемов и источников финансирования, и непосредственных результатах их выполнения;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о причинах невыполнения (несвоевременного выполнения) мероприятий;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о достижении показателей реализации Плана.</w:t>
      </w:r>
    </w:p>
    <w:p w:rsidR="00367E50" w:rsidRPr="00217D92" w:rsidRDefault="00BB27D6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Управление экономического развития и торговли администрации муниципального района</w:t>
      </w:r>
      <w:r w:rsidR="008F6C4A" w:rsidRPr="00217D92">
        <w:rPr>
          <w:rFonts w:ascii="Times New Roman" w:hAnsi="Times New Roman" w:cs="Times New Roman"/>
          <w:sz w:val="28"/>
          <w:szCs w:val="28"/>
        </w:rPr>
        <w:t xml:space="preserve">осуществляет сбор и обработку представленной информации, проводит анализ выполнения мероприятий Плана и достижения показателей реализации Плана. В случае необходимости на основании представленной исполнителями мероприятий Плана информации готовит предложения по корректировке программных мероприятий </w:t>
      </w:r>
      <w:r w:rsidR="00437B1C" w:rsidRPr="00217D92">
        <w:rPr>
          <w:rFonts w:ascii="Times New Roman" w:hAnsi="Times New Roman" w:cs="Times New Roman"/>
          <w:sz w:val="28"/>
          <w:szCs w:val="28"/>
        </w:rPr>
        <w:t>и показателей реализации Плана.</w:t>
      </w:r>
    </w:p>
    <w:p w:rsidR="00367E50" w:rsidRPr="00217D92" w:rsidRDefault="008F6C4A">
      <w:pPr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Информацию о ходе реализации Плана </w:t>
      </w:r>
      <w:r w:rsidR="00BB27D6" w:rsidRPr="00217D92">
        <w:rPr>
          <w:rFonts w:ascii="Times New Roman" w:hAnsi="Times New Roman" w:cs="Times New Roman"/>
          <w:sz w:val="28"/>
          <w:szCs w:val="28"/>
        </w:rPr>
        <w:t>управление экономического развития и торговли администрации муниципального района</w:t>
      </w:r>
      <w:r w:rsidRPr="00217D92">
        <w:rPr>
          <w:rFonts w:ascii="Times New Roman" w:hAnsi="Times New Roman" w:cs="Times New Roman"/>
          <w:sz w:val="28"/>
          <w:szCs w:val="28"/>
        </w:rPr>
        <w:t xml:space="preserve">размещает на </w:t>
      </w:r>
      <w:r w:rsidR="00BB27D6" w:rsidRPr="00217D92">
        <w:rPr>
          <w:rFonts w:ascii="Times New Roman" w:hAnsi="Times New Roman" w:cs="Times New Roman"/>
          <w:sz w:val="28"/>
          <w:szCs w:val="28"/>
        </w:rPr>
        <w:t>официальн</w:t>
      </w:r>
      <w:r w:rsidR="00A20E67" w:rsidRPr="00217D92">
        <w:rPr>
          <w:rFonts w:ascii="Times New Roman" w:hAnsi="Times New Roman" w:cs="Times New Roman"/>
          <w:sz w:val="28"/>
          <w:szCs w:val="28"/>
        </w:rPr>
        <w:t>ых</w:t>
      </w:r>
      <w:r w:rsidRPr="00217D92">
        <w:rPr>
          <w:rFonts w:ascii="Times New Roman" w:hAnsi="Times New Roman" w:cs="Times New Roman"/>
          <w:sz w:val="28"/>
          <w:szCs w:val="28"/>
        </w:rPr>
        <w:t>сайт</w:t>
      </w:r>
      <w:r w:rsidR="00A20E67" w:rsidRPr="00217D92">
        <w:rPr>
          <w:rFonts w:ascii="Times New Roman" w:hAnsi="Times New Roman" w:cs="Times New Roman"/>
          <w:sz w:val="28"/>
          <w:szCs w:val="28"/>
        </w:rPr>
        <w:t xml:space="preserve">ах Марксовского муниципального района </w:t>
      </w:r>
      <w:r w:rsidRPr="00217D92">
        <w:rPr>
          <w:rFonts w:ascii="Times New Roman" w:hAnsi="Times New Roman" w:cs="Times New Roman"/>
          <w:sz w:val="28"/>
          <w:szCs w:val="28"/>
        </w:rPr>
        <w:t>винформационно-телекоммуникационной сети Интернет.</w:t>
      </w:r>
    </w:p>
    <w:p w:rsidR="00367E50" w:rsidRPr="00217D92" w:rsidRDefault="008F6C4A" w:rsidP="00C32ADA">
      <w:pPr>
        <w:rPr>
          <w:rFonts w:ascii="Times New Roman" w:hAnsi="Times New Roman" w:cs="Times New Roman"/>
          <w:sz w:val="28"/>
          <w:szCs w:val="28"/>
        </w:rPr>
      </w:pPr>
      <w:bookmarkStart w:id="16" w:name="sub_1011"/>
      <w:r w:rsidRPr="00217D92">
        <w:rPr>
          <w:rFonts w:ascii="Times New Roman" w:hAnsi="Times New Roman" w:cs="Times New Roman"/>
          <w:sz w:val="28"/>
          <w:szCs w:val="28"/>
        </w:rPr>
        <w:t>11. Комплекс мероприятий Плана по этапам выполнения</w:t>
      </w:r>
      <w:bookmarkEnd w:id="16"/>
      <w:r w:rsidR="00C32ADA" w:rsidRPr="00217D92">
        <w:rPr>
          <w:rFonts w:ascii="Times New Roman" w:hAnsi="Times New Roman" w:cs="Times New Roman"/>
          <w:sz w:val="28"/>
          <w:szCs w:val="28"/>
        </w:rPr>
        <w:t>.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Разработка и выполнение комплекса мер по преодолению кризисной демографической ситуации;</w:t>
      </w:r>
    </w:p>
    <w:p w:rsidR="00CE292E" w:rsidRPr="00217D92" w:rsidRDefault="005E397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E292E" w:rsidRPr="00217D92">
        <w:rPr>
          <w:rFonts w:ascii="Times New Roman" w:hAnsi="Times New Roman" w:cs="Times New Roman"/>
          <w:sz w:val="28"/>
          <w:szCs w:val="28"/>
        </w:rPr>
        <w:t xml:space="preserve">тимулирование развития агропромышленного комплекса и малого предпринимательства; </w:t>
      </w:r>
    </w:p>
    <w:p w:rsidR="00CE292E" w:rsidRPr="00217D92" w:rsidRDefault="005E397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E292E" w:rsidRPr="00217D92">
        <w:rPr>
          <w:rFonts w:ascii="Times New Roman" w:hAnsi="Times New Roman" w:cs="Times New Roman"/>
          <w:sz w:val="28"/>
          <w:szCs w:val="28"/>
        </w:rPr>
        <w:t xml:space="preserve">ыполнение комплекса мероприятий по повышению инвестиционной привлекательности района; </w:t>
      </w:r>
    </w:p>
    <w:p w:rsidR="00CE292E" w:rsidRPr="00217D92" w:rsidRDefault="005E397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E292E" w:rsidRPr="00217D92">
        <w:rPr>
          <w:rFonts w:ascii="Times New Roman" w:hAnsi="Times New Roman" w:cs="Times New Roman"/>
          <w:sz w:val="28"/>
          <w:szCs w:val="28"/>
        </w:rPr>
        <w:t xml:space="preserve">тимулирование развития предприятий, ориентированных на высокотехнологичные производства и на глубокую переработку сырья на ранее неосвоенных территориях; </w:t>
      </w:r>
    </w:p>
    <w:p w:rsidR="00CE292E" w:rsidRPr="00217D92" w:rsidRDefault="005E397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E292E" w:rsidRPr="00217D92">
        <w:rPr>
          <w:rFonts w:ascii="Times New Roman" w:hAnsi="Times New Roman" w:cs="Times New Roman"/>
          <w:sz w:val="28"/>
          <w:szCs w:val="28"/>
        </w:rPr>
        <w:t xml:space="preserve">ыполнение комплекса мероприятий по созданию туристско-рекреационных зон с высоким уровнем оказания услуг, концентрацией объектов культурного наследия, потенциалом традиционной народной культуры; </w:t>
      </w:r>
    </w:p>
    <w:p w:rsidR="00CE292E" w:rsidRPr="00217D92" w:rsidRDefault="005E397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CE292E" w:rsidRPr="00217D92">
        <w:rPr>
          <w:rFonts w:ascii="Times New Roman" w:hAnsi="Times New Roman" w:cs="Times New Roman"/>
          <w:sz w:val="28"/>
          <w:szCs w:val="28"/>
        </w:rPr>
        <w:t xml:space="preserve">крепление институтов гражданского общества; </w:t>
      </w:r>
    </w:p>
    <w:p w:rsidR="00CE292E" w:rsidRPr="00217D92" w:rsidRDefault="005E397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CE292E" w:rsidRPr="00217D92">
        <w:rPr>
          <w:rFonts w:ascii="Times New Roman" w:hAnsi="Times New Roman" w:cs="Times New Roman"/>
          <w:sz w:val="28"/>
          <w:szCs w:val="28"/>
        </w:rPr>
        <w:t xml:space="preserve">бъединение усилий организаций на воспитание молодого патриотически-настроенного поколения. 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Важнейшим направлением деятельности является развитие местного самоуправления. При этом приоритетной задачей становится создание финансово – экономических условий для реализации в полном объеме полномочий по решению вопросов местного значения. 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Одной из первостепенных задач деятельности органов местного самоуправления муниципального района, направленных на достижение показателей социально-экономического развития в рамках среднесрочной перспективы, является создание системы информационной поддержки управленческих решений. При этом необходимо провести комплекс мероприятий по инвентаризации всех имеющихся ресурсов и определить систему постоянного мониторинга показателей социально-экономического развития района и оценки эффективности деятельности органов местного самоуправления. 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Приоритетным направлением деятельности органов местного самоуправления, в рамках среднесрочной перспективы, является создание конкурентных преимуще</w:t>
      </w:r>
      <w:proofErr w:type="gramStart"/>
      <w:r w:rsidRPr="00217D92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217D92">
        <w:rPr>
          <w:rFonts w:ascii="Times New Roman" w:hAnsi="Times New Roman" w:cs="Times New Roman"/>
          <w:sz w:val="28"/>
          <w:szCs w:val="28"/>
        </w:rPr>
        <w:t xml:space="preserve">я размещения новых конкурентоспособных предприятий. 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Наиболее эффективным инструментом для стимулирования инвестиционных процессов следует считать расширение механизма предоставления хозяйствующим субъектам региональных налоговых и иных льгот, в соответствии с законодательством РФ. </w:t>
      </w:r>
    </w:p>
    <w:p w:rsidR="00CE292E" w:rsidRPr="00217D92" w:rsidRDefault="00CE292E" w:rsidP="00CE292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Приоритетным направлением деятельности органов местного самоуправления района в ближайшее время должно быть содействие </w:t>
      </w:r>
      <w:r w:rsidRPr="00217D92">
        <w:rPr>
          <w:rFonts w:ascii="Times New Roman" w:hAnsi="Times New Roman" w:cs="Times New Roman"/>
          <w:iCs/>
          <w:sz w:val="28"/>
          <w:szCs w:val="28"/>
        </w:rPr>
        <w:t xml:space="preserve">строительству транспортного </w:t>
      </w:r>
      <w:r w:rsidRPr="00217D92">
        <w:rPr>
          <w:rFonts w:ascii="Times New Roman" w:hAnsi="Times New Roman" w:cs="Times New Roman"/>
          <w:sz w:val="28"/>
          <w:szCs w:val="28"/>
        </w:rPr>
        <w:t>коридора «Европа – Западный Китай» в пределах территории района. Данный проект позволит развивать транзитную функцию территории района, рассмотреть варианты размещения логистических объектов и придорожных комплексов.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Положительное влияние на приток инвестиций, в том числе в агропромышленный комплекс, в развитие индивидуального строительства, малого и среднего бизнеса может оказать совершенствование качества законодательного регулирования земельно-имущественных отношений. 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Стимулирование притока трудоспособных мигрантов в муниципальный район может стать одним из вариантов противостояния демографическому кризису и улучшению ситуации в кадровом обеспечении промышленности и сельского хозяйства. 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В этом направлении необходимо проведение разъяснительной работы:</w:t>
      </w:r>
    </w:p>
    <w:p w:rsidR="00CE292E" w:rsidRPr="00217D92" w:rsidRDefault="00CE292E" w:rsidP="00CE292E">
      <w:pPr>
        <w:pStyle w:val="affff0"/>
        <w:numPr>
          <w:ilvl w:val="0"/>
          <w:numId w:val="7"/>
        </w:numPr>
        <w:tabs>
          <w:tab w:val="left" w:pos="89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с выпускниками школ, средних специальных и  высших учебных заведений по их трудоустройству в организации муниципального района; </w:t>
      </w:r>
    </w:p>
    <w:p w:rsidR="00CE292E" w:rsidRPr="00217D92" w:rsidRDefault="00CE292E" w:rsidP="00CE292E">
      <w:pPr>
        <w:pStyle w:val="affff0"/>
        <w:numPr>
          <w:ilvl w:val="0"/>
          <w:numId w:val="7"/>
        </w:numPr>
        <w:tabs>
          <w:tab w:val="left" w:pos="89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по привлекательности муниципального района  для развития малого и среднего бизнеса, ведения фермерского хозяйства, комфортного проживания в условиях благоприятной экологии и т.д. 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>Одним из приоритетных направлений социально-экономического развития муниципального района может стать стимулирование развития сельскохозяйственного производства. При этом в первую очередь необходимо решить вопросы:</w:t>
      </w:r>
    </w:p>
    <w:p w:rsidR="00CE292E" w:rsidRPr="00217D92" w:rsidRDefault="00CE292E" w:rsidP="00CE292E">
      <w:pPr>
        <w:pStyle w:val="affff0"/>
        <w:numPr>
          <w:ilvl w:val="0"/>
          <w:numId w:val="8"/>
        </w:numPr>
        <w:tabs>
          <w:tab w:val="left" w:pos="89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lastRenderedPageBreak/>
        <w:t xml:space="preserve">совершенствования системы мер по преодолению отставания качества жизни в сельских поселениях по сравнению с </w:t>
      </w:r>
      <w:proofErr w:type="gramStart"/>
      <w:r w:rsidRPr="00217D92">
        <w:rPr>
          <w:rFonts w:ascii="Times New Roman" w:hAnsi="Times New Roman" w:cs="Times New Roman"/>
          <w:sz w:val="28"/>
          <w:szCs w:val="28"/>
        </w:rPr>
        <w:t>городскими</w:t>
      </w:r>
      <w:proofErr w:type="gramEnd"/>
      <w:r w:rsidRPr="00217D92">
        <w:rPr>
          <w:rFonts w:ascii="Times New Roman" w:hAnsi="Times New Roman" w:cs="Times New Roman"/>
          <w:sz w:val="28"/>
          <w:szCs w:val="28"/>
        </w:rPr>
        <w:t>;</w:t>
      </w:r>
    </w:p>
    <w:p w:rsidR="00CE292E" w:rsidRPr="00217D92" w:rsidRDefault="00CE292E" w:rsidP="00CE292E">
      <w:pPr>
        <w:pStyle w:val="affff0"/>
        <w:numPr>
          <w:ilvl w:val="0"/>
          <w:numId w:val="8"/>
        </w:numPr>
        <w:tabs>
          <w:tab w:val="left" w:pos="89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стимулирования притока семей трудоспособного возраста (в том числе за счет миграции из других регионов Российской Федерации и зарубежья) в сельскую местность; </w:t>
      </w:r>
    </w:p>
    <w:p w:rsidR="00CE292E" w:rsidRPr="00217D92" w:rsidRDefault="00CE292E" w:rsidP="00CE292E">
      <w:pPr>
        <w:pStyle w:val="affff0"/>
        <w:numPr>
          <w:ilvl w:val="0"/>
          <w:numId w:val="8"/>
        </w:numPr>
        <w:tabs>
          <w:tab w:val="left" w:pos="89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развития сети местных дорог. 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Важным направлением деятельности органов местного самоуправления  в ближайшей перспективе может стать стимулирование создания новых и продвижение имеющихся брэндов различных групп товаров. В этом плане представляется необходимым всемерная поддержка и развитие наметившейся положительной репутации района, как производителя экологически чистых продовольственных товаров из натурального сырья. </w:t>
      </w:r>
    </w:p>
    <w:p w:rsidR="00CE292E" w:rsidRPr="00217D92" w:rsidRDefault="00CE292E" w:rsidP="00CE292E">
      <w:pPr>
        <w:pStyle w:val="affff0"/>
        <w:tabs>
          <w:tab w:val="left" w:pos="89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17D92">
        <w:rPr>
          <w:rFonts w:ascii="Times New Roman" w:hAnsi="Times New Roman" w:cs="Times New Roman"/>
          <w:sz w:val="28"/>
          <w:szCs w:val="28"/>
        </w:rPr>
        <w:t xml:space="preserve">Для социально-экономического развития большое значение имеет деятельность по развитию партнерских отношений, деловых и культурных связей с другими муниципальными районами области, регионами РФ, странами ближнего и дальнего зарубежья. </w:t>
      </w:r>
    </w:p>
    <w:p w:rsidR="00367E50" w:rsidRPr="00217D92" w:rsidRDefault="00367E50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68AB" w:rsidRPr="00217D92" w:rsidRDefault="005568AB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68AB" w:rsidRPr="00217D92" w:rsidRDefault="005568AB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68AB" w:rsidRPr="00217D92" w:rsidRDefault="005568AB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68AB" w:rsidRPr="00217D92" w:rsidRDefault="005568AB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568AB" w:rsidRPr="00B247B4" w:rsidRDefault="005568AB">
      <w:pPr>
        <w:ind w:firstLine="0"/>
        <w:jc w:val="left"/>
        <w:rPr>
          <w:rFonts w:ascii="Times New Roman" w:hAnsi="Times New Roman" w:cs="Times New Roman"/>
        </w:rPr>
        <w:sectPr w:rsidR="005568AB" w:rsidRPr="00B247B4" w:rsidSect="00721A1A">
          <w:pgSz w:w="11900" w:h="16800"/>
          <w:pgMar w:top="426" w:right="800" w:bottom="1440" w:left="1100" w:header="720" w:footer="720" w:gutter="0"/>
          <w:cols w:space="720"/>
          <w:noEndnote/>
        </w:sectPr>
      </w:pPr>
    </w:p>
    <w:p w:rsidR="00367E50" w:rsidRPr="00A92101" w:rsidRDefault="005568AB" w:rsidP="005568A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2101">
        <w:rPr>
          <w:rFonts w:ascii="Times New Roman" w:hAnsi="Times New Roman" w:cs="Times New Roman"/>
          <w:sz w:val="28"/>
          <w:szCs w:val="28"/>
        </w:rPr>
        <w:lastRenderedPageBreak/>
        <w:t>План</w:t>
      </w:r>
      <w:r w:rsidRPr="00A92101">
        <w:rPr>
          <w:rFonts w:ascii="Times New Roman" w:hAnsi="Times New Roman" w:cs="Times New Roman"/>
          <w:sz w:val="28"/>
          <w:szCs w:val="28"/>
        </w:rPr>
        <w:br/>
        <w:t xml:space="preserve"> мероприятий по реализации Стратегии социально-экономического развития Марксовского муниципального района Саратовской области до 2030 года</w:t>
      </w: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50"/>
        <w:gridCol w:w="2835"/>
        <w:gridCol w:w="142"/>
        <w:gridCol w:w="2268"/>
        <w:gridCol w:w="710"/>
        <w:gridCol w:w="992"/>
        <w:gridCol w:w="992"/>
        <w:gridCol w:w="993"/>
        <w:gridCol w:w="992"/>
        <w:gridCol w:w="992"/>
        <w:gridCol w:w="1134"/>
        <w:gridCol w:w="2126"/>
      </w:tblGrid>
      <w:tr w:rsidR="005568AB" w:rsidRPr="00A92101" w:rsidTr="000D542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Стратегические приоритеты, целевые показатели. Комплекс мероприятий</w:t>
            </w: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Ожидаемые результаты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этап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 этап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III этап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Ответственные исполнители</w:t>
            </w:r>
          </w:p>
        </w:tc>
      </w:tr>
      <w:tr w:rsidR="005568AB" w:rsidRPr="00A92101" w:rsidTr="000D5423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15B" w:rsidRPr="00A92101" w:rsidRDefault="0014715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2026-</w:t>
            </w:r>
          </w:p>
          <w:p w:rsidR="005568AB" w:rsidRPr="00A92101" w:rsidRDefault="0014715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2030 г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8AB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Стратегический приоритет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противостояние демографическому кризису и улучшение ситуации в кадровом обеспечении отраслей экономики</w:t>
            </w:r>
          </w:p>
        </w:tc>
      </w:tr>
      <w:tr w:rsidR="005568AB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68AB" w:rsidRPr="00A92101" w:rsidRDefault="005568AB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Мероприятия, направленные на улучшение демографической ситуации в муниципальном районе</w:t>
            </w:r>
          </w:p>
        </w:tc>
      </w:tr>
      <w:tr w:rsidR="000D5423" w:rsidRPr="00A92101" w:rsidTr="000D542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1.1.1.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 системы профилактики, диагностики заболеваний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Увеличение продолжительности жизни населения,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ГУЗ </w:t>
            </w:r>
            <w:r w:rsidR="00DF05BF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«Марксовская РБ» (по согласованию)</w:t>
            </w:r>
          </w:p>
        </w:tc>
      </w:tr>
      <w:tr w:rsidR="000D5423" w:rsidRPr="00A92101" w:rsidTr="000D5423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Снижение смертности населения, на 1000 чел.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423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ГУЗ </w:t>
            </w:r>
            <w:r w:rsidR="00DF05BF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«Марксовская РБ» (по согласованию)</w:t>
            </w:r>
          </w:p>
        </w:tc>
      </w:tr>
      <w:tr w:rsidR="00495C50" w:rsidRPr="00A92101" w:rsidTr="00495C50">
        <w:trPr>
          <w:trHeight w:val="1388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1.1.2.</w:t>
            </w:r>
          </w:p>
        </w:tc>
        <w:tc>
          <w:tcPr>
            <w:tcW w:w="297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495C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Увеличение спектра услуг, предоставляемых учреждениями здравоохранения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Средняя длительность лечения больного в стационаре, 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ГУЗ СО «Марксовская РБ» (по согласованию)</w:t>
            </w:r>
          </w:p>
        </w:tc>
      </w:tr>
      <w:tr w:rsidR="00987FB9" w:rsidRPr="00A92101" w:rsidTr="000D5423">
        <w:trPr>
          <w:trHeight w:val="136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Доля выездов бригад скорой медицинской помощи со временем </w:t>
            </w:r>
            <w:proofErr w:type="spell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доезда</w:t>
            </w:r>
            <w:proofErr w:type="spell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до пациента менее 20 минут,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FB9" w:rsidRPr="00A92101" w:rsidRDefault="00987FB9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ГУЗ </w:t>
            </w:r>
            <w:r w:rsidR="00DF05BF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«Марксовская РБ» (по согласованию)</w:t>
            </w:r>
          </w:p>
        </w:tc>
      </w:tr>
      <w:tr w:rsidR="008D0A21" w:rsidRPr="00A92101" w:rsidTr="000D5423">
        <w:trPr>
          <w:trHeight w:val="24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1.1.3.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Выполнение мероприятий по модернизации и капитальному (текущему) ремонту объектов здравоохранения и оснащ</w:t>
            </w:r>
            <w:r w:rsidR="000D542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ению медицинским оборудованием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Количество объектов, на которых произведена модернизация материально-технической базы, строительство, ремонт и техническое переоснащение,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ГУЗ </w:t>
            </w:r>
            <w:r w:rsidR="00DF05BF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«Марксовская РБ» (по согласованию)</w:t>
            </w:r>
          </w:p>
        </w:tc>
      </w:tr>
      <w:tr w:rsidR="004B74A7" w:rsidRPr="00A92101" w:rsidTr="000D5423">
        <w:trPr>
          <w:trHeight w:val="13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1.1.4.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Содействие созданию и развитию сети частных медицинских клиник, оказываемых медицинские услуги </w:t>
            </w:r>
            <w:r w:rsidR="00D035A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населению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Число созданных частных медицинских учреждений,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74A7" w:rsidRPr="00A92101" w:rsidRDefault="004B74A7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ГУЗ </w:t>
            </w:r>
            <w:r w:rsidR="00DF05BF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«Марксовская РБ» (по согласованию)</w:t>
            </w:r>
          </w:p>
        </w:tc>
      </w:tr>
      <w:tr w:rsidR="008D0A21" w:rsidRPr="00A92101" w:rsidTr="000D542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1.1.5.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 комплекса мер по охране материнства и детства</w:t>
            </w:r>
          </w:p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Увеличение рождаемости, на 1000 тыс.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ГУЗ </w:t>
            </w:r>
            <w:r w:rsidR="00DF05BF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«Марксовская РБ» (по согласованию)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Сокращение естественной убыли населения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,ч</w:t>
            </w:r>
            <w:proofErr w:type="gram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еловек на 1000 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-2,0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ГУЗ </w:t>
            </w:r>
            <w:r w:rsidR="00DF05BF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«Марксовская РБ» (по согласованию)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1417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Мероприятия по улучшению кадрового обеспечения в приоритетных отраслях экономики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1.2.1.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Содействие развитию дополнительного профессионального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образования на территории района по профессиям, специальностям и специализациям, ориентированным на современные технологии.</w:t>
            </w:r>
          </w:p>
        </w:tc>
        <w:tc>
          <w:tcPr>
            <w:tcW w:w="2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Уве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личение доли кадровой обеспечен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ности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работодателей, 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93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СО «ЦЗН г. Маркса»</w:t>
            </w:r>
            <w:r w:rsidR="008D0A21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</w:t>
            </w:r>
            <w:r w:rsidR="008D0A21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согласованию)</w:t>
            </w:r>
          </w:p>
          <w:p w:rsidR="008D0A21" w:rsidRPr="00A92101" w:rsidRDefault="000D5423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экономического развития и торговли администрации Марксовского муниципального района</w:t>
            </w:r>
          </w:p>
          <w:p w:rsidR="008D0A21" w:rsidRPr="00A92101" w:rsidRDefault="008D0A21" w:rsidP="000D542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1.2.2.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Содействие выстраиванию системы взаимодействия всех уровней системы профессионального образования с работодателями.</w:t>
            </w:r>
          </w:p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банка данных об уровне обеспеченности и потребности организаций малого и среднего бизнеса в кадрах (специалистов и рабочих)</w:t>
            </w:r>
          </w:p>
        </w:tc>
        <w:tc>
          <w:tcPr>
            <w:tcW w:w="2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1.2.3.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Оказание адресной поддержки гражданам, обратившимся в Центр занятости в целях поиска работы,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включая организацию их переезда в другую местность для замещения рабочих мест, создаваемых, в том числе в рамках реализации федеральных целевых программ и инвестиционных программ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Кол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ичество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</w:t>
            </w:r>
            <w:proofErr w:type="spellEnd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граждан, которым оказана адресная поддержка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0D5423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СО «ЦЗН г. Маркса»</w:t>
            </w:r>
            <w:r w:rsidR="008D0A21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1417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 в рамках укрепления кадровой политики муниципальной службы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1.3.1.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кадрового резерва для замещения должностей муниципальной службы на конкурсной основе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Доля муниципальных служащих, прошедших обучение, повышение квалификации, переподготовку, от общего количества муниципальных служащих администрации Марксовского муниципального района,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495C50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</w:t>
            </w:r>
            <w:r w:rsidR="00495C50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муниципальной службы и кадровой работы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</w:t>
            </w:r>
            <w:r w:rsidR="000D542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1.3.2.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Обучение муниципальных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служащих в соответствии с областными и районными государственными и муниципальными программами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Доля должностей муниципальной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службы, для замещения которых имеется резерв, от общего числа должностей муниципальной службы в администрации Марксовского муниципального района,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495C50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муниципальной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службы и кадровой работы</w:t>
            </w:r>
            <w:r w:rsidR="008D0A21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администрации </w:t>
            </w:r>
            <w:r w:rsidR="000D542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  <w:p w:rsidR="008D0A21" w:rsidRPr="00A92101" w:rsidRDefault="008D0A21" w:rsidP="000D542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Стратегический приоритет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A7533C" w:rsidRPr="00A9210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тимулирование развития агропромышленного комплекса и малого предпринимательства.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 по стимулированию развития агропромышленного комплекса</w:t>
            </w:r>
          </w:p>
        </w:tc>
      </w:tr>
      <w:tr w:rsidR="008D0A21" w:rsidRPr="00A92101" w:rsidTr="000D542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2.1.1.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Содействие технической и технологической модернизации, стимулирование инвестиционной деятельности и инновационного развития агропромышленного комплекса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Доля предприятий АПК, использующих инновационные технологии в производстве,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DF05BF" w:rsidP="000D5423">
            <w:pPr>
              <w:pStyle w:val="aff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</w:t>
            </w:r>
            <w:r w:rsidR="008D0A21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 администрации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D0A21" w:rsidRPr="00A92101">
              <w:rPr>
                <w:rFonts w:ascii="Times New Roman" w:hAnsi="Times New Roman" w:cs="Times New Roman"/>
                <w:sz w:val="28"/>
                <w:szCs w:val="28"/>
              </w:rPr>
              <w:t>Руководители сельскохозяйственных предприятий (по согласованию)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(в хозяйствах всех категорий),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% к пред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103,2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rPr>
          <w:trHeight w:val="138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2.1.2.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сохранения и восстановления плодородия почв, проведение племенной работы в хозяйствах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мероприятий по восстановлению плодородия почв,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DF05BF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</w:t>
            </w:r>
            <w:r w:rsidR="008D0A21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 администрации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района,</w:t>
            </w:r>
          </w:p>
          <w:p w:rsidR="008D0A21" w:rsidRPr="00A92101" w:rsidRDefault="008D0A21" w:rsidP="000D542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Руководители сельскохозяйственных предприятий (по согласованию)</w:t>
            </w:r>
          </w:p>
        </w:tc>
      </w:tr>
      <w:tr w:rsidR="008D0A21" w:rsidRPr="00A92101" w:rsidTr="00DF05BF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Производство продукции животноводства, млн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2272,2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2281,3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2288,1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2299,6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2333,0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2368,0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DF05BF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2.1.3.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реализация стимулов для эффективного производства сельскохозяйственной продукции, как материальной основы обеспечения экономического роста в агропромышленном комплексе, повышения качества жизни сельского населения и достижения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продовольственной безопасности в рамках импортозамещения, повышения конкурентоспособности сельскохозяйственной продукции и продукции перерабатывающих предприятий.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Вовлечение в сельскохозяйственный оборот залежных и неиспользуемых земель, 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1,3 тыс.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="00DF05BF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района,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экономического развития и торговли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 района, </w:t>
            </w:r>
          </w:p>
          <w:p w:rsidR="008D0A21" w:rsidRPr="00A92101" w:rsidRDefault="008D0A21" w:rsidP="000D5423">
            <w:pPr>
              <w:ind w:firstLine="0"/>
              <w:jc w:val="center"/>
              <w:rPr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Руководители сельскохозяйственных предприятий (по согласованию)</w:t>
            </w:r>
          </w:p>
        </w:tc>
      </w:tr>
      <w:tr w:rsidR="008D0A21" w:rsidRPr="00A92101" w:rsidTr="00DF05BF"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Доля орошаемых земель от общей площади пашни,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DF05BF"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садоводства, 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DF05BF"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мелиоративной системы и развитие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орошения на основе инновационных технологий, тыс.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DF05BF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Обеспечение предприятий АПК мерами финансовой поддержки,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825,5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835,0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</w:t>
            </w:r>
            <w:r w:rsidR="00DF05BF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DF05BF"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/>
                <w:color w:val="000000"/>
                <w:sz w:val="28"/>
                <w:szCs w:val="28"/>
              </w:rPr>
              <w:t>Рентабельность предприятий АПК (с учетом субсидий),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2101">
              <w:rPr>
                <w:rFonts w:ascii="Times New Roman" w:hAnsi="Times New Roman"/>
                <w:color w:val="000000"/>
                <w:sz w:val="28"/>
                <w:szCs w:val="28"/>
              </w:rPr>
              <w:t>22,3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2101">
              <w:rPr>
                <w:rFonts w:ascii="Times New Roman" w:hAnsi="Times New Roman"/>
                <w:color w:val="000000"/>
                <w:sz w:val="28"/>
                <w:szCs w:val="28"/>
              </w:rPr>
              <w:t>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spacing w:line="276" w:lineRule="auto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92101">
              <w:rPr>
                <w:rFonts w:ascii="Times New Roman" w:hAnsi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Руководители предприятий АПК (по согласованию)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Политика в сфере малого и среднего бизнеса</w:t>
            </w:r>
          </w:p>
        </w:tc>
      </w:tr>
      <w:tr w:rsidR="008D0A21" w:rsidRPr="00A92101" w:rsidTr="00DF05B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2.2.1.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Развитие инфраструктуры поддержки малого и среднего предпринимательства, совершенствование нормативно-правовой базы, обеспечивающей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развитие и поддержку малого предпринимательства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Доля кредитов субъектов МСП в общем кредитном портфеле юридических лиц и индивидуальных предпринимателей,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A92101">
              <w:rPr>
                <w:color w:val="000000" w:themeColor="text1"/>
                <w:sz w:val="28"/>
                <w:szCs w:val="28"/>
              </w:rPr>
              <w:t>15,2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A92101">
              <w:rPr>
                <w:color w:val="000000" w:themeColor="text1"/>
                <w:sz w:val="28"/>
                <w:szCs w:val="28"/>
              </w:rPr>
              <w:t>19,1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A92101">
              <w:rPr>
                <w:color w:val="000000" w:themeColor="text1"/>
                <w:sz w:val="28"/>
                <w:szCs w:val="28"/>
              </w:rPr>
              <w:t>20,3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A92101">
              <w:rPr>
                <w:color w:val="000000" w:themeColor="text1"/>
                <w:sz w:val="28"/>
                <w:szCs w:val="28"/>
              </w:rPr>
              <w:t>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 по торговле и трудо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вым отношениям администрации Марксовского муниципального района,</w:t>
            </w:r>
          </w:p>
          <w:p w:rsidR="00DF05BF" w:rsidRPr="00A92101" w:rsidRDefault="00DF05BF" w:rsidP="00DF05BF">
            <w:pPr>
              <w:rPr>
                <w:sz w:val="28"/>
                <w:szCs w:val="28"/>
              </w:rPr>
            </w:pPr>
          </w:p>
          <w:p w:rsidR="008D0A21" w:rsidRPr="00A92101" w:rsidRDefault="008D0A21" w:rsidP="000D5423">
            <w:pPr>
              <w:ind w:left="-109" w:right="-108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Организации инфраструктуры поддержки МСП (по согласованию)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2.2.2.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Продвижения продукции субъектов малого и среднего предпринимательства на российские и международные рынки, поддержки выставочно-ярмарочной деятельности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участников из числа субъектов малого и среднего предпринимательств, принявших участие в мероприятиях, встречах, семинарах, в областных выставочно-ярмарочных мероприятиях и за пределами Саратовской области,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A92101">
              <w:rPr>
                <w:color w:val="000000" w:themeColor="text1"/>
                <w:sz w:val="28"/>
                <w:szCs w:val="28"/>
              </w:rPr>
              <w:t>370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A92101">
              <w:rPr>
                <w:color w:val="000000" w:themeColor="text1"/>
                <w:sz w:val="28"/>
                <w:szCs w:val="28"/>
              </w:rPr>
              <w:t>610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A92101">
              <w:rPr>
                <w:color w:val="000000" w:themeColor="text1"/>
                <w:sz w:val="28"/>
                <w:szCs w:val="28"/>
              </w:rPr>
              <w:t>615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300"/>
              <w:shd w:val="clear" w:color="auto" w:fill="auto"/>
              <w:spacing w:before="0" w:after="0" w:line="240" w:lineRule="auto"/>
              <w:ind w:right="23" w:firstLine="0"/>
              <w:jc w:val="center"/>
              <w:rPr>
                <w:color w:val="000000" w:themeColor="text1"/>
                <w:sz w:val="28"/>
                <w:szCs w:val="28"/>
              </w:rPr>
            </w:pPr>
            <w:r w:rsidRPr="00A92101">
              <w:rPr>
                <w:color w:val="000000" w:themeColor="text1"/>
                <w:sz w:val="28"/>
                <w:szCs w:val="28"/>
              </w:rPr>
              <w:t>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640</w:t>
            </w:r>
          </w:p>
          <w:p w:rsidR="008D0A21" w:rsidRPr="00A92101" w:rsidRDefault="008D0A21" w:rsidP="000D542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D0A21" w:rsidRPr="00A92101" w:rsidRDefault="008D0A21" w:rsidP="000D542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по торговле и трудовым отношениям управления экономического развития и торговли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2.2.3.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Увеличение объемов закупок товаров, работ услуг, закупаемых для муниципальных нужд у субъектов малого предпринимательства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Доля контрактов (в стоимостном выражении) заключенным по итогам  проведения закупок у субъектов малого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предпринимательства, в совокупном годовом объеме закупок,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Отдел по закупкам управления экономического развития и торговли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2.2.4.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рабочих встреч, конференций по проблемам малого бизнеса, проведение работы по упрощению оформления арендных отношений, выявлению и устранению административных барьеров, обеспечению прав предпринимателей при осуществлении государственного и муниципального контроля.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Число мероприятий,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 по торговле и трудовым отношениям управления экономического развития и торговли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Марксовского муниципального района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Управление земельно-имущественных отношений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Стратегический приоритет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развитие экономики и повышение инвестиционной пр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ивлекательности муниципального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3.1.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Мероприятия по укреплению экономического потенциала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3.1.1.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благоприятных условий для развития конкуренции,  продвижения товаров и услуг местных товаропроизводителей на региональные, межрегиональные и международные рынки.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DF05BF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выставок, конкурсов,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предприниматель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ских форумов для местных товаропроизводителей,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экономического развития и торговли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3.1.2.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Содействие модернизации технологии и оборудования предприятий промышленной </w:t>
            </w:r>
            <w:proofErr w:type="gramStart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сферы</w:t>
            </w:r>
            <w:proofErr w:type="gramEnd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целью обеспечения конкурентоспособности производимых товаров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Объем промышленного производства,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экономического развития и торговли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3.1.3.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предпосылок для создания новых произво</w:t>
            </w:r>
            <w:proofErr w:type="gramStart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дств в р</w:t>
            </w:r>
            <w:proofErr w:type="gramEnd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еальном секторе экономике и иных сферах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Открытие (создание) новых производств,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экономического развития и торговли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 района</w:t>
            </w:r>
          </w:p>
        </w:tc>
      </w:tr>
      <w:tr w:rsidR="008D0A21" w:rsidRPr="00A92101" w:rsidTr="000D542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3.1.4.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8A4" w:rsidRPr="00A92101" w:rsidRDefault="008D0A21" w:rsidP="00A068A4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транспортной, жилищно-коммунальной инфраструк</w:t>
            </w:r>
            <w:r w:rsidR="00A068A4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туры муниципального района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Протяженность отремонтированных (реконструированных) водопроводных и канализационных сетей, п.</w:t>
            </w:r>
            <w:proofErr w:type="gramStart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</w:t>
            </w:r>
            <w:r w:rsidR="00BA470E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ление по ЖКХ и жилищной политике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отремонтированных дорог, 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35083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36502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45090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DF05BF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</w:t>
            </w:r>
            <w:r w:rsidR="00BA470E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ление по ЖКХ и жилищной политике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</w:t>
            </w:r>
            <w:r w:rsidR="00DF05BF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Создание объектов дорожной инфраструктуры вдоль </w:t>
            </w:r>
            <w:r w:rsidRPr="00A92101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транспортного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коридора «Европа-Западный Китай»  в районе </w:t>
            </w:r>
            <w:proofErr w:type="gramStart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End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Орловское,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</w:t>
            </w:r>
            <w:r w:rsidR="00BA470E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ление по ЖКХ и жилищной политике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</w:t>
            </w:r>
            <w:r w:rsidR="00BA470E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Размещение объектов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дорожного сервиса (АЗС, стоянок, мотелей, кемпингов и т.д.) в придорожных полосах автомобильных дорог,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</w:t>
            </w:r>
            <w:r w:rsidR="00BA470E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ление по </w:t>
            </w:r>
            <w:r w:rsidR="00BA470E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ЖКХ и жилищной политике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</w:t>
            </w:r>
            <w:r w:rsidR="00BA470E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Ввод в действие многоквартирных жилых домов, кв. м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BA470E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Управление по ЖКХ и </w:t>
            </w:r>
            <w:proofErr w:type="gramStart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жилищной</w:t>
            </w:r>
            <w:proofErr w:type="gramEnd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политик</w:t>
            </w:r>
            <w:r w:rsidR="00BA470E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администрации </w:t>
            </w:r>
            <w:r w:rsidR="00BA470E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3.1.5.</w:t>
            </w:r>
          </w:p>
        </w:tc>
        <w:tc>
          <w:tcPr>
            <w:tcW w:w="297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5D83" w:rsidRPr="00A92101" w:rsidRDefault="008D0A21" w:rsidP="00495D83">
            <w:pPr>
              <w:pStyle w:val="afff0"/>
              <w:spacing w:line="276" w:lineRule="auto"/>
              <w:jc w:val="center"/>
              <w:rPr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Выполнение м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>ероприятий по энергосбережению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Число модернизированных котельных,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</w:t>
            </w:r>
            <w:r w:rsidR="00A068A4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ление по ЖКХ и жилищной политике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 </w:t>
            </w:r>
            <w:r w:rsidR="00A068A4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 экономии энергоресурсов,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3524,8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Управ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ление по ЖКХ и жилищной 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политике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Замена воздушных линий электропередач, проходящих по жилым кварталам на кабель СИП, </w:t>
            </w:r>
            <w:proofErr w:type="gramStart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км</w:t>
            </w:r>
            <w:proofErr w:type="gramEnd"/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495D8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Управление по ЖКХ и жилищной политик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Снижение аварийности в энергетике,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Управ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>ление по ЖКХ и жилищной политике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Мероприятия по повышению инвестиционной привлекательности территории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на территории района свободных инвестиционных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площадок, с целью дал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>ьнейшего привлечения инвестиций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доля сформированных свободных производственных инвестиционных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площадок,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17,1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экономического развития и торговли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3.2.2.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Формирование имиджа территории, привлекательной для инвестора, и продвижение инвестиционного потенциала муниципального района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Число </w:t>
            </w:r>
            <w:proofErr w:type="spell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имиджевых</w:t>
            </w:r>
            <w:proofErr w:type="spell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экономического развития и торговли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3.2.3.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Формирование и развитие "точек экономического роста", территорий развития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Объем инвестиций в основной капитал,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экономического развития и торговли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3.2.4.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нормативно-правовой базы, обеспечивающей развитие и поддержку субъектов малого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предпринимательства, потенциальных инвесторов.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Число реализуемых инвестиционных проектов,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экономического развития и торговли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3.2.5.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Развитие системы муниципально-частного партнерства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Число реализуемых проектов МЧП,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экономического развития и торговли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Стратегический приоритет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: развитие местного самоуправления и совершенствование бюджетной политики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и результативности бюджетных расходов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Коэффициент бюджетной обеспеченности, на душу населения, 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Комитет финансов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Развитие системы муниципального финансового контроля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Число выявленных нарушений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Комитет финансов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B05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Число проведенных проверок,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Стратегический приоритет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сбалансированной политики в сфере образования, здравоохранения, физической культуры и спорта, культуры, и содействия занятости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Предоставление населению качественного доступного образования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Повышение уровня качества образования и доли обучающихся, участвующих в государственной итоговой аттестации по образовательным программам основного общего образования, процентов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55.2.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Привлечение молодых специалистов в сферу образования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495D83" w:rsidP="00495D8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населения о состоянии дел в системе образования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Информированность населения о состоянии дел в системе образования посредством размещения информации на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сайтах образовательных организаций, методического отдела, комитета образования, 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99 %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Информированность населения о значимых мероприятиях в системе образования посредством размещения информации в СМИ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50 %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материально-технической базы, строительство, ремонт и техническое переоснащение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лечебных учреждений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лечебных учреждений, в которых проведена модернизация и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техническое переоснащение, ед.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ГУЗ СО «Марксовская РБ» (по согласованию)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рабочих мест для инвалидов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мест, ед.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ГКУ СО «ЦЗН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(по согласованию)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Повышение обеспеченности населения муниципального района объектами физической культуры и спорта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Строительство спортивного многофункционального комплекса, количество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культуры, спорта  и молодежной политики администрации 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5.7.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выявлению населения в регулярных занятиях физкультурой и спортом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доли населения, систематически занимающаясяфизической культурой и спортом от общей численности населения района, процентов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культуры, спорта  и молодежной политики администрации 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5.8.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профессионального искусства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Увеличение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удельного веса преподавателей, имеющих высшую и первую  квалификационную категорию, от общего числа преподавателей, процентов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Управление </w:t>
            </w: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культуры, спорта  и молодежной политики администрации 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Сохранение детских школ искусств как основы трехступенчатой системы образования в сфере культуры и искусства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Сохранение количества действующих на территории Марксовского района учреждений дополнительного образования сферы культуры и искусства по отношению к предыдущему году, процентов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Управление культуры, спорта  и молодежной политики администрации 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5.10.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новых туристских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маршрутов (организация водных экскурсий)</w:t>
            </w:r>
          </w:p>
          <w:p w:rsidR="008D0A21" w:rsidRPr="00A92101" w:rsidRDefault="008D0A21" w:rsidP="000D542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Увеличение потока туристов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 территории муниципального района, процентов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культуры,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спорта  и молодежной политики администрации 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событийного туризма - проведение фестивалей,  праздников, народных гуляний, ярмарок, </w:t>
            </w:r>
            <w:proofErr w:type="spellStart"/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интер-активных</w:t>
            </w:r>
            <w:proofErr w:type="spellEnd"/>
            <w:proofErr w:type="gram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 фольклорных программ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проведенных мероприятий в рамках развития въездного событийного (ед.)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Управление культуры, спорта  и молодежной политики администрации 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Молодежная политика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5.12.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организационной работы с молодежью путем увеличения объема, повышения доступности и качества оказания услуг на территории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Увеличение количества молодых людей - членов молодежных и детских общественных объединений, 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культуры, спорта  и молодежной политики администрации Марксовского муниципальног</w:t>
            </w: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5.13.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способствующих решению проблем социальной адаптации и самореализации молодежи в обществе,</w:t>
            </w:r>
          </w:p>
          <w:p w:rsidR="008D0A21" w:rsidRPr="00A92101" w:rsidRDefault="008D0A21" w:rsidP="000D542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жизни, поддержка талантливой молодёжи и</w:t>
            </w:r>
          </w:p>
          <w:p w:rsidR="008D0A21" w:rsidRPr="00A92101" w:rsidRDefault="008D0A21" w:rsidP="000D542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общественно – значимых инициатив, общественно-политической деятельности, молодёжных и детских общественных объединений.</w:t>
            </w:r>
          </w:p>
          <w:p w:rsidR="008D0A21" w:rsidRPr="00A92101" w:rsidRDefault="008D0A21" w:rsidP="000D542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 проведенных мероприятий,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культуры, спорта  и молодежной политики администрации 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Стратегический приоритет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жилищно-коммунальной инфраструктуры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1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Экологическая политика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5C50" w:rsidRPr="00A92101" w:rsidTr="00552486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экологически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безопасной и комфортной обстановки в местах проживания, работы и отдыха населения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проведенных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экологических мероприятий органами власти, ед.</w:t>
            </w:r>
          </w:p>
          <w:p w:rsidR="00495C50" w:rsidRPr="00A92101" w:rsidRDefault="00495C50" w:rsidP="000D542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ЖКХ и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жилищной политике администрации </w:t>
            </w:r>
            <w:r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495C50" w:rsidRPr="00A92101" w:rsidTr="00552486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Количество информационно-аналитических материалов и публикаций экологической тематики в печатных средствах массовой информации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C50" w:rsidRPr="00A92101" w:rsidRDefault="00495C50" w:rsidP="00495D8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1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Политика в сфере развития транспортной инфраструктуры и благоустройства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6.2.1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Планомерное увеличение протяженности автодорог с твердым покрытием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Ремонт автодорог с твердым покрытием, кв. 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68,9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495D8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ЖКХ и 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жилищной</w:t>
            </w:r>
            <w:proofErr w:type="gram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политик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еадминистрации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6.2.2.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дорожных знаков, 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утвержденной схемы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Количество,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495D8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ЖКХ и 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жилищной</w:t>
            </w:r>
            <w:proofErr w:type="gram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политик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еадминистрации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6.2.3.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Приобретение современной дорожной техники с целью повышения качества работ по благоустройству и содержанию дорог и мест общего пользования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Количество,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495D8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Управление по ЖКХ и жилищной политик</w:t>
            </w:r>
            <w:r w:rsidR="00495D83" w:rsidRPr="00A921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6.2.4.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Формирование современных комфортных городских и общественных территорий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Число сформированных комфортных территорий, общественного пространства,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ЖКХ и жилищной политики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Управление культуры, спорта  и молодежной политики администрации </w:t>
            </w:r>
            <w:r w:rsidRPr="00A9210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6.3</w:t>
            </w:r>
          </w:p>
        </w:tc>
        <w:tc>
          <w:tcPr>
            <w:tcW w:w="1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Политика в сфере энергетики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энергосбережения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Число модернизированных котельных,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ЖКХ и жилищной политики администрации </w:t>
            </w:r>
            <w:r w:rsidR="00495D83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1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Политика землепользования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6.4.1.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Вовлечение в оборот неиспользуемых и неэффективно используемых земельных участков, в том числе земельных участков, образованных в счет выделения невостребованных земельных долей в составе земель сельскохозяйственног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 назначения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9833A6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</w:t>
            </w:r>
            <w:r w:rsidR="008D0A21" w:rsidRPr="00A921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1171,8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1"/>
              <w:shd w:val="clear" w:color="auto" w:fill="FFFFFF"/>
              <w:spacing w:before="0" w:after="192" w:line="276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Управление земельно-имущественных отношений </w:t>
            </w:r>
            <w:r w:rsidRPr="00A9210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администрации </w:t>
            </w:r>
            <w:r w:rsidR="009833A6" w:rsidRPr="00A92101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6.4.2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Проведение инвентаризации земель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Увеличение поступления в местный бюджет доходов от арендной платы за землю,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14000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14200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15800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17000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9833A6">
            <w:pPr>
              <w:pStyle w:val="1"/>
              <w:shd w:val="clear" w:color="auto" w:fill="FFFFFF"/>
              <w:spacing w:before="0" w:after="192" w:line="276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Управление земельно-имущественных отношений </w:t>
            </w:r>
            <w:r w:rsidR="009833A6" w:rsidRPr="00A9210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администрации </w:t>
            </w:r>
            <w:r w:rsidR="009833A6" w:rsidRPr="00A92101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6.4.3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f0"/>
              <w:tabs>
                <w:tab w:val="left" w:pos="896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Инициирование процедуры изъятия  земель сельскохозяйственного назначения в рамках 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эффективностью использования, в том числе по целевому назначению сельскохозяйственных земель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Число инициированных процедур изъятия земель сельскохозяйственного назначения,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9833A6">
            <w:pPr>
              <w:pStyle w:val="1"/>
              <w:shd w:val="clear" w:color="auto" w:fill="FFFFFF"/>
              <w:spacing w:before="0" w:after="192" w:line="276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Управление земельно-имущественных отношений </w:t>
            </w:r>
            <w:r w:rsidRPr="00A9210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администрации </w:t>
            </w:r>
            <w:r w:rsidR="009833A6" w:rsidRPr="00A92101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1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Градостроительная политика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мероприятий по </w:t>
            </w:r>
            <w:proofErr w:type="gramStart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контролю за</w:t>
            </w:r>
            <w:proofErr w:type="gramEnd"/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 своевременной актуализацией градостроительной документации, внесением изменений и приведению в соответствие с действующим законодательством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Доля внесенных изменений в </w:t>
            </w:r>
            <w:r w:rsidRPr="00A9210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генеральные планы муниципальных образований Марксовского муниципального района Саратовской области от общего количества изменений, внесение которых требуется в соответствии с законодательством о градостроительной деятельности,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9833A6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D0A21" w:rsidRPr="00A92101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3A6" w:rsidRPr="00A92101" w:rsidRDefault="008D0A21" w:rsidP="009833A6">
            <w:pPr>
              <w:pStyle w:val="1"/>
              <w:shd w:val="clear" w:color="auto" w:fill="FFFFFF"/>
              <w:spacing w:before="0" w:after="192" w:line="276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Отдел строительства и </w:t>
            </w:r>
            <w:r w:rsidRPr="00A92101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архитектуры администрации </w:t>
            </w:r>
            <w:r w:rsidR="009833A6" w:rsidRPr="00A92101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6.5.2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Внедрение местных нормативов градостроительного проектирования на территории района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местных нормативов градостроительного проектирования  муниципальных образований Марксовского муниципального района Саратовской области и Марксовского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района Саратовской области,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5F080A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widowControl/>
              <w:shd w:val="clear" w:color="auto" w:fill="FFFFFF"/>
              <w:autoSpaceDE/>
              <w:spacing w:before="420" w:line="0" w:lineRule="atLeast"/>
              <w:ind w:right="23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9833A6" w:rsidP="009833A6">
            <w:pPr>
              <w:pStyle w:val="1"/>
              <w:shd w:val="clear" w:color="auto" w:fill="FFFFFF"/>
              <w:spacing w:before="0" w:after="192" w:line="276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Отдел строительства и архитектуры администрации </w:t>
            </w:r>
            <w:r w:rsidRPr="00A92101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6.6</w:t>
            </w:r>
          </w:p>
        </w:tc>
        <w:tc>
          <w:tcPr>
            <w:tcW w:w="141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Политика в сфере безопасности жизнедеятельности</w:t>
            </w:r>
          </w:p>
        </w:tc>
      </w:tr>
      <w:tr w:rsidR="008D0A21" w:rsidRPr="00A92101" w:rsidTr="000D5423">
        <w:trPr>
          <w:trHeight w:val="143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6.6.1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Информационная работа по обеспечению личной и имущественной безопасности граждан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Количество статей опубликованных в МУП ЕРМСМИ «Воложка» и на официальном сайте Марксовского муниципального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1"/>
              <w:shd w:val="clear" w:color="auto" w:fill="FFFFFF"/>
              <w:spacing w:before="0" w:after="192" w:line="276" w:lineRule="auto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Отдел информации и общест</w:t>
            </w:r>
            <w:r w:rsidR="009833A6" w:rsidRPr="00A9210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венных отношений администрации </w:t>
            </w:r>
            <w:r w:rsidR="009833A6" w:rsidRPr="00A92101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6.6.2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системы профилактики правонарушений среди населения, направленной на борьбу с пьянством, наркоманией, преступностью, ростом беспризорности несовершеннолетних, незаконной </w:t>
            </w: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миграцией, адаптацией лиц освободившихся из мест лишения свободы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межведомственных комиссий, проведение заседаний комиссий, 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Отдел информации и общественных отношений администрации </w:t>
            </w:r>
            <w:r w:rsidR="009833A6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6.7</w:t>
            </w:r>
          </w:p>
        </w:tc>
        <w:tc>
          <w:tcPr>
            <w:tcW w:w="1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Информационная политика в сфере предоставления муниципальных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A21" w:rsidRPr="00A92101" w:rsidTr="000D542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6.7.1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Предоставление более широких возможностей гражданам дистанционно получать справки, заполнять заявления, оформлять льготы, оплачивать услуги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9833A6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Доля удовлетворенности граждан качеством и доступностью государственных и муниципальных услуг, оказываемых администрацией </w:t>
            </w:r>
            <w:r w:rsidR="009833A6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  <w:r w:rsidRPr="00A921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9833A6" w:rsidRPr="00A92101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7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A21" w:rsidRPr="00A92101" w:rsidRDefault="008D0A21" w:rsidP="000D5423">
            <w:pPr>
              <w:pStyle w:val="afff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2101">
              <w:rPr>
                <w:rFonts w:ascii="Times New Roman" w:hAnsi="Times New Roman" w:cs="Times New Roman"/>
                <w:sz w:val="28"/>
                <w:szCs w:val="28"/>
              </w:rPr>
              <w:t xml:space="preserve">Отдел по защите информации администрации </w:t>
            </w:r>
            <w:r w:rsidR="009833A6" w:rsidRPr="00A921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Марксовского муниципального района</w:t>
            </w:r>
          </w:p>
        </w:tc>
      </w:tr>
    </w:tbl>
    <w:p w:rsidR="008D0A21" w:rsidRDefault="008D0A21" w:rsidP="00BE08BD">
      <w:pPr>
        <w:ind w:firstLine="0"/>
        <w:rPr>
          <w:rFonts w:ascii="Times New Roman" w:hAnsi="Times New Roman" w:cs="Times New Roman"/>
        </w:rPr>
      </w:pPr>
    </w:p>
    <w:p w:rsidR="005568AB" w:rsidRDefault="005568AB" w:rsidP="00BE08BD">
      <w:pPr>
        <w:ind w:firstLine="0"/>
        <w:rPr>
          <w:rFonts w:ascii="Times New Roman" w:hAnsi="Times New Roman" w:cs="Times New Roman"/>
        </w:rPr>
      </w:pPr>
    </w:p>
    <w:p w:rsidR="00495C50" w:rsidRDefault="00495C50" w:rsidP="00BE08BD">
      <w:pPr>
        <w:ind w:firstLine="0"/>
        <w:rPr>
          <w:rFonts w:ascii="Times New Roman" w:hAnsi="Times New Roman" w:cs="Times New Roman"/>
        </w:rPr>
      </w:pPr>
    </w:p>
    <w:p w:rsidR="00495C50" w:rsidRDefault="00495C50" w:rsidP="00BE08BD">
      <w:pPr>
        <w:ind w:firstLine="0"/>
        <w:rPr>
          <w:rFonts w:ascii="Times New Roman" w:hAnsi="Times New Roman" w:cs="Times New Roman"/>
          <w:sz w:val="28"/>
        </w:rPr>
      </w:pPr>
      <w:r w:rsidRPr="00495C50">
        <w:rPr>
          <w:rFonts w:ascii="Times New Roman" w:hAnsi="Times New Roman" w:cs="Times New Roman"/>
          <w:sz w:val="28"/>
        </w:rPr>
        <w:t>Заместитель главы</w:t>
      </w:r>
      <w:r>
        <w:rPr>
          <w:rFonts w:ascii="Times New Roman" w:hAnsi="Times New Roman" w:cs="Times New Roman"/>
          <w:sz w:val="28"/>
        </w:rPr>
        <w:t xml:space="preserve"> администрации</w:t>
      </w:r>
    </w:p>
    <w:p w:rsidR="00495C50" w:rsidRPr="00495C50" w:rsidRDefault="00495C50" w:rsidP="00BE08BD">
      <w:pPr>
        <w:ind w:firstLine="0"/>
        <w:rPr>
          <w:rFonts w:ascii="Times New Roman" w:hAnsi="Times New Roman" w:cs="Times New Roman"/>
          <w:sz w:val="28"/>
        </w:rPr>
      </w:pPr>
      <w:r w:rsidRPr="00495C50">
        <w:rPr>
          <w:rFonts w:ascii="Times New Roman" w:hAnsi="Times New Roman" w:cs="Times New Roman"/>
          <w:sz w:val="28"/>
        </w:rPr>
        <w:t xml:space="preserve">Марксовского муниципального района       </w:t>
      </w:r>
      <w:r>
        <w:rPr>
          <w:rFonts w:ascii="Times New Roman" w:hAnsi="Times New Roman" w:cs="Times New Roman"/>
          <w:sz w:val="28"/>
        </w:rPr>
        <w:t xml:space="preserve">       </w:t>
      </w:r>
      <w:r w:rsidR="005106D7">
        <w:rPr>
          <w:rFonts w:ascii="Times New Roman" w:hAnsi="Times New Roman" w:cs="Times New Roman"/>
          <w:sz w:val="28"/>
        </w:rPr>
        <w:t xml:space="preserve">                                         </w:t>
      </w:r>
      <w:r w:rsidR="00A92101">
        <w:rPr>
          <w:rFonts w:ascii="Times New Roman" w:hAnsi="Times New Roman" w:cs="Times New Roman"/>
          <w:sz w:val="28"/>
        </w:rPr>
        <w:t xml:space="preserve">                 </w:t>
      </w:r>
      <w:bookmarkStart w:id="17" w:name="_GoBack"/>
      <w:bookmarkEnd w:id="17"/>
      <w:r w:rsidR="005106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О.А. Мазанова</w:t>
      </w:r>
    </w:p>
    <w:sectPr w:rsidR="00495C50" w:rsidRPr="00495C50" w:rsidSect="005568AB">
      <w:pgSz w:w="16837" w:h="11905" w:orient="landscape"/>
      <w:pgMar w:top="709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522"/>
    <w:multiLevelType w:val="hybridMultilevel"/>
    <w:tmpl w:val="0CDA86F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23034B0"/>
    <w:multiLevelType w:val="hybridMultilevel"/>
    <w:tmpl w:val="50007986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B923CE3"/>
    <w:multiLevelType w:val="hybridMultilevel"/>
    <w:tmpl w:val="3E7EF22C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D9A2FF4"/>
    <w:multiLevelType w:val="hybridMultilevel"/>
    <w:tmpl w:val="C4AA60A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1AA7C4B"/>
    <w:multiLevelType w:val="hybridMultilevel"/>
    <w:tmpl w:val="2C6A5CE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A6C0551"/>
    <w:multiLevelType w:val="hybridMultilevel"/>
    <w:tmpl w:val="4B902C2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7">
    <w:nsid w:val="7E833A6E"/>
    <w:multiLevelType w:val="hybridMultilevel"/>
    <w:tmpl w:val="A5A8A5F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B633E"/>
    <w:rsid w:val="00005416"/>
    <w:rsid w:val="000174A2"/>
    <w:rsid w:val="00027A79"/>
    <w:rsid w:val="0003194A"/>
    <w:rsid w:val="0003537D"/>
    <w:rsid w:val="00035DF1"/>
    <w:rsid w:val="000360D3"/>
    <w:rsid w:val="00036B17"/>
    <w:rsid w:val="00043F67"/>
    <w:rsid w:val="000467CE"/>
    <w:rsid w:val="00046E59"/>
    <w:rsid w:val="0005411C"/>
    <w:rsid w:val="00085415"/>
    <w:rsid w:val="00093881"/>
    <w:rsid w:val="00094F04"/>
    <w:rsid w:val="00097586"/>
    <w:rsid w:val="000A199F"/>
    <w:rsid w:val="000B29F5"/>
    <w:rsid w:val="000B657A"/>
    <w:rsid w:val="000B6B41"/>
    <w:rsid w:val="000C51BD"/>
    <w:rsid w:val="000D5423"/>
    <w:rsid w:val="000D669E"/>
    <w:rsid w:val="000D76AF"/>
    <w:rsid w:val="000F1F89"/>
    <w:rsid w:val="000F3A11"/>
    <w:rsid w:val="000F696D"/>
    <w:rsid w:val="000F7962"/>
    <w:rsid w:val="00113304"/>
    <w:rsid w:val="0011637D"/>
    <w:rsid w:val="00117DB0"/>
    <w:rsid w:val="001273E6"/>
    <w:rsid w:val="00130BA3"/>
    <w:rsid w:val="001372F4"/>
    <w:rsid w:val="0014715B"/>
    <w:rsid w:val="00153174"/>
    <w:rsid w:val="00157EE7"/>
    <w:rsid w:val="00160543"/>
    <w:rsid w:val="001644A4"/>
    <w:rsid w:val="0017422A"/>
    <w:rsid w:val="00174BDE"/>
    <w:rsid w:val="00193289"/>
    <w:rsid w:val="001A5369"/>
    <w:rsid w:val="001C11A8"/>
    <w:rsid w:val="001C1C02"/>
    <w:rsid w:val="001C6AC6"/>
    <w:rsid w:val="001D7E8E"/>
    <w:rsid w:val="001E2AF9"/>
    <w:rsid w:val="001E52E9"/>
    <w:rsid w:val="002151CD"/>
    <w:rsid w:val="00216EEC"/>
    <w:rsid w:val="00217D92"/>
    <w:rsid w:val="002218F5"/>
    <w:rsid w:val="0022477A"/>
    <w:rsid w:val="00230B8C"/>
    <w:rsid w:val="0023306F"/>
    <w:rsid w:val="00240B9D"/>
    <w:rsid w:val="00252DCF"/>
    <w:rsid w:val="00260C72"/>
    <w:rsid w:val="00275A76"/>
    <w:rsid w:val="00281D0B"/>
    <w:rsid w:val="00285007"/>
    <w:rsid w:val="00292E9F"/>
    <w:rsid w:val="002B098E"/>
    <w:rsid w:val="002B3810"/>
    <w:rsid w:val="002B479C"/>
    <w:rsid w:val="002C0523"/>
    <w:rsid w:val="002C6A7F"/>
    <w:rsid w:val="002D2B71"/>
    <w:rsid w:val="002D459B"/>
    <w:rsid w:val="002E22EA"/>
    <w:rsid w:val="002E28F0"/>
    <w:rsid w:val="002E4EB5"/>
    <w:rsid w:val="002E6447"/>
    <w:rsid w:val="002E66B3"/>
    <w:rsid w:val="002E7271"/>
    <w:rsid w:val="002F259F"/>
    <w:rsid w:val="002F5264"/>
    <w:rsid w:val="0030433A"/>
    <w:rsid w:val="003117BB"/>
    <w:rsid w:val="0031327B"/>
    <w:rsid w:val="0032262F"/>
    <w:rsid w:val="00324BA1"/>
    <w:rsid w:val="00332717"/>
    <w:rsid w:val="00337731"/>
    <w:rsid w:val="00343DB1"/>
    <w:rsid w:val="00343EDE"/>
    <w:rsid w:val="00347076"/>
    <w:rsid w:val="00351801"/>
    <w:rsid w:val="00353FF1"/>
    <w:rsid w:val="00360D1A"/>
    <w:rsid w:val="00361EFE"/>
    <w:rsid w:val="00367E50"/>
    <w:rsid w:val="00373306"/>
    <w:rsid w:val="003814ED"/>
    <w:rsid w:val="00383ED5"/>
    <w:rsid w:val="00384E78"/>
    <w:rsid w:val="00385505"/>
    <w:rsid w:val="0038575C"/>
    <w:rsid w:val="00391EBC"/>
    <w:rsid w:val="003A3B24"/>
    <w:rsid w:val="003B2A3A"/>
    <w:rsid w:val="003C6762"/>
    <w:rsid w:val="003D203F"/>
    <w:rsid w:val="003F2582"/>
    <w:rsid w:val="003F5C28"/>
    <w:rsid w:val="004144D4"/>
    <w:rsid w:val="00423113"/>
    <w:rsid w:val="00426E61"/>
    <w:rsid w:val="0043552A"/>
    <w:rsid w:val="00437B1C"/>
    <w:rsid w:val="00443E96"/>
    <w:rsid w:val="004507EE"/>
    <w:rsid w:val="00456781"/>
    <w:rsid w:val="00464D7F"/>
    <w:rsid w:val="00481F19"/>
    <w:rsid w:val="00495C50"/>
    <w:rsid w:val="00495D83"/>
    <w:rsid w:val="0049682A"/>
    <w:rsid w:val="004A30A6"/>
    <w:rsid w:val="004A4AE3"/>
    <w:rsid w:val="004B2734"/>
    <w:rsid w:val="004B5BC0"/>
    <w:rsid w:val="004B61AE"/>
    <w:rsid w:val="004B74A7"/>
    <w:rsid w:val="004B7DD2"/>
    <w:rsid w:val="004C55F6"/>
    <w:rsid w:val="004D2E99"/>
    <w:rsid w:val="004D4468"/>
    <w:rsid w:val="004D582B"/>
    <w:rsid w:val="004D71CE"/>
    <w:rsid w:val="004D7F09"/>
    <w:rsid w:val="004E4118"/>
    <w:rsid w:val="004F6233"/>
    <w:rsid w:val="00501B91"/>
    <w:rsid w:val="00502766"/>
    <w:rsid w:val="0050539B"/>
    <w:rsid w:val="005106D7"/>
    <w:rsid w:val="00520BEC"/>
    <w:rsid w:val="00520E71"/>
    <w:rsid w:val="005255D7"/>
    <w:rsid w:val="005318A5"/>
    <w:rsid w:val="005339BF"/>
    <w:rsid w:val="00533E60"/>
    <w:rsid w:val="005356D5"/>
    <w:rsid w:val="005411DF"/>
    <w:rsid w:val="00547C34"/>
    <w:rsid w:val="005539A7"/>
    <w:rsid w:val="00555205"/>
    <w:rsid w:val="005568AB"/>
    <w:rsid w:val="00567746"/>
    <w:rsid w:val="005706CA"/>
    <w:rsid w:val="00576F09"/>
    <w:rsid w:val="00577352"/>
    <w:rsid w:val="0057736F"/>
    <w:rsid w:val="00591012"/>
    <w:rsid w:val="0059341B"/>
    <w:rsid w:val="005A4B46"/>
    <w:rsid w:val="005B2F99"/>
    <w:rsid w:val="005B4D3D"/>
    <w:rsid w:val="005C0B66"/>
    <w:rsid w:val="005C19D3"/>
    <w:rsid w:val="005C25F3"/>
    <w:rsid w:val="005C4083"/>
    <w:rsid w:val="005C6B5B"/>
    <w:rsid w:val="005D38EC"/>
    <w:rsid w:val="005E28AE"/>
    <w:rsid w:val="005E3649"/>
    <w:rsid w:val="005E397E"/>
    <w:rsid w:val="005E408F"/>
    <w:rsid w:val="005F080A"/>
    <w:rsid w:val="005F7F60"/>
    <w:rsid w:val="0061561E"/>
    <w:rsid w:val="00616CE3"/>
    <w:rsid w:val="006173FF"/>
    <w:rsid w:val="00622CDE"/>
    <w:rsid w:val="00624B03"/>
    <w:rsid w:val="0063345D"/>
    <w:rsid w:val="00635AF1"/>
    <w:rsid w:val="00641C98"/>
    <w:rsid w:val="006449EF"/>
    <w:rsid w:val="006627EE"/>
    <w:rsid w:val="00666543"/>
    <w:rsid w:val="00666F24"/>
    <w:rsid w:val="006675CE"/>
    <w:rsid w:val="00671CE5"/>
    <w:rsid w:val="00686101"/>
    <w:rsid w:val="006A18D2"/>
    <w:rsid w:val="006A3F3A"/>
    <w:rsid w:val="006A604F"/>
    <w:rsid w:val="006B0357"/>
    <w:rsid w:val="006B091A"/>
    <w:rsid w:val="006B633E"/>
    <w:rsid w:val="006B6355"/>
    <w:rsid w:val="006B7D43"/>
    <w:rsid w:val="006C123A"/>
    <w:rsid w:val="006C4F18"/>
    <w:rsid w:val="006E32BF"/>
    <w:rsid w:val="006F4602"/>
    <w:rsid w:val="007128CE"/>
    <w:rsid w:val="00721A1A"/>
    <w:rsid w:val="00740A68"/>
    <w:rsid w:val="00744B4B"/>
    <w:rsid w:val="0074689C"/>
    <w:rsid w:val="007572ED"/>
    <w:rsid w:val="0076081B"/>
    <w:rsid w:val="007655BE"/>
    <w:rsid w:val="00766434"/>
    <w:rsid w:val="00771A64"/>
    <w:rsid w:val="00772587"/>
    <w:rsid w:val="007750DD"/>
    <w:rsid w:val="00775E4C"/>
    <w:rsid w:val="00791694"/>
    <w:rsid w:val="00793FA7"/>
    <w:rsid w:val="00795FAD"/>
    <w:rsid w:val="007A072B"/>
    <w:rsid w:val="007A3FB9"/>
    <w:rsid w:val="007B36F4"/>
    <w:rsid w:val="007B5AEC"/>
    <w:rsid w:val="007C22D2"/>
    <w:rsid w:val="007E59D3"/>
    <w:rsid w:val="007F269C"/>
    <w:rsid w:val="0081086C"/>
    <w:rsid w:val="00811495"/>
    <w:rsid w:val="00812CEE"/>
    <w:rsid w:val="008231D4"/>
    <w:rsid w:val="00827E8B"/>
    <w:rsid w:val="008315F4"/>
    <w:rsid w:val="0084400D"/>
    <w:rsid w:val="00846FF3"/>
    <w:rsid w:val="00851A53"/>
    <w:rsid w:val="008603A2"/>
    <w:rsid w:val="00863B37"/>
    <w:rsid w:val="00864295"/>
    <w:rsid w:val="00865316"/>
    <w:rsid w:val="00870F9E"/>
    <w:rsid w:val="008914DA"/>
    <w:rsid w:val="0089343A"/>
    <w:rsid w:val="008A0D33"/>
    <w:rsid w:val="008B2E93"/>
    <w:rsid w:val="008B4024"/>
    <w:rsid w:val="008C6075"/>
    <w:rsid w:val="008D0A21"/>
    <w:rsid w:val="008E40C1"/>
    <w:rsid w:val="008F119A"/>
    <w:rsid w:val="008F6C4A"/>
    <w:rsid w:val="009000C9"/>
    <w:rsid w:val="0090133E"/>
    <w:rsid w:val="009124DA"/>
    <w:rsid w:val="00916894"/>
    <w:rsid w:val="009177E4"/>
    <w:rsid w:val="00942C48"/>
    <w:rsid w:val="00950EB5"/>
    <w:rsid w:val="009604B7"/>
    <w:rsid w:val="009657CE"/>
    <w:rsid w:val="009821B0"/>
    <w:rsid w:val="009833A6"/>
    <w:rsid w:val="00985ED2"/>
    <w:rsid w:val="00987FB9"/>
    <w:rsid w:val="00992AF7"/>
    <w:rsid w:val="00997759"/>
    <w:rsid w:val="009A127B"/>
    <w:rsid w:val="009B1873"/>
    <w:rsid w:val="009B4B6F"/>
    <w:rsid w:val="009D5BE7"/>
    <w:rsid w:val="009D6F24"/>
    <w:rsid w:val="009E3BAD"/>
    <w:rsid w:val="009F3D83"/>
    <w:rsid w:val="00A000EC"/>
    <w:rsid w:val="00A01536"/>
    <w:rsid w:val="00A068A4"/>
    <w:rsid w:val="00A1608C"/>
    <w:rsid w:val="00A20E67"/>
    <w:rsid w:val="00A24D40"/>
    <w:rsid w:val="00A303E1"/>
    <w:rsid w:val="00A3540D"/>
    <w:rsid w:val="00A445C0"/>
    <w:rsid w:val="00A44602"/>
    <w:rsid w:val="00A446D2"/>
    <w:rsid w:val="00A4485C"/>
    <w:rsid w:val="00A62993"/>
    <w:rsid w:val="00A7533C"/>
    <w:rsid w:val="00A8145F"/>
    <w:rsid w:val="00A81872"/>
    <w:rsid w:val="00A91843"/>
    <w:rsid w:val="00A92101"/>
    <w:rsid w:val="00A924B3"/>
    <w:rsid w:val="00AA4D6B"/>
    <w:rsid w:val="00AB5CEB"/>
    <w:rsid w:val="00AB6012"/>
    <w:rsid w:val="00AC0E2A"/>
    <w:rsid w:val="00AC15B2"/>
    <w:rsid w:val="00AC3BC6"/>
    <w:rsid w:val="00AD6F4A"/>
    <w:rsid w:val="00AD7A61"/>
    <w:rsid w:val="00AE196A"/>
    <w:rsid w:val="00AF4095"/>
    <w:rsid w:val="00B247B4"/>
    <w:rsid w:val="00B26409"/>
    <w:rsid w:val="00B30461"/>
    <w:rsid w:val="00B3383E"/>
    <w:rsid w:val="00B37456"/>
    <w:rsid w:val="00B37F9D"/>
    <w:rsid w:val="00B40DE7"/>
    <w:rsid w:val="00B41B1E"/>
    <w:rsid w:val="00B47B52"/>
    <w:rsid w:val="00B47CFF"/>
    <w:rsid w:val="00B52F0A"/>
    <w:rsid w:val="00B53093"/>
    <w:rsid w:val="00B61747"/>
    <w:rsid w:val="00B63356"/>
    <w:rsid w:val="00B63C8D"/>
    <w:rsid w:val="00B64FAB"/>
    <w:rsid w:val="00B65921"/>
    <w:rsid w:val="00B74E5F"/>
    <w:rsid w:val="00B83199"/>
    <w:rsid w:val="00B84096"/>
    <w:rsid w:val="00B91C7F"/>
    <w:rsid w:val="00B97585"/>
    <w:rsid w:val="00B97673"/>
    <w:rsid w:val="00B97D7C"/>
    <w:rsid w:val="00BA3E97"/>
    <w:rsid w:val="00BA470E"/>
    <w:rsid w:val="00BB0B85"/>
    <w:rsid w:val="00BB27D6"/>
    <w:rsid w:val="00BB6346"/>
    <w:rsid w:val="00BB6E34"/>
    <w:rsid w:val="00BC1AD8"/>
    <w:rsid w:val="00BC1BCA"/>
    <w:rsid w:val="00BC7191"/>
    <w:rsid w:val="00BD370B"/>
    <w:rsid w:val="00BE08BD"/>
    <w:rsid w:val="00BE62E4"/>
    <w:rsid w:val="00BF07EE"/>
    <w:rsid w:val="00BF11CF"/>
    <w:rsid w:val="00BF66DD"/>
    <w:rsid w:val="00C00469"/>
    <w:rsid w:val="00C21B90"/>
    <w:rsid w:val="00C26BDB"/>
    <w:rsid w:val="00C32ADA"/>
    <w:rsid w:val="00C33EA4"/>
    <w:rsid w:val="00C347CB"/>
    <w:rsid w:val="00C372E4"/>
    <w:rsid w:val="00C445AF"/>
    <w:rsid w:val="00C47F0F"/>
    <w:rsid w:val="00C72992"/>
    <w:rsid w:val="00C768BA"/>
    <w:rsid w:val="00C77621"/>
    <w:rsid w:val="00C77F5D"/>
    <w:rsid w:val="00C8521D"/>
    <w:rsid w:val="00C94DAB"/>
    <w:rsid w:val="00CA0450"/>
    <w:rsid w:val="00CA3160"/>
    <w:rsid w:val="00CA69B5"/>
    <w:rsid w:val="00CA752C"/>
    <w:rsid w:val="00CC784A"/>
    <w:rsid w:val="00CD026E"/>
    <w:rsid w:val="00CD7AB7"/>
    <w:rsid w:val="00CE1091"/>
    <w:rsid w:val="00CE292E"/>
    <w:rsid w:val="00CF74CE"/>
    <w:rsid w:val="00D035A3"/>
    <w:rsid w:val="00D40E05"/>
    <w:rsid w:val="00D40F4D"/>
    <w:rsid w:val="00D5033D"/>
    <w:rsid w:val="00D712CA"/>
    <w:rsid w:val="00D753B1"/>
    <w:rsid w:val="00DA55EB"/>
    <w:rsid w:val="00DB4DAE"/>
    <w:rsid w:val="00DC15C5"/>
    <w:rsid w:val="00DC3B9F"/>
    <w:rsid w:val="00DC402A"/>
    <w:rsid w:val="00DC52E0"/>
    <w:rsid w:val="00DC6486"/>
    <w:rsid w:val="00DD3475"/>
    <w:rsid w:val="00DD65B0"/>
    <w:rsid w:val="00DD7A24"/>
    <w:rsid w:val="00DE05CE"/>
    <w:rsid w:val="00DF05BF"/>
    <w:rsid w:val="00E03FC5"/>
    <w:rsid w:val="00E0765A"/>
    <w:rsid w:val="00E11E5C"/>
    <w:rsid w:val="00E173F0"/>
    <w:rsid w:val="00E2637A"/>
    <w:rsid w:val="00E30390"/>
    <w:rsid w:val="00E364EC"/>
    <w:rsid w:val="00E36A43"/>
    <w:rsid w:val="00E40716"/>
    <w:rsid w:val="00E5575C"/>
    <w:rsid w:val="00E57CB6"/>
    <w:rsid w:val="00E638AC"/>
    <w:rsid w:val="00E676A8"/>
    <w:rsid w:val="00E80285"/>
    <w:rsid w:val="00E84B81"/>
    <w:rsid w:val="00EB230C"/>
    <w:rsid w:val="00EC0FEB"/>
    <w:rsid w:val="00EC59AE"/>
    <w:rsid w:val="00EC7532"/>
    <w:rsid w:val="00ED6C8F"/>
    <w:rsid w:val="00EE1470"/>
    <w:rsid w:val="00EE6AE0"/>
    <w:rsid w:val="00F10002"/>
    <w:rsid w:val="00F12595"/>
    <w:rsid w:val="00F12E5A"/>
    <w:rsid w:val="00F170E5"/>
    <w:rsid w:val="00F27CA3"/>
    <w:rsid w:val="00F33831"/>
    <w:rsid w:val="00F51305"/>
    <w:rsid w:val="00F52303"/>
    <w:rsid w:val="00F530FE"/>
    <w:rsid w:val="00F548A1"/>
    <w:rsid w:val="00F57825"/>
    <w:rsid w:val="00F6064D"/>
    <w:rsid w:val="00F61104"/>
    <w:rsid w:val="00F72ABC"/>
    <w:rsid w:val="00F72C51"/>
    <w:rsid w:val="00F85D60"/>
    <w:rsid w:val="00F91AC6"/>
    <w:rsid w:val="00F94E9D"/>
    <w:rsid w:val="00FA2C4C"/>
    <w:rsid w:val="00FA3E7B"/>
    <w:rsid w:val="00FA7627"/>
    <w:rsid w:val="00FB5D18"/>
    <w:rsid w:val="00FB62A3"/>
    <w:rsid w:val="00FC0969"/>
    <w:rsid w:val="00FD73F9"/>
    <w:rsid w:val="00FE13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E5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7E5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367E5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367E5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67E5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67E5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367E50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367E50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367E5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67E50"/>
  </w:style>
  <w:style w:type="paragraph" w:customStyle="1" w:styleId="a8">
    <w:name w:val="Внимание: недобросовестность!"/>
    <w:basedOn w:val="a6"/>
    <w:next w:val="a"/>
    <w:uiPriority w:val="99"/>
    <w:rsid w:val="00367E50"/>
  </w:style>
  <w:style w:type="character" w:customStyle="1" w:styleId="a9">
    <w:name w:val="Выделение для Базового Поиска"/>
    <w:basedOn w:val="a3"/>
    <w:uiPriority w:val="99"/>
    <w:rsid w:val="00367E5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67E50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367E50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367E50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367E50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367E5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7E5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7E5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67E50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367E50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367E50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367E50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367E50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367E50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367E50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367E50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367E50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367E50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367E50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367E5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367E5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67E5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367E50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367E50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367E50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367E50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367E50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367E50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367E50"/>
  </w:style>
  <w:style w:type="paragraph" w:customStyle="1" w:styleId="aff2">
    <w:name w:val="Моноширинный"/>
    <w:basedOn w:val="a"/>
    <w:next w:val="a"/>
    <w:uiPriority w:val="99"/>
    <w:rsid w:val="00367E50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367E50"/>
    <w:rPr>
      <w:b/>
      <w:bCs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367E5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367E50"/>
    <w:rPr>
      <w:b/>
      <w:bCs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367E50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367E50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367E50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367E50"/>
    <w:pPr>
      <w:ind w:left="140"/>
    </w:pPr>
  </w:style>
  <w:style w:type="character" w:customStyle="1" w:styleId="affa">
    <w:name w:val="Опечатки"/>
    <w:uiPriority w:val="99"/>
    <w:rsid w:val="00367E50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367E50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367E50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367E50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367E50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367E50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367E50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367E50"/>
  </w:style>
  <w:style w:type="paragraph" w:customStyle="1" w:styleId="afff2">
    <w:name w:val="Примечание."/>
    <w:basedOn w:val="a6"/>
    <w:next w:val="a"/>
    <w:uiPriority w:val="99"/>
    <w:rsid w:val="00367E50"/>
  </w:style>
  <w:style w:type="character" w:customStyle="1" w:styleId="afff3">
    <w:name w:val="Продолжение ссылки"/>
    <w:basedOn w:val="a4"/>
    <w:uiPriority w:val="99"/>
    <w:rsid w:val="00367E50"/>
    <w:rPr>
      <w:b/>
      <w:bCs/>
      <w:color w:val="106BBE"/>
    </w:rPr>
  </w:style>
  <w:style w:type="paragraph" w:customStyle="1" w:styleId="afff4">
    <w:name w:val="Словарная статья"/>
    <w:basedOn w:val="a"/>
    <w:next w:val="a"/>
    <w:uiPriority w:val="99"/>
    <w:rsid w:val="00367E50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367E50"/>
    <w:rPr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367E50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367E50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367E50"/>
  </w:style>
  <w:style w:type="character" w:customStyle="1" w:styleId="afff9">
    <w:name w:val="Ссылка на утративший силу документ"/>
    <w:basedOn w:val="a4"/>
    <w:uiPriority w:val="99"/>
    <w:rsid w:val="00367E50"/>
    <w:rPr>
      <w:b/>
      <w:bCs/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367E50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367E50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367E50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367E50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367E5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367E5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67E50"/>
    <w:pPr>
      <w:spacing w:before="300"/>
      <w:ind w:firstLine="0"/>
      <w:jc w:val="left"/>
    </w:pPr>
  </w:style>
  <w:style w:type="paragraph" w:customStyle="1" w:styleId="formattext">
    <w:name w:val="formattext"/>
    <w:basedOn w:val="a"/>
    <w:rsid w:val="00CD7AB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fff0">
    <w:name w:val="No Spacing"/>
    <w:link w:val="affff1"/>
    <w:uiPriority w:val="1"/>
    <w:qFormat/>
    <w:rsid w:val="009A127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ffff1">
    <w:name w:val="Без интервала Знак"/>
    <w:basedOn w:val="a0"/>
    <w:link w:val="affff0"/>
    <w:uiPriority w:val="1"/>
    <w:locked/>
    <w:rsid w:val="009A127B"/>
    <w:rPr>
      <w:rFonts w:ascii="Arial" w:hAnsi="Arial" w:cs="Arial"/>
      <w:sz w:val="24"/>
      <w:szCs w:val="24"/>
    </w:rPr>
  </w:style>
  <w:style w:type="character" w:customStyle="1" w:styleId="affff2">
    <w:name w:val="Основной текст_"/>
    <w:basedOn w:val="a0"/>
    <w:link w:val="300"/>
    <w:rsid w:val="00F72AB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00">
    <w:name w:val="Основной текст30"/>
    <w:basedOn w:val="a"/>
    <w:link w:val="affff2"/>
    <w:rsid w:val="00F72ABC"/>
    <w:pPr>
      <w:widowControl/>
      <w:shd w:val="clear" w:color="auto" w:fill="FFFFFF"/>
      <w:autoSpaceDE/>
      <w:autoSpaceDN/>
      <w:adjustRightInd/>
      <w:spacing w:before="420" w:after="240" w:line="322" w:lineRule="exact"/>
      <w:ind w:hanging="420"/>
    </w:pPr>
    <w:rPr>
      <w:rFonts w:ascii="Times New Roman" w:eastAsia="Times New Roman" w:hAnsi="Times New Roman" w:cstheme="minorBidi"/>
      <w:sz w:val="27"/>
      <w:szCs w:val="27"/>
    </w:rPr>
  </w:style>
  <w:style w:type="paragraph" w:styleId="affff3">
    <w:name w:val="Balloon Text"/>
    <w:basedOn w:val="a"/>
    <w:link w:val="affff4"/>
    <w:uiPriority w:val="99"/>
    <w:semiHidden/>
    <w:unhideWhenUsed/>
    <w:rsid w:val="00671CE5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rsid w:val="00671CE5"/>
    <w:rPr>
      <w:rFonts w:ascii="Tahoma" w:hAnsi="Tahoma" w:cs="Tahoma"/>
      <w:sz w:val="16"/>
      <w:szCs w:val="16"/>
    </w:rPr>
  </w:style>
  <w:style w:type="paragraph" w:styleId="affff5">
    <w:name w:val="Body Text"/>
    <w:basedOn w:val="a"/>
    <w:link w:val="affff6"/>
    <w:uiPriority w:val="99"/>
    <w:semiHidden/>
    <w:unhideWhenUsed/>
    <w:rsid w:val="00BA3E97"/>
    <w:pPr>
      <w:suppressAutoHyphens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f6">
    <w:name w:val="Основной текст Знак"/>
    <w:basedOn w:val="a0"/>
    <w:link w:val="affff5"/>
    <w:uiPriority w:val="99"/>
    <w:semiHidden/>
    <w:rsid w:val="00BA3E9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A303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A303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E5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7E5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367E5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367E5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67E5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67E5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367E50"/>
    <w:rPr>
      <w:b/>
      <w:bCs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367E50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367E5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67E50"/>
  </w:style>
  <w:style w:type="paragraph" w:customStyle="1" w:styleId="a8">
    <w:name w:val="Внимание: недобросовестность!"/>
    <w:basedOn w:val="a6"/>
    <w:next w:val="a"/>
    <w:uiPriority w:val="99"/>
    <w:rsid w:val="00367E50"/>
  </w:style>
  <w:style w:type="character" w:customStyle="1" w:styleId="a9">
    <w:name w:val="Выделение для Базового Поиска"/>
    <w:basedOn w:val="a3"/>
    <w:uiPriority w:val="99"/>
    <w:rsid w:val="00367E5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67E50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367E50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367E50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367E50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367E5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7E5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7E5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67E50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367E50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367E50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367E50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367E50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367E50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sid w:val="00367E50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367E50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367E50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367E50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367E50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367E5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367E5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67E5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367E50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367E50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367E50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367E50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367E50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367E50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367E50"/>
  </w:style>
  <w:style w:type="paragraph" w:customStyle="1" w:styleId="aff2">
    <w:name w:val="Моноширинный"/>
    <w:basedOn w:val="a"/>
    <w:next w:val="a"/>
    <w:uiPriority w:val="99"/>
    <w:rsid w:val="00367E50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sid w:val="00367E50"/>
    <w:rPr>
      <w:b/>
      <w:bCs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367E5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367E50"/>
    <w:rPr>
      <w:b/>
      <w:bCs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367E50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367E50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rsid w:val="00367E50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rsid w:val="00367E50"/>
    <w:pPr>
      <w:ind w:left="140"/>
    </w:pPr>
  </w:style>
  <w:style w:type="character" w:customStyle="1" w:styleId="affa">
    <w:name w:val="Опечатки"/>
    <w:uiPriority w:val="99"/>
    <w:rsid w:val="00367E50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367E50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367E50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367E50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367E50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sid w:val="00367E50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367E50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  <w:rsid w:val="00367E50"/>
  </w:style>
  <w:style w:type="paragraph" w:customStyle="1" w:styleId="afff2">
    <w:name w:val="Примечание."/>
    <w:basedOn w:val="a6"/>
    <w:next w:val="a"/>
    <w:uiPriority w:val="99"/>
    <w:rsid w:val="00367E50"/>
  </w:style>
  <w:style w:type="character" w:customStyle="1" w:styleId="afff3">
    <w:name w:val="Продолжение ссылки"/>
    <w:basedOn w:val="a4"/>
    <w:uiPriority w:val="99"/>
    <w:rsid w:val="00367E50"/>
    <w:rPr>
      <w:b/>
      <w:bCs/>
      <w:color w:val="106BBE"/>
    </w:rPr>
  </w:style>
  <w:style w:type="paragraph" w:customStyle="1" w:styleId="afff4">
    <w:name w:val="Словарная статья"/>
    <w:basedOn w:val="a"/>
    <w:next w:val="a"/>
    <w:uiPriority w:val="99"/>
    <w:rsid w:val="00367E50"/>
    <w:pPr>
      <w:ind w:right="118" w:firstLine="0"/>
    </w:pPr>
  </w:style>
  <w:style w:type="character" w:customStyle="1" w:styleId="afff5">
    <w:name w:val="Сравнение редакций"/>
    <w:basedOn w:val="a3"/>
    <w:uiPriority w:val="99"/>
    <w:rsid w:val="00367E50"/>
    <w:rPr>
      <w:b/>
      <w:bCs/>
      <w:color w:val="26282F"/>
    </w:rPr>
  </w:style>
  <w:style w:type="character" w:customStyle="1" w:styleId="afff6">
    <w:name w:val="Сравнение редакций. Добавленный фрагмент"/>
    <w:uiPriority w:val="99"/>
    <w:rsid w:val="00367E50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367E50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367E50"/>
  </w:style>
  <w:style w:type="character" w:customStyle="1" w:styleId="afff9">
    <w:name w:val="Ссылка на утративший силу документ"/>
    <w:basedOn w:val="a4"/>
    <w:uiPriority w:val="99"/>
    <w:rsid w:val="00367E50"/>
    <w:rPr>
      <w:b/>
      <w:bCs/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367E50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367E50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367E50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367E50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367E5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367E5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67E50"/>
    <w:pPr>
      <w:spacing w:before="300"/>
      <w:ind w:firstLine="0"/>
      <w:jc w:val="left"/>
    </w:pPr>
  </w:style>
  <w:style w:type="paragraph" w:customStyle="1" w:styleId="formattext">
    <w:name w:val="formattext"/>
    <w:basedOn w:val="a"/>
    <w:rsid w:val="00CD7AB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fff0">
    <w:name w:val="No Spacing"/>
    <w:link w:val="affff1"/>
    <w:uiPriority w:val="1"/>
    <w:qFormat/>
    <w:rsid w:val="009A127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ffff1">
    <w:name w:val="Без интервала Знак"/>
    <w:basedOn w:val="a0"/>
    <w:link w:val="affff0"/>
    <w:uiPriority w:val="1"/>
    <w:locked/>
    <w:rsid w:val="009A127B"/>
    <w:rPr>
      <w:rFonts w:ascii="Arial" w:hAnsi="Arial" w:cs="Arial"/>
      <w:sz w:val="24"/>
      <w:szCs w:val="24"/>
    </w:rPr>
  </w:style>
  <w:style w:type="character" w:customStyle="1" w:styleId="affff2">
    <w:name w:val="Основной текст_"/>
    <w:basedOn w:val="a0"/>
    <w:link w:val="300"/>
    <w:rsid w:val="00F72AB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00">
    <w:name w:val="Основной текст30"/>
    <w:basedOn w:val="a"/>
    <w:link w:val="affff2"/>
    <w:rsid w:val="00F72ABC"/>
    <w:pPr>
      <w:widowControl/>
      <w:shd w:val="clear" w:color="auto" w:fill="FFFFFF"/>
      <w:autoSpaceDE/>
      <w:autoSpaceDN/>
      <w:adjustRightInd/>
      <w:spacing w:before="420" w:after="240" w:line="322" w:lineRule="exact"/>
      <w:ind w:hanging="420"/>
    </w:pPr>
    <w:rPr>
      <w:rFonts w:ascii="Times New Roman" w:eastAsia="Times New Roman" w:hAnsi="Times New Roman" w:cstheme="minorBidi"/>
      <w:sz w:val="27"/>
      <w:szCs w:val="27"/>
    </w:rPr>
  </w:style>
  <w:style w:type="paragraph" w:styleId="affff3">
    <w:name w:val="Balloon Text"/>
    <w:basedOn w:val="a"/>
    <w:link w:val="affff4"/>
    <w:uiPriority w:val="99"/>
    <w:semiHidden/>
    <w:unhideWhenUsed/>
    <w:rsid w:val="00671CE5"/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rsid w:val="00671CE5"/>
    <w:rPr>
      <w:rFonts w:ascii="Tahoma" w:hAnsi="Tahoma" w:cs="Tahoma"/>
      <w:sz w:val="16"/>
      <w:szCs w:val="16"/>
    </w:rPr>
  </w:style>
  <w:style w:type="paragraph" w:styleId="affff5">
    <w:name w:val="Body Text"/>
    <w:basedOn w:val="a"/>
    <w:link w:val="affff6"/>
    <w:uiPriority w:val="99"/>
    <w:semiHidden/>
    <w:unhideWhenUsed/>
    <w:rsid w:val="00BA3E97"/>
    <w:pPr>
      <w:suppressAutoHyphens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f6">
    <w:name w:val="Основной текст Знак"/>
    <w:basedOn w:val="a0"/>
    <w:link w:val="affff5"/>
    <w:uiPriority w:val="99"/>
    <w:semiHidden/>
    <w:rsid w:val="00BA3E9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rsid w:val="00A303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A303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1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6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5002742.10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45002742.10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5002742.1000" TargetMode="External"/><Relationship Id="rId11" Type="http://schemas.openxmlformats.org/officeDocument/2006/relationships/hyperlink" Target="garantF1://45002742.1000" TargetMode="External"/><Relationship Id="rId5" Type="http://schemas.openxmlformats.org/officeDocument/2006/relationships/hyperlink" Target="garantF1://70584666.5" TargetMode="External"/><Relationship Id="rId10" Type="http://schemas.openxmlformats.org/officeDocument/2006/relationships/hyperlink" Target="garantF1://45002742.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45002742.0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5533</Words>
  <Characters>31542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егорова-аа</cp:lastModifiedBy>
  <cp:revision>2</cp:revision>
  <cp:lastPrinted>2018-03-27T12:47:00Z</cp:lastPrinted>
  <dcterms:created xsi:type="dcterms:W3CDTF">2026-08-21T12:02:00Z</dcterms:created>
  <dcterms:modified xsi:type="dcterms:W3CDTF">2026-08-21T12:02:00Z</dcterms:modified>
</cp:coreProperties>
</file>