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92" w:rsidRDefault="004D7E92" w:rsidP="004D7E92">
      <w:pPr>
        <w:pStyle w:val="a3"/>
      </w:pPr>
      <w:r>
        <w:rPr>
          <w:rStyle w:val="a4"/>
        </w:rPr>
        <w:t xml:space="preserve">Справка об итогах социально-экономического развитияМарксовского муниципального района за 2023 год </w:t>
      </w:r>
    </w:p>
    <w:p w:rsidR="004D7E92" w:rsidRDefault="004D7E92" w:rsidP="004D7E92">
      <w:pPr>
        <w:pStyle w:val="a3"/>
      </w:pPr>
      <w:r>
        <w:rPr>
          <w:rStyle w:val="a4"/>
        </w:rPr>
        <w:t> </w:t>
      </w:r>
    </w:p>
    <w:p w:rsidR="004D7E92" w:rsidRDefault="004D7E92" w:rsidP="004D7E92">
      <w:pPr>
        <w:pStyle w:val="a3"/>
        <w:jc w:val="center"/>
      </w:pPr>
      <w:r>
        <w:rPr>
          <w:rStyle w:val="a4"/>
        </w:rPr>
        <w:t>I. Качество жизни населения</w:t>
      </w:r>
    </w:p>
    <w:p w:rsidR="004D7E92" w:rsidRDefault="004D7E92" w:rsidP="004D7E92">
      <w:pPr>
        <w:pStyle w:val="a3"/>
        <w:jc w:val="both"/>
      </w:pPr>
      <w:r>
        <w:t> </w:t>
      </w:r>
    </w:p>
    <w:p w:rsidR="004D7E92" w:rsidRDefault="004D7E92" w:rsidP="004D7E92">
      <w:pPr>
        <w:pStyle w:val="a3"/>
        <w:jc w:val="center"/>
      </w:pPr>
      <w:r>
        <w:rPr>
          <w:rStyle w:val="a5"/>
          <w:b/>
          <w:bCs/>
        </w:rPr>
        <w:t>Демографическая обстановка</w:t>
      </w:r>
    </w:p>
    <w:p w:rsidR="004D7E92" w:rsidRDefault="004D7E92" w:rsidP="004D7E92">
      <w:pPr>
        <w:pStyle w:val="a3"/>
        <w:jc w:val="both"/>
      </w:pPr>
      <w:r>
        <w:t>Численность населения муниципального района на 01.01.2024 г. составляет 57,3 тыс. чел., из них – 28,4 тыс.чел. городских жителей (49,6%) и 28,9 тыс.чел. проживает в сельской местности (50,4%). Средняя продолжительность жизни на 01.01.2024 г. составляет – 68,4 года, в том числе мужчин – 64,1 года, женщин – 73,4 года.</w:t>
      </w:r>
    </w:p>
    <w:p w:rsidR="004D7E92" w:rsidRDefault="004D7E92" w:rsidP="004D7E92">
      <w:pPr>
        <w:pStyle w:val="a3"/>
        <w:jc w:val="both"/>
      </w:pPr>
      <w:r>
        <w:t>Численность пенсионеров 17 011 чел. или 96,9% к уровню прошлого года, в том числе пенсионеры по старости – 14 065 чел. или 96,1% к уровню 2022 года (14 637 чел.).</w:t>
      </w:r>
    </w:p>
    <w:p w:rsidR="004D7E92" w:rsidRDefault="004D7E92" w:rsidP="004D7E92">
      <w:pPr>
        <w:pStyle w:val="a3"/>
        <w:jc w:val="both"/>
      </w:pPr>
      <w:r>
        <w:t>За 2023 года на территории района родилось 391 чел. или 91,9% к 2022 г. (431 чел.), умерло – 855 чел. или 101,4% к 2022 г. (850 чел.), в связи с тем, что количество умерших превышает количество родившихся, показатель естественного прироста населения имеет отрицательную величину (-464 чел.) (2022 г. – 419 чел.). Число заключенных браков выше уровня прошлого года на 6,5% и составляет – 381 (2022 г. – 358), число разводов – 271, что ниже уровня 2022 года на 6,0 % (292).</w:t>
      </w:r>
    </w:p>
    <w:p w:rsidR="004D7E92" w:rsidRDefault="004D7E92" w:rsidP="004D7E92">
      <w:pPr>
        <w:pStyle w:val="a3"/>
        <w:jc w:val="both"/>
      </w:pPr>
      <w:r>
        <w:t> </w:t>
      </w:r>
    </w:p>
    <w:p w:rsidR="004D7E92" w:rsidRDefault="004D7E92" w:rsidP="004D7E92">
      <w:pPr>
        <w:pStyle w:val="a3"/>
        <w:jc w:val="center"/>
      </w:pPr>
      <w:r>
        <w:rPr>
          <w:rStyle w:val="a5"/>
          <w:b/>
          <w:bCs/>
        </w:rPr>
        <w:t xml:space="preserve">Рынок труда </w:t>
      </w:r>
    </w:p>
    <w:p w:rsidR="004D7E92" w:rsidRDefault="004D7E92" w:rsidP="004D7E92">
      <w:pPr>
        <w:pStyle w:val="a3"/>
        <w:jc w:val="both"/>
      </w:pPr>
      <w:r>
        <w:t>На 01.01.2024 года численность трудоспособного населения района составила32,7 тыс. человек. Численность работающих граждан на крупных и средних предприятиях района без учета субъектов малого и среднего предпринимательства, по статистическим данным, составила - 8,4 тыс. человек или 102,4% к периоду прошлого года.</w:t>
      </w:r>
    </w:p>
    <w:p w:rsidR="004D7E92" w:rsidRDefault="004D7E92" w:rsidP="004D7E92">
      <w:pPr>
        <w:pStyle w:val="a3"/>
        <w:jc w:val="both"/>
      </w:pPr>
      <w:r>
        <w:t>Рост численности работающих произошел в сфере сельского хозяйства – на 216 чел. (рост – 21,1%), в сфере здравоохранения на 27 чел. (рост 1,7%), в сфере торговли – на 47 чел. (рост – 16,6%), в сфере научной деятельности – на 3 чел. (рост – 3,4%), в сфере образования – на 13 чел. (рост – 0,7%), в сфере культуры, спорта, организации досуга – на 4 чел. (рост – 1,6%) в сфере информации и связи – на 5 чел. (рост – 7,5%).</w:t>
      </w:r>
    </w:p>
    <w:p w:rsidR="004D7E92" w:rsidRDefault="004D7E92" w:rsidP="004D7E92">
      <w:pPr>
        <w:pStyle w:val="a3"/>
        <w:jc w:val="both"/>
      </w:pPr>
      <w:r>
        <w:t>Наибольшее снижение численности работников наблюдается в сфере добычи полезных ископаемых – на 61 чел (снижение на 4,1%), обеспечения электроэнергией, газом и паром – на 47 чел. (снижение – 9,9%), в сфере обрабатывающих производств - на 61 чел. (снижение – 4,1), деятельность административная - на 4 чел. (снижение - 2,9%).</w:t>
      </w:r>
    </w:p>
    <w:p w:rsidR="004D7E92" w:rsidRDefault="004D7E92" w:rsidP="004D7E92">
      <w:pPr>
        <w:pStyle w:val="a3"/>
        <w:jc w:val="both"/>
      </w:pPr>
      <w:r>
        <w:t>Основная доля работающих была занята:</w:t>
      </w:r>
    </w:p>
    <w:p w:rsidR="004D7E92" w:rsidRDefault="004D7E92" w:rsidP="004D7E92">
      <w:pPr>
        <w:pStyle w:val="a3"/>
        <w:jc w:val="both"/>
      </w:pPr>
      <w:r>
        <w:t>- в сфере образования – 23,1% или 1,9 тыс. человек,</w:t>
      </w:r>
    </w:p>
    <w:p w:rsidR="004D7E92" w:rsidRDefault="004D7E92" w:rsidP="004D7E92">
      <w:pPr>
        <w:pStyle w:val="a3"/>
        <w:jc w:val="both"/>
      </w:pPr>
      <w:r>
        <w:t>- в сфере обрабатывающих производств – 16,7% от общего числа занятого населения или 1,4 тыс. человек,</w:t>
      </w:r>
    </w:p>
    <w:p w:rsidR="004D7E92" w:rsidRDefault="004D7E92" w:rsidP="004D7E92">
      <w:pPr>
        <w:pStyle w:val="a3"/>
        <w:jc w:val="both"/>
      </w:pPr>
      <w:r>
        <w:lastRenderedPageBreak/>
        <w:t>- в здравоохранении и предоставлении соц. услуг – 19,0% или 1,6 тыс. человек,</w:t>
      </w:r>
    </w:p>
    <w:p w:rsidR="004D7E92" w:rsidRDefault="004D7E92" w:rsidP="004D7E92">
      <w:pPr>
        <w:pStyle w:val="a3"/>
        <w:jc w:val="both"/>
      </w:pPr>
      <w:r>
        <w:t>- в сельском хозяйстве – 14,9% или 1,2 тыс. человек.</w:t>
      </w:r>
    </w:p>
    <w:p w:rsidR="004D7E92" w:rsidRDefault="004D7E92" w:rsidP="004D7E92">
      <w:pPr>
        <w:pStyle w:val="a3"/>
        <w:jc w:val="both"/>
      </w:pPr>
      <w:r>
        <w:t>За 2023 года численность граждан, зарегистрированных в качестве безработных, снизилась на 18,9% по сравнению с соответствующим периодом прошлого года и составила на 01.01.2024 года – 146 человек (2022 г. - 180 чел.). Уровень регистрируемой безработицы составил 0,4% от численности трудоспособного населения (на 01.01.2023 г. – 0,5%). На общественные работы направлено 37 человека (2022 г. – 40 чел).</w:t>
      </w:r>
    </w:p>
    <w:p w:rsidR="004D7E92" w:rsidRDefault="004D7E92" w:rsidP="004D7E92">
      <w:pPr>
        <w:pStyle w:val="a3"/>
        <w:jc w:val="both"/>
      </w:pPr>
      <w:r>
        <w:t>Уровень регистрируемой безработицы составил 0,4% (среднеобластной - 0,4%). На 01.01.2023 г. составлял 0,5%. Численность безработных составляет 146 человек, на начало текущего года – 180 чел.</w:t>
      </w:r>
    </w:p>
    <w:p w:rsidR="004D7E92" w:rsidRDefault="004D7E92" w:rsidP="004D7E92">
      <w:pPr>
        <w:pStyle w:val="a3"/>
        <w:jc w:val="both"/>
      </w:pPr>
      <w:r>
        <w:t>Центром занятости было трудоустроено 385 чел., что составило 70,2% от обратившихся. В рамках несовершеннолетней занятости заключено 19 договоров с работодателями на 291 рабочее место. В текущем году трудоустроено 337 подростков. Трудоустроено 15 безработных граждан. Профориентационной работой охвачено 632 гражданина.</w:t>
      </w:r>
    </w:p>
    <w:p w:rsidR="004D7E92" w:rsidRDefault="004D7E92" w:rsidP="004D7E92">
      <w:pPr>
        <w:pStyle w:val="a3"/>
        <w:jc w:val="both"/>
      </w:pPr>
      <w:r>
        <w:t>Направлено на профессиональное обучение и получение дополнительного профессионального образования - 41 чел. из числа безработных граждан и 34 чел. в рамках национального проекта «Демография».</w:t>
      </w:r>
    </w:p>
    <w:p w:rsidR="004D7E92" w:rsidRDefault="004D7E92" w:rsidP="004D7E92">
      <w:pPr>
        <w:pStyle w:val="a3"/>
        <w:jc w:val="both"/>
      </w:pPr>
      <w:r>
        <w:t>В рамках организации работы по содействию самозанятости безработных граждан государственная услуга оказана 30 безработным, в том числе 2 чел. выделена финансовая помощь на открытие собственного дела в сумме 100 тыс. руб. каждому.</w:t>
      </w:r>
    </w:p>
    <w:p w:rsidR="004D7E92" w:rsidRDefault="004D7E92" w:rsidP="004D7E92">
      <w:pPr>
        <w:pStyle w:val="a3"/>
        <w:jc w:val="both"/>
      </w:pPr>
      <w:r>
        <w:t>По программе переезд трудоустроено 4 безработных по направлению службы занятости.</w:t>
      </w:r>
    </w:p>
    <w:p w:rsidR="004D7E92" w:rsidRDefault="004D7E92" w:rsidP="004D7E92">
      <w:pPr>
        <w:pStyle w:val="a3"/>
        <w:jc w:val="both"/>
      </w:pPr>
      <w:r>
        <w:t> </w:t>
      </w:r>
    </w:p>
    <w:p w:rsidR="004D7E92" w:rsidRDefault="004D7E92" w:rsidP="004D7E92">
      <w:pPr>
        <w:pStyle w:val="a3"/>
        <w:jc w:val="both"/>
      </w:pPr>
      <w:r>
        <w:t>За отчетный период выявлено 650 фактов неформальной занятости (2022 г. – 460), из них 226 оформили самозанятость, КФХ  и ИП.</w:t>
      </w:r>
    </w:p>
    <w:p w:rsidR="004D7E92" w:rsidRDefault="004D7E92" w:rsidP="004D7E92">
      <w:pPr>
        <w:pStyle w:val="a3"/>
        <w:jc w:val="both"/>
      </w:pPr>
      <w:r>
        <w:t>Количество работников, с которыми по итогам проведенных мероприятий заключены трудовые договоры, – 424 человека (2022 г.  - 413 человек).</w:t>
      </w:r>
    </w:p>
    <w:p w:rsidR="004D7E92" w:rsidRDefault="004D7E92" w:rsidP="004D7E92">
      <w:pPr>
        <w:pStyle w:val="a3"/>
        <w:jc w:val="both"/>
      </w:pPr>
      <w:r>
        <w:t>По данным МРИ ФНС № 7 по Саратовской области за 2023 год дополнительные поступления по НДФЛ составили  1,6 млн. руб. (2023 г. - 1,5 млн. руб.).</w:t>
      </w:r>
    </w:p>
    <w:p w:rsidR="004D7E92" w:rsidRDefault="004D7E92" w:rsidP="004D7E92">
      <w:pPr>
        <w:pStyle w:val="a3"/>
        <w:jc w:val="both"/>
      </w:pPr>
      <w:r>
        <w:t>В отношении 69 хозяйствующих субъектов материалы направлены в Государственную инспекцию труда и Марксовскую межрайонную прокуратуру (2022 г. – 37 ед.). По всем направленным материалам в отношении работодателей вынесены предостережения.</w:t>
      </w:r>
    </w:p>
    <w:p w:rsidR="004D7E92" w:rsidRDefault="004D7E92" w:rsidP="004D7E92">
      <w:pPr>
        <w:pStyle w:val="a3"/>
        <w:jc w:val="both"/>
      </w:pPr>
      <w:r>
        <w:t> </w:t>
      </w:r>
    </w:p>
    <w:p w:rsidR="004D7E92" w:rsidRDefault="004D7E92" w:rsidP="004D7E92">
      <w:pPr>
        <w:pStyle w:val="a3"/>
        <w:jc w:val="center"/>
      </w:pPr>
      <w:r>
        <w:rPr>
          <w:rStyle w:val="a5"/>
          <w:b/>
          <w:bCs/>
        </w:rPr>
        <w:t>Уровень жизни и доходов населения</w:t>
      </w:r>
    </w:p>
    <w:p w:rsidR="004D7E92" w:rsidRDefault="004D7E92" w:rsidP="004D7E92">
      <w:pPr>
        <w:pStyle w:val="a3"/>
        <w:jc w:val="both"/>
      </w:pPr>
      <w:r>
        <w:t>Размер среднемесячной заработной платы по крупным и средним предприятиям района увеличился на 17,6% к уровню 2022 года и составил 40,6 тыс.руб.</w:t>
      </w:r>
    </w:p>
    <w:p w:rsidR="004D7E92" w:rsidRDefault="004D7E92" w:rsidP="004D7E92">
      <w:pPr>
        <w:pStyle w:val="a3"/>
        <w:jc w:val="both"/>
      </w:pPr>
      <w:r>
        <w:lastRenderedPageBreak/>
        <w:t>Рост заработной платы наблюдается во многих отраслях экономики. Наиболее высокие темпы роста заработной платы по итогам истекшего периода текущего года по таким видам экономической деятельности как строительство – 155,6%, сельское, лесное хозяйство, охота, рыболовство и рыбоводство – 129,4%, обрабатывающие производства – 124,9%, транспортировка и хранение – 121,4%.</w:t>
      </w:r>
    </w:p>
    <w:p w:rsidR="004D7E92" w:rsidRDefault="004D7E92" w:rsidP="004D7E92">
      <w:pPr>
        <w:pStyle w:val="a3"/>
        <w:jc w:val="both"/>
      </w:pPr>
      <w:r>
        <w:t>Лидерами по уровню среднемесячной заработной платы продолжают оставаться: строительство, добыча полезных ископаемых, транспортировка и хранение, деятельность в области информации и связи. Заработная плата в этих отраслях превышает среднерайонный уровень, в среднем, на 1,8 раза (от 55,4 т.р. до 103,3 т.р.).</w:t>
      </w:r>
    </w:p>
    <w:p w:rsidR="004D7E92" w:rsidRDefault="004D7E92" w:rsidP="004D7E92">
      <w:pPr>
        <w:pStyle w:val="a3"/>
        <w:jc w:val="both"/>
      </w:pPr>
      <w:r>
        <w:t>Наиболее низкий уровень среднемесячной заработной платы сохраняется в сфере административной деятельности и оказанию сопутствующих услуг – 30,2 тыс. рублей (66,4% от районного уровня), деятельность по водоснабжению, водоотведению, организации сбора и утилизации отходов – 30,3 тыс.руб. (69,3% от районного уровня).</w:t>
      </w:r>
    </w:p>
    <w:p w:rsidR="004D7E92" w:rsidRDefault="004D7E92" w:rsidP="004D7E92">
      <w:pPr>
        <w:pStyle w:val="a3"/>
        <w:jc w:val="both"/>
      </w:pPr>
      <w:r>
        <w:t>Размер пенсий в 2023 году увеличился на 8,1% и составил 17 762,49 тыс.руб. (2022 год – 16 426,22 руб.). На 7,5% рост страховых пенсий ожидается с 01.01.2024 г.</w:t>
      </w:r>
    </w:p>
    <w:p w:rsidR="004D7E92" w:rsidRDefault="004D7E92" w:rsidP="004D7E92">
      <w:pPr>
        <w:pStyle w:val="a3"/>
        <w:jc w:val="both"/>
      </w:pPr>
      <w:r>
        <w:t> </w:t>
      </w:r>
    </w:p>
    <w:p w:rsidR="004D7E92" w:rsidRDefault="004D7E92" w:rsidP="004D7E92">
      <w:pPr>
        <w:pStyle w:val="a3"/>
        <w:jc w:val="center"/>
      </w:pPr>
      <w:r>
        <w:rPr>
          <w:rStyle w:val="a4"/>
        </w:rPr>
        <w:t>II. Муниципальный сектор</w:t>
      </w:r>
    </w:p>
    <w:p w:rsidR="004D7E92" w:rsidRDefault="004D7E92" w:rsidP="004D7E92">
      <w:pPr>
        <w:pStyle w:val="a3"/>
        <w:jc w:val="center"/>
      </w:pPr>
      <w:r>
        <w:t> </w:t>
      </w:r>
    </w:p>
    <w:p w:rsidR="004D7E92" w:rsidRDefault="004D7E92" w:rsidP="004D7E92">
      <w:pPr>
        <w:pStyle w:val="a3"/>
        <w:jc w:val="center"/>
      </w:pPr>
      <w:r>
        <w:rPr>
          <w:rStyle w:val="a5"/>
          <w:b/>
          <w:bCs/>
        </w:rPr>
        <w:t>Исполнение консолидированного бюджета муниципального района за 2023 год</w:t>
      </w:r>
    </w:p>
    <w:p w:rsidR="004D7E92" w:rsidRDefault="004D7E92" w:rsidP="004D7E92">
      <w:pPr>
        <w:pStyle w:val="a3"/>
        <w:jc w:val="both"/>
      </w:pPr>
      <w:r>
        <w:t>Доходная часть консолидированного бюджета Марксовского муниципального района за 2023  год исполнена в сумме 2082701,3 тыс. руб., что составляет 101,4% к годовым бюджетным назначениям (уточненный    план – 2053581,4 тыс. руб.). В  2023 году доходов получено больше на 280644,7 тыс. руб. или на 15,6 % по сравнению с 2022 годом.</w:t>
      </w:r>
    </w:p>
    <w:p w:rsidR="004D7E92" w:rsidRDefault="004D7E92" w:rsidP="004D7E92">
      <w:pPr>
        <w:pStyle w:val="a3"/>
        <w:jc w:val="both"/>
      </w:pPr>
      <w:r>
        <w:t>По налоговым и неналоговым доходам бюджет за отчетный период исполнен в сумме 514361,2 тыс. руб., что составляет 106,5 % к годовым бюджетным назначениям (уточненный план – 482766,8 тыс. руб.). По сравнению с 2022 годом поступления увеличились на 67499,5 тыс. руб. или на 15,1%.</w:t>
      </w:r>
    </w:p>
    <w:p w:rsidR="004D7E92" w:rsidRDefault="004D7E92" w:rsidP="004D7E92">
      <w:pPr>
        <w:pStyle w:val="a3"/>
        <w:jc w:val="both"/>
      </w:pPr>
      <w:r>
        <w:t>По налоговым доходам бюджет исполнен в сумме 449956,7 тыс. руб., что составляет 107,1% к годовым бюджетным назначениям (уточненный план – 420167,3 тыс. руб.). По сравнению с 2022 годом поступления по налоговым доходам увеличились на 59658,7 тыс. руб. или 15,3%.                       </w:t>
      </w:r>
    </w:p>
    <w:p w:rsidR="004D7E92" w:rsidRDefault="004D7E92" w:rsidP="004D7E92">
      <w:pPr>
        <w:pStyle w:val="a3"/>
        <w:jc w:val="both"/>
      </w:pPr>
      <w:r>
        <w:t>По налогу на доходы физических лиц  исполнение составило 226595,7  тыс. руб., или 102,1% к годовым бюджетным назначениям (план – 221840,9 тыс. руб.). По сравнению с 2022 годом поступления налога увеличились на 35826,2 тыс. руб. или на 18,8%.</w:t>
      </w:r>
    </w:p>
    <w:p w:rsidR="004D7E92" w:rsidRDefault="004D7E92" w:rsidP="004D7E92">
      <w:pPr>
        <w:pStyle w:val="a3"/>
        <w:jc w:val="both"/>
      </w:pPr>
      <w:r>
        <w:t>По акцизам на нефтепродукты поступления составили 55733,4 тыс. руб., что составляет 122,5% к годовым бюджетным назначениям (уточненный план 45502,4 тыс. руб.). По сравнению с 2022 годом поступление налога увеличились на 2732,5 тыс. руб. или на 5,2%.</w:t>
      </w:r>
    </w:p>
    <w:p w:rsidR="004D7E92" w:rsidRDefault="004D7E92" w:rsidP="004D7E92">
      <w:pPr>
        <w:pStyle w:val="a3"/>
        <w:jc w:val="both"/>
      </w:pPr>
      <w:r>
        <w:lastRenderedPageBreak/>
        <w:t>По единому сельскохозяйственному налогу поступления составили 31612,3 тыс. руб., что составляет 100,2% к годовым бюджетным назначениям (уточненный план – 31534,2 тыс. руб.). По сравнению с 2022 годом поступление налога увеличились на 11987,4 тыс. руб.</w:t>
      </w:r>
    </w:p>
    <w:p w:rsidR="004D7E92" w:rsidRDefault="004D7E92" w:rsidP="004D7E92">
      <w:pPr>
        <w:pStyle w:val="a3"/>
        <w:jc w:val="both"/>
      </w:pPr>
      <w:r>
        <w:t>По налогу на имущество физических лиц поступления составили 30588,4 тыс. руб. или 139,5% к уточненному плану года (план – 21925,6 тыс. руб.), что на 12286,1 тыс. руб. или на 67,1% больше по сравнению с 2022 годом.</w:t>
      </w:r>
    </w:p>
    <w:p w:rsidR="004D7E92" w:rsidRDefault="004D7E92" w:rsidP="004D7E92">
      <w:pPr>
        <w:pStyle w:val="a3"/>
        <w:jc w:val="both"/>
      </w:pPr>
      <w:r>
        <w:t>По транспортному налогу поступления составили 70908,6 тыс. руб. или  120,0% к уточненному плану года. По сравнению с 2022 годом увеличение на 4411,4 тыс. руб. или на 6,6%.</w:t>
      </w:r>
    </w:p>
    <w:p w:rsidR="004D7E92" w:rsidRDefault="004D7E92" w:rsidP="004D7E92">
      <w:pPr>
        <w:pStyle w:val="a3"/>
        <w:jc w:val="both"/>
      </w:pPr>
      <w:r>
        <w:t>По земельному налогу поступления составили 22141,8 тыс. руб. или 93,5% к уточненному плану года (план – 23683,7 тыс. руб.), что на 3436,3 тыс. руб. меньше по сравнению с 2022 годом.</w:t>
      </w:r>
    </w:p>
    <w:p w:rsidR="004D7E92" w:rsidRDefault="004D7E92" w:rsidP="004D7E92">
      <w:pPr>
        <w:pStyle w:val="a3"/>
        <w:jc w:val="both"/>
      </w:pPr>
      <w:r>
        <w:t>По налогу, взимаемого в связи с применением патентной системы налогообложения  поступления составили 1929,1 тыс. руб., что составляет 37,8% к годовым бюджетным назначениям (уточненный план –5100,0 тыс. руб.), что на 3896,0 тыс. руб. меньше, чем за 2022 год.</w:t>
      </w:r>
    </w:p>
    <w:p w:rsidR="004D7E92" w:rsidRDefault="004D7E92" w:rsidP="004D7E92">
      <w:pPr>
        <w:pStyle w:val="a3"/>
        <w:jc w:val="both"/>
      </w:pPr>
      <w:r>
        <w:t>По государственной пошлине поступления составили 10493,5 тыс. руб., что составляет 91,2% к годовым бюджетным назначениям (уточненный план –11502,2 тыс. руб.), что на 208,7 тыс. руб.  меньше, чем за 2022 год.</w:t>
      </w:r>
    </w:p>
    <w:p w:rsidR="004D7E92" w:rsidRDefault="004D7E92" w:rsidP="004D7E92">
      <w:pPr>
        <w:pStyle w:val="a3"/>
        <w:jc w:val="both"/>
      </w:pPr>
      <w:r>
        <w:t>По неналоговым доходам бюджет исполнен в сумме  64404,5 тыс. руб., что составляет 102,9% к уточненным годовым назначениям (план – 62599,5 тыс. руб.).  По сравнению с 2022 годом поступления увеличились на 7840,8 тыс. руб. или на 13,9% .</w:t>
      </w:r>
    </w:p>
    <w:p w:rsidR="004D7E92" w:rsidRDefault="004D7E92" w:rsidP="004D7E92">
      <w:pPr>
        <w:pStyle w:val="a3"/>
        <w:jc w:val="both"/>
      </w:pPr>
      <w:r>
        <w:t>- доходы, полученные в виде арендной платы за земельные участки составили 16988,9 тыс. руб., что составляет 106,9% к годовым бюджетным назначениям (уточненный план – 15894,2 тыс. руб.). По сравнению с 2022 годом поступления увеличились на 2446,6 тыс. руб. или на 16,8%.</w:t>
      </w:r>
    </w:p>
    <w:p w:rsidR="004D7E92" w:rsidRDefault="004D7E92" w:rsidP="004D7E92">
      <w:pPr>
        <w:pStyle w:val="a3"/>
        <w:jc w:val="both"/>
      </w:pPr>
      <w:r>
        <w:t>- доходы от сдачи в аренду имущества  составили 3409,3 тыс. руб., что составляет 118,0% к  годовым бюджетным назначениям (уточненный план – 2890,0 тыс. руб.). По сравнению с 2022 годом поступления уменьшились на 40,8 тыс. руб.</w:t>
      </w:r>
    </w:p>
    <w:p w:rsidR="004D7E92" w:rsidRDefault="004D7E92" w:rsidP="004D7E92">
      <w:pPr>
        <w:pStyle w:val="a3"/>
        <w:jc w:val="both"/>
      </w:pPr>
      <w:r>
        <w:t>- доходы от продажи земельных участков составили 29131,6 тыс. руб., что на 1523,6 тыс. руб. больше по сравнению с 2022 годом (уточненный план – 28995,1 тыс. руб.). Исполнение составляет 100,5 % к годовым бюджетным назначениям.</w:t>
      </w:r>
    </w:p>
    <w:p w:rsidR="004D7E92" w:rsidRDefault="004D7E92" w:rsidP="004D7E92">
      <w:pPr>
        <w:pStyle w:val="a3"/>
        <w:jc w:val="both"/>
      </w:pPr>
      <w:r>
        <w:t>- прочие неналоговые поступления составили  - 14874,7 тыс. руб., в т.ч.:</w:t>
      </w:r>
    </w:p>
    <w:p w:rsidR="004D7E92" w:rsidRDefault="004D7E92" w:rsidP="004D7E92">
      <w:pPr>
        <w:pStyle w:val="a3"/>
        <w:jc w:val="both"/>
      </w:pPr>
      <w:r>
        <w:t>- прочие доходы от использования имущества - 3496,4 тыс. руб., доходы от перечисления части прибыли МУПов - 9,8 тыс. руб., плата за негативное воздействие на окружающую среду – 271,1 тыс. руб., доходы от оказания платных услуг - 4064,7 тыс. руб., доходы от компенсации затрат государства - 398,0 тыс. руб.,  доходы от реализации имущества  - 993,5 тыс. руб., административные платежи – 708,5 тыс. руб., штрафы – 3193,0 тыс. руб., инициативные платежи – 1675,5 тыс. руб.</w:t>
      </w:r>
    </w:p>
    <w:p w:rsidR="004D7E92" w:rsidRDefault="004D7E92" w:rsidP="004D7E92">
      <w:pPr>
        <w:pStyle w:val="a3"/>
        <w:jc w:val="both"/>
      </w:pPr>
      <w:r>
        <w:lastRenderedPageBreak/>
        <w:t>Безвозмездных перечислений поступило 1568340,1 руб., из них по видам безвозмездных перечислений:</w:t>
      </w:r>
    </w:p>
    <w:p w:rsidR="004D7E92" w:rsidRDefault="004D7E92" w:rsidP="004D7E92">
      <w:pPr>
        <w:pStyle w:val="a3"/>
        <w:jc w:val="both"/>
      </w:pPr>
      <w:r>
        <w:t> -  дотации – 250831,2 тыс. руб. (по сравнению с 2022 годом в бюджет поступило больше на 31584,9 тыс. руб. или на 14,4 %) в связи с предоставлением дотации на поддержку мер по обеспечению сбалансированности бюджетов; </w:t>
      </w:r>
    </w:p>
    <w:p w:rsidR="004D7E92" w:rsidRDefault="004D7E92" w:rsidP="004D7E92">
      <w:pPr>
        <w:pStyle w:val="a3"/>
        <w:jc w:val="both"/>
      </w:pPr>
      <w:r>
        <w:t> - субсидии – 376215,4 тыс. руб. (по сравнению с 2022 годом в бюджет поступило больше на 32545,3 тыс. руб.); </w:t>
      </w:r>
    </w:p>
    <w:p w:rsidR="004D7E92" w:rsidRDefault="004D7E92" w:rsidP="004D7E92">
      <w:pPr>
        <w:pStyle w:val="a3"/>
        <w:jc w:val="both"/>
      </w:pPr>
      <w:r>
        <w:t> -  субвенции –  751625,5 тыс. руб. (по сравнению с 2022 годом в бюджет поступило больше на 54076,1 тыс. руб.);</w:t>
      </w:r>
    </w:p>
    <w:p w:rsidR="004D7E92" w:rsidRDefault="004D7E92" w:rsidP="004D7E92">
      <w:pPr>
        <w:pStyle w:val="a3"/>
        <w:jc w:val="both"/>
      </w:pPr>
      <w:r>
        <w:t> - межбюджетные трансферты – 190563,0 тыс. руб. (по сравнению с 2022 годом в бюджет поступило больше на 96473,9 тыс. руб.) (85000,0 тыс. руб. благоустройство общественной территории «Русская площадь»).</w:t>
      </w:r>
    </w:p>
    <w:p w:rsidR="004D7E92" w:rsidRDefault="004D7E92" w:rsidP="004D7E92">
      <w:pPr>
        <w:pStyle w:val="a3"/>
        <w:jc w:val="both"/>
      </w:pPr>
      <w:r>
        <w:t>Расходная часть консолидированного бюджета муниципального района за 2023 год исполнена в сумме 2125999,2 тыс. рублей, что составляет 98,8% к годовому плану 2023 года (2150887,0 тыс. рублей). За 2023 год расходов произведено на 357440,7 тыс. рублей или на 20,2% больше, чем за 2022 год (1768558,5 тыс. рублей).</w:t>
      </w:r>
    </w:p>
    <w:p w:rsidR="004D7E92" w:rsidRDefault="004D7E92" w:rsidP="004D7E92">
      <w:pPr>
        <w:pStyle w:val="a3"/>
        <w:jc w:val="both"/>
      </w:pPr>
      <w:r>
        <w:t>Наибольший удельный вес в расходах консолидированного бюджета занимают расходы на социально-культурную сферу - 63,6 %. В общих расходах социальной сферы на образование направлено 1133176,3 тыс. рублей (83,8%), на культуру – 145334,2 тыс. рублей (10,7%), на физическую культуру и спорт – 50226,7 тыс. рублей (3,7%), на социальную политику 24167,0 тыс. рублей (1,8%). В целом расходы на социально-культурную сферу составили 1 352 904,2 тыс. рублей.</w:t>
      </w:r>
    </w:p>
    <w:p w:rsidR="004D7E92" w:rsidRDefault="004D7E92" w:rsidP="004D7E92">
      <w:pPr>
        <w:pStyle w:val="a3"/>
        <w:jc w:val="both"/>
      </w:pPr>
      <w:r>
        <w:t>Расходы по разделу «Национальная экономика» составили 224708,0 тыс. рублей, что составляет 95,7 % к плану года (234825,9 тыс. рублей). За 2023 год расходов произведено на 30592,4 тыс. рублей или на 15,8% больше, чем за 2022 год (194115,6 тыс. рублей).</w:t>
      </w:r>
    </w:p>
    <w:p w:rsidR="004D7E92" w:rsidRDefault="004D7E92" w:rsidP="004D7E92">
      <w:pPr>
        <w:pStyle w:val="a3"/>
        <w:jc w:val="both"/>
      </w:pPr>
      <w:r>
        <w:t>Расходы по разделу «Жилищно-коммунальное хозяйство» составили 329544,2 тыс. рублей, что составляет 99,1 % к плану года (332530,9 тыс. рублей). За 2022 года расходы составили 96898,0 тыс. рублей. В 2023 году произведены расходы в сумме 85000,0 тыс. рублей на создание комфортной городской среды, за счёт межбюджетных трансфертов «на создание комфортной городской среды в малых городах-победителях Всероссийского конкурса лучших проектов создания комфортной городской среды». Субсидии бюджетам муниципальных районов на обеспечение мероприятий по переселению граждан из аварийного жилищного фонда - 85881,3 тыс. руб.</w:t>
      </w:r>
    </w:p>
    <w:p w:rsidR="004D7E92" w:rsidRDefault="004D7E92" w:rsidP="004D7E92">
      <w:pPr>
        <w:pStyle w:val="a3"/>
        <w:jc w:val="both"/>
      </w:pPr>
      <w:r>
        <w:t>Основными статьями расходов являются оплата труда с начислениями (56,9%) и оплата коммунальных услуг (5,1%). Расходы на оплату труда с начислениями за 2023 год составили 1209284,1 тыс. рублей, что на 161430,3 тыс. рублей больше, чем в 2022 году. Расходы на оплату коммунальных услуг составляют 108442,1 тыс. рублей.</w:t>
      </w:r>
    </w:p>
    <w:p w:rsidR="004D7E92" w:rsidRDefault="004D7E92" w:rsidP="004D7E92">
      <w:pPr>
        <w:pStyle w:val="a3"/>
        <w:jc w:val="both"/>
      </w:pPr>
      <w:r>
        <w:t>За период 2023 г. муниципальными заказчиками района заключены контракты на поставку товаров (выполнение работ, оказание услуг) на сумму 908 329 тыс. рублей (за 2022 г. – 747 601 тыс. рублей, или 121,5 %), из них 523 211 тыс. рублей (за 2022 г. – 394 033 тыс. рублей или 132,8 %) посредством конкурентных способов закупок, 385 118 тыс. рублей (за 2022 г. – 353 568 тыс. рублей или 108,9 %) – с единственным поставщиком.</w:t>
      </w:r>
    </w:p>
    <w:p w:rsidR="004D7E92" w:rsidRDefault="004D7E92" w:rsidP="004D7E92">
      <w:pPr>
        <w:pStyle w:val="a3"/>
        <w:jc w:val="both"/>
      </w:pPr>
      <w:r>
        <w:lastRenderedPageBreak/>
        <w:t>За период 2023 г. муниципальными заказчиками района проведено закупок:</w:t>
      </w:r>
    </w:p>
    <w:p w:rsidR="004D7E92" w:rsidRDefault="004D7E92" w:rsidP="004D7E92">
      <w:pPr>
        <w:pStyle w:val="a3"/>
        <w:jc w:val="both"/>
      </w:pPr>
      <w:r>
        <w:t>- 170 электронных аукционов (за 2022 г. – 194), на общую объявленную сумму – 586 067 тыс. рублей (за 2022 г. – 463 806 тыс. рублей, или 126,4 %). Заключено контрактов – 234 (за 2022 г. – 247), на сумму исполнения в 2023 г. – 508 245 тыс. рублей, из них 3 контракта с исполнением в 2023 году и последующие годы на общую сумму – 13 913 тыс. рублей, с исполнением 2023 году на 2 878 тыс. рублей (за 2022 г. – 388 519 тыс. рублей или 130,8 %).</w:t>
      </w:r>
    </w:p>
    <w:p w:rsidR="004D7E92" w:rsidRDefault="004D7E92" w:rsidP="004D7E92">
      <w:pPr>
        <w:pStyle w:val="a3"/>
        <w:jc w:val="both"/>
      </w:pPr>
      <w:r>
        <w:t>Из них по итогам электронных аукционов заключено контрактов с единственным поставщиком (подрядчиком исполнителем) – 61 (за 2022 г. – 76), на общую сумму 217 907 тыс. рублей (за 2022 г. – 237 616 тыс. рублей или 91,7 %). Количество контрактов, переходящих с предыдущих лет с исполнением в текущем году – 4, на сумму исполнения в 2023 году – 7 486 тыс. рублей;</w:t>
      </w:r>
    </w:p>
    <w:p w:rsidR="004D7E92" w:rsidRDefault="004D7E92" w:rsidP="004D7E92">
      <w:pPr>
        <w:pStyle w:val="a3"/>
        <w:jc w:val="both"/>
      </w:pPr>
      <w:r>
        <w:t>- 3 электронных конкурса (в 2022 г. – 1 электронный конкурс), на общую объявленную сумму 27 002 тыс. рублей (за 2022 г. – 17 176 тыс. рублей или 157,2 %). Заключено контрактов с исполнением в текущем и последующие годы – 3 (за 2022 г. – 1) на общую сумму – 13 917 тыс. рублей, с исполнением в 2023 году на 6 900 тыс. рублей (за 2022 г. – 8 883 тыс. рублей или 156,7 %). Количество контрактов, переходящих с предыдущих лет с исполнением в текущем году – 5, на сумму исполнения в 2023 году – 8 066 тыс. рублей.</w:t>
      </w:r>
    </w:p>
    <w:p w:rsidR="004D7E92" w:rsidRDefault="004D7E92" w:rsidP="004D7E92">
      <w:pPr>
        <w:pStyle w:val="a3"/>
        <w:jc w:val="both"/>
      </w:pPr>
      <w:r>
        <w:t>- запросы котировок в 2023 г. не проводились.</w:t>
      </w:r>
    </w:p>
    <w:p w:rsidR="004D7E92" w:rsidRDefault="004D7E92" w:rsidP="004D7E92">
      <w:pPr>
        <w:pStyle w:val="a3"/>
        <w:jc w:val="both"/>
      </w:pPr>
      <w:r>
        <w:t>Экономия средств по итогам осуществления закупок в 2023 г. составила 46 521 тыс. рублей или 86,3 % к 2022 году (за 2022 г. – 53 877 тыс. рублей).</w:t>
      </w:r>
    </w:p>
    <w:p w:rsidR="004D7E92" w:rsidRDefault="004D7E92" w:rsidP="004D7E92">
      <w:pPr>
        <w:pStyle w:val="a3"/>
        <w:jc w:val="both"/>
      </w:pPr>
      <w:r>
        <w:t> </w:t>
      </w:r>
    </w:p>
    <w:p w:rsidR="004D7E92" w:rsidRDefault="004D7E92" w:rsidP="004D7E92">
      <w:pPr>
        <w:pStyle w:val="a3"/>
        <w:jc w:val="center"/>
      </w:pPr>
      <w:r>
        <w:rPr>
          <w:rStyle w:val="a5"/>
          <w:b/>
          <w:bCs/>
        </w:rPr>
        <w:t>Управление имуществом и земельными ресурсами</w:t>
      </w:r>
    </w:p>
    <w:p w:rsidR="004D7E92" w:rsidRDefault="004D7E92" w:rsidP="004D7E92">
      <w:pPr>
        <w:pStyle w:val="a3"/>
        <w:jc w:val="both"/>
      </w:pPr>
      <w:r>
        <w:t>По состоянию на 01.01.2024 года между администрацией муниципального района и арендаторами земельных участков заключено 1668 договоров аренды на общую сумму 15259,2 тыс.руб. (за текущий период 2023 года заключено 104 договора аренды на сумму 417,9 тыс.руб. годовой арендной платы).</w:t>
      </w:r>
    </w:p>
    <w:p w:rsidR="004D7E92" w:rsidRDefault="004D7E92" w:rsidP="004D7E92">
      <w:pPr>
        <w:pStyle w:val="a3"/>
        <w:jc w:val="both"/>
      </w:pPr>
      <w:r>
        <w:t>В рамках претензионной исковой работы по взысканию задолженности за аренду земельных участков за 12 месяцев 2023 г. направлено 102 уведомления об имеющейся задолженности на общую сумму 1400 тыс. руб., подано в суды 42 исковых заявления по взысканию задолженности по арендной плате за земельные участки на сумму 1373 тыс. руб. (за аналогичный период прошлого года подано 45 исковых заявлений о взыскании задолженности по арендным платежам на сумму 1445 тыс. руб.).</w:t>
      </w:r>
    </w:p>
    <w:p w:rsidR="004D7E92" w:rsidRDefault="004D7E92" w:rsidP="004D7E92">
      <w:pPr>
        <w:pStyle w:val="a3"/>
        <w:jc w:val="both"/>
      </w:pPr>
      <w:r>
        <w:t>Расторгнуто 11 договора аренды земельных участков по соглашению сторон.</w:t>
      </w:r>
    </w:p>
    <w:p w:rsidR="004D7E92" w:rsidRDefault="004D7E92" w:rsidP="004D7E92">
      <w:pPr>
        <w:pStyle w:val="a3"/>
        <w:jc w:val="both"/>
      </w:pPr>
      <w:r>
        <w:t>Направлено 3 претензии собственникам земельных участков по ул. Куйбышева о приведении в соответствие фактического использования участка – его целевому назначению. Направлено 2 иска в суд о понуждении собственника к целевому использованию.</w:t>
      </w:r>
    </w:p>
    <w:p w:rsidR="004D7E92" w:rsidRDefault="004D7E92" w:rsidP="004D7E92">
      <w:pPr>
        <w:pStyle w:val="a3"/>
        <w:jc w:val="both"/>
      </w:pPr>
      <w:r>
        <w:t>Арендаторам направлено 11 уведомлений о расторжении договоров аренды в связи с неиспользованием участков. По итогам которых:</w:t>
      </w:r>
    </w:p>
    <w:p w:rsidR="004D7E92" w:rsidRDefault="004D7E92" w:rsidP="004D7E92">
      <w:pPr>
        <w:pStyle w:val="a3"/>
        <w:jc w:val="both"/>
      </w:pPr>
      <w:r>
        <w:lastRenderedPageBreak/>
        <w:t>- подано в суд 4 заявления о расторжении договора аренды земельного участка (ИЖС) в связи с неиспользованием участка (принято судом 3 положительных решения, по 1 ведется судебный процесс);</w:t>
      </w:r>
    </w:p>
    <w:p w:rsidR="004D7E92" w:rsidRDefault="004D7E92" w:rsidP="004D7E92">
      <w:pPr>
        <w:pStyle w:val="a3"/>
        <w:jc w:val="both"/>
      </w:pPr>
      <w:r>
        <w:t>- по 3 срок действия уведомления не истек.</w:t>
      </w:r>
    </w:p>
    <w:p w:rsidR="004D7E92" w:rsidRDefault="004D7E92" w:rsidP="004D7E92">
      <w:pPr>
        <w:pStyle w:val="a3"/>
        <w:jc w:val="both"/>
      </w:pPr>
      <w:r>
        <w:t>По состоянию на 01.01.2024 г. в службе судебных приставов на исполнении находится 54 исполнительных листов в отношении арендаторов земельных участков на сумму 16156 тыс. руб. (с учетом направленных исполнительных листов прошлых лет и оконченных в результате исполнения).</w:t>
      </w:r>
    </w:p>
    <w:p w:rsidR="004D7E92" w:rsidRDefault="004D7E92" w:rsidP="004D7E92">
      <w:pPr>
        <w:pStyle w:val="a3"/>
        <w:jc w:val="both"/>
      </w:pPr>
      <w:r>
        <w:t>От проведенной претензионной исковой работы в бюджет поступила недоимка в размере 1,75 млн. руб. (за аналогичный период прошлого года поступило 1,6 млн. руб.).</w:t>
      </w:r>
    </w:p>
    <w:p w:rsidR="004D7E92" w:rsidRDefault="004D7E92" w:rsidP="004D7E92">
      <w:pPr>
        <w:pStyle w:val="a3"/>
        <w:jc w:val="both"/>
      </w:pPr>
      <w:r>
        <w:t>Проведено 30 аукционов, из них:</w:t>
      </w:r>
    </w:p>
    <w:p w:rsidR="004D7E92" w:rsidRDefault="004D7E92" w:rsidP="004D7E92">
      <w:pPr>
        <w:pStyle w:val="a3"/>
        <w:jc w:val="both"/>
      </w:pPr>
      <w:r>
        <w:t>- 13 аукционов по 24 лотам по продаже права собственности  на сумму 18820,4 тыс. руб. (9 по МО городу Марксу, 6 по с. Приволжское);</w:t>
      </w:r>
    </w:p>
    <w:p w:rsidR="004D7E92" w:rsidRDefault="004D7E92" w:rsidP="004D7E92">
      <w:pPr>
        <w:pStyle w:val="a3"/>
        <w:jc w:val="both"/>
      </w:pPr>
      <w:r>
        <w:t>- 17 аукционов по 25 лотам на заключение договора аренды на сумму 3228,3 тыс.руб. годовой арендной платы (из них по МО городу Марксу 7 аукционов по 9 лотам на сумму 1228 тыс. руб. годовой арендной платы).</w:t>
      </w:r>
    </w:p>
    <w:p w:rsidR="004D7E92" w:rsidRDefault="004D7E92" w:rsidP="004D7E92">
      <w:pPr>
        <w:pStyle w:val="a3"/>
        <w:jc w:val="both"/>
      </w:pPr>
      <w:r>
        <w:t>В соответствии постановлением Правительства РФ от 10.03.2022 года № 336 в 2022 – 2023 гг. муниципальный земельный контроль не проводился.</w:t>
      </w:r>
    </w:p>
    <w:p w:rsidR="004D7E92" w:rsidRDefault="004D7E92" w:rsidP="004D7E92">
      <w:pPr>
        <w:pStyle w:val="a3"/>
        <w:jc w:val="both"/>
      </w:pPr>
      <w:r>
        <w:t>Земельный фонд муниципального района составляет 291,2 тыс.га Общая площадь сельскохозяйственных угодий составляет 254,1 тыс.га. Введено в оборот 5 земельных участка площадью 367,0 га.</w:t>
      </w:r>
    </w:p>
    <w:p w:rsidR="004D7E92" w:rsidRDefault="004D7E92" w:rsidP="004D7E92">
      <w:pPr>
        <w:pStyle w:val="a3"/>
        <w:jc w:val="both"/>
      </w:pPr>
      <w:r>
        <w:t>За отчетный период в собственность бесплатно предоставлено 72 земельных участка площадью 3,05 га, в собственность за плату предоставлено 322 земельных участков площадью 2106,2 га на сумму 12208,3 тыс.руб.</w:t>
      </w:r>
    </w:p>
    <w:p w:rsidR="004D7E92" w:rsidRDefault="004D7E92" w:rsidP="004D7E92">
      <w:pPr>
        <w:pStyle w:val="a3"/>
        <w:jc w:val="both"/>
      </w:pPr>
      <w:r>
        <w:t>В собственность (бесплатно) гражданам, имеющим  трех и более детей, предоставлено 39 земельных участков. Всего по состоянию на 01.01.2024 года на учете состоит 419 многодетных семей. Сформировано для последующего предоставления 97 участков (27 - по МО г. Маркс, 70 – по муниципальным образованиям).</w:t>
      </w:r>
    </w:p>
    <w:p w:rsidR="004D7E92" w:rsidRDefault="004D7E92" w:rsidP="004D7E92">
      <w:pPr>
        <w:pStyle w:val="a3"/>
        <w:jc w:val="both"/>
      </w:pPr>
      <w:r>
        <w:t>По аренде муниципального имущества в бюджет поступило 3,4 млн. руб. </w:t>
      </w:r>
      <w:r>
        <w:rPr>
          <w:rStyle w:val="a5"/>
        </w:rPr>
        <w:t>(оплачена задолженность прошлых лет, охваченная судебными решениями</w:t>
      </w:r>
      <w:r>
        <w:t>). </w:t>
      </w:r>
    </w:p>
    <w:p w:rsidR="004D7E92" w:rsidRDefault="004D7E92" w:rsidP="004D7E92">
      <w:pPr>
        <w:pStyle w:val="a3"/>
        <w:jc w:val="both"/>
      </w:pPr>
      <w:r>
        <w:t>Проведен 1 аукцион по продаже муниципального имущества по 3 лотам на сумму 304 тыс. руб., 1 продажа муниципального имущества без объявления цены по 2 лотам на сумму 129,0. Администрацией Приволжского МО проведен 1 аукцион по продаже муниципального имущества по 1 лоту на сумму 255,0 тыс.руб.  </w:t>
      </w:r>
    </w:p>
    <w:p w:rsidR="004D7E92" w:rsidRDefault="004D7E92" w:rsidP="004D7E92">
      <w:pPr>
        <w:pStyle w:val="a3"/>
        <w:jc w:val="both"/>
      </w:pPr>
      <w:r>
        <w:t>Удовлетворены 2 иска о взыскании задолженности в размере 671,4 тыс. руб. и в размере 926,0 тыс. руб. </w:t>
      </w:r>
    </w:p>
    <w:p w:rsidR="004D7E92" w:rsidRDefault="004D7E92" w:rsidP="004D7E92">
      <w:pPr>
        <w:pStyle w:val="a3"/>
        <w:jc w:val="both"/>
      </w:pPr>
      <w:r>
        <w:t> </w:t>
      </w:r>
    </w:p>
    <w:p w:rsidR="004D7E92" w:rsidRDefault="004D7E92" w:rsidP="004D7E92">
      <w:pPr>
        <w:pStyle w:val="a3"/>
        <w:jc w:val="center"/>
      </w:pPr>
      <w:r>
        <w:rPr>
          <w:rStyle w:val="a4"/>
        </w:rPr>
        <w:lastRenderedPageBreak/>
        <w:t>III. Основные экономические показатели</w:t>
      </w:r>
    </w:p>
    <w:p w:rsidR="004D7E92" w:rsidRDefault="004D7E92" w:rsidP="004D7E92">
      <w:pPr>
        <w:pStyle w:val="a3"/>
        <w:jc w:val="center"/>
      </w:pPr>
      <w:r>
        <w:t> </w:t>
      </w:r>
    </w:p>
    <w:p w:rsidR="004D7E92" w:rsidRDefault="004D7E92" w:rsidP="004D7E92">
      <w:pPr>
        <w:pStyle w:val="a3"/>
        <w:jc w:val="center"/>
      </w:pPr>
      <w:r>
        <w:rPr>
          <w:rStyle w:val="a5"/>
          <w:b/>
          <w:bCs/>
        </w:rPr>
        <w:t>Промышленное производство</w:t>
      </w:r>
    </w:p>
    <w:p w:rsidR="004D7E92" w:rsidRDefault="004D7E92" w:rsidP="004D7E92">
      <w:pPr>
        <w:pStyle w:val="a3"/>
        <w:jc w:val="both"/>
      </w:pPr>
      <w:r>
        <w:t>Индекс промышленного производства составил 99,0% (на 01.01.2023 года – 99,7%). Объём отгруженных товаров собственного производства по крупным и средним промышленным предприятиям района за 2023 г. составил 6,9 млрд.руб., что составляет к уровню 2022 г. – 88,5% в действующих ценах (2022 года – 7,8 млрд. рублей).</w:t>
      </w:r>
    </w:p>
    <w:p w:rsidR="004D7E92" w:rsidRDefault="004D7E92" w:rsidP="004D7E92">
      <w:pPr>
        <w:pStyle w:val="a3"/>
        <w:jc w:val="both"/>
      </w:pPr>
      <w:r>
        <w:t>Наиболее значимый вклад в экономику района вносит предприятие переработки сельскохозяйственной продукции - «Товарное хозяйство», доля которого в общем объёме отгруженной продукции обрабатывающих производств составила более 60%. Также, одними из стабильно развивающихся предприятий района продолжают оставаться: ООО НПФ «МОССАР», ООО «Пивзавод Марксовский», ОАО «Маслодел», ООО «Волжский дизельный альянс».</w:t>
      </w:r>
    </w:p>
    <w:p w:rsidR="004D7E92" w:rsidRDefault="004D7E92" w:rsidP="004D7E92">
      <w:pPr>
        <w:pStyle w:val="a3"/>
        <w:jc w:val="both"/>
      </w:pPr>
      <w:r>
        <w:t>Численность работающих на обрабатывающих производствах (без учета малых организаций) составляет порядка 1,4 тыс. человек, (на уровне 2022 г.); среднемесячный размер заработной платы составляет – 40,7 тыс. руб., что на 24,9% выше уровня 2022 г.</w:t>
      </w:r>
    </w:p>
    <w:p w:rsidR="004D7E92" w:rsidRDefault="004D7E92" w:rsidP="004D7E92">
      <w:pPr>
        <w:pStyle w:val="a3"/>
        <w:jc w:val="both"/>
      </w:pPr>
      <w:r>
        <w:t> </w:t>
      </w:r>
    </w:p>
    <w:p w:rsidR="004D7E92" w:rsidRDefault="004D7E92" w:rsidP="004D7E92">
      <w:pPr>
        <w:pStyle w:val="a3"/>
        <w:jc w:val="center"/>
      </w:pPr>
      <w:r>
        <w:rPr>
          <w:rStyle w:val="a5"/>
          <w:b/>
          <w:bCs/>
        </w:rPr>
        <w:t>Агропромышленный комплекс</w:t>
      </w:r>
    </w:p>
    <w:p w:rsidR="004D7E92" w:rsidRDefault="004D7E92" w:rsidP="004D7E92">
      <w:pPr>
        <w:pStyle w:val="a3"/>
        <w:jc w:val="both"/>
      </w:pPr>
      <w:r>
        <w:t>В аграрном секторе экономики стабильно функционируют 15 сельхозпредприятий различных форм собственности, 76 крестьянских фермерских хозяйства,</w:t>
      </w:r>
      <w:r>
        <w:br/>
        <w:t>включая индивидуальных предпринимателей, более 14 тысяч личных подсобных хозяйств, 2 снабженческо-сбытовых кооператива.</w:t>
      </w:r>
    </w:p>
    <w:p w:rsidR="004D7E92" w:rsidRDefault="004D7E92" w:rsidP="004D7E92">
      <w:pPr>
        <w:pStyle w:val="a3"/>
        <w:jc w:val="both"/>
      </w:pPr>
      <w:r>
        <w:t>По итогам отчетного периода общая численность занятых в агропромышленном комплексе района составляет 2564 человека (101 % к уровню прошлого года). Обеспечен темп роста среднемесячной заработной платы по крупным и средним сельхозпредприятиям в объеме 137% к уровню 2022 года, размер ее составляет 55 777 руб.</w:t>
      </w:r>
    </w:p>
    <w:p w:rsidR="004D7E92" w:rsidRDefault="004D7E92" w:rsidP="004D7E92">
      <w:pPr>
        <w:pStyle w:val="a3"/>
        <w:jc w:val="both"/>
      </w:pPr>
      <w:r>
        <w:t>За 2023 год сельхозтоваропроизводителями района всех форм собственности ожидается произвести продукции сельского хозяйства на сумму 14,6 млрд. рублей или 103,2% к уровню 2022 года (14,2 млрд.руб.). Ожидаемые объёмы производства продукции растениеводства позволят обеспечить район фуражом и семенным материалом.</w:t>
      </w:r>
    </w:p>
    <w:p w:rsidR="004D7E92" w:rsidRDefault="004D7E92" w:rsidP="004D7E92">
      <w:pPr>
        <w:pStyle w:val="a3"/>
        <w:jc w:val="both"/>
      </w:pPr>
      <w:r>
        <w:t>На сегодняшний день произведено зерновых и зернобобовых культур – 162,2 тыс. тонн, подсолнечника – 69,7 тыс. тонн, овощей – 25,5 тыс. тонн. Заготовлено кормов: сена – 15,1 тыс. тонн, сенажа – 43,4 тыс. тонн, соломы – 15,7 тыс. тонн, силоса – 75,0 тыс. тонн.</w:t>
      </w:r>
    </w:p>
    <w:p w:rsidR="004D7E92" w:rsidRDefault="004D7E92" w:rsidP="004D7E92">
      <w:pPr>
        <w:pStyle w:val="a3"/>
        <w:jc w:val="both"/>
      </w:pPr>
      <w:r>
        <w:t>Одной из ведущих отраслей в агропромышленном комплексе района остается животноводство. В хозяйствах района всех форм собственности содержится 26,9 тыс. голов крупного рогатого скота, в том числе 13,5 тыс. голов коров, а также 1,5 тыс. голов свиней, 9,8 тыс. голов овец,</w:t>
      </w:r>
      <w:r>
        <w:br/>
        <w:t>что к соответствующему уровню 2022 года составляет 104; 103; 100,1 и 104 процентов соответственно.</w:t>
      </w:r>
      <w:r>
        <w:br/>
        <w:t xml:space="preserve">          Ожидается произвести на убой скота и птицы – 4,0 тыс. тонн или 99 % к уровню </w:t>
      </w:r>
      <w:r>
        <w:lastRenderedPageBreak/>
        <w:t>2022 года.</w:t>
      </w:r>
      <w:r>
        <w:br/>
        <w:t>Марксовский район является лидером по производству молока в Саратовской области. Так, по итогам за 2023 год хозяйствами всех форм собственности ожидается произвести 86,8 тыс. тонн молока, из которых 74,6 тыс. тонн (или 86%) будет произведено сельскохозяйственными предприятиями. Надой молока в расчете на 1 корову молочного стада в сельскохозяйственных организациях составит 11974 кг (115% к уровню 2022 года и в 1,6 раза больше средне областного показателя).</w:t>
      </w:r>
      <w:r>
        <w:br/>
        <w:t>          С начала текущего года в рамках реализации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счета сельхозтоваропроизводителей перечислено порядка 450 млн. рублей государственной поддержки.</w:t>
      </w:r>
    </w:p>
    <w:p w:rsidR="004D7E92" w:rsidRDefault="004D7E92" w:rsidP="004D7E92">
      <w:pPr>
        <w:pStyle w:val="a3"/>
        <w:jc w:val="both"/>
      </w:pPr>
      <w:r>
        <w:t>В рамках технической модернизации за период с начала года приобретена сельскохозяйственная техника на сумму порядка 290 млн. рублей.</w:t>
      </w:r>
    </w:p>
    <w:p w:rsidR="004D7E92" w:rsidRDefault="004D7E92" w:rsidP="004D7E92">
      <w:pPr>
        <w:pStyle w:val="a3"/>
        <w:jc w:val="both"/>
      </w:pPr>
      <w:r>
        <w:t>Марксовский район занимает одно из первых мест в области по наличию орошаемых земель. В рамках реализации подпрограммы «Развитие мелиорации сельскохозяйственных земель Саратовской области» в текущем году в районе проведены мероприятия по строительству, реконструкции и техническому перевооружению орошаемых участков на площади 1487 га.</w:t>
      </w:r>
    </w:p>
    <w:p w:rsidR="004D7E92" w:rsidRDefault="004D7E92" w:rsidP="004D7E92">
      <w:pPr>
        <w:pStyle w:val="a3"/>
        <w:jc w:val="both"/>
      </w:pPr>
      <w:r>
        <w:t>Получен 1 грант по программе «Семейная ферма» на сумму 5,1 млн. рублей (на строительство склада для хранения сельскохозяйственной продукции).</w:t>
      </w:r>
    </w:p>
    <w:p w:rsidR="004D7E92" w:rsidRDefault="004D7E92" w:rsidP="004D7E92">
      <w:pPr>
        <w:pStyle w:val="a3"/>
        <w:jc w:val="both"/>
      </w:pPr>
      <w:r>
        <w:t>В рамках технической модернизации за период с начала года приобретена сельскохозяйственная техника на сумму порядка 290 млн. рублей.</w:t>
      </w:r>
    </w:p>
    <w:p w:rsidR="004D7E92" w:rsidRDefault="004D7E92" w:rsidP="004D7E92">
      <w:pPr>
        <w:pStyle w:val="a3"/>
        <w:jc w:val="both"/>
      </w:pPr>
      <w:r>
        <w:t> </w:t>
      </w:r>
    </w:p>
    <w:p w:rsidR="004D7E92" w:rsidRDefault="004D7E92" w:rsidP="004D7E92">
      <w:pPr>
        <w:pStyle w:val="a3"/>
        <w:jc w:val="center"/>
      </w:pPr>
      <w:r>
        <w:rPr>
          <w:rStyle w:val="a5"/>
          <w:b/>
          <w:bCs/>
        </w:rPr>
        <w:t>Инвестиции</w:t>
      </w:r>
    </w:p>
    <w:p w:rsidR="004D7E92" w:rsidRDefault="004D7E92" w:rsidP="004D7E92">
      <w:pPr>
        <w:pStyle w:val="a3"/>
        <w:jc w:val="both"/>
      </w:pPr>
      <w:r>
        <w:t>Общий объем инвестиций в основной капитал, с учетом областных организаций на 01.01.2024 года составил 2,2 млрд. руб., что на 57,8% выше уровня 2022 года (1,4 млрд.руб.). Порядка 53,6% от общего объема инвестиций приходятся на собственные средства организаций.</w:t>
      </w:r>
    </w:p>
    <w:p w:rsidR="004D7E92" w:rsidRDefault="004D7E92" w:rsidP="004D7E92">
      <w:pPr>
        <w:pStyle w:val="a3"/>
        <w:jc w:val="both"/>
      </w:pPr>
      <w:r>
        <w:t>Всего реализовывалось в 2023 году 17 инвестиционных проектов на общую сумму 3 092,1 млн.руб. и планируемым созданием 70 рабочих мест, из них на конец года завершена реализация        9 инвестиционных проектов на общую сумму 1,3 млрд.руб., создано 17 рабочих мест                            (ООО «Яблоневый сад» - 6, Агро ЛТД - 4 , АО ПЗ «Мелиоратор» - 7 ). Это 5 проектов в сфере сельского хозяйства (АО ПЗ «Трудовой» - 3, АО ПЗ «Мелиоратор» -2), 2 проекта в строительстве (ИП Ключников А.А., ООО «Эсплар») и 2 проекта в промышленной сфере (ООО «ПСК «Геодор», ООО «Товарное хозяйство»).</w:t>
      </w:r>
    </w:p>
    <w:p w:rsidR="004D7E92" w:rsidRDefault="004D7E92" w:rsidP="004D7E92">
      <w:pPr>
        <w:pStyle w:val="a3"/>
        <w:jc w:val="both"/>
      </w:pPr>
      <w:r>
        <w:t>Планируется реализация еще 8-ми инвест.проектов на общую сумму 4 488,3 млн.руб. и созданием более 200 рабочих мест: 4 проекта в сельском хозяйстве (АО ПЗ «Мелиоратор»,                  АО ПЗ «Трудовой», ООО «Бизнес Капитал»), 1 проект в строительной сфере (физ.лицо Уркаев Олег Николаевич), 3 проекта в промышленной сфере (ООО «ВДА»).</w:t>
      </w:r>
    </w:p>
    <w:p w:rsidR="004D7E92" w:rsidRDefault="004D7E92" w:rsidP="004D7E92">
      <w:pPr>
        <w:pStyle w:val="a3"/>
        <w:jc w:val="both"/>
      </w:pPr>
      <w:r>
        <w:lastRenderedPageBreak/>
        <w:t>На территории района имеется 11 свободных инвестиционных площадок для развития производства и бизнеса в различных сферах. Ведется поиск новых. Всю необходимую информацию о свободных инвестиционных площадках, в том числе в сфере туризма, о мерах поддержки инвесторов можно найти на официальном сайте АММР и Инвестиционном портале.</w:t>
      </w:r>
    </w:p>
    <w:p w:rsidR="004D7E92" w:rsidRDefault="004D7E92" w:rsidP="004D7E92">
      <w:pPr>
        <w:pStyle w:val="a3"/>
        <w:jc w:val="both"/>
      </w:pPr>
      <w:r>
        <w:t>Также имеются готовые предложения для инвесторов: создание лыжной базы, тепличного хозяйства (ролики со ссылкой на Youtube размещены на Инвестиционном портале).</w:t>
      </w:r>
    </w:p>
    <w:p w:rsidR="004D7E92" w:rsidRDefault="004D7E92" w:rsidP="004D7E92">
      <w:pPr>
        <w:pStyle w:val="a3"/>
        <w:jc w:val="both"/>
      </w:pPr>
      <w:r>
        <w:t>С декабря 2023 года в рамках повышения туристической и инвестиционной привлекательности территории создан презентационный сайт-визитка Марксовского района — </w:t>
      </w:r>
      <w:hyperlink r:id="rId4" w:tgtFrame="_blank" w:history="1">
        <w:r>
          <w:rPr>
            <w:rStyle w:val="a6"/>
          </w:rPr>
          <w:t>www.марксовский-район.рф</w:t>
        </w:r>
      </w:hyperlink>
      <w:r>
        <w:t>.</w:t>
      </w:r>
    </w:p>
    <w:p w:rsidR="004D7E92" w:rsidRDefault="004D7E92" w:rsidP="004D7E92">
      <w:pPr>
        <w:pStyle w:val="a3"/>
        <w:jc w:val="both"/>
      </w:pPr>
      <w:r>
        <w:t> </w:t>
      </w:r>
    </w:p>
    <w:p w:rsidR="004D7E92" w:rsidRDefault="004D7E92" w:rsidP="004D7E92">
      <w:pPr>
        <w:pStyle w:val="a3"/>
        <w:jc w:val="center"/>
      </w:pPr>
      <w:r>
        <w:rPr>
          <w:rStyle w:val="a5"/>
          <w:b/>
          <w:bCs/>
        </w:rPr>
        <w:t>Потребительский рынок</w:t>
      </w:r>
    </w:p>
    <w:p w:rsidR="004D7E92" w:rsidRDefault="004D7E92" w:rsidP="004D7E92">
      <w:pPr>
        <w:pStyle w:val="a3"/>
        <w:jc w:val="both"/>
      </w:pPr>
      <w:r>
        <w:t>На сегодняшний день потребительский рынок муниципального района представлен – 704 объектами (701 объект в 2023 г.), в том числе:</w:t>
      </w:r>
    </w:p>
    <w:p w:rsidR="004D7E92" w:rsidRDefault="004D7E92" w:rsidP="004D7E92">
      <w:pPr>
        <w:pStyle w:val="a3"/>
        <w:jc w:val="both"/>
      </w:pPr>
      <w:r>
        <w:t>- 463 объекта торговли (453  объекта в 2023 г.);</w:t>
      </w:r>
    </w:p>
    <w:p w:rsidR="004D7E92" w:rsidRDefault="004D7E92" w:rsidP="004D7E92">
      <w:pPr>
        <w:pStyle w:val="a3"/>
        <w:jc w:val="both"/>
      </w:pPr>
      <w:r>
        <w:t>- 60 объектов общественного питания (66 объектов в 2023 г.);</w:t>
      </w:r>
    </w:p>
    <w:p w:rsidR="004D7E92" w:rsidRDefault="004D7E92" w:rsidP="004D7E92">
      <w:pPr>
        <w:pStyle w:val="a3"/>
        <w:jc w:val="both"/>
      </w:pPr>
      <w:r>
        <w:t>- 146 объектов бытового обслуживания (148 объектов в 2023 г.);</w:t>
      </w:r>
    </w:p>
    <w:p w:rsidR="004D7E92" w:rsidRDefault="004D7E92" w:rsidP="004D7E92">
      <w:pPr>
        <w:pStyle w:val="a3"/>
        <w:jc w:val="both"/>
      </w:pPr>
      <w:r>
        <w:t>- 1 рынок (1 объект в 2023 г.);</w:t>
      </w:r>
    </w:p>
    <w:p w:rsidR="004D7E92" w:rsidRDefault="004D7E92" w:rsidP="004D7E92">
      <w:pPr>
        <w:pStyle w:val="a3"/>
        <w:jc w:val="both"/>
      </w:pPr>
      <w:r>
        <w:t>- 34 аптеки (33 аптеки в 2023 г.).</w:t>
      </w:r>
    </w:p>
    <w:p w:rsidR="004D7E92" w:rsidRDefault="004D7E92" w:rsidP="004D7E92">
      <w:pPr>
        <w:pStyle w:val="a3"/>
        <w:jc w:val="both"/>
      </w:pPr>
      <w:r>
        <w:t>Из действующих торговых объектов торговлю специализированными продовольственными товарами осуществляют 64 объекта, специализированными непродовольственными – 174 объекта, смешанными товарами – 225 объектов. Обеспеченность муниципального района торговыми площадями составила 1078 кв. м на 1000 жителей (норматив 422 кв. м), за 2022 год – 1010 кв. м. на 1000 жителей.</w:t>
      </w:r>
    </w:p>
    <w:p w:rsidR="004D7E92" w:rsidRDefault="004D7E92" w:rsidP="004D7E92">
      <w:pPr>
        <w:pStyle w:val="a3"/>
        <w:jc w:val="both"/>
      </w:pPr>
      <w:r>
        <w:t>Оборот розничной торговли по крупным и средним организациям составил – 4,425 млрд.руб., или 111,8% к уровню прошлого года (3,9 млрд. руб.), оборот общественного питания составил – 35,9 млн.руб. или 112,6%  к 2022 г. (31,8 млн.руб.)</w:t>
      </w:r>
    </w:p>
    <w:p w:rsidR="004D7E92" w:rsidRDefault="004D7E92" w:rsidP="004D7E92">
      <w:pPr>
        <w:pStyle w:val="a3"/>
        <w:jc w:val="both"/>
      </w:pPr>
      <w:r>
        <w:t> </w:t>
      </w:r>
    </w:p>
    <w:p w:rsidR="004D7E92" w:rsidRDefault="004D7E92" w:rsidP="004D7E92">
      <w:pPr>
        <w:pStyle w:val="a3"/>
        <w:jc w:val="center"/>
      </w:pPr>
      <w:r>
        <w:rPr>
          <w:rStyle w:val="a5"/>
          <w:b/>
          <w:bCs/>
        </w:rPr>
        <w:t>Малый бизнес</w:t>
      </w:r>
    </w:p>
    <w:p w:rsidR="004D7E92" w:rsidRDefault="004D7E92" w:rsidP="004D7E92">
      <w:pPr>
        <w:pStyle w:val="a3"/>
        <w:jc w:val="both"/>
      </w:pPr>
      <w:r>
        <w:t>Согласно Единого реестра МСП, на территории района, по сравнению с предыдущим годом увеличилось число субъектов малого предпринимательства на 86 ед. или на 6% (с 1430 ед. до 1516 ед.), за счет увеличения численности индивидуальных предпринимателей на 157 ед. или на 13% (с 1204 ед. до 1361 ед.).</w:t>
      </w:r>
    </w:p>
    <w:p w:rsidR="004D7E92" w:rsidRDefault="004D7E92" w:rsidP="004D7E92">
      <w:pPr>
        <w:pStyle w:val="a3"/>
        <w:jc w:val="both"/>
      </w:pPr>
      <w:r>
        <w:t>Вошли новые торговые сети: «Правда», Чижик», а также открылся новый интернет-магазин с пунктом выдачи «Яндекс-Маркет» и магазин корейской косметики  «Атоми».</w:t>
      </w:r>
    </w:p>
    <w:p w:rsidR="004D7E92" w:rsidRDefault="004D7E92" w:rsidP="004D7E92">
      <w:pPr>
        <w:pStyle w:val="a3"/>
        <w:jc w:val="both"/>
      </w:pPr>
      <w:r>
        <w:lastRenderedPageBreak/>
        <w:t>В сфере малого и среднего предпринимательства района трудится около 10,0 тыс.человек, в бюджет поступило 33,4 млн.руб. в виде налогов и сборов (ЕСХН и патентная система), темп роста к уровню 2022 года – 134,1% (24,9 млн.руб.).</w:t>
      </w:r>
    </w:p>
    <w:p w:rsidR="004D7E92" w:rsidRDefault="004D7E92" w:rsidP="004D7E92">
      <w:pPr>
        <w:pStyle w:val="a3"/>
        <w:jc w:val="both"/>
      </w:pPr>
      <w:r>
        <w:t>В сфере малого и среднего предпринимательства создано 185 новых рабочих мест, что в 2 раза превышает показатель прошлого года (2022 год - 87 мест), растет  количество самозанятых граждан на территории  района с 1606 человек до 3339 человек, темп роста  - 207,9%.</w:t>
      </w:r>
    </w:p>
    <w:p w:rsidR="004D7E92" w:rsidRDefault="004D7E92" w:rsidP="004D7E92">
      <w:pPr>
        <w:pStyle w:val="a3"/>
        <w:jc w:val="both"/>
      </w:pPr>
      <w:r>
        <w:t>Проведено 4 заседания Совета предпринимателей, где были рассмотрены актуальные вопросы и предложения от предпринимательского сообщества. При осуществлении муниципальных закупок СМП предоставляются преимущества. В текущем году ими заключено 186 контрактов на сумму 315 млн.руб. или 66,4% от всех закупок.</w:t>
      </w:r>
    </w:p>
    <w:p w:rsidR="004D7E92" w:rsidRDefault="004D7E92" w:rsidP="004D7E92">
      <w:pPr>
        <w:pStyle w:val="a3"/>
        <w:jc w:val="both"/>
      </w:pPr>
      <w:r>
        <w:t>Стоимость условного (минимального) набора продуктов питания по муниципальному району составила 4987,15 руб., что на 0,6% ниже среднеобластного уровня (5017,25 руб.).</w:t>
      </w:r>
    </w:p>
    <w:p w:rsidR="004D7E92" w:rsidRDefault="004D7E92" w:rsidP="004D7E92">
      <w:pPr>
        <w:pStyle w:val="a3"/>
        <w:jc w:val="both"/>
      </w:pPr>
      <w:r>
        <w:t>За 12 месяцев 2023 г. оказаны консультативные услуги по вопросам ведения предпринимательской деятельности порядка 200 предпринимателям (за 12 месяцев 2023 г.- 212 предпринимателям);  по вопросам развития малого и среднего предпринимательства организованы и проведено 3 мероприятия (за 12 месяцев 2023 г. -  3 мероприятия).</w:t>
      </w:r>
    </w:p>
    <w:p w:rsidR="004D7E92" w:rsidRDefault="004D7E92" w:rsidP="004D7E92">
      <w:pPr>
        <w:pStyle w:val="a3"/>
        <w:jc w:val="both"/>
      </w:pPr>
      <w:r>
        <w:t>Составлено 19 административных протоколов в соответствии со ст.1.2 «Незаконные торговля и оказание услуг» Закона Саратовской области № 104-ЗСО «Об административных правонарушениях Саратовской области» (за 12 месяцев 2023 г. – 17 протоколов).</w:t>
      </w:r>
    </w:p>
    <w:p w:rsidR="004D7E92" w:rsidRDefault="004D7E92" w:rsidP="004D7E92">
      <w:pPr>
        <w:pStyle w:val="a3"/>
        <w:jc w:val="both"/>
      </w:pPr>
      <w:r>
        <w:t> </w:t>
      </w:r>
    </w:p>
    <w:p w:rsidR="004D7E92" w:rsidRDefault="004D7E92" w:rsidP="004D7E92">
      <w:pPr>
        <w:pStyle w:val="a3"/>
        <w:jc w:val="center"/>
      </w:pPr>
      <w:r>
        <w:rPr>
          <w:rStyle w:val="a5"/>
          <w:b/>
          <w:bCs/>
        </w:rPr>
        <w:t>Жилищно-коммунальное хозяйство</w:t>
      </w:r>
    </w:p>
    <w:p w:rsidR="004D7E92" w:rsidRDefault="004D7E92" w:rsidP="004D7E92">
      <w:pPr>
        <w:pStyle w:val="a3"/>
        <w:jc w:val="both"/>
      </w:pPr>
      <w:r>
        <w:t>На территории муниципального района осуществляют свою деятельность 30 организаций коммунального комплекса и ресурсоснабжающих организаций.</w:t>
      </w:r>
    </w:p>
    <w:p w:rsidR="004D7E92" w:rsidRDefault="004D7E92" w:rsidP="004D7E92">
      <w:pPr>
        <w:pStyle w:val="a3"/>
        <w:jc w:val="both"/>
      </w:pPr>
      <w:r>
        <w:t>288 многоквартирных жилых дома и 152 объекта социальной сферы подготовлены к отопительному сезону. Для обеспечения населения муниципального района бесперебойным теплоснабжением задействованы 100 теплоисточника, из них 39 котельных и 61 топочных. МУП «Тепло» на сегодня занимается обслуживанием 39 котельных на территории Марксовского муниципального района и 39,864 км тепловых сетей.</w:t>
      </w:r>
    </w:p>
    <w:p w:rsidR="004D7E92" w:rsidRDefault="004D7E92" w:rsidP="004D7E92">
      <w:pPr>
        <w:pStyle w:val="a3"/>
        <w:jc w:val="both"/>
      </w:pPr>
      <w:r>
        <w:t>На 2023 в рамках реализации мероприятий муниципальной программы «Развитие жилищно-коммунальной инфраструктуры Марксовского муниципального района»  проведена полная замена сети  теплоснабжения  (трубы и лотки) на сумму 5176,00 тыс.  руб., на отопительный сезон 2023-2024 гг. обеспечена бесперебойная подача  отопления  на 5 социальных объектов: детский сад, МОУ-СОШ № 4 , городская библиотека, городской стадион и Городской парк.</w:t>
      </w:r>
    </w:p>
    <w:p w:rsidR="004D7E92" w:rsidRDefault="004D7E92" w:rsidP="004D7E92">
      <w:pPr>
        <w:pStyle w:val="a3"/>
        <w:jc w:val="both"/>
      </w:pPr>
      <w:r>
        <w:t>Так же, в рамках подготовки к отопительному сезону, завершен текущей  ремонт котельных № 16, 14,18 и 36.</w:t>
      </w:r>
    </w:p>
    <w:p w:rsidR="004D7E92" w:rsidRDefault="004D7E92" w:rsidP="004D7E92">
      <w:pPr>
        <w:pStyle w:val="a3"/>
        <w:jc w:val="both"/>
      </w:pPr>
      <w:r>
        <w:lastRenderedPageBreak/>
        <w:t>Совместно с ГАУ «Агентство по повышению эффективности использования имущественного комплекса Саратовской области» разработана программа комплексной модернизации системы теплоснабжения Марксовского муниципального района, предусматривающая установку котлов наружного размещения (КНР) различной степени мощности для объектов социальной сферы, модернизация котельных с усиленным энергосберегающим оборудованием на территории района.</w:t>
      </w:r>
    </w:p>
    <w:p w:rsidR="004D7E92" w:rsidRDefault="004D7E92" w:rsidP="004D7E92">
      <w:pPr>
        <w:pStyle w:val="a3"/>
        <w:jc w:val="both"/>
      </w:pPr>
      <w:r>
        <w:t>На территории Марксовского муниципального района актуализированы схемы теплоснабжения сельских муниципальных образований, ведутся работы по актуализации схемы теплоснабжения муниципального образования город Маркс.</w:t>
      </w:r>
    </w:p>
    <w:p w:rsidR="004D7E92" w:rsidRDefault="004D7E92" w:rsidP="004D7E92">
      <w:pPr>
        <w:pStyle w:val="a3"/>
        <w:jc w:val="both"/>
      </w:pPr>
      <w:r>
        <w:t>Водоснабжение города осуществляется централизованно от 6 водозаборов из подземных водоисточников без предварительной подготовки. Особое значение имеет водозабор № 2, снабжающий водой большую часть города. По результатам лабораторного контроля 2023 года Восточно-территориальным отделом Управления Роспотребнадзора по Саратовской области, превышений допустимых параметров не зафиксировано, однако в связи с высоким износом централизованной системы водоснабжения, а именно водоводов, необходимы мероприятия по замене части магистральных трубопроводов.</w:t>
      </w:r>
    </w:p>
    <w:p w:rsidR="004D7E92" w:rsidRDefault="004D7E92" w:rsidP="004D7E92">
      <w:pPr>
        <w:pStyle w:val="a3"/>
        <w:jc w:val="both"/>
      </w:pPr>
      <w:r>
        <w:t>В весенний период администрация муниципального района направляла в ООО «Водоканал-Плюс» запрос о готовности бесперебойной подачи услуги водоснабжения населению муниципального образования города Маркс. Получен ответ о готовности предприятия к летнему сезону и проведении работ по очистке резервуаров на водозаборах и водопроводных сетей, а также ревизии электрооборудований.</w:t>
      </w:r>
    </w:p>
    <w:p w:rsidR="004D7E92" w:rsidRDefault="004D7E92" w:rsidP="004D7E92">
      <w:pPr>
        <w:pStyle w:val="a3"/>
        <w:jc w:val="both"/>
      </w:pPr>
      <w:r>
        <w:t>В мае 2023 года в результате резкого снижения объемов подачи воды водозабором № 4 был введен режим повышенной готовности на территории города, подача воды осуществлялась по графику, информация об отключении была доведена до населения.</w:t>
      </w:r>
    </w:p>
    <w:p w:rsidR="004D7E92" w:rsidRDefault="004D7E92" w:rsidP="004D7E92">
      <w:pPr>
        <w:pStyle w:val="a3"/>
        <w:jc w:val="both"/>
      </w:pPr>
      <w:r>
        <w:t>Было принято решение о ремонте муниципальной скважины глубиной 200 м, заведены средства в сумме 3500,0 руб. для ликвидации аварийной ситуации. 05.07.2023 года подрядчиком завершены работы по ремонту, проведены замеры дебита скважины, направлены на анализ пробы воды, получен результат проб воды - качество воды, подаваемой из скважины, соответствует санитарным нормам.</w:t>
      </w:r>
    </w:p>
    <w:p w:rsidR="004D7E92" w:rsidRDefault="004D7E92" w:rsidP="004D7E92">
      <w:pPr>
        <w:pStyle w:val="a3"/>
        <w:jc w:val="both"/>
      </w:pPr>
      <w:r>
        <w:t>Также, ресурсоснабжающей организацией проведен ремонт скважины глубиной 100 м.  Водоснабжение микрорайона на сегодняшний день осуществляется в полном объеме.</w:t>
      </w:r>
    </w:p>
    <w:p w:rsidR="004D7E92" w:rsidRDefault="004D7E92" w:rsidP="004D7E92">
      <w:pPr>
        <w:pStyle w:val="a3"/>
        <w:jc w:val="both"/>
      </w:pPr>
      <w:r>
        <w:t>Для обеспечения поселений муниципального района питьевой водой используется 128 подземных источников. Контроль качества питьевой воды производится путем забора контрольных проб в соответствии с программой производственного контроля. Заключаются поквартальные договоры с Федеральной службой по надзору в сфере защиты прав потребителей и благополучия человека о лабораторном исследовании. Отбор контрольных проб питьевой воды производится выборочно.</w:t>
      </w:r>
    </w:p>
    <w:p w:rsidR="004D7E92" w:rsidRDefault="004D7E92" w:rsidP="004D7E92">
      <w:pPr>
        <w:pStyle w:val="a3"/>
        <w:jc w:val="both"/>
      </w:pPr>
      <w:r>
        <w:t xml:space="preserve">В ходе мониторингового контроля качества питьевой воды, проводимого в муниципальном районе Восточным территориальным отделом Управления Федеральной службы по надзору в сфере защиты прав потребителей и благополучия человека по Саратовской области, выполнены исследования 15 проб воды на санитарно-микробиологические и 15 проб воды на санитарно-гигиенические показатели. Все указанные пробы соответствуют требованиям СанПиН 2.1.3684-21 «Санитарно-эпидемиологические требования к содержанию территорий городских и сельских </w:t>
      </w:r>
      <w:r>
        <w:lastRenderedPageBreak/>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2.1.3685-21 «Гигиенические нормативы и требования к обеспечению безопасности и (или) безвредности для человека факторов среды обитания».</w:t>
      </w:r>
    </w:p>
    <w:p w:rsidR="004D7E92" w:rsidRDefault="004D7E92" w:rsidP="004D7E92">
      <w:pPr>
        <w:pStyle w:val="a3"/>
        <w:jc w:val="both"/>
      </w:pPr>
      <w:r>
        <w:t> Также планируется реализация мероприятий по модернизации объектов коммунальной инфраструктуры – строительство и реконструкция систем коммунальной инфраструктуры или отдельных объектов коммунальной инфраструктуры, направленных на улучшение их характеристик и эксплуатационных свойств, а также его капитальный ремонт, включенных в региональную программу Саратовской области «Модернизация систем коммунальной инфраструктуры на 2023-2027 год».</w:t>
      </w:r>
    </w:p>
    <w:p w:rsidR="004D7E92" w:rsidRDefault="004D7E92" w:rsidP="004D7E92">
      <w:pPr>
        <w:pStyle w:val="a3"/>
        <w:jc w:val="both"/>
      </w:pPr>
      <w:r>
        <w:t>В ходе реализации на территории муниципального района областной программы «Капитальный ремонт общего имущества многоквартирных жилых домов на территории Саратовской области»  в министерство строительства и жилищно-коммунального хозяйства Саратовской области направлено письмо о внесении в краткосрочный план реализации областной программы капитального ремонта общего имущества  многоквартирных домов на 2024-2026 год, о включении 6 многоквартирных домов.</w:t>
      </w:r>
    </w:p>
    <w:p w:rsidR="004D7E92" w:rsidRDefault="004D7E92" w:rsidP="004D7E92">
      <w:pPr>
        <w:pStyle w:val="a3"/>
        <w:jc w:val="both"/>
      </w:pPr>
      <w:r>
        <w:t>На 2024 год в краткосрочный план реализации областной программы капитального ремонта общего имущества в многоквартирных домах на территории Марксовского муниципального района включены два многоквартирных жилых дома по адресу: г. Маркс, ул. Аэродромная, д. 36, с. Подлесное, ул. Комсомольская, д. 79.</w:t>
      </w:r>
    </w:p>
    <w:p w:rsidR="004D7E92" w:rsidRDefault="004D7E92" w:rsidP="004D7E92">
      <w:pPr>
        <w:pStyle w:val="a3"/>
        <w:jc w:val="both"/>
      </w:pPr>
      <w:r>
        <w:t> </w:t>
      </w:r>
    </w:p>
    <w:p w:rsidR="004D7E92" w:rsidRDefault="004D7E92" w:rsidP="004D7E92">
      <w:pPr>
        <w:pStyle w:val="a3"/>
        <w:jc w:val="center"/>
      </w:pPr>
      <w:r>
        <w:rPr>
          <w:rStyle w:val="a5"/>
          <w:b/>
          <w:bCs/>
        </w:rPr>
        <w:t>Благоустройство</w:t>
      </w:r>
    </w:p>
    <w:p w:rsidR="004D7E92" w:rsidRDefault="004D7E92" w:rsidP="004D7E92">
      <w:pPr>
        <w:pStyle w:val="a3"/>
        <w:jc w:val="both"/>
      </w:pPr>
      <w:r>
        <w:t>В рамках мероприятия «Озеленение территории и благоустройство зеленых зон» проведены следующие работы:</w:t>
      </w:r>
    </w:p>
    <w:p w:rsidR="004D7E92" w:rsidRDefault="004D7E92" w:rsidP="004D7E92">
      <w:pPr>
        <w:pStyle w:val="a3"/>
        <w:jc w:val="both"/>
      </w:pPr>
      <w:r>
        <w:t>- уборка мусора, в т.ч. крупногабаритного - 128 683 м2</w:t>
      </w:r>
    </w:p>
    <w:p w:rsidR="004D7E92" w:rsidRDefault="004D7E92" w:rsidP="004D7E92">
      <w:pPr>
        <w:pStyle w:val="a3"/>
        <w:jc w:val="both"/>
      </w:pPr>
      <w:r>
        <w:t>- посадка цветов (пр. Ленина р-н памятника Ленину; пр. Ленина р-н городского суда - цветы; ул. Рабочая, пр. Ленина - маг. «Магнит»; парк Екатерины; аллея Героев; аллея Молодежи; пл. Интернациональная; пр. Строителей) -53 276 м2</w:t>
      </w:r>
    </w:p>
    <w:p w:rsidR="004D7E92" w:rsidRDefault="004D7E92" w:rsidP="004D7E92">
      <w:pPr>
        <w:pStyle w:val="a3"/>
        <w:jc w:val="both"/>
      </w:pPr>
      <w:r>
        <w:t>- полив цветников, газонов (два раза в неделю) -53 276м2</w:t>
      </w:r>
    </w:p>
    <w:p w:rsidR="004D7E92" w:rsidRDefault="004D7E92" w:rsidP="004D7E92">
      <w:pPr>
        <w:pStyle w:val="a3"/>
        <w:jc w:val="both"/>
      </w:pPr>
      <w:r>
        <w:t>- прополка цветников, газонов (два раза в неделю) - 53 276 м2</w:t>
      </w:r>
    </w:p>
    <w:p w:rsidR="004D7E92" w:rsidRDefault="004D7E92" w:rsidP="004D7E92">
      <w:pPr>
        <w:pStyle w:val="a3"/>
        <w:jc w:val="both"/>
      </w:pPr>
      <w:r>
        <w:t>- покос травы, уборка сухой травы (два раза в месяц) - 1 326476 м2</w:t>
      </w:r>
    </w:p>
    <w:p w:rsidR="004D7E92" w:rsidRDefault="004D7E92" w:rsidP="004D7E92">
      <w:pPr>
        <w:pStyle w:val="a3"/>
        <w:jc w:val="both"/>
      </w:pPr>
      <w:r>
        <w:t>- омолаживающая обрезка, кронирование деревьев - 2000 шт.</w:t>
      </w:r>
    </w:p>
    <w:p w:rsidR="004D7E92" w:rsidRDefault="004D7E92" w:rsidP="004D7E92">
      <w:pPr>
        <w:pStyle w:val="a3"/>
        <w:jc w:val="both"/>
      </w:pPr>
      <w:r>
        <w:t>- удаление сорной растительности с вывозом древесных отходов - 53 276 м2</w:t>
      </w:r>
    </w:p>
    <w:p w:rsidR="004D7E92" w:rsidRDefault="004D7E92" w:rsidP="004D7E92">
      <w:pPr>
        <w:pStyle w:val="a3"/>
        <w:jc w:val="both"/>
      </w:pPr>
      <w:r>
        <w:t>- уборка опавшей листвы - 33 386 м2</w:t>
      </w:r>
    </w:p>
    <w:p w:rsidR="004D7E92" w:rsidRDefault="004D7E92" w:rsidP="004D7E92">
      <w:pPr>
        <w:pStyle w:val="a3"/>
        <w:jc w:val="both"/>
      </w:pPr>
      <w:r>
        <w:t>- побелка деревьев – 3840 шт.</w:t>
      </w:r>
    </w:p>
    <w:p w:rsidR="004D7E92" w:rsidRDefault="004D7E92" w:rsidP="004D7E92">
      <w:pPr>
        <w:pStyle w:val="a3"/>
        <w:jc w:val="both"/>
      </w:pPr>
      <w:r>
        <w:rPr>
          <w:rStyle w:val="a4"/>
        </w:rPr>
        <w:lastRenderedPageBreak/>
        <w:t>- </w:t>
      </w:r>
      <w:r>
        <w:t>спил деревьев</w:t>
      </w:r>
      <w:r>
        <w:rPr>
          <w:rStyle w:val="a4"/>
        </w:rPr>
        <w:t> -</w:t>
      </w:r>
      <w:r>
        <w:t>100 шт.</w:t>
      </w:r>
    </w:p>
    <w:p w:rsidR="004D7E92" w:rsidRDefault="004D7E92" w:rsidP="004D7E92">
      <w:pPr>
        <w:pStyle w:val="a3"/>
        <w:jc w:val="both"/>
      </w:pPr>
      <w:r>
        <w:t>- высадка деревьев-246 шт.</w:t>
      </w:r>
    </w:p>
    <w:p w:rsidR="004D7E92" w:rsidRDefault="004D7E92" w:rsidP="004D7E92">
      <w:pPr>
        <w:pStyle w:val="a3"/>
        <w:jc w:val="both"/>
      </w:pPr>
      <w:r>
        <w:t>В рамках мероприятия «Содержание мест общего пользования» проведены следующие работы по благоустройству города:</w:t>
      </w:r>
    </w:p>
    <w:p w:rsidR="004D7E92" w:rsidRDefault="004D7E92" w:rsidP="004D7E92">
      <w:pPr>
        <w:pStyle w:val="a3"/>
        <w:jc w:val="both"/>
      </w:pPr>
      <w:r>
        <w:t>- механизированная и ручная уборка мусора, грязи, снега – 223 012 м2;</w:t>
      </w:r>
    </w:p>
    <w:p w:rsidR="004D7E92" w:rsidRDefault="004D7E92" w:rsidP="004D7E92">
      <w:pPr>
        <w:pStyle w:val="a3"/>
        <w:jc w:val="both"/>
      </w:pPr>
      <w:r>
        <w:t>- ручная обработка против гололедными материалами – 125 175 м2;</w:t>
      </w:r>
    </w:p>
    <w:p w:rsidR="004D7E92" w:rsidRDefault="004D7E92" w:rsidP="004D7E92">
      <w:pPr>
        <w:pStyle w:val="a3"/>
        <w:jc w:val="both"/>
      </w:pPr>
      <w:r>
        <w:t>- сбор и вывоз мусора  - 405 м3</w:t>
      </w:r>
    </w:p>
    <w:p w:rsidR="004D7E92" w:rsidRDefault="004D7E92" w:rsidP="004D7E92">
      <w:pPr>
        <w:pStyle w:val="a3"/>
        <w:jc w:val="both"/>
      </w:pPr>
      <w:r>
        <w:t>- вывоз веток по улицам города - 8 566 м3</w:t>
      </w:r>
    </w:p>
    <w:p w:rsidR="004D7E92" w:rsidRDefault="004D7E92" w:rsidP="004D7E92">
      <w:pPr>
        <w:pStyle w:val="a3"/>
        <w:jc w:val="both"/>
      </w:pPr>
      <w:r>
        <w:t>-содержание остановочных площадок и павильонов - 47 шт.;</w:t>
      </w:r>
    </w:p>
    <w:p w:rsidR="004D7E92" w:rsidRDefault="004D7E92" w:rsidP="004D7E92">
      <w:pPr>
        <w:pStyle w:val="a3"/>
        <w:jc w:val="both"/>
      </w:pPr>
      <w:r>
        <w:t>-отлов безнадзорных животных - 84 шт.;</w:t>
      </w:r>
    </w:p>
    <w:p w:rsidR="004D7E92" w:rsidRDefault="004D7E92" w:rsidP="004D7E92">
      <w:pPr>
        <w:pStyle w:val="a3"/>
        <w:jc w:val="both"/>
      </w:pPr>
      <w:r>
        <w:t>-ликвидировались несанкционированные свалки мусора в количестве-20 шт.;</w:t>
      </w:r>
    </w:p>
    <w:p w:rsidR="004D7E92" w:rsidRDefault="004D7E92" w:rsidP="004D7E92">
      <w:pPr>
        <w:pStyle w:val="a3"/>
        <w:jc w:val="both"/>
      </w:pPr>
      <w:r>
        <w:t>- ежедневная очистка урн – 352 шт.;</w:t>
      </w:r>
    </w:p>
    <w:p w:rsidR="004D7E92" w:rsidRDefault="004D7E92" w:rsidP="004D7E92">
      <w:pPr>
        <w:pStyle w:val="a3"/>
        <w:jc w:val="both"/>
      </w:pPr>
      <w:r>
        <w:t>-содержание и ремонт скамеек, урн, фонтанов, памятников, и др. малых архитектурных форм (9 шт.)- 6 раз в год</w:t>
      </w:r>
    </w:p>
    <w:p w:rsidR="004D7E92" w:rsidRDefault="004D7E92" w:rsidP="004D7E92">
      <w:pPr>
        <w:pStyle w:val="a3"/>
        <w:jc w:val="both"/>
      </w:pPr>
      <w:r>
        <w:t>- работа по праздничному оформлению территории города.</w:t>
      </w:r>
    </w:p>
    <w:p w:rsidR="004D7E92" w:rsidRDefault="004D7E92" w:rsidP="004D7E92">
      <w:pPr>
        <w:pStyle w:val="a3"/>
        <w:jc w:val="both"/>
      </w:pPr>
      <w:r>
        <w:t>В рамках мероприятия «Содержание автомобильных дорог общего пользования местного значения» в 2023 году проводилась уборка закрепленной территории по городу: посыпка дорог песко-солевой смесью – 1 153 119 м2; сдвигание снега на дорогах – 1 003 119 м2; грейдерование проезжей части дорог- 3 503 119 м2; вывоз снега – 7 685 м3; механизированная уборка тротуаров от снега - 50 000 м2; ручная уборка тротуаров от снега-117 284 м2.</w:t>
      </w:r>
    </w:p>
    <w:p w:rsidR="004D7E92" w:rsidRDefault="004D7E92" w:rsidP="004D7E92">
      <w:pPr>
        <w:pStyle w:val="a3"/>
        <w:jc w:val="both"/>
      </w:pPr>
      <w:r>
        <w:t>В летние периоды проводятся следующие работы: подметание дорог в летний период – 4 939 801 м2; увлажнение дорог в летний период – 288 601 м2; уборка остановочных площадок от пыли - 3 780 м2.</w:t>
      </w:r>
    </w:p>
    <w:p w:rsidR="004D7E92" w:rsidRDefault="004D7E92" w:rsidP="004D7E92">
      <w:pPr>
        <w:pStyle w:val="a3"/>
        <w:jc w:val="both"/>
      </w:pPr>
      <w:r>
        <w:t>В рамках мероприятия «Организация уличного освещения и содержание светофорного оборудования»  заменены лампы в количестве 574 шт., проводятся работы по ремонту светофорного оборудования.</w:t>
      </w:r>
    </w:p>
    <w:p w:rsidR="004D7E92" w:rsidRDefault="004D7E92" w:rsidP="004D7E92">
      <w:pPr>
        <w:pStyle w:val="a3"/>
        <w:jc w:val="both"/>
      </w:pPr>
      <w:r>
        <w:t>На выполнение мероприятия «Содержание и благоустройство городского пляжа» в мае 2023 года проведены мероприятия по подготовке пляжа к открытию сезона, а именно: покраска 6 раздевалок, 8 скамеек, 16 урн на пляже, лущение песка, подготовка буйков, информационных щитов. Установлен биотуалет.</w:t>
      </w:r>
    </w:p>
    <w:p w:rsidR="004D7E92" w:rsidRDefault="004D7E92" w:rsidP="004D7E92">
      <w:pPr>
        <w:pStyle w:val="a3"/>
        <w:jc w:val="both"/>
      </w:pPr>
      <w:r>
        <w:t>На территории пляжа был оборудован спасательный пункт: вагончик, лодка, приобретены необходимые медикаменты для оказания первой медицинской помощи, в штаб спасательной бригады входят 4 матроса-спасателя и 2 медицинские сестры. Приобретена новая лодка.</w:t>
      </w:r>
    </w:p>
    <w:p w:rsidR="004D7E92" w:rsidRDefault="004D7E92" w:rsidP="004D7E92">
      <w:pPr>
        <w:pStyle w:val="a3"/>
        <w:jc w:val="both"/>
      </w:pPr>
      <w:r>
        <w:lastRenderedPageBreak/>
        <w:t> </w:t>
      </w:r>
    </w:p>
    <w:p w:rsidR="004D7E92" w:rsidRDefault="004D7E92" w:rsidP="004D7E92">
      <w:pPr>
        <w:pStyle w:val="a3"/>
        <w:jc w:val="center"/>
      </w:pPr>
      <w:r>
        <w:rPr>
          <w:rStyle w:val="a5"/>
          <w:b/>
          <w:bCs/>
        </w:rPr>
        <w:t>Дорожное хозяйство</w:t>
      </w:r>
    </w:p>
    <w:p w:rsidR="004D7E92" w:rsidRDefault="004D7E92" w:rsidP="004D7E92">
      <w:pPr>
        <w:pStyle w:val="a3"/>
        <w:jc w:val="both"/>
      </w:pPr>
      <w:r>
        <w:t xml:space="preserve">На ремонт и содержание дорог на территории Марксовского муниципального района в 2023 году предусмотрены средства в сумме 212 980,0 тыс. руб., фактически израсходованы средства в сумме 203 867,7 тыс. руб. </w:t>
      </w:r>
      <w:r>
        <w:rPr>
          <w:rStyle w:val="a5"/>
        </w:rPr>
        <w:t>(в 2022 году - 185 128,9 тыс. руб.),</w:t>
      </w:r>
      <w:r>
        <w:t xml:space="preserve"> в том числе:</w:t>
      </w:r>
    </w:p>
    <w:p w:rsidR="004D7E92" w:rsidRDefault="004D7E92" w:rsidP="004D7E92">
      <w:pPr>
        <w:pStyle w:val="a3"/>
        <w:jc w:val="both"/>
      </w:pPr>
      <w:r>
        <w:t>- МО город Маркс – 26 798,3 тыс. руб. за счет средств муниципального дорожного фонда;</w:t>
      </w:r>
    </w:p>
    <w:p w:rsidR="004D7E92" w:rsidRDefault="004D7E92" w:rsidP="004D7E92">
      <w:pPr>
        <w:pStyle w:val="a3"/>
        <w:jc w:val="both"/>
      </w:pPr>
      <w:r>
        <w:t>- Марксовский муниципальный район – 48 774,9 тыс. руб. за счет средств муниципального дорожного фонда;</w:t>
      </w:r>
    </w:p>
    <w:p w:rsidR="004D7E92" w:rsidRDefault="004D7E92" w:rsidP="004D7E92">
      <w:pPr>
        <w:pStyle w:val="a3"/>
        <w:jc w:val="both"/>
      </w:pPr>
      <w:r>
        <w:t>- Сельские МО – 128 294,5 тыс. руб., в том числе: за счет субсидий - 87 507,1 тыс. руб., за счет акцизов - 33 696,6 тыс. руб., местный бюджет - 7 090, 8 тыс. руб.</w:t>
      </w:r>
    </w:p>
    <w:p w:rsidR="004D7E92" w:rsidRDefault="004D7E92" w:rsidP="004D7E92">
      <w:pPr>
        <w:pStyle w:val="a3"/>
        <w:jc w:val="both"/>
      </w:pPr>
      <w:r>
        <w:t>В 2023 году на территории муниципального района отремонтировано – 26,5 км (в том числе МО г. Маркс – 2,7 км; дороги Марксовского района – 5,4 км; сельские МО – 18,4 км). В 2022 году отремонтировано 31,3 км.</w:t>
      </w:r>
    </w:p>
    <w:p w:rsidR="004D7E92" w:rsidRDefault="004D7E92" w:rsidP="004D7E92">
      <w:pPr>
        <w:pStyle w:val="a3"/>
        <w:jc w:val="both"/>
      </w:pPr>
      <w:r>
        <w:rPr>
          <w:rStyle w:val="a4"/>
        </w:rPr>
        <w:t> </w:t>
      </w:r>
    </w:p>
    <w:p w:rsidR="004D7E92" w:rsidRDefault="004D7E92" w:rsidP="004D7E92">
      <w:pPr>
        <w:pStyle w:val="a3"/>
        <w:jc w:val="center"/>
      </w:pPr>
      <w:r>
        <w:rPr>
          <w:rStyle w:val="a5"/>
          <w:b/>
          <w:bCs/>
        </w:rPr>
        <w:t>Муниципальное образование город Маркс</w:t>
      </w:r>
      <w:r>
        <w:rPr>
          <w:rStyle w:val="a4"/>
        </w:rPr>
        <w:t>.</w:t>
      </w:r>
    </w:p>
    <w:p w:rsidR="004D7E92" w:rsidRDefault="004D7E92" w:rsidP="004D7E92">
      <w:pPr>
        <w:pStyle w:val="a3"/>
        <w:jc w:val="both"/>
      </w:pPr>
      <w:r>
        <w:t>Текущий ремонт (ямочный ремонт) улиц г. Маркс выполнен в полном объеме общей площадью 3130 кв.м. на сумму 4000,0 тыс. руб.</w:t>
      </w:r>
    </w:p>
    <w:p w:rsidR="004D7E92" w:rsidRDefault="004D7E92" w:rsidP="004D7E92">
      <w:pPr>
        <w:pStyle w:val="a3"/>
        <w:jc w:val="both"/>
      </w:pPr>
      <w:r>
        <w:t>Ремонт асфальтобетонного покрытия выполнен в полном объеме по следующим адресам:</w:t>
      </w:r>
    </w:p>
    <w:p w:rsidR="004D7E92" w:rsidRDefault="004D7E92" w:rsidP="004D7E92">
      <w:pPr>
        <w:pStyle w:val="a3"/>
        <w:jc w:val="both"/>
      </w:pPr>
      <w:r>
        <w:t>- ул. пл. Интернациональная за стадионом, протяженностью 412,8 п.м. (общей площадью 2424,7 кв.м.) на сумму 3 181,1 тыс. руб.;</w:t>
      </w:r>
    </w:p>
    <w:p w:rsidR="004D7E92" w:rsidRDefault="004D7E92" w:rsidP="004D7E92">
      <w:pPr>
        <w:pStyle w:val="a3"/>
        <w:jc w:val="both"/>
      </w:pPr>
      <w:r>
        <w:t>- пр. Ленина (Молодёжная аллея); пр.Ленина (парковка); ул. Свободы, пр. Ленина, протяженностью 131 п.м. (общей площадью 944 кв.м.) на сумму 1 637,4 тыс. руб.;</w:t>
      </w:r>
    </w:p>
    <w:p w:rsidR="004D7E92" w:rsidRDefault="004D7E92" w:rsidP="004D7E92">
      <w:pPr>
        <w:pStyle w:val="a3"/>
        <w:jc w:val="both"/>
      </w:pPr>
      <w:r>
        <w:t>- пр. Строителей въезд к д.5,7,11 + ямочный ремонт, протяженностью 132 п.м. (общей площадью –706 кв. м) на сумму 891,2 тыс. руб.;</w:t>
      </w:r>
    </w:p>
    <w:p w:rsidR="004D7E92" w:rsidRDefault="004D7E92" w:rsidP="004D7E92">
      <w:pPr>
        <w:pStyle w:val="a3"/>
        <w:jc w:val="both"/>
      </w:pPr>
      <w:r>
        <w:t>- Проезд к Детскому дому пр. Строителей д. 1 через дворовую территорию д.3 по пр. Строителей, протяженностью 175 п.м. (общей площадью 814 кв.м.) на сумму 1 830,4 тыс.руб.;</w:t>
      </w:r>
      <w:r>
        <w:br/>
        <w:t>- ул. 9-я линия от ул. Бебеля до ул. Куйбышева, протяженностью 100 п.м. (общей площадью 450 кв.м.) на сумму 580,0 тыс.руб.;</w:t>
      </w:r>
    </w:p>
    <w:p w:rsidR="004D7E92" w:rsidRDefault="004D7E92" w:rsidP="004D7E92">
      <w:pPr>
        <w:pStyle w:val="a3"/>
        <w:jc w:val="both"/>
      </w:pPr>
      <w:r>
        <w:t>- 3-й Сосновый проезд, протяженностью 850 п.м. (общей площадью 4250 кв.м.) на сумму 2 955,0 тыс. руб.; (щебенение);</w:t>
      </w:r>
    </w:p>
    <w:p w:rsidR="004D7E92" w:rsidRDefault="004D7E92" w:rsidP="004D7E92">
      <w:pPr>
        <w:pStyle w:val="a3"/>
        <w:jc w:val="both"/>
      </w:pPr>
      <w:r>
        <w:t>- ул. Первомайская от ул. Интернациональная до ул. 7-я линия, ул. 7-я линия от ул. Первомайская до пр. Строителей, протяженностью 318 п.м. (общей площадью 1800 кв.м.) на сумму 2 456,4 тыс. руб.;</w:t>
      </w:r>
    </w:p>
    <w:p w:rsidR="004D7E92" w:rsidRDefault="004D7E92" w:rsidP="004D7E92">
      <w:pPr>
        <w:pStyle w:val="a3"/>
        <w:jc w:val="both"/>
      </w:pPr>
      <w:r>
        <w:lastRenderedPageBreak/>
        <w:t>- ул. К. Либкнехта от ул. 6-я линия до ул. Пл. Интернациональная с парковками, протяженностью 430 п.м. (общей площадью 2665 кв.м.) на сумму 3 956,5 тыс. руб.;</w:t>
      </w:r>
    </w:p>
    <w:p w:rsidR="004D7E92" w:rsidRDefault="004D7E92" w:rsidP="004D7E92">
      <w:pPr>
        <w:pStyle w:val="a3"/>
        <w:jc w:val="both"/>
      </w:pPr>
      <w:r>
        <w:t>- ул. 3-й Сосновый проезд, въезд к многоквартирному дому N 233-239 по ул. Куйбышева, протяженностью 170 п.м. (общей площадью 914 кв.м.) на сумму 1 024,0 тыс. руб.</w:t>
      </w:r>
    </w:p>
    <w:p w:rsidR="004D7E92" w:rsidRDefault="004D7E92" w:rsidP="004D7E92">
      <w:pPr>
        <w:pStyle w:val="a3"/>
        <w:jc w:val="both"/>
      </w:pPr>
      <w:r>
        <w:t> </w:t>
      </w:r>
    </w:p>
    <w:p w:rsidR="004D7E92" w:rsidRDefault="004D7E92" w:rsidP="004D7E92">
      <w:pPr>
        <w:pStyle w:val="a3"/>
        <w:jc w:val="center"/>
      </w:pPr>
      <w:r>
        <w:rPr>
          <w:rStyle w:val="a4"/>
        </w:rPr>
        <w:t>Марксовский муниципальный район</w:t>
      </w:r>
    </w:p>
    <w:p w:rsidR="004D7E92" w:rsidRDefault="004D7E92" w:rsidP="004D7E92">
      <w:pPr>
        <w:pStyle w:val="a3"/>
        <w:jc w:val="both"/>
      </w:pPr>
      <w:r>
        <w:t>За счёт средств муниципального дорожного фонда Марксовского района ремонт асфальтобетонного покрытия выполнен в полном объеме по следующим адресам:</w:t>
      </w:r>
    </w:p>
    <w:p w:rsidR="004D7E92" w:rsidRDefault="004D7E92" w:rsidP="004D7E92">
      <w:pPr>
        <w:pStyle w:val="a3"/>
        <w:jc w:val="both"/>
      </w:pPr>
      <w:r>
        <w:t>- ул. Куйбышева - ремонт сплошным слоем, протяженностью 500 п.м. (общей площадью 3750 кв.м) на сумму 3 141,3 тыс. руб.;</w:t>
      </w:r>
    </w:p>
    <w:p w:rsidR="004D7E92" w:rsidRDefault="004D7E92" w:rsidP="004D7E92">
      <w:pPr>
        <w:pStyle w:val="a3"/>
        <w:jc w:val="both"/>
      </w:pPr>
      <w:r>
        <w:t>- г. Маркс, ул. 5-я линия, 10-я линия, ул. Куйбышева - ямочный ремонт, площадью 200 кв.м. на сумму 189,0 тыс.руб.;</w:t>
      </w:r>
    </w:p>
    <w:p w:rsidR="004D7E92" w:rsidRDefault="004D7E92" w:rsidP="004D7E92">
      <w:pPr>
        <w:pStyle w:val="a3"/>
        <w:jc w:val="both"/>
      </w:pPr>
      <w:r>
        <w:t>- ул. Мичуринская – ремонт сплошным слоем, протяженностью 950 п.м. (общей площадью 7143 кв.м.) на сумму 5 950,6 тыс. руб.</w:t>
      </w:r>
    </w:p>
    <w:p w:rsidR="004D7E92" w:rsidRDefault="004D7E92" w:rsidP="004D7E92">
      <w:pPr>
        <w:pStyle w:val="a3"/>
        <w:jc w:val="both"/>
      </w:pPr>
      <w:r>
        <w:t>- а/п к с.Бобово – ремонт сплошным слоем, протяженностью 800 п.м. (общей площадью 4400 кв.м.) на сумму 5 326,1 тыс. руб.;</w:t>
      </w:r>
    </w:p>
    <w:p w:rsidR="004D7E92" w:rsidRDefault="004D7E92" w:rsidP="004D7E92">
      <w:pPr>
        <w:pStyle w:val="a3"/>
        <w:jc w:val="both"/>
      </w:pPr>
      <w:r>
        <w:t>- а/п к п. Колос - с. Семеновка - ремонт сплошным слоем протяженностью 1000 п.м. (общей площадью 5800 кв.м) на сумму 5 648,4 тыс. руб.;</w:t>
      </w:r>
    </w:p>
    <w:p w:rsidR="004D7E92" w:rsidRDefault="004D7E92" w:rsidP="004D7E92">
      <w:pPr>
        <w:pStyle w:val="a3"/>
        <w:jc w:val="both"/>
      </w:pPr>
      <w:r>
        <w:t>- а/д к с. Кировское – с. Полековское, а/п к с. Фурманово – ремонт сплошным слоем, протяженностью 1000 п.м. (общая площадь 5500 кв.м.) на сумму 8 314,3 тыс. руб.;</w:t>
      </w:r>
    </w:p>
    <w:p w:rsidR="004D7E92" w:rsidRDefault="004D7E92" w:rsidP="004D7E92">
      <w:pPr>
        <w:pStyle w:val="a3"/>
        <w:jc w:val="both"/>
      </w:pPr>
      <w:r>
        <w:t>- а/п к с. Водопьяновка – ремонт сплошным слоем, протяженностью 1000 п.м (общей площадью 5500 кв.м.) на сумму 6 986,9 тыс. руб.;</w:t>
      </w:r>
    </w:p>
    <w:p w:rsidR="004D7E92" w:rsidRDefault="004D7E92" w:rsidP="004D7E92">
      <w:pPr>
        <w:pStyle w:val="a3"/>
        <w:jc w:val="both"/>
      </w:pPr>
      <w:r>
        <w:t>- а/п к с. Воротаевка – ремонт сплошным слоем, протяженностью 165 п.м. (общей площадью 825 кв.м.) на сумму 1 000,0 тыс. руб.;</w:t>
      </w:r>
    </w:p>
    <w:p w:rsidR="004D7E92" w:rsidRDefault="004D7E92" w:rsidP="004D7E92">
      <w:pPr>
        <w:pStyle w:val="a3"/>
        <w:jc w:val="both"/>
      </w:pPr>
      <w:r>
        <w:t>- а/п к п. Солнечный, а/п к с. Заря, а/п к с. Вознесенка, а/п к с. Буерак, а/п к с. Баскатовка – ямочный ремонт, площадью 1500 кв.м. на сумму 1 604,8 тыс. руб.;</w:t>
      </w:r>
    </w:p>
    <w:p w:rsidR="004D7E92" w:rsidRDefault="004D7E92" w:rsidP="004D7E92">
      <w:pPr>
        <w:pStyle w:val="a3"/>
        <w:jc w:val="both"/>
      </w:pPr>
      <w:r>
        <w:t>- а/п с. Семёновка – щебенение общей площадью 1750 кв.м. на сумму 620,1 тыс. руб.</w:t>
      </w:r>
      <w:r>
        <w:br/>
        <w:t>За счёт средств муниципального дорожного фонда Марксовского района в сумме 9 702,5 тыс. руб. выполняются работы по зимнему и летнему содержанию автоподъездов к сёлам.</w:t>
      </w:r>
    </w:p>
    <w:p w:rsidR="004D7E92" w:rsidRDefault="004D7E92" w:rsidP="004D7E92">
      <w:pPr>
        <w:pStyle w:val="a3"/>
        <w:jc w:val="both"/>
      </w:pPr>
      <w:r>
        <w:t> </w:t>
      </w:r>
    </w:p>
    <w:p w:rsidR="004D7E92" w:rsidRDefault="004D7E92" w:rsidP="004D7E92">
      <w:pPr>
        <w:pStyle w:val="a3"/>
        <w:jc w:val="center"/>
      </w:pPr>
      <w:r>
        <w:rPr>
          <w:rStyle w:val="a4"/>
        </w:rPr>
        <w:t>Сельские муниципальные образования.</w:t>
      </w:r>
    </w:p>
    <w:p w:rsidR="004D7E92" w:rsidRDefault="004D7E92" w:rsidP="004D7E92">
      <w:pPr>
        <w:pStyle w:val="a3"/>
        <w:jc w:val="both"/>
      </w:pPr>
      <w:r>
        <w:t>В Зоркинском МО в полном объеме выполнен ремонт асфальтобетонного покрытия сплошным слоем протяженностью 2688 п.м. (общей площадью 12763 кв.м.) за счет средств областного бюджета на сумму 14 164,7 тыс. руб., а также акцизов 1 937,1 тыс.руб. следующих участков:</w:t>
      </w:r>
    </w:p>
    <w:p w:rsidR="004D7E92" w:rsidRDefault="004D7E92" w:rsidP="004D7E92">
      <w:pPr>
        <w:pStyle w:val="a3"/>
        <w:jc w:val="both"/>
      </w:pPr>
      <w:r>
        <w:lastRenderedPageBreak/>
        <w:t>- п. Колос от остановки до поворота на Ягоду; п. Колос – ул. Молодежная от Ягоды до Клуба; п. Колос ул. Ленина; п. Колос ул. 60 лет СССР; с. Михайловка, ул. Советская; с. Михайловка ул. Комсомольская; с. Ястребовка ул. Советская – ямочный ремонт.</w:t>
      </w:r>
    </w:p>
    <w:p w:rsidR="004D7E92" w:rsidRDefault="004D7E92" w:rsidP="004D7E92">
      <w:pPr>
        <w:pStyle w:val="a3"/>
        <w:jc w:val="both"/>
      </w:pPr>
      <w:r>
        <w:t>       За счет акцизов:</w:t>
      </w:r>
    </w:p>
    <w:p w:rsidR="004D7E92" w:rsidRDefault="004D7E92" w:rsidP="004D7E92">
      <w:pPr>
        <w:pStyle w:val="a3"/>
        <w:jc w:val="both"/>
      </w:pPr>
      <w:r>
        <w:t>- с. Михайловка ул. Комсомольская; с. Ястребовка ул. Советская (от ул. Центральная до поворота на школу).</w:t>
      </w:r>
    </w:p>
    <w:p w:rsidR="004D7E92" w:rsidRDefault="004D7E92" w:rsidP="004D7E92">
      <w:pPr>
        <w:pStyle w:val="a3"/>
        <w:jc w:val="both"/>
      </w:pPr>
      <w:r>
        <w:t>В Подлесновском МО в полном объеме выполнен ремонт асфальтобетонного покрытия сплошным слоем протяженностью 3750,5 п.м. (общей площадью, 21554,5 кв.м) за счет средств областного бюджета на сумму 22 542,0 тыс. руб., за счет акцизов 5 658,7 следующих участков:</w:t>
      </w:r>
    </w:p>
    <w:p w:rsidR="004D7E92" w:rsidRDefault="004D7E92" w:rsidP="004D7E92">
      <w:pPr>
        <w:pStyle w:val="a3"/>
        <w:jc w:val="both"/>
      </w:pPr>
      <w:r>
        <w:t>- с. Подлесное, ул. Десантников; с. Подлесное, ул. Комсомольская от ул. Советская до ул. Десантников; с. Караман ул. Заречная; с. Караман ул. Центральная; с. Орловское ул. Ленина;</w:t>
      </w:r>
      <w:r>
        <w:br/>
        <w:t>            - с. Рязановка ул. Молодежная - ямочный ремонт.</w:t>
      </w:r>
    </w:p>
    <w:p w:rsidR="004D7E92" w:rsidRDefault="004D7E92" w:rsidP="004D7E92">
      <w:pPr>
        <w:pStyle w:val="a3"/>
        <w:jc w:val="both"/>
      </w:pPr>
      <w:r>
        <w:t>За счет акцизов:</w:t>
      </w:r>
    </w:p>
    <w:p w:rsidR="004D7E92" w:rsidRDefault="004D7E92" w:rsidP="004D7E92">
      <w:pPr>
        <w:pStyle w:val="a3"/>
        <w:jc w:val="both"/>
      </w:pPr>
      <w:r>
        <w:t>- с. Орловское; автобусный маршрут с. Баскатовка - с. Сосновка- с. Подлесное (ямочный ремонт); с. Подлесное, ул. Школьная (щебенение).</w:t>
      </w:r>
    </w:p>
    <w:p w:rsidR="004D7E92" w:rsidRDefault="004D7E92" w:rsidP="004D7E92">
      <w:pPr>
        <w:pStyle w:val="a3"/>
        <w:jc w:val="both"/>
      </w:pPr>
      <w:r>
        <w:t>В Осиновском МО в полном объеме выполнен ремонт асфальтобетонного покрытия сплошным слоем протяженностью 2992 п.м. (общей площадью – 15538 кв.м.) за счет средств областного бюджета на сумму 17326,4 тыс. руб., а также акцизов 3116,4 тыс.руб. следующих участков:</w:t>
      </w:r>
    </w:p>
    <w:p w:rsidR="004D7E92" w:rsidRDefault="004D7E92" w:rsidP="004D7E92">
      <w:pPr>
        <w:pStyle w:val="a3"/>
        <w:jc w:val="both"/>
      </w:pPr>
      <w:r>
        <w:t>- п. Осиновский, ул. Центральная; п. Осиновский ул. Комсомольская; п. Осиновский ул. Садовая; п. Осиновский пер. Степной; п. Осиновский пер. Детсадовский; п. Осиновский часть ул. Мелиораторов; п. Осиновский от ул. Комсомольская до ул. Школьная; п. Осиновский часть ул. Молодежная;</w:t>
      </w:r>
      <w:r>
        <w:br/>
        <w:t>       За счет акцизов: а/п к с. Андреевка- Филипповка.</w:t>
      </w:r>
    </w:p>
    <w:p w:rsidR="004D7E92" w:rsidRDefault="004D7E92" w:rsidP="004D7E92">
      <w:pPr>
        <w:pStyle w:val="a3"/>
        <w:jc w:val="both"/>
      </w:pPr>
      <w:r>
        <w:t>В Липовском МО в полном объеме выполнен ремонт асфальтобетонного покрытия сплошным слоем протяженностью 2564 п.м. (общей площадью 10624,5 кв.м.) за счет средств областного бюджета на сумму 8 613,0 тыс. руб., а также акцизов 6 634,5 тыс. руб.</w:t>
      </w:r>
      <w:r>
        <w:br/>
        <w:t>Ремонт асфальтобетонного покрытия выполнен по следующим адресам:</w:t>
      </w:r>
      <w:r>
        <w:br/>
        <w:t>- с. Липовка ул. Свердлова; с. Бобово ул. Молодежная; п. им. Тельмана ул. Рабочая.</w:t>
      </w:r>
      <w:r>
        <w:br/>
        <w:t>       За счет акцизов: с. Липовка ул. Свердлова; с. Липовка ул. Степная; с. Чкаловка ул. Дорожная.</w:t>
      </w:r>
      <w:r>
        <w:br/>
        <w:t>       В Приволжском МО в полном объеме выполнен ремонт асфальтобетонного покрытия сплошным слоем протяженностью 3859,5 п.м. (общей площадью – 19305,075 кв.м) за счет средств областного бюджета на сумму 19875,0 тыс. руб., а также акцизов 3798,3 тыс.</w:t>
      </w:r>
      <w:r>
        <w:br/>
        <w:t>руб. по следующих участков:</w:t>
      </w:r>
    </w:p>
    <w:p w:rsidR="004D7E92" w:rsidRDefault="004D7E92" w:rsidP="004D7E92">
      <w:pPr>
        <w:pStyle w:val="a3"/>
        <w:jc w:val="both"/>
      </w:pPr>
      <w:r>
        <w:t>- с. Приволжское, ул. Интернациональная, ул. Строительная;</w:t>
      </w:r>
    </w:p>
    <w:p w:rsidR="004D7E92" w:rsidRDefault="004D7E92" w:rsidP="004D7E92">
      <w:pPr>
        <w:pStyle w:val="a3"/>
        <w:jc w:val="both"/>
      </w:pPr>
      <w:r>
        <w:t>- с. Павловка, ул. Колхозная, ул. Набережная, ул. Строителей, ул. Ленина, ул.Центральная; с. Раскатово, ул. Советская; с. Звонаревка, ул. 2-я Садовая; с. Звонаревка ул. Мира; с. Красная Поляна ул. Набережная;</w:t>
      </w:r>
    </w:p>
    <w:p w:rsidR="004D7E92" w:rsidRDefault="004D7E92" w:rsidP="004D7E92">
      <w:pPr>
        <w:pStyle w:val="a3"/>
        <w:jc w:val="both"/>
      </w:pPr>
      <w:r>
        <w:lastRenderedPageBreak/>
        <w:t>За счет акцизов: с. Андреевка ул. Центральная.</w:t>
      </w:r>
    </w:p>
    <w:p w:rsidR="004D7E92" w:rsidRDefault="004D7E92" w:rsidP="004D7E92">
      <w:pPr>
        <w:pStyle w:val="a3"/>
        <w:jc w:val="both"/>
      </w:pPr>
      <w:r>
        <w:t>В Кировском МО в полном объеме выполнен ремонт асфальтобетонного покрытия сплошным слоем протяженностью 2639 п.м. (общей площадью 10898,5 кв.м) за счет средств областного фонда на сумму 10 488,0 тыс. руб., а также акцизов 4 732,3 следующих</w:t>
      </w:r>
      <w:r>
        <w:br/>
        <w:t>участков: с. Калининское ул. Центральная; с. Калининское ул. Солнечная; п. Водопьяновка ул. Степная; п. Водопьяновка пер. им. Водопьянова; с. Кировское ул. Степная; с. Степное ул. Мира.</w:t>
      </w:r>
      <w:r>
        <w:br/>
        <w:t>       За счет акцизов: п. Водопьяновка ул. Степная; с. Степное ул. Екатерининская.</w:t>
      </w:r>
    </w:p>
    <w:p w:rsidR="004D7E92" w:rsidRDefault="004D7E92" w:rsidP="004D7E92">
      <w:pPr>
        <w:pStyle w:val="a3"/>
        <w:jc w:val="both"/>
      </w:pPr>
      <w:r>
        <w:t> </w:t>
      </w:r>
    </w:p>
    <w:p w:rsidR="004D7E92" w:rsidRDefault="004D7E92" w:rsidP="004D7E92">
      <w:pPr>
        <w:pStyle w:val="a3"/>
        <w:jc w:val="center"/>
      </w:pPr>
      <w:r>
        <w:rPr>
          <w:rStyle w:val="a4"/>
        </w:rPr>
        <w:t>«Формирование комфортной городской среды на 2018-2024 годы»</w:t>
      </w:r>
    </w:p>
    <w:p w:rsidR="004D7E92" w:rsidRDefault="004D7E92" w:rsidP="004D7E92">
      <w:pPr>
        <w:pStyle w:val="a3"/>
        <w:jc w:val="both"/>
      </w:pPr>
      <w:r>
        <w:t>В 2023 году на реализацию мероприятий по подпрограмме 1 «Формирование комфортной городской среды на территории муниципального образования город Маркс» освоены средства в сумме 7300,0 тыс. руб. (</w:t>
      </w:r>
      <w:r>
        <w:rPr>
          <w:rStyle w:val="a5"/>
        </w:rPr>
        <w:t>в том числе ФБ+ОБ – 5000,0 тыс. руб., МБ – 2300,0 тыс. руб.).</w:t>
      </w:r>
    </w:p>
    <w:p w:rsidR="004D7E92" w:rsidRDefault="004D7E92" w:rsidP="004D7E92">
      <w:pPr>
        <w:pStyle w:val="a3"/>
        <w:jc w:val="both"/>
      </w:pPr>
      <w:r>
        <w:t>Перечень общественных территорий, на которых проведено благоустройству в 2023 году на территории муниципального образования город Маркс:</w:t>
      </w:r>
    </w:p>
    <w:p w:rsidR="004D7E92" w:rsidRDefault="004D7E92" w:rsidP="004D7E92">
      <w:pPr>
        <w:pStyle w:val="a3"/>
        <w:jc w:val="both"/>
      </w:pPr>
      <w:r>
        <w:t>1. Пешеходная зона по пр. Ленина между ул. Куйбышева и ул. Рабочая (нечётная сторона).</w:t>
      </w:r>
    </w:p>
    <w:p w:rsidR="004D7E92" w:rsidRDefault="004D7E92" w:rsidP="004D7E92">
      <w:pPr>
        <w:pStyle w:val="a3"/>
        <w:jc w:val="both"/>
      </w:pPr>
      <w:r>
        <w:t>2. Пешеходная зона по пр. Ленина между ул. Красноармейская и ул. Советская (чётная сторона).</w:t>
      </w:r>
    </w:p>
    <w:p w:rsidR="004D7E92" w:rsidRDefault="004D7E92" w:rsidP="004D7E92">
      <w:pPr>
        <w:pStyle w:val="a3"/>
        <w:jc w:val="both"/>
      </w:pPr>
      <w:r>
        <w:t>3. Сквер по пр. Ленина между ул. Куйбышева и ул. Рабочая (2 этап).</w:t>
      </w:r>
    </w:p>
    <w:p w:rsidR="004D7E92" w:rsidRDefault="004D7E92" w:rsidP="004D7E92">
      <w:pPr>
        <w:pStyle w:val="a3"/>
        <w:jc w:val="both"/>
      </w:pPr>
      <w:r>
        <w:t>На работы по благоустройству 2-х пешеходных зон заключен контракт на сумму 3,2 млн. руб., в том числе 2,1 млн. руб.- федеральные и областные средства. Выполнены работы по асфальтированию пешеходных дорожек площадью 890 м2 с установкой бортового камня протяженностью 560 п.м. Установлены малые архитектурные формы: урны в количестве 8 шт.</w:t>
      </w:r>
    </w:p>
    <w:p w:rsidR="004D7E92" w:rsidRDefault="004D7E92" w:rsidP="004D7E92">
      <w:pPr>
        <w:pStyle w:val="a3"/>
        <w:jc w:val="both"/>
      </w:pPr>
      <w:r>
        <w:t>На обустройство сквера по пр. Ленина между ул. Куйбышева и ул. Рабочая (2 этап) был заключен контракт на сумму 2,9 млн. руб. - федеральные и областные средства. Выполнены работы по укладке брусчатки площадью 750 м2 с бортовым камнем протяженностью 386 п.м. Установлены малые архитектурные формы: 9 скамеек, 9 урн, 2 вазона, 14 светильников. Высажены декоративные кустарники в количестве 342 шт. В рамках озеленения обустроена система автополива, высажен газон площадью 1500 м2.</w:t>
      </w:r>
    </w:p>
    <w:p w:rsidR="004D7E92" w:rsidRDefault="004D7E92" w:rsidP="004D7E92">
      <w:pPr>
        <w:pStyle w:val="a3"/>
        <w:jc w:val="both"/>
      </w:pPr>
      <w:r>
        <w:t>По подпрограмме 2 было освоено средств в сумме 91,2 млн.руб., в т.ч. ФБ – 85,0 млн.руб., местный бюджет – 6,2 млн.руб.</w:t>
      </w:r>
    </w:p>
    <w:p w:rsidR="004D7E92" w:rsidRDefault="004D7E92" w:rsidP="004D7E92">
      <w:pPr>
        <w:pStyle w:val="a3"/>
        <w:jc w:val="both"/>
      </w:pPr>
      <w:r>
        <w:t>В 2022 году муниципальное образование г. Маркс стало победителем Всероссийского конкурса лучших проектов создания комфортной городской среды в малых городах и исторических поселениях по объекту «Русская площадь» с выделением средств федерального бюджета в сумме 85,0 млн. руб., местного бюджета в сумме 6,3 млн. руб. Проектно-сметная документация разработана на сумму 2,2 млн. руб. (средства местного бюджета).</w:t>
      </w:r>
    </w:p>
    <w:p w:rsidR="004D7E92" w:rsidRDefault="004D7E92" w:rsidP="004D7E92">
      <w:pPr>
        <w:pStyle w:val="a3"/>
        <w:jc w:val="both"/>
      </w:pPr>
      <w:r>
        <w:lastRenderedPageBreak/>
        <w:t>В рамках проекта выполнены мероприятия по устройству пешеходных зон из гранитной плитки площадью 4754 м2, асфальтового покрытия велодорожек и площадок для нестационарных торговых объектов площадью 2200 м2. Произведена установка 74 парковых светильников уличного освещения. Размещены перголы со светящимися качелями, уличный бювет с колонкой, витрина для уличных книг -букроссинг, арт-объект «Мяч» с зоной отдыха, два автомата для зарядных устройств сотовых телефонов. Установлены малые архитектурные формы – скамейки в количестве 24 штуки, урны – 8 штук, детские игровые элементы в количестве 6 штук. Установлены камеры видеонаблюдения в количестве 9 штук, произведен монтаж системы оповещения в количестве 6 штук.</w:t>
      </w:r>
    </w:p>
    <w:p w:rsidR="004D7E92" w:rsidRDefault="004D7E92" w:rsidP="004D7E92">
      <w:pPr>
        <w:pStyle w:val="a3"/>
        <w:jc w:val="both"/>
      </w:pPr>
      <w:r>
        <w:t>Вдоль детсада и школы установлено декоративное ограждение протяженностью 277 п. м.</w:t>
      </w:r>
    </w:p>
    <w:p w:rsidR="004D7E92" w:rsidRDefault="004D7E92" w:rsidP="004D7E92">
      <w:pPr>
        <w:pStyle w:val="a3"/>
        <w:jc w:val="both"/>
      </w:pPr>
      <w:r>
        <w:t>За счет средств местного бюджета проведена заменена теплотрассы и трубопровода водоснабжения. Произведен перенос опор освещения. Произведен спил аварийных деревьев.</w:t>
      </w:r>
    </w:p>
    <w:p w:rsidR="004D7E92" w:rsidRDefault="004D7E92" w:rsidP="004D7E92">
      <w:pPr>
        <w:pStyle w:val="a3"/>
        <w:jc w:val="both"/>
      </w:pPr>
      <w:r>
        <w:t>За счет внебюджетных источников финансирования установлены бюсты писателей в количестве 8 штук.</w:t>
      </w:r>
    </w:p>
    <w:p w:rsidR="004D7E92" w:rsidRDefault="004D7E92" w:rsidP="004D7E92">
      <w:pPr>
        <w:pStyle w:val="a3"/>
        <w:jc w:val="both"/>
      </w:pPr>
      <w:r>
        <w:t>В рамках субботников проведено озеленение территории с завозом грунта, посевом газонной травы, высадкой саженцев декоративных кустарников и цветов.</w:t>
      </w:r>
    </w:p>
    <w:p w:rsidR="004D7E92" w:rsidRDefault="004D7E92" w:rsidP="004D7E92">
      <w:pPr>
        <w:pStyle w:val="a3"/>
        <w:jc w:val="both"/>
      </w:pPr>
      <w:r>
        <w:t> </w:t>
      </w:r>
    </w:p>
    <w:p w:rsidR="004D7E92" w:rsidRDefault="004D7E92" w:rsidP="004D7E92">
      <w:pPr>
        <w:pStyle w:val="a3"/>
        <w:jc w:val="center"/>
      </w:pPr>
      <w:r>
        <w:rPr>
          <w:rStyle w:val="a5"/>
          <w:b/>
          <w:bCs/>
        </w:rPr>
        <w:t>Строительство</w:t>
      </w:r>
    </w:p>
    <w:p w:rsidR="004D7E92" w:rsidRDefault="004D7E92" w:rsidP="004D7E92">
      <w:pPr>
        <w:pStyle w:val="a3"/>
        <w:jc w:val="both"/>
      </w:pPr>
      <w:r>
        <w:t>За 2023 год в Марксовском муниципальном районе ввод жилья составил 26,097 тыс.кв.м ( 2 МЖД и 134 домов ИЖС), что выше на 2,0% уровня 2022 г. (25,6 тыс.кв.м.).</w:t>
      </w:r>
    </w:p>
    <w:p w:rsidR="004D7E92" w:rsidRDefault="004D7E92" w:rsidP="004D7E92">
      <w:pPr>
        <w:pStyle w:val="a3"/>
        <w:jc w:val="both"/>
      </w:pPr>
      <w:r>
        <w:t>Введены в эксплуатацию:</w:t>
      </w:r>
    </w:p>
    <w:p w:rsidR="004D7E92" w:rsidRDefault="004D7E92" w:rsidP="004D7E92">
      <w:pPr>
        <w:pStyle w:val="a3"/>
        <w:jc w:val="both"/>
      </w:pPr>
      <w:r>
        <w:t>- 100-квартирный жилой дом по ул. 5-я линия д. 63а г. Маркс.</w:t>
      </w:r>
    </w:p>
    <w:p w:rsidR="004D7E92" w:rsidRDefault="004D7E92" w:rsidP="004D7E92">
      <w:pPr>
        <w:pStyle w:val="a3"/>
        <w:jc w:val="both"/>
      </w:pPr>
      <w:r>
        <w:t>- 45-квартирный жилой дом по ул. Куйбышева г. Маркс;</w:t>
      </w:r>
    </w:p>
    <w:p w:rsidR="004D7E92" w:rsidRDefault="004D7E92" w:rsidP="004D7E92">
      <w:pPr>
        <w:pStyle w:val="a3"/>
        <w:jc w:val="both"/>
      </w:pPr>
      <w:r>
        <w:t>- 3 нежилых здания магазинов в г. Марксе, с. Подлесное;</w:t>
      </w:r>
    </w:p>
    <w:p w:rsidR="004D7E92" w:rsidRDefault="004D7E92" w:rsidP="004D7E92">
      <w:pPr>
        <w:pStyle w:val="a3"/>
        <w:jc w:val="both"/>
      </w:pPr>
      <w:r>
        <w:t>- комплекс по выращиванию ремонтного молодняка КРС на 4200 голов АО «Племзавод «Трудовой»;</w:t>
      </w:r>
    </w:p>
    <w:p w:rsidR="004D7E92" w:rsidRDefault="004D7E92" w:rsidP="004D7E92">
      <w:pPr>
        <w:pStyle w:val="a3"/>
        <w:jc w:val="both"/>
      </w:pPr>
      <w:r>
        <w:t>- молочный комплекс с доильным залом на 1300 голов АО «Племзавод «Трудовой»;</w:t>
      </w:r>
    </w:p>
    <w:p w:rsidR="004D7E92" w:rsidRDefault="004D7E92" w:rsidP="004D7E92">
      <w:pPr>
        <w:pStyle w:val="a3"/>
        <w:jc w:val="both"/>
      </w:pPr>
      <w:r>
        <w:t>- силосная траншея 56-100м для молочных комплексов АО «Племзавод «Трудовой»;</w:t>
      </w:r>
    </w:p>
    <w:p w:rsidR="004D7E92" w:rsidRDefault="004D7E92" w:rsidP="004D7E92">
      <w:pPr>
        <w:pStyle w:val="a3"/>
        <w:jc w:val="both"/>
      </w:pPr>
      <w:r>
        <w:t>- 3 телятника по 120 голов АО «Племзавод «Трудовой».</w:t>
      </w:r>
    </w:p>
    <w:p w:rsidR="004D7E92" w:rsidRDefault="004D7E92" w:rsidP="004D7E92">
      <w:pPr>
        <w:pStyle w:val="a3"/>
        <w:jc w:val="both"/>
      </w:pPr>
      <w:r>
        <w:t>Ведется строительство:</w:t>
      </w:r>
    </w:p>
    <w:p w:rsidR="004D7E92" w:rsidRDefault="004D7E92" w:rsidP="004D7E92">
      <w:pPr>
        <w:pStyle w:val="a3"/>
        <w:jc w:val="both"/>
      </w:pPr>
      <w:r>
        <w:t>- нежилое здание кафе с. Приволжское;</w:t>
      </w:r>
    </w:p>
    <w:p w:rsidR="004D7E92" w:rsidRDefault="004D7E92" w:rsidP="004D7E92">
      <w:pPr>
        <w:pStyle w:val="a3"/>
        <w:jc w:val="both"/>
      </w:pPr>
      <w:r>
        <w:t>- нежилое здание спортивно-оздоровительного центра в г. Марксе;</w:t>
      </w:r>
    </w:p>
    <w:p w:rsidR="004D7E92" w:rsidRDefault="004D7E92" w:rsidP="004D7E92">
      <w:pPr>
        <w:pStyle w:val="a3"/>
        <w:jc w:val="both"/>
      </w:pPr>
      <w:r>
        <w:lastRenderedPageBreak/>
        <w:t>- доильно-молочного блока АО «Племенной завод «Мелиоратор»;</w:t>
      </w:r>
    </w:p>
    <w:p w:rsidR="004D7E92" w:rsidRDefault="004D7E92" w:rsidP="004D7E92">
      <w:pPr>
        <w:pStyle w:val="a3"/>
        <w:jc w:val="both"/>
      </w:pPr>
      <w:r>
        <w:t>- нежилое здание склада АО «Племенной завод «Мелиоратор»;</w:t>
      </w:r>
    </w:p>
    <w:p w:rsidR="004D7E92" w:rsidRDefault="004D7E92" w:rsidP="004D7E92">
      <w:pPr>
        <w:pStyle w:val="a3"/>
        <w:jc w:val="both"/>
      </w:pPr>
      <w:r>
        <w:t>- коровника с доильным залом в районе с. Красная поляна;</w:t>
      </w:r>
    </w:p>
    <w:p w:rsidR="004D7E92" w:rsidRDefault="004D7E92" w:rsidP="004D7E92">
      <w:pPr>
        <w:pStyle w:val="a3"/>
        <w:jc w:val="both"/>
      </w:pPr>
      <w:r>
        <w:t>- здание склада в с. Орловское;</w:t>
      </w:r>
    </w:p>
    <w:p w:rsidR="004D7E92" w:rsidRDefault="004D7E92" w:rsidP="004D7E92">
      <w:pPr>
        <w:pStyle w:val="a3"/>
        <w:jc w:val="both"/>
      </w:pPr>
      <w:r>
        <w:t>- 2 здания склада в с. Звонаревка;</w:t>
      </w:r>
    </w:p>
    <w:p w:rsidR="004D7E92" w:rsidRDefault="004D7E92" w:rsidP="004D7E92">
      <w:pPr>
        <w:pStyle w:val="a3"/>
        <w:jc w:val="both"/>
      </w:pPr>
      <w:r>
        <w:t>а также:</w:t>
      </w:r>
    </w:p>
    <w:p w:rsidR="004D7E92" w:rsidRDefault="004D7E92" w:rsidP="004D7E92">
      <w:pPr>
        <w:pStyle w:val="a3"/>
        <w:jc w:val="both"/>
      </w:pPr>
      <w:r>
        <w:t>- реконструкция Комсомольской оросительной системы на участке Марксовского района;</w:t>
      </w:r>
    </w:p>
    <w:p w:rsidR="004D7E92" w:rsidRDefault="004D7E92" w:rsidP="004D7E92">
      <w:pPr>
        <w:pStyle w:val="a3"/>
        <w:jc w:val="both"/>
      </w:pPr>
      <w:r>
        <w:t>- реконструкция нежилого здания магазинов в г. Марксе на пересечении пр. Ленина и пр. Строителей и на ул. Куйбышева.</w:t>
      </w:r>
    </w:p>
    <w:p w:rsidR="004D7E92" w:rsidRDefault="004D7E92" w:rsidP="004D7E92">
      <w:pPr>
        <w:pStyle w:val="a3"/>
        <w:jc w:val="both"/>
      </w:pPr>
      <w:r>
        <w:t>Ведется обработка списков, предоставленных Росреестром, по выявлению правообладателей ранее учтенных объектов и объектов, неоформленных в соответствии с законодательством. Обработано 49,1 % от общего числа объектов ИЖС. Также проводятся рейды по выявлению жилых домов, вновь построенных и не оформленных соответственно законодательству.</w:t>
      </w:r>
    </w:p>
    <w:p w:rsidR="004D7E92" w:rsidRDefault="004D7E92" w:rsidP="004D7E92">
      <w:pPr>
        <w:pStyle w:val="a3"/>
        <w:jc w:val="both"/>
      </w:pPr>
      <w:r>
        <w:t> </w:t>
      </w:r>
    </w:p>
    <w:p w:rsidR="004D7E92" w:rsidRDefault="004D7E92" w:rsidP="004D7E92">
      <w:pPr>
        <w:pStyle w:val="a3"/>
        <w:jc w:val="center"/>
      </w:pPr>
      <w:r>
        <w:rPr>
          <w:rStyle w:val="a5"/>
          <w:b/>
          <w:bCs/>
        </w:rPr>
        <w:t>Транспорт и связь</w:t>
      </w:r>
    </w:p>
    <w:p w:rsidR="004D7E92" w:rsidRDefault="004D7E92" w:rsidP="004D7E92">
      <w:pPr>
        <w:pStyle w:val="a3"/>
        <w:jc w:val="both"/>
      </w:pPr>
      <w:r>
        <w:t>Грузовыми автомобилями организаций района, не относящимся к субъектам малого предпринимательства за 2023 г. перевезено 486,3 тыс.тонн груза, что выше уровня 2022 года на 22,5% (2022 г. - 397,1 тыс.т. груза), грузооборот составил – 30826,6 тыс.т-км (2022 год – 30 856,8 тыс.т.км.), по сравнению с 2022 годом, грузооборот снизился на 0,1%.</w:t>
      </w:r>
    </w:p>
    <w:p w:rsidR="004D7E92" w:rsidRDefault="004D7E92" w:rsidP="004D7E92">
      <w:pPr>
        <w:pStyle w:val="a3"/>
        <w:jc w:val="both"/>
      </w:pPr>
      <w:r>
        <w:t>Район имеет доступ ко всем современным средствам связи. На территории района осуществляют деятельность 8 операторов местной телефонной связи, в том числе 1 крупный оператор проводной телефонной связи – ОАО «Ростелеком», который представляет полный пакет услуг: телефония, интернет, цифровое интерактивное телевидение, услуга «Видеонаблюдение». Общая монтированная емкость телефонных станций района – 14254 номера, количество основных телефонных аппаратов, установленных на сети местной телефонной связи района – 6651 шт. Количество функционирующих в районе таксофонов – 60.</w:t>
      </w:r>
    </w:p>
    <w:p w:rsidR="004D7E92" w:rsidRDefault="004D7E92" w:rsidP="004D7E92">
      <w:pPr>
        <w:pStyle w:val="a3"/>
        <w:jc w:val="both"/>
      </w:pPr>
      <w:r>
        <w:t> </w:t>
      </w:r>
    </w:p>
    <w:p w:rsidR="004D7E92" w:rsidRDefault="004D7E92" w:rsidP="004D7E92">
      <w:pPr>
        <w:pStyle w:val="a3"/>
        <w:jc w:val="center"/>
      </w:pPr>
      <w:r>
        <w:rPr>
          <w:rStyle w:val="a5"/>
          <w:b/>
          <w:bCs/>
        </w:rPr>
        <w:t>Предупреждение и ликвидация чрезвычайных ситуаций, обеспечение пожарной безопасности и безопасности людей на водных объектах</w:t>
      </w:r>
    </w:p>
    <w:p w:rsidR="004D7E92" w:rsidRDefault="004D7E92" w:rsidP="004D7E92">
      <w:pPr>
        <w:pStyle w:val="a3"/>
        <w:jc w:val="both"/>
      </w:pPr>
      <w:r>
        <w:t>Общая площадь лесного фонда Марксовского района составляет 14210 га. На территории муниципального района за 2023 год зарегистрировано 173 пожара, погибших 4 человека, 3 лесных пожара общей площадью 4,16 га. Детской гибели на пожарах в 2023 году не зарегистрировано.</w:t>
      </w:r>
    </w:p>
    <w:p w:rsidR="004D7E92" w:rsidRDefault="004D7E92" w:rsidP="004D7E92">
      <w:pPr>
        <w:pStyle w:val="a3"/>
        <w:jc w:val="both"/>
      </w:pPr>
      <w:r>
        <w:lastRenderedPageBreak/>
        <w:t>Постановлением администрации Марксовского муниципального района от 30.03.2017 г. № 490-н «О создании межведомственной рабочей группы по координации действий по борьбе с лесными пожарами на территории Марксовского муниципального района в пожароопасный период» создана межведомственная рабочая группа, разработан и утвержден план профилактических мероприятий по обеспечению пожарной безопасности на территории района на 2023 год.</w:t>
      </w:r>
    </w:p>
    <w:p w:rsidR="004D7E92" w:rsidRDefault="004D7E92" w:rsidP="004D7E92">
      <w:pPr>
        <w:pStyle w:val="a3"/>
        <w:jc w:val="both"/>
      </w:pPr>
      <w:r>
        <w:t>На территории лесничества на 2023 год проведены следующие виды работ по охране лесов от пожаров:</w:t>
      </w:r>
    </w:p>
    <w:p w:rsidR="004D7E92" w:rsidRDefault="004D7E92" w:rsidP="004D7E92">
      <w:pPr>
        <w:pStyle w:val="a3"/>
        <w:jc w:val="both"/>
      </w:pPr>
      <w:r>
        <w:t>- устройство минерализованных противопожарных полос - 50 км; уход за минерализованными полосами – 400 км.; устройство мест отдыха – в количестве – 5; установка шлагбаумов – в количестве - 4; установка противопожарных аншлагов – в количестве 6 шт.; эксплуатация лесных дорог для охраны лесов от пожаров – 5 км.; эксплуатация пожарных водоемов и подъездов к источникам водоснабжения - 2 шт.</w:t>
      </w:r>
    </w:p>
    <w:p w:rsidR="004D7E92" w:rsidRDefault="004D7E92" w:rsidP="004D7E92">
      <w:pPr>
        <w:pStyle w:val="a3"/>
        <w:jc w:val="both"/>
      </w:pPr>
      <w:r>
        <w:t>Согласно акту проведенной проверки в 2022 году установлено, что на территории Марксовского муниципального района имеется 73 пожарный гидрант (из них 62 исправных (ПГ), неисправных – 11 неисправны), 2 места забора воды с реки Волга (озеро Молодежное, лодочная база «Парус»).</w:t>
      </w:r>
    </w:p>
    <w:p w:rsidR="004D7E92" w:rsidRDefault="004D7E92" w:rsidP="004D7E92">
      <w:pPr>
        <w:pStyle w:val="a3"/>
        <w:jc w:val="both"/>
      </w:pPr>
      <w:r>
        <w:t>Постановлением администрации муниципального района № 57-н от 19 января 2023 года «Об утверждении муниципальной программы «Обеспечение первичных мер пожарной безопасности на территории муниципального образования город Маркс», где в 2023 году заложены финансовые средства в сумме 230 тысяч рублей на установку и ремонт пожарных гидрантов на территории муниципального образования города Маркса, отремонтировано 4 пожарных гидранта и установлен 1 новый пожарный гидрант. В настоящее время проводится инвентаризация пожарных гидрантов на территории муниципального образования город Маркс.</w:t>
      </w:r>
    </w:p>
    <w:p w:rsidR="004D7E92" w:rsidRDefault="004D7E92" w:rsidP="004D7E92">
      <w:pPr>
        <w:pStyle w:val="a3"/>
        <w:jc w:val="both"/>
      </w:pPr>
      <w:r>
        <w:t>За счет спонсорских средств изготовлено 74 указателя пожарных гидрантов, в период проведения проверки указатели устанавливаются возле пожарных гидрантов. Для своевременной ликвидации пожаров на территории муниципального района, по рекомендации ПСЧ-47, необходимо установить еще 32 пожарных гидранта.</w:t>
      </w:r>
    </w:p>
    <w:p w:rsidR="004D7E92" w:rsidRDefault="004D7E92" w:rsidP="004D7E92">
      <w:pPr>
        <w:pStyle w:val="a3"/>
        <w:jc w:val="both"/>
      </w:pPr>
      <w:r>
        <w:t>В 2023 году на водоемах ММР утонуло 5 человек, 3 из которых рыбаки.</w:t>
      </w:r>
    </w:p>
    <w:p w:rsidR="004D7E92" w:rsidRDefault="004D7E92" w:rsidP="004D7E92">
      <w:pPr>
        <w:pStyle w:val="a3"/>
        <w:jc w:val="both"/>
      </w:pPr>
      <w:r>
        <w:t>Безопасность на водных объектах организуется в соответствии с Постановлением Правительства Саратовской области от 15 января 2013 г. № 15-П «Об утверждении Правил охраны жизни людей на объектах в Саратовской области» на основании вышеуказанных нормативных документов администрацией муниципального района принято Постановление от 07 июля 2016 г. № 1224 «Об обеспечении охраны жизни людей на водных объектах в Марксовском муниципальном районе». Разработан и утвержден План обеспечения безопасности жизни людей на водных объектах на 2023 год. Составлены графики патрулирования мест массового отдыха людей на водных объектах.</w:t>
      </w:r>
    </w:p>
    <w:p w:rsidR="004D7E92" w:rsidRDefault="004D7E92" w:rsidP="004D7E92">
      <w:pPr>
        <w:pStyle w:val="a3"/>
        <w:jc w:val="both"/>
      </w:pPr>
      <w:r>
        <w:t>В качестве профилактических мероприятий по подготовке к купальному сезону комитетом образования проводились инструктивные занятия и родительские собрания в общеобразовательных учреждениях по правилам безопасного поведения детей на воде в дни школьных каникул.</w:t>
      </w:r>
    </w:p>
    <w:p w:rsidR="004D7E92" w:rsidRDefault="004D7E92" w:rsidP="004D7E92">
      <w:pPr>
        <w:pStyle w:val="a3"/>
        <w:jc w:val="both"/>
      </w:pPr>
      <w:r>
        <w:lastRenderedPageBreak/>
        <w:t>В детских лагерях в начале каждой смены проходят тематические «Дни безопасности», в ходе которых инспекторы ГИМС и спасатели проводят инструктажи персонала и детей по мерам безопасности на воде.</w:t>
      </w:r>
    </w:p>
    <w:p w:rsidR="004D7E92" w:rsidRDefault="004D7E92" w:rsidP="004D7E92">
      <w:pPr>
        <w:pStyle w:val="a3"/>
        <w:jc w:val="both"/>
      </w:pPr>
      <w:r>
        <w:t>В летний период 2023 года функционировало 6 пляжей, расположенных на территории Марксовского района, (городской пляж, ЧУДОЦ «Ровесник», Б/о «Сокол», СП «Нива», СОЛ «Политехник», ДОЛ «Огонек»), в летний период 2022 года функционировали 5 (городской пляж, б/о «Сокол», санатория-профилактория «Нива», ЧУДОЦ «Ровесник», ДЗЛ «Огонек») Из 4 лодочных стоянок заявились, что будут работать 3.</w:t>
      </w:r>
    </w:p>
    <w:p w:rsidR="004D7E92" w:rsidRDefault="004D7E92" w:rsidP="004D7E92">
      <w:pPr>
        <w:pStyle w:val="a3"/>
        <w:jc w:val="both"/>
      </w:pPr>
      <w:r>
        <w:t>Расходы на подготовку и обслуживание пляжа по муниципальной программе «Городской пляж» составляют 743 400 рублей.</w:t>
      </w:r>
    </w:p>
    <w:p w:rsidR="004D7E92" w:rsidRDefault="004D7E92" w:rsidP="004D7E92">
      <w:pPr>
        <w:pStyle w:val="a3"/>
        <w:jc w:val="both"/>
      </w:pPr>
      <w:r>
        <w:t>Отделом по делам ГО и ЧС администрации муниципального района совместно с инспекторами Центра ГИМС МЧС России по Саратовской области и Марксовским аварийно-спасательным формированием организована работа по определению потенциально опасных участков на водоемах и установке там информационных и запрещающих знаков, в настоящее время выявлены 8 мест (в районе Б/О «Политехник», развлекательного центра «Эльдорадо», ООО «Пивзавод Марксовский», в селах Павловка, Орловское, Ястребовка, Михайловка и Подлесное). За период 2022 - 2023 года было установлено 5 запрещающих знаков, планируется установить еще 5 знаков.</w:t>
      </w:r>
    </w:p>
    <w:p w:rsidR="004D7E92" w:rsidRDefault="004D7E92" w:rsidP="004D7E92">
      <w:pPr>
        <w:pStyle w:val="a3"/>
        <w:jc w:val="both"/>
      </w:pPr>
      <w:r>
        <w:t>Проведено 35 совместных рейдов в составе государственных инспекторов Центра ГИМС, ответственных работников администрации муниципальных образований и района, представителей органов внутренних дел, сотрудников аварийно-спасательного формирования, распространена 221 памятка (в летний период), 5 рейдов, 54 памятки (зимний период).</w:t>
      </w:r>
    </w:p>
    <w:p w:rsidR="004D7E92" w:rsidRDefault="004D7E92" w:rsidP="004D7E92">
      <w:pPr>
        <w:pStyle w:val="a3"/>
        <w:jc w:val="both"/>
      </w:pPr>
      <w:r>
        <w:t>За нарушение Закона Саратовской области от 29 июля 2009 г. № 104-ЗСО «Об административных правонарушениях на территории Саратовской области» в 2023 году составлено 6 протоколов (4 предупреждения, 2 штрафа по 500 руб.).</w:t>
      </w:r>
    </w:p>
    <w:p w:rsidR="004D7E92" w:rsidRDefault="004D7E92" w:rsidP="004D7E92">
      <w:pPr>
        <w:pStyle w:val="a3"/>
        <w:jc w:val="both"/>
      </w:pPr>
      <w:r>
        <w:t>Администрацией муниципального района за 2023 год проведено 7 запланированных и 12 экстренных заседания комиссии по чрезвычайным ситуациям и 6 заседаний антитеррористической комиссии.</w:t>
      </w:r>
    </w:p>
    <w:p w:rsidR="004D7E92" w:rsidRDefault="004D7E92" w:rsidP="004D7E92">
      <w:pPr>
        <w:pStyle w:val="a3"/>
        <w:jc w:val="both"/>
      </w:pPr>
      <w:r>
        <w:t> </w:t>
      </w:r>
    </w:p>
    <w:p w:rsidR="004D7E92" w:rsidRDefault="004D7E92" w:rsidP="004D7E92">
      <w:pPr>
        <w:pStyle w:val="a3"/>
        <w:jc w:val="center"/>
      </w:pPr>
      <w:r>
        <w:rPr>
          <w:rStyle w:val="a4"/>
        </w:rPr>
        <w:t>IV. Социальная политика</w:t>
      </w:r>
    </w:p>
    <w:p w:rsidR="004D7E92" w:rsidRDefault="004D7E92" w:rsidP="004D7E92">
      <w:pPr>
        <w:pStyle w:val="a3"/>
        <w:jc w:val="center"/>
      </w:pPr>
      <w:r>
        <w:t> </w:t>
      </w:r>
    </w:p>
    <w:p w:rsidR="004D7E92" w:rsidRDefault="004D7E92" w:rsidP="004D7E92">
      <w:pPr>
        <w:pStyle w:val="a3"/>
        <w:jc w:val="center"/>
      </w:pPr>
      <w:r>
        <w:rPr>
          <w:rStyle w:val="a5"/>
          <w:b/>
          <w:bCs/>
        </w:rPr>
        <w:t>Здравоохранение</w:t>
      </w:r>
    </w:p>
    <w:p w:rsidR="004D7E92" w:rsidRDefault="004D7E92" w:rsidP="004D7E92">
      <w:pPr>
        <w:pStyle w:val="a3"/>
        <w:jc w:val="both"/>
      </w:pPr>
      <w:r>
        <w:t>Показатель общей смертности за 2023 г. составил 14,8 на 1000 населения (855 чел.) (областной показатель 14,8 на 1000 населения). Младенческая смертность 2,6 на 1000 новорожденных (областной показатель 3,2 на 1000 новорожденных).</w:t>
      </w:r>
    </w:p>
    <w:p w:rsidR="004D7E92" w:rsidRDefault="004D7E92" w:rsidP="004D7E92">
      <w:pPr>
        <w:pStyle w:val="a3"/>
        <w:jc w:val="both"/>
      </w:pPr>
      <w:r>
        <w:t xml:space="preserve">За 2023 г. среди основных причин смертности первое место занимает смертность от заболеваний системы кровообращения – 359 чел., что составило 620 случаев на 100 тыс. населения - снижение по сравнению с 2022 г. на 6,3% (383 чел. в 2022 г.). На 2-ом месте смертность от новообразований – 92 чел. или 158,9 на 100 тыс., что на 5,7% выше 2022 г. </w:t>
      </w:r>
      <w:r>
        <w:lastRenderedPageBreak/>
        <w:t>(87 чел). На 3-ом месте смертность от болезней органов пищеварения – 78 чел. или 134,7 на 100 тыс., что на 23,8% выше 2022 г. (63 чел).</w:t>
      </w:r>
    </w:p>
    <w:p w:rsidR="004D7E92" w:rsidRDefault="004D7E92" w:rsidP="004D7E92">
      <w:pPr>
        <w:pStyle w:val="a3"/>
        <w:jc w:val="both"/>
      </w:pPr>
      <w:r>
        <w:t>Общая заболеваемость жителей района за 2023 г. по сравнению с 2022 г. снизилась на 2,7% и составила 1586,4 на 1000 чел. населения (91 850 чел.), в 2022 г. или 1598,6 на 1000 чел. населения - 94371 чел.</w:t>
      </w:r>
    </w:p>
    <w:p w:rsidR="004D7E92" w:rsidRDefault="004D7E92" w:rsidP="004D7E92">
      <w:pPr>
        <w:pStyle w:val="a3"/>
        <w:jc w:val="both"/>
      </w:pPr>
      <w:r>
        <w:t>При этом первичная заболеваемость выросла на 6,5% и составила 611 на 1000 чел. населения - 35374 чел.</w:t>
      </w:r>
    </w:p>
    <w:p w:rsidR="004D7E92" w:rsidRDefault="004D7E92" w:rsidP="004D7E92">
      <w:pPr>
        <w:pStyle w:val="a3"/>
        <w:jc w:val="both"/>
      </w:pPr>
      <w:r>
        <w:t>Среди социально значимых заболеваний в сравнении с 2022 г. отмечается:</w:t>
      </w:r>
    </w:p>
    <w:p w:rsidR="004D7E92" w:rsidRDefault="004D7E92" w:rsidP="004D7E92">
      <w:pPr>
        <w:pStyle w:val="a3"/>
        <w:jc w:val="both"/>
      </w:pPr>
      <w:r>
        <w:t>рост заболеваний ВИЧ - инфекций на 2,9%; рост онкологической заболеваемости на 2,3%; снижение заболеваемости туберкулезом на 25%.</w:t>
      </w:r>
    </w:p>
    <w:p w:rsidR="004D7E92" w:rsidRDefault="004D7E92" w:rsidP="004D7E92">
      <w:pPr>
        <w:pStyle w:val="a3"/>
        <w:jc w:val="both"/>
      </w:pPr>
      <w:r>
        <w:t>Первичная заболеваемость сифилисом осталась на уровне 2022 года.</w:t>
      </w:r>
    </w:p>
    <w:p w:rsidR="004D7E92" w:rsidRDefault="004D7E92" w:rsidP="004D7E92">
      <w:pPr>
        <w:pStyle w:val="a3"/>
        <w:jc w:val="both"/>
      </w:pPr>
      <w:r>
        <w:t>Всего в ГУЗ СО «Марксовская РБ» по состоянию на 01.01.2024 г. работает 715 человек, из них врачей - 78, средних медработников - 322, младшего медицинского персонала - 48 человек, прочих - 264 человека, специалисты с высшим немедицинским образованием – 3 человека.</w:t>
      </w:r>
    </w:p>
    <w:p w:rsidR="004D7E92" w:rsidRDefault="004D7E92" w:rsidP="004D7E92">
      <w:pPr>
        <w:pStyle w:val="a3"/>
        <w:jc w:val="both"/>
      </w:pPr>
      <w:r>
        <w:t>Обеспеченность медработниками на 10 тыс. чел. населения составляет: врачами –13,4, что в 3 раза ниже среднего областного показателя (средний областной показатель – 40,9), средними медработниками – 55,6, что в 1,5 раз ниже среднего областного показателя (средний областной показатель - 86).</w:t>
      </w:r>
    </w:p>
    <w:p w:rsidR="004D7E92" w:rsidRDefault="004D7E92" w:rsidP="004D7E92">
      <w:pPr>
        <w:pStyle w:val="a3"/>
        <w:jc w:val="both"/>
      </w:pPr>
      <w:r>
        <w:t>Удельный вес медработников, имеющих квалификационные категории: врачей – 12 (15,3 %) (средний областной показатель - 50,2%), средних медработников – 110 (35,9%), что ниже средних областных показателей (средний областной показатель – 60,1%).</w:t>
      </w:r>
    </w:p>
    <w:p w:rsidR="004D7E92" w:rsidRDefault="004D7E92" w:rsidP="004D7E92">
      <w:pPr>
        <w:pStyle w:val="a3"/>
        <w:jc w:val="both"/>
      </w:pPr>
      <w:r>
        <w:t>Укомплектованность врачами и средним медицинским персоналом по физическим лицам в сравнении с 2022 годом остается на прежнем уровне.</w:t>
      </w:r>
    </w:p>
    <w:p w:rsidR="004D7E92" w:rsidRDefault="004D7E92" w:rsidP="004D7E92">
      <w:pPr>
        <w:pStyle w:val="a3"/>
        <w:jc w:val="both"/>
      </w:pPr>
      <w:r>
        <w:t>Укомплектованность по физическим лицам ФАПов средними медработниками составила 80%; Липовская участковая больница укомплектована: врачами - 50%, средними медработниками – 67 %, Подлесновская врачебная амбулатория: врачами - 60%, средними медработниками – 89 %.</w:t>
      </w:r>
    </w:p>
    <w:p w:rsidR="004D7E92" w:rsidRDefault="004D7E92" w:rsidP="004D7E92">
      <w:pPr>
        <w:pStyle w:val="a3"/>
        <w:jc w:val="both"/>
      </w:pPr>
      <w:r>
        <w:t>В ГУЗ СО «Марксовская РБ» 34 (44 %) врачей и 68 (21%) средних медработников имеют пенсионный возраст.</w:t>
      </w:r>
    </w:p>
    <w:p w:rsidR="004D7E92" w:rsidRDefault="004D7E92" w:rsidP="004D7E92">
      <w:pPr>
        <w:pStyle w:val="a3"/>
        <w:jc w:val="both"/>
      </w:pPr>
      <w:r>
        <w:t>Общий дефицит врачебных кадров составляет – 30 врачей-специалистов.</w:t>
      </w:r>
    </w:p>
    <w:p w:rsidR="004D7E92" w:rsidRDefault="004D7E92" w:rsidP="004D7E92">
      <w:pPr>
        <w:pStyle w:val="a3"/>
        <w:jc w:val="both"/>
      </w:pPr>
      <w:r>
        <w:t>В соответствии с Указом Президента РФ от 07.05.2012 г №597 «О мероприятиях по реализации государственной социальной политики», средняя заработная плата медицинских работников увеличилась с 29,8 тыс. руб. в 2022 г. до 33,5 тыс. руб. 2023 г. Средняя заработная плата врачей на конец 2023 года увеличилась до 65,5 тыс. руб. с 55,2 тыс. руб. в 2022 г. (увеличение на 18,7%), зарплата среднего мед.персонала составила 32,5 тыс. руб., увеличение на 12,1% (29,0 тыс. руб. в 2022 г.), зарплата младшего персонала составила 30,1 тыс. руб., увеличение на 2,7% (29,3 тыс. руб. в 2022 г.).</w:t>
      </w:r>
    </w:p>
    <w:p w:rsidR="004D7E92" w:rsidRDefault="004D7E92" w:rsidP="004D7E92">
      <w:pPr>
        <w:pStyle w:val="a3"/>
        <w:jc w:val="both"/>
      </w:pPr>
      <w:r>
        <w:lastRenderedPageBreak/>
        <w:t>Расходы на здравоохранение составили 484 373,2 тыс. руб., в т.ч. на укрепление материально - технической базы было израсходовано 124 149,2 тыс. руб., в том числе: на приобретение оборудования, оргтехники 37 657,4 тыс. руб.</w:t>
      </w:r>
    </w:p>
    <w:p w:rsidR="004D7E92" w:rsidRDefault="004D7E92" w:rsidP="004D7E92">
      <w:pPr>
        <w:pStyle w:val="a3"/>
        <w:jc w:val="both"/>
      </w:pPr>
      <w:r>
        <w:t>В рамках реализации мероприятий по текущему ремонту помещений, оборудования,   подготовке к ОЗП объектов здравоохранения, работы, услуги по содержанию имущества за 2023 год, фактически освоено 15 679,8 тыс. руб. из них: ремонт оборудования – 331,0 тыс. руб.; на информатизацию –157,0 тыс. руб.</w:t>
      </w:r>
    </w:p>
    <w:p w:rsidR="004D7E92" w:rsidRDefault="004D7E92" w:rsidP="004D7E92">
      <w:pPr>
        <w:pStyle w:val="a3"/>
        <w:jc w:val="both"/>
      </w:pPr>
      <w:r>
        <w:t>За 2023 год врачебной медицинской бригадой на базе передвижного мобильного медицинского комплекса совершено 39 выездов в сельские населенные пункты, при этом специалистами осмотрено 1886 человек.</w:t>
      </w:r>
    </w:p>
    <w:p w:rsidR="004D7E92" w:rsidRDefault="004D7E92" w:rsidP="004D7E92">
      <w:pPr>
        <w:pStyle w:val="a3"/>
        <w:jc w:val="both"/>
      </w:pPr>
      <w:r>
        <w:t>Врачебной медицинской бригадой для осмотра детского населения за 2023 год совершено10 выездов в сельские населенные пункты, при этом специалистами осмотрено 359детей.</w:t>
      </w:r>
    </w:p>
    <w:p w:rsidR="004D7E92" w:rsidRDefault="004D7E92" w:rsidP="004D7E92">
      <w:pPr>
        <w:pStyle w:val="a3"/>
        <w:jc w:val="both"/>
      </w:pPr>
      <w:r>
        <w:t>Передвижным мобильным комплексом «Флюорограф передвижной» за 2023 г. совершено 39 выездов в сельские населенные пункты и 3 выезда на предприятия города Маркса, при этом специалистами обследовано 2640 человек.</w:t>
      </w:r>
    </w:p>
    <w:p w:rsidR="004D7E92" w:rsidRDefault="004D7E92" w:rsidP="004D7E92">
      <w:pPr>
        <w:pStyle w:val="a3"/>
        <w:jc w:val="both"/>
      </w:pPr>
      <w:r>
        <w:t>По программе Модернизации первичного звена здравоохранения СО получено: гастроскоп отечественного производителя ЛОМО, электрокардиограф портативный 3-х или 6-ти канальный – 6 шт., автомобиль NivaTravel, аппарат УЗИ MINDRAYDC-60 Exp, эндоскоп для верхних отделов желудочно-кишечного тракта, для нижних отделов желудочно-кишечного тракта, панкреато-дуоденальной зоны и/или для нижних дыхательных путей, аппарат флюорографический цифровой «Флюоро-ПроГраф-РП», анализатор биохимический одноканальный ИВД, лабораторный, автоматический.</w:t>
      </w:r>
    </w:p>
    <w:p w:rsidR="004D7E92" w:rsidRDefault="004D7E92" w:rsidP="004D7E92">
      <w:pPr>
        <w:pStyle w:val="a3"/>
        <w:jc w:val="both"/>
      </w:pPr>
      <w:r>
        <w:t>С декабря 2023 г. в терапевтическом корпусе стационара начались работы по установке системы рентгеновской компьютерной томографии всего тела.</w:t>
      </w:r>
    </w:p>
    <w:p w:rsidR="004D7E92" w:rsidRDefault="004D7E92" w:rsidP="004D7E92">
      <w:pPr>
        <w:pStyle w:val="a3"/>
        <w:jc w:val="both"/>
      </w:pPr>
      <w:r>
        <w:t>В ноябре 2023 г. получен новый автомобиль скорой медицинской помощи класса «В».</w:t>
      </w:r>
    </w:p>
    <w:p w:rsidR="004D7E92" w:rsidRDefault="004D7E92" w:rsidP="004D7E92">
      <w:pPr>
        <w:pStyle w:val="a3"/>
        <w:jc w:val="both"/>
      </w:pPr>
      <w:r>
        <w:t>Фельдшерско-акушерские пункты района дополнительно оснащены комплектами мебели и холодильниками для хранения и реализации населению лекарственных препаратов и изделий медицинского назначения.</w:t>
      </w:r>
    </w:p>
    <w:p w:rsidR="004D7E92" w:rsidRDefault="004D7E92" w:rsidP="004D7E92">
      <w:pPr>
        <w:pStyle w:val="a3"/>
        <w:jc w:val="both"/>
      </w:pPr>
      <w:r>
        <w:t>В бактериологическую лабораторию был приобретён сухожаровой шкаф. Проведен косметический ремонт ряда помещений поликлиник и отделений стационара ГУЗ СО «Марксовская РБ»: терапевтический корпус, бактериологическая лаборатория, реанимация.</w:t>
      </w:r>
    </w:p>
    <w:p w:rsidR="004D7E92" w:rsidRDefault="004D7E92" w:rsidP="004D7E92">
      <w:pPr>
        <w:pStyle w:val="a3"/>
        <w:jc w:val="both"/>
      </w:pPr>
      <w:r>
        <w:t>Проведены встречи руководства ГУЗ СО «Марксовская РБ» с выпускниками Саратовского государственного медицинского университета, Энгельсского медицинского колледжа и его Марксовского филиала по вопросу трудоустройства в учреждение, в том числе в фельдшерско-акушерские пункты.</w:t>
      </w:r>
    </w:p>
    <w:p w:rsidR="004D7E92" w:rsidRDefault="004D7E92" w:rsidP="004D7E92">
      <w:pPr>
        <w:pStyle w:val="a3"/>
        <w:jc w:val="both"/>
      </w:pPr>
      <w:r>
        <w:t> </w:t>
      </w:r>
    </w:p>
    <w:p w:rsidR="004D7E92" w:rsidRDefault="004D7E92" w:rsidP="004D7E92">
      <w:pPr>
        <w:pStyle w:val="a3"/>
        <w:jc w:val="center"/>
      </w:pPr>
      <w:r>
        <w:rPr>
          <w:rStyle w:val="a5"/>
          <w:b/>
          <w:bCs/>
        </w:rPr>
        <w:t>Образование</w:t>
      </w:r>
    </w:p>
    <w:p w:rsidR="004D7E92" w:rsidRDefault="004D7E92" w:rsidP="004D7E92">
      <w:pPr>
        <w:pStyle w:val="a3"/>
        <w:jc w:val="both"/>
      </w:pPr>
      <w:r>
        <w:lastRenderedPageBreak/>
        <w:t>По состоянию на 01.01.2024 года в районе осуществляют свою деятельность 43 образовательных учреждения, в том числе: общеобразовательных учреждений – 22, в число которых входит 8 филиалов и 8 структурных подразделения; дошкольных образовательных учреждений - 20 и 1 учреждение дополнительного образования детей.</w:t>
      </w:r>
    </w:p>
    <w:p w:rsidR="004D7E92" w:rsidRDefault="004D7E92" w:rsidP="004D7E92">
      <w:pPr>
        <w:pStyle w:val="a3"/>
        <w:jc w:val="both"/>
      </w:pPr>
      <w:r>
        <w:t>В школах района обучается 6064 человека; воспитанников в детских садах – 2357 чел., из них 1077 чел. посещают 10 структурных подразделений, функционирующих на базе общеобразовательных учреждений района; охват детей дополнительным образованием – 1250 чел.</w:t>
      </w:r>
    </w:p>
    <w:p w:rsidR="004D7E92" w:rsidRDefault="004D7E92" w:rsidP="004D7E92">
      <w:pPr>
        <w:pStyle w:val="a3"/>
        <w:jc w:val="both"/>
      </w:pPr>
      <w:r>
        <w:t>Численность работников в образовательных учреждениях – 1550 человек, в том числе 751 человек педагогических работников. Средняя заработная плата педагогических работников составляет: общее образование – 42 026,0 руб., дошкольное образование – 39 440,0 руб., дополнительное образование – 46 051,0 руб.</w:t>
      </w:r>
    </w:p>
    <w:p w:rsidR="004D7E92" w:rsidRDefault="004D7E92" w:rsidP="004D7E92">
      <w:pPr>
        <w:pStyle w:val="a3"/>
        <w:jc w:val="both"/>
      </w:pPr>
      <w:r>
        <w:t>По итогам 2022-2023 учебного года 34 выпускника получили аттестат с отличием и были награждены медалями «За особые успехи в учении», из них 13 выпускников (МОУ-СОШ № 1 г.Маркса – 2 чел., МОУ-СОШ № 3 г.Маркса - 2 чел., МОУ-СОШ № 4 г.Маркса – 2 чел., МОУ-СОШ № 6 г.Маркса – 3 чел.; МОУ- Лицей г.Маркса – 1 чел., МОУ-СОШ с. Баскатовка – 1 чел.; МОУ-СОШ с. Павловка – 2 чел.) награждены Почетным знаком Губернатора Саратовской области «За отличие в учебе», 31 выпускник 9– х классов получил аттестат особого образца.</w:t>
      </w:r>
    </w:p>
    <w:p w:rsidR="004D7E92" w:rsidRDefault="004D7E92" w:rsidP="004D7E92">
      <w:pPr>
        <w:pStyle w:val="a3"/>
        <w:jc w:val="both"/>
      </w:pPr>
      <w:r>
        <w:t>В 9 классах из 657 человек к экзаменам были допущены 650 учеников.</w:t>
      </w:r>
    </w:p>
    <w:p w:rsidR="004D7E92" w:rsidRDefault="004D7E92" w:rsidP="004D7E92">
      <w:pPr>
        <w:pStyle w:val="a3"/>
        <w:jc w:val="both"/>
      </w:pPr>
      <w:r>
        <w:t>Охват обучающихся школьным питанием составляет 98%. Для всех обучающихся начальных классов реализуется программа «Школьное молоко».</w:t>
      </w:r>
    </w:p>
    <w:p w:rsidR="004D7E92" w:rsidRDefault="004D7E92" w:rsidP="004D7E92">
      <w:pPr>
        <w:pStyle w:val="a3"/>
        <w:jc w:val="both"/>
      </w:pPr>
      <w:r>
        <w:t>Оздоровительные лагеря с дневным пребыванием детей функционировали в 30 образовательных учреждениях района с охватом – 950 человек и объемом финансирования – 2400,0 тыс. руб.</w:t>
      </w:r>
    </w:p>
    <w:p w:rsidR="004D7E92" w:rsidRDefault="004D7E92" w:rsidP="004D7E92">
      <w:pPr>
        <w:pStyle w:val="a3"/>
        <w:jc w:val="both"/>
      </w:pPr>
      <w:r>
        <w:t>Охват детей дошкольным образованием составил – 94%. Очередность в дошкольные образовательные учреждения г. Маркса и Марксовского района отсутствует.</w:t>
      </w:r>
    </w:p>
    <w:p w:rsidR="004D7E92" w:rsidRDefault="004D7E92" w:rsidP="004D7E92">
      <w:pPr>
        <w:pStyle w:val="a3"/>
        <w:jc w:val="both"/>
      </w:pPr>
      <w:r>
        <w:t>В рамках национального проекта «Образование» на базе трех сельских школ МОУ-СОШ с. Орловское, МОУ-СОШ п. Колос, МОУ-СОШ с. Зоркино открыты «Точка роста». На данное мероприятие предусмотрено в рамках программы «Развитие образования» на 7 509,3 тыс. руб., в том числе за счет федеральных средств – 7 358,7. руб. и областных 150,6 тыс. руб.</w:t>
      </w:r>
    </w:p>
    <w:p w:rsidR="004D7E92" w:rsidRDefault="004D7E92" w:rsidP="004D7E92">
      <w:pPr>
        <w:pStyle w:val="a3"/>
        <w:jc w:val="both"/>
      </w:pPr>
      <w:r>
        <w:t>Проведены аукционы и заключены муниципальные контракты для оснащения центров «Точка роста» оборудованием (ноутбуки, компьютерные мыши, МФУ, лабораторий), общая сумма контрактов составила 7 509,3 тыс. руб.</w:t>
      </w:r>
    </w:p>
    <w:p w:rsidR="004D7E92" w:rsidRDefault="004D7E92" w:rsidP="004D7E92">
      <w:pPr>
        <w:pStyle w:val="a3"/>
        <w:jc w:val="both"/>
      </w:pPr>
      <w:r>
        <w:t> На ремонт кабинетов для создания и обеспечения функционирования центров «Точек Роста» -  предусмотрено 2400,0 тыс. руб., кассовые расходы составили – 2 373,8 тыс. руб.</w:t>
      </w:r>
    </w:p>
    <w:p w:rsidR="004D7E92" w:rsidRDefault="004D7E92" w:rsidP="004D7E92">
      <w:pPr>
        <w:pStyle w:val="a3"/>
        <w:jc w:val="both"/>
      </w:pPr>
      <w:r>
        <w:t xml:space="preserve">В рамках национального проекта «Успех каждого ребенка» в 2023 году предусмотрено мероприятие на создание новых мест в образовательных организациях различных типов для реализации дополнительных общеразвивающих программ всех направленностей 167,4 тыс. руб. за счет федерального бюджета – 164,1 тыс. руб., областной бюджет 3,3 тыс. руб., </w:t>
      </w:r>
      <w:r>
        <w:lastRenderedPageBreak/>
        <w:t>заключены контракты на поставку спортивного инвентаря  и демонстрационного оборудования и полностью оплачены.  </w:t>
      </w:r>
    </w:p>
    <w:p w:rsidR="004D7E92" w:rsidRDefault="004D7E92" w:rsidP="004D7E92">
      <w:pPr>
        <w:pStyle w:val="a3"/>
        <w:jc w:val="both"/>
      </w:pPr>
      <w:r>
        <w:t>В рамках проекта «Сто школ, Сто садов» на капитальный и текущий ремонт образовательных учреждений было предусмотрено 10 675,6 тыс. руб. в т.ч за счет средств областного бюджета 10 355,4 тыс. руб.  и 320,2 тыс. руб. за счет местного бюджета. Заключены контракты на сумму 10 675,6 тыс. руб. тыс. руб. на:</w:t>
      </w:r>
    </w:p>
    <w:p w:rsidR="004D7E92" w:rsidRDefault="004D7E92" w:rsidP="004D7E92">
      <w:pPr>
        <w:pStyle w:val="a3"/>
        <w:jc w:val="both"/>
      </w:pPr>
      <w:r>
        <w:t>- ремонт части фасада – главный вход здания МДОУ – детский сад № 19 с. Подлесное на сумму 1 030,9 тыс. руб.;</w:t>
      </w:r>
    </w:p>
    <w:p w:rsidR="004D7E92" w:rsidRDefault="004D7E92" w:rsidP="004D7E92">
      <w:pPr>
        <w:pStyle w:val="a3"/>
        <w:jc w:val="both"/>
      </w:pPr>
      <w:r>
        <w:t>- ремонт кровли спортзала и перехода из спортзала в МОУ-СОШ с. Березовка на сумму 1 030,9 тыс. руб.;</w:t>
      </w:r>
    </w:p>
    <w:p w:rsidR="004D7E92" w:rsidRDefault="004D7E92" w:rsidP="004D7E92">
      <w:pPr>
        <w:pStyle w:val="a3"/>
        <w:jc w:val="both"/>
      </w:pPr>
      <w:r>
        <w:t>- текущий ремонт кровли МОУ-СОШ с. Каменка на сумму 2 577,3 тыс. руб.;</w:t>
      </w:r>
    </w:p>
    <w:p w:rsidR="004D7E92" w:rsidRDefault="004D7E92" w:rsidP="004D7E92">
      <w:pPr>
        <w:pStyle w:val="a3"/>
        <w:jc w:val="both"/>
      </w:pPr>
      <w:r>
        <w:t>- утепление фасада 2-го этажа МДОУ- детский сад с. Приволжское на сумму 1 030,9 тыс. руб.;</w:t>
      </w:r>
    </w:p>
    <w:p w:rsidR="004D7E92" w:rsidRDefault="004D7E92" w:rsidP="004D7E92">
      <w:pPr>
        <w:pStyle w:val="a3"/>
        <w:jc w:val="both"/>
      </w:pPr>
      <w:r>
        <w:t>-замена системы отопления, замена окон, дверей МДОУ- детский сад с. Орловское на сумму 1 546,4 тыс.руб.;</w:t>
      </w:r>
    </w:p>
    <w:p w:rsidR="004D7E92" w:rsidRDefault="004D7E92" w:rsidP="004D7E92">
      <w:pPr>
        <w:pStyle w:val="a3"/>
        <w:jc w:val="both"/>
      </w:pPr>
      <w:r>
        <w:t>-электромонтажные работы, замена окон, дверей МДОУ- детский сад с. Ястребовка на сумму 1 546,4 тыс.руб.;</w:t>
      </w:r>
    </w:p>
    <w:p w:rsidR="004D7E92" w:rsidRDefault="004D7E92" w:rsidP="004D7E92">
      <w:pPr>
        <w:pStyle w:val="a3"/>
        <w:jc w:val="both"/>
      </w:pPr>
      <w:r>
        <w:t>- по МОУ- СОШ № 3 г. Маркса выделено 1 912,8 тыс.руб..</w:t>
      </w:r>
    </w:p>
    <w:p w:rsidR="004D7E92" w:rsidRDefault="004D7E92" w:rsidP="004D7E92">
      <w:pPr>
        <w:pStyle w:val="a3"/>
        <w:jc w:val="both"/>
      </w:pPr>
      <w:r>
        <w:t>В рамках мероприятия «Обеспечение условий для реализации мероприятий по модернизации школьных систем образования» предусмотрена сумма за счет областного бюджета - 12 021,4 тыс. руб. по МОУ-СОШ с. Павловка, из них на приобретение учебников - 1 200,0 тыс.руб.; антитеррористические мероприятия на 4 781,4 тыс.руб.; повышение квалификации на 40,0 тыс.руб.; работы - 6 000,0 тыс.руб.</w:t>
      </w:r>
    </w:p>
    <w:p w:rsidR="004D7E92" w:rsidRDefault="004D7E92" w:rsidP="004D7E92">
      <w:pPr>
        <w:pStyle w:val="a3"/>
        <w:jc w:val="both"/>
      </w:pPr>
      <w:r>
        <w:t>На проведение капитального и текущего ремонта спортивных залов муниципальных образовательных организаций предусмотрено – 3 092,8 тыс. руб., в т.ч.: областной бюджет – 3000,0 тыс. руб., местный - 92,8 тыс. руб.:</w:t>
      </w:r>
    </w:p>
    <w:p w:rsidR="004D7E92" w:rsidRDefault="004D7E92" w:rsidP="004D7E92">
      <w:pPr>
        <w:pStyle w:val="a3"/>
        <w:jc w:val="both"/>
      </w:pPr>
      <w:r>
        <w:t>- текущий ремонт спортивного зала МОУ-СОШ с. Раскатово на сумму – 1 546,4 тыс. руб.;</w:t>
      </w:r>
    </w:p>
    <w:p w:rsidR="004D7E92" w:rsidRDefault="004D7E92" w:rsidP="004D7E92">
      <w:pPr>
        <w:pStyle w:val="a3"/>
        <w:jc w:val="both"/>
      </w:pPr>
      <w:r>
        <w:t>- текущий ремонт спортивного зала МОУ-СОШ с. Баскатовка на сумму – 1 546,4 тыс. руб.</w:t>
      </w:r>
    </w:p>
    <w:p w:rsidR="004D7E92" w:rsidRDefault="004D7E92" w:rsidP="004D7E92">
      <w:pPr>
        <w:pStyle w:val="a3"/>
        <w:jc w:val="both"/>
      </w:pPr>
      <w:r>
        <w:t>На устройство площадки ГТО в рамках реализации федерального проекта «Спорт - норма жизни» для МОУ-СОШ с. Подлесное проведен аукцион и заключен контракт на сумму 767,8 тыс. руб. тыс. руб., средства освоены в полном объеме.</w:t>
      </w:r>
    </w:p>
    <w:p w:rsidR="004D7E92" w:rsidRDefault="004D7E92" w:rsidP="004D7E92">
      <w:pPr>
        <w:pStyle w:val="a3"/>
        <w:jc w:val="both"/>
      </w:pPr>
      <w:r>
        <w:t> На благоустройство территории общеобразовательных учреждений предусмотрено 3 600,0 тыс. руб. за счет средств местного бюджета, фактические расходы составили 3558,5 тыс.руб.:</w:t>
      </w:r>
    </w:p>
    <w:p w:rsidR="004D7E92" w:rsidRDefault="004D7E92" w:rsidP="004D7E92">
      <w:pPr>
        <w:pStyle w:val="a3"/>
        <w:jc w:val="both"/>
      </w:pPr>
      <w:r>
        <w:t>- МОУ-СОШ с. Павловка кассовые расходы составили 1 796,4 тыс.руб.;</w:t>
      </w:r>
    </w:p>
    <w:p w:rsidR="004D7E92" w:rsidRDefault="004D7E92" w:rsidP="004D7E92">
      <w:pPr>
        <w:pStyle w:val="a3"/>
        <w:jc w:val="both"/>
      </w:pPr>
      <w:r>
        <w:t>- МОУ-СОШ № 6 г. Маркса кассовые расходы составили 509,2 тыс. руб.;</w:t>
      </w:r>
    </w:p>
    <w:p w:rsidR="004D7E92" w:rsidRDefault="004D7E92" w:rsidP="004D7E92">
      <w:pPr>
        <w:pStyle w:val="a3"/>
        <w:jc w:val="both"/>
      </w:pPr>
      <w:r>
        <w:lastRenderedPageBreak/>
        <w:t>- МОУ-СОШ № 3 г. Маркса кассовые расходы составили 1 252,9 тыс. руб.</w:t>
      </w:r>
    </w:p>
    <w:p w:rsidR="004D7E92" w:rsidRDefault="004D7E92" w:rsidP="004D7E92">
      <w:pPr>
        <w:pStyle w:val="a3"/>
        <w:jc w:val="both"/>
      </w:pPr>
      <w:r>
        <w:t>На мероприятия, направленные на энергосбережение и повышение энергетической эффективности использования энергетических ресурсов систем теплоснабжения и электроснабжения муниципальных учреждений по МОУ-СОШ п. Осиновский, структурное подразделение детский сад п. Осиновский было предусмотрено – 6 900,0 тыс. руб., кассовые расходы составили 6 900,0 тыс. руб.</w:t>
      </w:r>
    </w:p>
    <w:p w:rsidR="004D7E92" w:rsidRDefault="004D7E92" w:rsidP="004D7E92">
      <w:pPr>
        <w:pStyle w:val="a3"/>
        <w:jc w:val="both"/>
      </w:pPr>
      <w:r>
        <w:t>На укрепление материально технической базы было предусмотрено 215,0 тыс. руб. в т.ч.:</w:t>
      </w:r>
    </w:p>
    <w:p w:rsidR="004D7E92" w:rsidRDefault="004D7E92" w:rsidP="004D7E92">
      <w:pPr>
        <w:pStyle w:val="a3"/>
        <w:jc w:val="both"/>
      </w:pPr>
      <w:r>
        <w:t>- подготовка к отопительному сезону 4 котельных (МДОУ-д/с с. Подлесное № 19, с. Раскатово, п. Колос, с. Бобровка – 97,7 тыс. руб.;</w:t>
      </w:r>
    </w:p>
    <w:p w:rsidR="004D7E92" w:rsidRDefault="004D7E92" w:rsidP="004D7E92">
      <w:pPr>
        <w:pStyle w:val="a3"/>
        <w:jc w:val="both"/>
      </w:pPr>
      <w:r>
        <w:t>- подготовка к отопительному сезону 6 котельных (МОУ-СОШ с. Орловское, с. Подлесное, с. Кировское филиал с. Полековское и с. Фурманово, с. Липовка филиал с. им. Тельмана – 117,3 тыс. руб.;</w:t>
      </w:r>
    </w:p>
    <w:p w:rsidR="004D7E92" w:rsidRDefault="004D7E92" w:rsidP="004D7E92">
      <w:pPr>
        <w:pStyle w:val="a3"/>
        <w:jc w:val="both"/>
      </w:pPr>
      <w:r>
        <w:t>На приобретение и ремонт котлов (МОУ- Лицей г. Маркса, детский сад № 19 с. Подлесное, МОУ-СОШ с. Кировское филиал с. Фурманово) выделено 362,1 тыс.руб.,</w:t>
      </w:r>
    </w:p>
    <w:p w:rsidR="004D7E92" w:rsidRDefault="004D7E92" w:rsidP="004D7E92">
      <w:pPr>
        <w:pStyle w:val="a3"/>
        <w:jc w:val="both"/>
      </w:pPr>
      <w:r>
        <w:t>На укрепление материально технической базы предусмотрено 2 980,8 тыс. руб.:</w:t>
      </w:r>
    </w:p>
    <w:p w:rsidR="004D7E92" w:rsidRDefault="004D7E92" w:rsidP="004D7E92">
      <w:pPr>
        <w:pStyle w:val="a3"/>
        <w:jc w:val="both"/>
      </w:pPr>
      <w:r>
        <w:t>- МОУ – СОШ п. Колос ремонт кровли - 635,0 тыс. руб., кассовые расходы составили – 598,2 тыс. руб.;</w:t>
      </w:r>
    </w:p>
    <w:p w:rsidR="004D7E92" w:rsidRDefault="004D7E92" w:rsidP="004D7E92">
      <w:pPr>
        <w:pStyle w:val="a3"/>
        <w:jc w:val="both"/>
      </w:pPr>
      <w:r>
        <w:t>- перенос опоры МОУ-СОШ № 4 структурное подразделение д/с №6 – 140,4 тыс. руб., кассовый расход на 140,4 тыс. руб.;</w:t>
      </w:r>
    </w:p>
    <w:p w:rsidR="004D7E92" w:rsidRDefault="004D7E92" w:rsidP="004D7E92">
      <w:pPr>
        <w:pStyle w:val="a3"/>
        <w:jc w:val="both"/>
      </w:pPr>
      <w:r>
        <w:t>- приобретение строительных материалов для ремонта мягкой кровли МОУ-СОШ с. Баскатовка – 235,0 тыс. руб.(кассовые расходы составили 235,0 тыс.руб.);</w:t>
      </w:r>
    </w:p>
    <w:p w:rsidR="004D7E92" w:rsidRDefault="004D7E92" w:rsidP="004D7E92">
      <w:pPr>
        <w:pStyle w:val="a3"/>
        <w:jc w:val="both"/>
      </w:pPr>
      <w:r>
        <w:t>- приобретение строительных материалов для ремонта мягкой кровли МОУ-СОШ п. Осиновский после урагана – 247,5 –тыс. руб. (кассовые расходы составили 247,5 тыс.руб.);</w:t>
      </w:r>
    </w:p>
    <w:p w:rsidR="004D7E92" w:rsidRDefault="004D7E92" w:rsidP="004D7E92">
      <w:pPr>
        <w:pStyle w:val="a3"/>
        <w:jc w:val="both"/>
      </w:pPr>
      <w:r>
        <w:t>- установка пластиковых окон МОУ-СОШ с. Березовка - 570,0 тыс. руб. (кассовые расходы составили 570,0 тыс.руб.);</w:t>
      </w:r>
    </w:p>
    <w:p w:rsidR="004D7E92" w:rsidRDefault="004D7E92" w:rsidP="004D7E92">
      <w:pPr>
        <w:pStyle w:val="a3"/>
        <w:jc w:val="both"/>
      </w:pPr>
      <w:r>
        <w:t>- приобретение строительных материалов для ремонта мягкой кровли МОУ-СОШ с. Орловское – 308,1 тыс. руб. (кассовый расход на 308,1 тыс. руб.);</w:t>
      </w:r>
    </w:p>
    <w:p w:rsidR="004D7E92" w:rsidRDefault="004D7E92" w:rsidP="004D7E92">
      <w:pPr>
        <w:pStyle w:val="a3"/>
        <w:jc w:val="both"/>
      </w:pPr>
      <w:r>
        <w:t>- приобретение строительных материалов для ремонта мягкой кровли МОУ-СОШ с. Кировское (филиал школа с. Полековское) – 246,7 тыс. руб., (кассовый расход на 246,7 тыс. руб.);</w:t>
      </w:r>
    </w:p>
    <w:p w:rsidR="004D7E92" w:rsidRDefault="004D7E92" w:rsidP="004D7E92">
      <w:pPr>
        <w:pStyle w:val="a3"/>
        <w:jc w:val="both"/>
      </w:pPr>
      <w:r>
        <w:t>- замена ввода теплоснабжения и отопления в спортзале МОУ-СОШ с. Приволжское – 443,0 тыс.руб. (кассовый расход на 443,0 тыс.руб.);</w:t>
      </w:r>
    </w:p>
    <w:p w:rsidR="004D7E92" w:rsidRDefault="004D7E92" w:rsidP="004D7E92">
      <w:pPr>
        <w:pStyle w:val="a3"/>
        <w:jc w:val="both"/>
      </w:pPr>
      <w:r>
        <w:t>- приобретение строительных материалов для ремонта пола пищеблока МОУ-СОШ с. Колос – 115,1 тыс.руб.(кассовый расход на 115,1 тыс.руб.);</w:t>
      </w:r>
    </w:p>
    <w:p w:rsidR="004D7E92" w:rsidRDefault="004D7E92" w:rsidP="004D7E92">
      <w:pPr>
        <w:pStyle w:val="a3"/>
        <w:jc w:val="both"/>
      </w:pPr>
      <w:r>
        <w:lastRenderedPageBreak/>
        <w:t>- устройство асфальтобетонного покрытия МОУ - Лицей – 40,0 тыс.руб.(кассовый расход на 40,0 тыс.руб.).</w:t>
      </w:r>
    </w:p>
    <w:p w:rsidR="004D7E92" w:rsidRDefault="004D7E92" w:rsidP="004D7E92">
      <w:pPr>
        <w:pStyle w:val="a3"/>
        <w:jc w:val="both"/>
      </w:pPr>
      <w:r>
        <w:t> </w:t>
      </w:r>
    </w:p>
    <w:p w:rsidR="004D7E92" w:rsidRDefault="004D7E92" w:rsidP="004D7E92">
      <w:pPr>
        <w:pStyle w:val="a3"/>
        <w:jc w:val="center"/>
      </w:pPr>
      <w:r>
        <w:rPr>
          <w:rStyle w:val="a5"/>
          <w:b/>
          <w:bCs/>
        </w:rPr>
        <w:t>Культура</w:t>
      </w:r>
    </w:p>
    <w:p w:rsidR="004D7E92" w:rsidRDefault="004D7E92" w:rsidP="004D7E92">
      <w:pPr>
        <w:pStyle w:val="a3"/>
        <w:jc w:val="both"/>
      </w:pPr>
      <w:r>
        <w:t>На территории района осуществляет деятельность муниципальное учреждение культуры «На территории района осуществляет деятельность муниципальное учреждение культуры «Межпоселенческая централизованная клубная система» Марксовского муниципального района Саратовской области, в состав которой входят 37 учреждений культурно-досугового типа, сельская клубная сеть Марксовского района состоит из 36-и учреждений клубного типа.</w:t>
      </w:r>
    </w:p>
    <w:p w:rsidR="004D7E92" w:rsidRDefault="004D7E92" w:rsidP="004D7E92">
      <w:pPr>
        <w:pStyle w:val="a3"/>
        <w:jc w:val="both"/>
      </w:pPr>
      <w:r>
        <w:t>В настоящее время в клубных учреждениях города и района функционирует 302 клубных формирования, с количеством участников 5194, из них городских – 28 (856 участника), сельских – 274 (4338 участников). Для детей организовано 171 клубное формирование с количеством участников – 2686 человек, из них в городских – 14 (411 участников), сельских – 157 (2275 человек).</w:t>
      </w:r>
    </w:p>
    <w:p w:rsidR="004D7E92" w:rsidRDefault="004D7E92" w:rsidP="004D7E92">
      <w:pPr>
        <w:pStyle w:val="a3"/>
        <w:jc w:val="both"/>
      </w:pPr>
      <w:r>
        <w:t>За 2023 год учреждениями культуры проведено 5127 мероприятий различной тематической направленности, зрителями которых стали 862158 человек, из них городских – 594 (507054 человек), сельских – 4533 (355104 человек). На платной основе проведено 954 мероприятия, зрителями которых стали 28526 человек, из них городских 126 (16597 человек), сельских 828 (11929 человек). Для детей проведено 2455 мероприятий, зрителями которых стали 125482 человек, из них городских 166 (32014 человека), сельских – 2289 (93468 человека), на платной основе детских мероприятий проведено 198, с количеством участников 3641 человека.</w:t>
      </w:r>
    </w:p>
    <w:p w:rsidR="004D7E92" w:rsidRDefault="004D7E92" w:rsidP="004D7E92">
      <w:pPr>
        <w:pStyle w:val="a3"/>
        <w:jc w:val="both"/>
      </w:pPr>
      <w:r>
        <w:t>В централизованную библиотечную систему района входят 36 библиотек (из них: 1 центральная, 1 детская, 34 сельских библиотеки-филиала), из которых 16 библиотек подключены к сети Интернет, в т.ч. 14 – сельских.</w:t>
      </w:r>
    </w:p>
    <w:p w:rsidR="004D7E92" w:rsidRDefault="004D7E92" w:rsidP="004D7E92">
      <w:pPr>
        <w:pStyle w:val="a3"/>
        <w:jc w:val="both"/>
      </w:pPr>
      <w:r>
        <w:t>За 2023 год МУК «Марксовская МЦБС» проведено 2319 массовых мероприятий, на которых присутствовало 42050 человек. Мероприятия проводились в рамках Года педагога и наставника в Российской Федерации, а так же были посвящены военно-патриотическому, нравственному воспитанию, пропаганде здорового образа жизни и др.</w:t>
      </w:r>
    </w:p>
    <w:p w:rsidR="004D7E92" w:rsidRDefault="004D7E92" w:rsidP="004D7E92">
      <w:pPr>
        <w:pStyle w:val="a3"/>
        <w:jc w:val="both"/>
      </w:pPr>
      <w:r>
        <w:t>Книжный фонд МУК «Марксовская МЦБС» на 01.01.2024 г. составил 303884 экземпляров. Книговыдача - 548448 экземпляра. Всеми структурными подразделениями МУК «Марксовская МЦБС» обслужено 25553 пользователей.</w:t>
      </w:r>
    </w:p>
    <w:p w:rsidR="004D7E92" w:rsidRDefault="004D7E92" w:rsidP="004D7E92">
      <w:pPr>
        <w:pStyle w:val="a3"/>
        <w:jc w:val="both"/>
      </w:pPr>
      <w:r>
        <w:t>В районе действует 19 центров правовой информации: 18 – в сельских библиотеках – филиалах (Колосовская, Зоркинская, Ястребовская, Михайловская, Подлесновская, Баскатовская, Орловская, Звонаревская, Приволжская, Павловская, Водопьяновская, Георгиевская, Липовская, Осиновская, Кировская, Фурмановская-2, Бобовская библиотеки, Берёзовская библиотека - открыта в ноябре) и 1 - в центральной библиотеке.</w:t>
      </w:r>
    </w:p>
    <w:p w:rsidR="004D7E92" w:rsidRDefault="004D7E92" w:rsidP="004D7E92">
      <w:pPr>
        <w:pStyle w:val="a3"/>
        <w:jc w:val="both"/>
      </w:pPr>
      <w:r>
        <w:t>В библиотеках МУК «Марксовская МЦБС» работают 34 клуба по интересам, в том числе 20 - для детей.</w:t>
      </w:r>
    </w:p>
    <w:p w:rsidR="004D7E92" w:rsidRDefault="004D7E92" w:rsidP="004D7E92">
      <w:pPr>
        <w:pStyle w:val="a3"/>
        <w:jc w:val="both"/>
      </w:pPr>
      <w:r>
        <w:lastRenderedPageBreak/>
        <w:t>В ноябре 2023 года на базе центральной библиотеки состоялось открытие точки доступа «Президентская библиотека».</w:t>
      </w:r>
    </w:p>
    <w:p w:rsidR="004D7E92" w:rsidRDefault="004D7E92" w:rsidP="004D7E92">
      <w:pPr>
        <w:pStyle w:val="a3"/>
        <w:jc w:val="both"/>
      </w:pPr>
      <w:r>
        <w:t>В Марксовском муниципальном районе осуществляет деятельность 1 образовательное учреждение дополнительного образования детей (и 3 филиала, 2 филиала - на селе), в которых обучается 840 учащихся.</w:t>
      </w:r>
    </w:p>
    <w:p w:rsidR="004D7E92" w:rsidRDefault="004D7E92" w:rsidP="004D7E92">
      <w:pPr>
        <w:pStyle w:val="a3"/>
        <w:jc w:val="both"/>
      </w:pPr>
      <w:r>
        <w:t>ГУ ДО ДШИ № 1 г. Маркса является ресурсным центром по работе с одаренными детьми.</w:t>
      </w:r>
    </w:p>
    <w:p w:rsidR="004D7E92" w:rsidRDefault="004D7E92" w:rsidP="004D7E92">
      <w:pPr>
        <w:pStyle w:val="a3"/>
        <w:jc w:val="both"/>
      </w:pPr>
      <w:r>
        <w:t>На территории Марксовского муниципального района действуют 13 коллективов, в т.ч. 11 муниципальных, имеющие звание «Народный самодеятельный коллектив».</w:t>
      </w:r>
    </w:p>
    <w:p w:rsidR="004D7E92" w:rsidRDefault="004D7E92" w:rsidP="004D7E92">
      <w:pPr>
        <w:pStyle w:val="a3"/>
        <w:jc w:val="both"/>
      </w:pPr>
      <w:r>
        <w:t>Из наиболее значимых мероприятий, проведенных в 2023 году можно отметить цикл культурно-массовых мероприятий, посвященных памятным и праздничным датам: Новому году и Рождеству Христову; Дню памяти о россиянах, исполнявших служебный долг за пределами Отечества, снятию полной Блокады Ленинграда (акция «Блокадный хлеб»), 80-летию Победы в Сталинградской битве («Сталинград - гордая память истории!»), Дню Защитника Отечества, празднованию Широкой Масленицы, Международному женскому дню, Дню работника культуры, Дню космонавтики, Дню Победы в Великой Отечественной войне, Дню защиты детей, Дню России, Дню памяти и скорби, Дню молодежи, Дню семьи, любви и верности, Дню военно-морского флота, Дню воздушно-десантных войск, Дню военно-воздушных сил, Дню Государственного флага РФ, Дню города, Дню окончания Второй мировой войны, Дню матери, Дню народного единства. Организованы и проведены: районный этап областного конкурса «Семейный Олимп», концертная программа, посвященная памяти Высоцкого В., митинг-концерт «Крымская весна», фестивали «Обермунжский треугольник» и «Хлебная пристань», районный смотр-конкурс среди сельских клубных учреждений «Сельское подворье», открытый районный конкурс «Национальная краса», цикл мероприятий «Волжские вечера»; акции: «Вам, милые дамы» к Международному женскому дню 8 Марта, «Сообщи, где торгуют смертью», субботники в рамках участия во Всероссийской акции «Верни герою имя» по приведению в порядок захоронений участников Великой Отечественной войны и другие мероприятия.</w:t>
      </w:r>
    </w:p>
    <w:p w:rsidR="004D7E92" w:rsidRDefault="004D7E92" w:rsidP="004D7E92">
      <w:pPr>
        <w:pStyle w:val="a3"/>
        <w:jc w:val="both"/>
      </w:pPr>
      <w:r>
        <w:t>Уходящий год был объявлен годом  педагога и наставника, в связи с этим, были проведены многочисленные мероприятия, приуроченные к этому событию, одними из самых ярких были:</w:t>
      </w:r>
    </w:p>
    <w:p w:rsidR="004D7E92" w:rsidRDefault="004D7E92" w:rsidP="004D7E92">
      <w:pPr>
        <w:pStyle w:val="a3"/>
        <w:jc w:val="both"/>
      </w:pPr>
      <w:r>
        <w:t>- торжественное мероприятие посвященное Году педагога и наставника «Профессия, что всем даёт начало!»,</w:t>
      </w:r>
    </w:p>
    <w:p w:rsidR="004D7E92" w:rsidRDefault="004D7E92" w:rsidP="004D7E92">
      <w:pPr>
        <w:pStyle w:val="a3"/>
        <w:jc w:val="both"/>
      </w:pPr>
      <w:r>
        <w:t>- районный фестиваль - конкурс студенческого творчества «Студенческая весна-2023», посвященный Году педагога и наставника,</w:t>
      </w:r>
    </w:p>
    <w:p w:rsidR="004D7E92" w:rsidRDefault="004D7E92" w:rsidP="004D7E92">
      <w:pPr>
        <w:pStyle w:val="a3"/>
        <w:jc w:val="both"/>
      </w:pPr>
      <w:r>
        <w:t>- в День работника культуры в этом году особенное внимание было уделено ветеранам культуры, педагогам – наставникам, кому обязаны успехами сегодняшние культработники, артисты и творческие коллективы,</w:t>
      </w:r>
    </w:p>
    <w:p w:rsidR="004D7E92" w:rsidRDefault="004D7E92" w:rsidP="004D7E92">
      <w:pPr>
        <w:pStyle w:val="a3"/>
        <w:jc w:val="both"/>
      </w:pPr>
      <w:r>
        <w:t xml:space="preserve">- в Марксовской центральной библиотеке награждены победители IV районного конкурса исследовательских краеведческих работ  «Есть город на Волге, похожий на сон…», который был посвящён Году педагога и наставника. Работы были представлены в номинациях: «Знаменитые учителя», «Призвание учитель», «О наших знаменитых </w:t>
      </w:r>
      <w:r>
        <w:lastRenderedPageBreak/>
        <w:t>земляках», «Главный наставник», «Достойный ученик», «На спортивной волне», «Летопись школы», «Переменка».</w:t>
      </w:r>
    </w:p>
    <w:p w:rsidR="004D7E92" w:rsidRDefault="004D7E92" w:rsidP="004D7E92">
      <w:pPr>
        <w:pStyle w:val="a3"/>
        <w:jc w:val="both"/>
      </w:pPr>
      <w:r>
        <w:t>- ветеранов педагогического труда, наставников и педагогов, заряжающих своих учеников любовью к знаниям, чествовали на мероприятиях «Сельское подворье», на Отчетных концертах творческих коллективов и других мероприятиях.</w:t>
      </w:r>
    </w:p>
    <w:p w:rsidR="004D7E92" w:rsidRDefault="004D7E92" w:rsidP="004D7E92">
      <w:pPr>
        <w:pStyle w:val="a3"/>
        <w:jc w:val="both"/>
      </w:pPr>
      <w:r>
        <w:t>Средняя заработная плата работников культуры составила 37108,3 руб. или 112,3 % к уровню соответствующего периода прошлого года.</w:t>
      </w:r>
    </w:p>
    <w:p w:rsidR="004D7E92" w:rsidRDefault="004D7E92" w:rsidP="004D7E92">
      <w:pPr>
        <w:pStyle w:val="a3"/>
        <w:jc w:val="both"/>
      </w:pPr>
      <w:r>
        <w:t>За 2023 год на укрепление материально-технической базы учреждений культуры затрачено 20227,3 тыс. руб.; из федерального и областного бюджета 15532,1 тыс. руб., из местного бюджета – 3804,1 тыс. руб.; внебюджетные средства 891,10 тыс. руб., в том числе: на капитальный и текущий ремонт затрачено 15028,3 тыс. руб.; на противопожарные мероприятия – 2806,9 тыс. руб., на приобретение в отчетном периоде музыкального оборудования, компьютеров, оргтехники, сценические костюмы, книги и прочего оборудования – 2392,1 тыс. руб.</w:t>
      </w:r>
    </w:p>
    <w:p w:rsidR="004D7E92" w:rsidRDefault="004D7E92" w:rsidP="004D7E92">
      <w:pPr>
        <w:pStyle w:val="a3"/>
        <w:jc w:val="both"/>
      </w:pPr>
      <w:r>
        <w:t>В рамках национального проекта «Культура» в 2023 проведены работы по капитальному ремонту Павловский ЦДиО. Из областного и федерального бюджетов выделена субсидия в сумме 14081,78 тыс. руб.</w:t>
      </w:r>
    </w:p>
    <w:p w:rsidR="004D7E92" w:rsidRDefault="004D7E92" w:rsidP="004D7E92">
      <w:pPr>
        <w:pStyle w:val="a3"/>
        <w:jc w:val="both"/>
      </w:pPr>
      <w:r>
        <w:t>Также были выделены средства в сумме 2080,0 тыс. руб. из месного бюджета на установку пожарной сигнализации и приобретение одежды сцены, кресел в зрительный зал, установку прибора учета тепловой энергии.</w:t>
      </w:r>
    </w:p>
    <w:p w:rsidR="004D7E92" w:rsidRDefault="004D7E92" w:rsidP="004D7E92">
      <w:pPr>
        <w:pStyle w:val="a3"/>
        <w:jc w:val="both"/>
      </w:pPr>
      <w:r>
        <w:t>В ходе реализации мероприятий государственной программы «Культура Саратовской области» в текущем году муниципальному району была выделена субсидия в сумме 1000,0 тыс. руб. из областного бюджета и софинансирование из местного бюджета 58,72 тыс. руб. на проведение ремонта кровли Липовского Дома досуга. Ремонтные работы выполнены в полном объеме.</w:t>
      </w:r>
    </w:p>
    <w:p w:rsidR="004D7E92" w:rsidRDefault="004D7E92" w:rsidP="004D7E92">
      <w:pPr>
        <w:pStyle w:val="a3"/>
        <w:jc w:val="both"/>
      </w:pPr>
      <w:r>
        <w:t>Кроме того на средства муниципального бюджета в сумме 156,0 тыс. руб. были выполнены работы по замене систем отопления. В Вознесенском Доме досуга проведены мероприятия по модернизации системы отопления (проведена газификация объекта, замена системы отопления, установлен уличный теплоноситель) и произведены работы по замене освещения в рамках энергосервисных мероприятий. Силами сотрудников МУК «МЦКС» выполнен косметический ремонт здания.</w:t>
      </w:r>
    </w:p>
    <w:p w:rsidR="004D7E92" w:rsidRDefault="004D7E92" w:rsidP="004D7E92">
      <w:pPr>
        <w:pStyle w:val="a3"/>
        <w:jc w:val="both"/>
      </w:pPr>
      <w:r>
        <w:t>Произведена замена газового оборудования (котлы, приборы учета газа) в домах досуга сел Фурманово, Степное на средства из муниципального бюджета.</w:t>
      </w:r>
    </w:p>
    <w:p w:rsidR="004D7E92" w:rsidRDefault="004D7E92" w:rsidP="004D7E92">
      <w:pPr>
        <w:pStyle w:val="a3"/>
        <w:jc w:val="both"/>
      </w:pPr>
      <w:r>
        <w:t>В текущем году выполнены работы по ремонту кровель Чкаловского, Колосовского домов досуга.</w:t>
      </w:r>
    </w:p>
    <w:p w:rsidR="004D7E92" w:rsidRDefault="004D7E92" w:rsidP="004D7E92">
      <w:pPr>
        <w:pStyle w:val="a3"/>
        <w:jc w:val="both"/>
      </w:pPr>
      <w:r>
        <w:t>В Волковском Доме досуга произведен ремонт крыши при содействии депутатов районного собрания.</w:t>
      </w:r>
    </w:p>
    <w:p w:rsidR="004D7E92" w:rsidRDefault="004D7E92" w:rsidP="004D7E92">
      <w:pPr>
        <w:pStyle w:val="a3"/>
        <w:jc w:val="both"/>
      </w:pPr>
      <w:r>
        <w:t>Произведено устройство туалетной комнаты, замена дверей в тамбуре в Тельмановском Доме досуга.</w:t>
      </w:r>
    </w:p>
    <w:p w:rsidR="004D7E92" w:rsidRDefault="004D7E92" w:rsidP="004D7E92">
      <w:pPr>
        <w:pStyle w:val="a3"/>
        <w:jc w:val="both"/>
      </w:pPr>
      <w:r>
        <w:lastRenderedPageBreak/>
        <w:t>Основные достижения: в 2023 году муниципальное учреждение культуры «Марксовская межпоселенческая централизованная библиотечная система» занесена на районную Доску Почёта.  </w:t>
      </w:r>
    </w:p>
    <w:p w:rsidR="004D7E92" w:rsidRDefault="004D7E92" w:rsidP="004D7E92">
      <w:pPr>
        <w:pStyle w:val="a3"/>
        <w:jc w:val="both"/>
      </w:pPr>
      <w:r>
        <w:t>Библиотекарь Звонарёвской сельской библиотеки Шатова Любовь Васильевна стала Лауреатом 2 степени в областном конкурсе профессионального мастерства «Лучший библиотекарь».</w:t>
      </w:r>
    </w:p>
    <w:p w:rsidR="004D7E92" w:rsidRDefault="004D7E92" w:rsidP="004D7E92">
      <w:pPr>
        <w:pStyle w:val="a3"/>
        <w:jc w:val="both"/>
      </w:pPr>
      <w:r>
        <w:t>Заведующий сектором по работе с детьми и молодежью МУК «МЦКС», председатель первичной профсоюзной организации Маслянцева Ирина Александровна победила в областном конкурсе профессионального мастерства «Лучший клубный работник» в номинации «За верность профессии и активную жизненную позицию».</w:t>
      </w:r>
    </w:p>
    <w:p w:rsidR="004D7E92" w:rsidRDefault="004D7E92" w:rsidP="004D7E92">
      <w:pPr>
        <w:pStyle w:val="a3"/>
        <w:jc w:val="both"/>
      </w:pPr>
      <w:r>
        <w:t>По итогам заседания конкурсной комиссии министерства культуры Саратовской области по отбору на выплату денежного поощрения лучшим муниципальным учреждениям культуры, находящимся на территориях сельских поселений, и их работникам, в номинации «Лучший работник муниципального учреждения культуры, находящегося на территории сельского поселения» одним из победителей признана Зуева Татьяна Анатольевна, балетмейстер «Народного коллектива» ансамбля народного танца «Россия» Приволжского дома культуры. Липовская сельская библиотека стала победителем в номинации «Лучшее учреждение культуры на территории сельских поселений». Сумма грантовой поддержки составит 50 и 100 тысяч рублей соответственно.</w:t>
      </w:r>
    </w:p>
    <w:p w:rsidR="004D7E92" w:rsidRDefault="004D7E92" w:rsidP="004D7E92">
      <w:pPr>
        <w:pStyle w:val="a3"/>
        <w:jc w:val="both"/>
      </w:pPr>
      <w:r>
        <w:t> </w:t>
      </w:r>
    </w:p>
    <w:p w:rsidR="004D7E92" w:rsidRDefault="004D7E92" w:rsidP="004D7E92">
      <w:pPr>
        <w:pStyle w:val="a3"/>
        <w:jc w:val="center"/>
      </w:pPr>
      <w:r>
        <w:rPr>
          <w:rStyle w:val="a5"/>
          <w:b/>
          <w:bCs/>
        </w:rPr>
        <w:t>Туризм</w:t>
      </w:r>
    </w:p>
    <w:p w:rsidR="004D7E92" w:rsidRDefault="004D7E92" w:rsidP="004D7E92">
      <w:pPr>
        <w:pStyle w:val="a3"/>
        <w:jc w:val="both"/>
      </w:pPr>
      <w:r>
        <w:t>Разработана и принята программа развития молодежной политики и туризма на территории Марксовского муниципального района. На территории района находится: 20 объектов, которые включают в себя гостиницы, базы отдыха и оздоровительные учреждения, 41 объект питания; 22 объекта туристической направленности.</w:t>
      </w:r>
    </w:p>
    <w:p w:rsidR="004D7E92" w:rsidRDefault="004D7E92" w:rsidP="004D7E92">
      <w:pPr>
        <w:pStyle w:val="a3"/>
        <w:jc w:val="both"/>
      </w:pPr>
      <w:r>
        <w:t>Приоритетными являются следующие направления: событийный туризм, историко-культурный туризм, религиозный туризм, активный туризм, деловой туризм.</w:t>
      </w:r>
    </w:p>
    <w:p w:rsidR="004D7E92" w:rsidRDefault="004D7E92" w:rsidP="004D7E92">
      <w:pPr>
        <w:pStyle w:val="a3"/>
        <w:jc w:val="both"/>
      </w:pPr>
      <w:r>
        <w:t>В сфере туризма и пропаганды туристических объектов района проделано следующее:</w:t>
      </w:r>
    </w:p>
    <w:p w:rsidR="004D7E92" w:rsidRDefault="004D7E92" w:rsidP="004D7E92">
      <w:pPr>
        <w:pStyle w:val="a3"/>
        <w:jc w:val="both"/>
      </w:pPr>
      <w:r>
        <w:t>- на официальном сайте Марксовского муниципального района и Комитета по туризму области размещена полная информация об объектах туристической направленности района, областного календаря мероприятий, в который вошёл ежегодный открытый областной фестиваль бардовской песни и шансона «Обермунжский треугольник», и районный фестиваль «Хлебная пристань», проводимые на территории района, байкерский фестиваль «Правый берег».</w:t>
      </w:r>
    </w:p>
    <w:p w:rsidR="004D7E92" w:rsidRDefault="004D7E92" w:rsidP="004D7E92">
      <w:pPr>
        <w:pStyle w:val="a3"/>
        <w:jc w:val="both"/>
      </w:pPr>
      <w:r>
        <w:t>Марксовский краеведческий музей начал свою работу в основном здании, преобразившимся после капитального ремонта.</w:t>
      </w:r>
    </w:p>
    <w:p w:rsidR="004D7E92" w:rsidRDefault="004D7E92" w:rsidP="004D7E92">
      <w:pPr>
        <w:pStyle w:val="a3"/>
        <w:jc w:val="both"/>
      </w:pPr>
      <w:r>
        <w:t>- совместно с Марксовским музеем краеведения, разработан проект «от Екатериненштадта до Маркса», который успешно работает;</w:t>
      </w:r>
    </w:p>
    <w:p w:rsidR="004D7E92" w:rsidRDefault="004D7E92" w:rsidP="004D7E92">
      <w:pPr>
        <w:pStyle w:val="a3"/>
        <w:jc w:val="both"/>
      </w:pPr>
      <w:r>
        <w:lastRenderedPageBreak/>
        <w:t>- молодежные организации активно подключились к популяризации туризма среди молодежи и жителей города с помощью интересных исторических квест-игр среди жителей города и района, а также гостей;</w:t>
      </w:r>
    </w:p>
    <w:p w:rsidR="004D7E92" w:rsidRDefault="004D7E92" w:rsidP="004D7E92">
      <w:pPr>
        <w:pStyle w:val="a3"/>
        <w:jc w:val="both"/>
      </w:pPr>
      <w:r>
        <w:t>- активно работает клуб «Краевед» при Центральной библиотеке, где ребят обучают истории города, а также готовят будущих экскурсоводов-помощников на летний период.</w:t>
      </w:r>
    </w:p>
    <w:p w:rsidR="004D7E92" w:rsidRDefault="004D7E92" w:rsidP="004D7E92">
      <w:pPr>
        <w:pStyle w:val="a3"/>
        <w:jc w:val="both"/>
      </w:pPr>
      <w:r>
        <w:t>- туристическим конноспортивным клубом «Алтей» проводились экскурсии для школьников и студентов в рамках дополнительного образования, а также для посетителей в индивидуальном порядке.</w:t>
      </w:r>
    </w:p>
    <w:p w:rsidR="004D7E92" w:rsidRDefault="004D7E92" w:rsidP="004D7E92">
      <w:pPr>
        <w:pStyle w:val="a3"/>
        <w:jc w:val="both"/>
      </w:pPr>
      <w:r>
        <w:t>Совместно с Комитетом по туризму Саратовской области начато апробирование нового маршрута «Немцы Поволжья», запущенного в сетку туроператоров в 2022 году, с начала года Марксовский район посетило 14 групп туристов, общей численностью более 500 человек.</w:t>
      </w:r>
    </w:p>
    <w:p w:rsidR="004D7E92" w:rsidRDefault="004D7E92" w:rsidP="004D7E92">
      <w:pPr>
        <w:pStyle w:val="a3"/>
        <w:jc w:val="both"/>
      </w:pPr>
      <w:r>
        <w:t>В конце 2023 года запущен туристический портал-визитка марксовский-район.рф, на котором размещены места показа, гостиницы, турбазы, места питания для туристов в формате фото и видео 360 градусов. А также видео прогулка по «туристическому кольцу» г. Маркса.</w:t>
      </w:r>
    </w:p>
    <w:p w:rsidR="004D7E92" w:rsidRDefault="004D7E92" w:rsidP="004D7E92">
      <w:pPr>
        <w:pStyle w:val="a3"/>
        <w:jc w:val="both"/>
      </w:pPr>
      <w:r>
        <w:t>Также в конце 2023 года отделом краеведения Марксовской центральной библиотеки запущен пеший туристический маршрут «Загадки русской площади», который проходит по обновленной территории «Русская площадь» в рамках конкурса Малые города.</w:t>
      </w:r>
    </w:p>
    <w:p w:rsidR="004D7E92" w:rsidRDefault="004D7E92" w:rsidP="004D7E92">
      <w:pPr>
        <w:pStyle w:val="a3"/>
        <w:jc w:val="both"/>
      </w:pPr>
      <w:r>
        <w:t> </w:t>
      </w:r>
    </w:p>
    <w:p w:rsidR="004D7E92" w:rsidRDefault="004D7E92" w:rsidP="004D7E92">
      <w:pPr>
        <w:pStyle w:val="a3"/>
        <w:jc w:val="center"/>
      </w:pPr>
      <w:r>
        <w:rPr>
          <w:rStyle w:val="a5"/>
          <w:b/>
          <w:bCs/>
        </w:rPr>
        <w:t>Молодежная политика</w:t>
      </w:r>
    </w:p>
    <w:p w:rsidR="004D7E92" w:rsidRDefault="004D7E92" w:rsidP="004D7E92">
      <w:pPr>
        <w:pStyle w:val="a3"/>
        <w:jc w:val="both"/>
      </w:pPr>
      <w:r>
        <w:t>На территории района активно действуют десять молодежных общественных объединений: Молодежный Совет Марксовского муниципального района, Марксовский филиал регионального центра «Молодежь плюс», молодежный клуб «TOTAL» при общественной организации – Местная национально-культурная автономия немцев, поэтический клуб «Парус», Молодая Гвардия партии «Единая Россия», а также студенческие клубы в профессиональных учебных заведениях среднего и высшего образования. В деятельности данных организаций занято более 500 молодых людей района.</w:t>
      </w:r>
    </w:p>
    <w:p w:rsidR="004D7E92" w:rsidRDefault="004D7E92" w:rsidP="004D7E92">
      <w:pPr>
        <w:pStyle w:val="a3"/>
        <w:jc w:val="both"/>
      </w:pPr>
      <w:r>
        <w:t>Разработана и принята программа развития молодежной политики и туризма на территории Марксовского муниципального района.</w:t>
      </w:r>
    </w:p>
    <w:p w:rsidR="004D7E92" w:rsidRDefault="004D7E92" w:rsidP="004D7E92">
      <w:pPr>
        <w:pStyle w:val="a3"/>
        <w:jc w:val="both"/>
      </w:pPr>
      <w:r>
        <w:t>Проведено более 40 молодежных акций и мероприятий, с охватом участников из числа подростков и молодежи (от 14 до 30 лет) более 1500 человек. Наиболее значимыми и масштабными из них являлись:</w:t>
      </w:r>
    </w:p>
    <w:p w:rsidR="004D7E92" w:rsidRDefault="004D7E92" w:rsidP="004D7E92">
      <w:pPr>
        <w:pStyle w:val="a3"/>
        <w:jc w:val="both"/>
      </w:pPr>
      <w:r>
        <w:t>- организация и проведение совместно с Молодежным советом новогодней развлекательной программы для детей;</w:t>
      </w:r>
    </w:p>
    <w:p w:rsidR="004D7E92" w:rsidRDefault="004D7E92" w:rsidP="004D7E92">
      <w:pPr>
        <w:pStyle w:val="a3"/>
        <w:jc w:val="both"/>
      </w:pPr>
      <w:r>
        <w:t>- участие в интеллектуальных играх «Квиз, плиз!» и библиоквиза «Права студента» в преддверии «Дня студента» и др.;</w:t>
      </w:r>
    </w:p>
    <w:p w:rsidR="004D7E92" w:rsidRDefault="004D7E92" w:rsidP="004D7E92">
      <w:pPr>
        <w:pStyle w:val="a3"/>
        <w:jc w:val="both"/>
      </w:pPr>
      <w:r>
        <w:lastRenderedPageBreak/>
        <w:t>- проведение волонтерской акции совместно с Молодежным советом и Молодой гвардии ЕР по расчистке снега на придомовых участках пожилых граждан;</w:t>
      </w:r>
    </w:p>
    <w:p w:rsidR="004D7E92" w:rsidRDefault="004D7E92" w:rsidP="004D7E92">
      <w:pPr>
        <w:pStyle w:val="a3"/>
        <w:jc w:val="both"/>
      </w:pPr>
      <w:r>
        <w:t>- организация и проведение мероприятий, посвященных выводу войск из Афганистана, снятию полной Блокады Ленинграда (акция «Блокадный хлеб»), участие в митинге-концерте «Крымская весна»;</w:t>
      </w:r>
    </w:p>
    <w:p w:rsidR="004D7E92" w:rsidRDefault="004D7E92" w:rsidP="004D7E92">
      <w:pPr>
        <w:pStyle w:val="a3"/>
        <w:jc w:val="both"/>
      </w:pPr>
      <w:r>
        <w:t>- организация и проведение патриотической акции в поддержку военнослужащих, несущих службу на территории СВО; акции «Букетик с фронта»;</w:t>
      </w:r>
    </w:p>
    <w:p w:rsidR="004D7E92" w:rsidRDefault="004D7E92" w:rsidP="004D7E92">
      <w:pPr>
        <w:pStyle w:val="a3"/>
        <w:jc w:val="both"/>
      </w:pPr>
      <w:r>
        <w:t>- проведение акции «Сообщи, где торгуют смертью»;</w:t>
      </w:r>
    </w:p>
    <w:p w:rsidR="004D7E92" w:rsidRDefault="004D7E92" w:rsidP="004D7E92">
      <w:pPr>
        <w:pStyle w:val="a3"/>
        <w:jc w:val="both"/>
      </w:pPr>
      <w:r>
        <w:t>- организация и проведение молодежных субботников на территории Старого кладбища в рамках всероссийской акции «Верни имя герою» по приведению в порядок захоронений участников Великой Отечественной войны;</w:t>
      </w:r>
    </w:p>
    <w:p w:rsidR="004D7E92" w:rsidRDefault="004D7E92" w:rsidP="004D7E92">
      <w:pPr>
        <w:pStyle w:val="a3"/>
        <w:jc w:val="both"/>
      </w:pPr>
      <w:r>
        <w:t>- организация флешмоба «Поехали!», посвященного Дню космонавтики;</w:t>
      </w:r>
    </w:p>
    <w:p w:rsidR="004D7E92" w:rsidRDefault="004D7E92" w:rsidP="004D7E92">
      <w:pPr>
        <w:pStyle w:val="a3"/>
        <w:jc w:val="both"/>
      </w:pPr>
      <w:r>
        <w:t>- участие в районном фестивале – конкурсе «Студенческая весна»;</w:t>
      </w:r>
    </w:p>
    <w:p w:rsidR="004D7E92" w:rsidRDefault="004D7E92" w:rsidP="004D7E92">
      <w:pPr>
        <w:pStyle w:val="a3"/>
        <w:jc w:val="both"/>
      </w:pPr>
      <w:r>
        <w:t>- участие в Дне дублерав День местного самоуправления;</w:t>
      </w:r>
    </w:p>
    <w:p w:rsidR="004D7E92" w:rsidRDefault="004D7E92" w:rsidP="004D7E92">
      <w:pPr>
        <w:pStyle w:val="a3"/>
        <w:jc w:val="both"/>
      </w:pPr>
      <w:r>
        <w:t>- участие в мероприятиях, посвященных Дню памяти и скорби;</w:t>
      </w:r>
    </w:p>
    <w:p w:rsidR="004D7E92" w:rsidRDefault="004D7E92" w:rsidP="004D7E92">
      <w:pPr>
        <w:pStyle w:val="a3"/>
        <w:jc w:val="both"/>
      </w:pPr>
      <w:r>
        <w:t>- районная акция «Здоровое будущее». В рамках мероприятия прошли одновременно три акции: «Зелёная ленточка», «Скажи наркотикам нет!» и «Я выбираю жизнь»;</w:t>
      </w:r>
    </w:p>
    <w:p w:rsidR="004D7E92" w:rsidRDefault="004D7E92" w:rsidP="004D7E92">
      <w:pPr>
        <w:pStyle w:val="a3"/>
        <w:jc w:val="both"/>
      </w:pPr>
      <w:r>
        <w:t>- День молодежи;</w:t>
      </w:r>
    </w:p>
    <w:p w:rsidR="004D7E92" w:rsidRDefault="004D7E92" w:rsidP="004D7E92">
      <w:pPr>
        <w:pStyle w:val="a3"/>
        <w:jc w:val="both"/>
      </w:pPr>
      <w:r>
        <w:t>- мероприятия, посвященные Новому году и Рождеству (дискотеки, организация игровых программ для детей в Центральной больнице и реабилитационном центре);</w:t>
      </w:r>
    </w:p>
    <w:p w:rsidR="004D7E92" w:rsidRDefault="004D7E92" w:rsidP="004D7E92">
      <w:pPr>
        <w:pStyle w:val="a3"/>
        <w:jc w:val="both"/>
      </w:pPr>
      <w:r>
        <w:t>- адресная доставка подарков в рамках акций «Елка желаний», «Елка добра» и другие мероприятия.</w:t>
      </w:r>
    </w:p>
    <w:p w:rsidR="004D7E92" w:rsidRDefault="004D7E92" w:rsidP="004D7E92">
      <w:pPr>
        <w:pStyle w:val="a3"/>
        <w:jc w:val="both"/>
      </w:pPr>
      <w:r>
        <w:t>Комитетом культуры, спорта и молодёжной политики администрации Марксовского муниципального района, при поддержке Движения Первых и волонтёров Марксовских ССУЗов, организовано мероприятие по благоустройству новой туристической территории «Русская Площадь», которая замкнёт туристическое пешеходное кольцо Маркса.</w:t>
      </w:r>
    </w:p>
    <w:p w:rsidR="004D7E92" w:rsidRDefault="004D7E92" w:rsidP="004D7E92">
      <w:pPr>
        <w:pStyle w:val="a3"/>
        <w:jc w:val="both"/>
      </w:pPr>
      <w:r>
        <w:t>Делегация молодежи из Марксовского района приняла участие в XIV Молодёжном образовательном форуме «Хопёр», который проводился в Балашовском районе.</w:t>
      </w:r>
    </w:p>
    <w:p w:rsidR="004D7E92" w:rsidRDefault="004D7E92" w:rsidP="004D7E92">
      <w:pPr>
        <w:pStyle w:val="a3"/>
        <w:jc w:val="both"/>
      </w:pPr>
      <w:r>
        <w:t xml:space="preserve">На Молодёжном форуме «iВолга», состоявшимся в июле 2023 года, от молодежи района были презентованы 2 проекта, которые представили Алина Ковалёва и Андрей Михайлов. Смена Алины и Андрея на форуме называлась «Единство поколений», её тема - новая патриотика и механизмы взаимодействия с молодёжью. Проект ВПК «Застава» был представлен как один из 17 от Саратовской области на Молодёжном форуме ПФО «iВолга». Ещё один проект – Лазертаг турнира «Zарница 2.0», который предложила Алина Ковалёва, получил в ходе форума письмо поддержки от ВОО «Федерации Лазертага России». Это стало возможно благодаря общению с проректором по патриотическому воспитанию университета «Синергия» - Михаилом Кудиновым, который оценил эти </w:t>
      </w:r>
      <w:r>
        <w:lastRenderedPageBreak/>
        <w:t>проекты и предложил оказать помощь организаторам на уровне Саратовской области. Оба проекта представлены на Грантовый конкурс Росмолодёжь.</w:t>
      </w:r>
    </w:p>
    <w:p w:rsidR="004D7E92" w:rsidRDefault="004D7E92" w:rsidP="004D7E92">
      <w:pPr>
        <w:pStyle w:val="a3"/>
        <w:jc w:val="both"/>
      </w:pPr>
      <w:r>
        <w:t>Ежемесячно проводятся интересные тренинги и игры на сплочение при участии специалистов Марксовского филиала ГБУ РЦ «Молодёжь плюс».</w:t>
      </w:r>
    </w:p>
    <w:p w:rsidR="004D7E92" w:rsidRDefault="004D7E92" w:rsidP="004D7E92">
      <w:pPr>
        <w:pStyle w:val="a3"/>
        <w:jc w:val="both"/>
      </w:pPr>
      <w:r>
        <w:t>В городе и районе функционирует волонтерский штаб на базе комитета культуры, спора и молодежной политики администрации Марксовского муниципального района, начавший свою работу в 2020 году для оказания помощи жителям в борьбе с коронавирусной инфекцией. На данный момент штаб отрабатывает заявки, связанные с оказанием адресной бытовой помощи семьям участников СВО (расчистка снега, уборка на придомовых территориях и т.д.).</w:t>
      </w:r>
    </w:p>
    <w:p w:rsidR="004D7E92" w:rsidRDefault="004D7E92" w:rsidP="004D7E92">
      <w:pPr>
        <w:pStyle w:val="a3"/>
        <w:jc w:val="both"/>
      </w:pPr>
      <w:r>
        <w:t>Также волонтеры из числа молодежи осуществляли активное содействие по оказанию помощи гражданам, принимавшим участие в рейтинговом голосовании по выбору общественных территорий, подлежащих благоустройству в 2024 году в рамках федерального проекта «Комфортная городская среда».</w:t>
      </w:r>
    </w:p>
    <w:p w:rsidR="004D7E92" w:rsidRDefault="004D7E92" w:rsidP="004D7E92">
      <w:pPr>
        <w:pStyle w:val="a3"/>
        <w:jc w:val="both"/>
      </w:pPr>
      <w:r>
        <w:t> </w:t>
      </w:r>
    </w:p>
    <w:p w:rsidR="004D7E92" w:rsidRDefault="004D7E92" w:rsidP="004D7E92">
      <w:pPr>
        <w:pStyle w:val="a3"/>
        <w:jc w:val="center"/>
      </w:pPr>
      <w:r>
        <w:rPr>
          <w:rStyle w:val="a5"/>
          <w:b/>
          <w:bCs/>
        </w:rPr>
        <w:t>Физкультура и спорт</w:t>
      </w:r>
    </w:p>
    <w:p w:rsidR="004D7E92" w:rsidRDefault="004D7E92" w:rsidP="004D7E92">
      <w:pPr>
        <w:pStyle w:val="a3"/>
        <w:jc w:val="both"/>
      </w:pPr>
      <w:r>
        <w:t>Доля населения Марксовского района, систематически занимающегося физической культурой и спортом, составляет 54 % (31,7 тыс. чел.).</w:t>
      </w:r>
    </w:p>
    <w:p w:rsidR="004D7E92" w:rsidRDefault="004D7E92" w:rsidP="004D7E92">
      <w:pPr>
        <w:pStyle w:val="a3"/>
        <w:jc w:val="both"/>
      </w:pPr>
      <w:r>
        <w:t>В районе культивируются такие виды спорта как футбол, волейбол, баскетбол, хоккей, художественная гимнастика, легкая атлетика, настольный теннис, дартс, греко-римская борьба, борьба на поясах, дзюдо, бокс, лыжи, шашки, шахматы, конный спорт, спортивный туризм, мма, самбо, каратэ, джиу-джитсу, кикбоксинг, вольная борьба.</w:t>
      </w:r>
    </w:p>
    <w:p w:rsidR="004D7E92" w:rsidRDefault="004D7E92" w:rsidP="004D7E92">
      <w:pPr>
        <w:pStyle w:val="a3"/>
        <w:jc w:val="both"/>
      </w:pPr>
      <w:r>
        <w:t>На базе муниципального учреждения «Молодежный спортивный центр по физической культуре, спорту, туризму и социальной работе Марксовского муниципального района Саратовской области» «Олимп», функционирует муниципальный центр тестирования Всероссийского физкультурно-спортивного комплекса «Готов к труду и обороне» (ГТО), тестирование прошли 420 человек. В физкультурно-спортивном центре «Урожай» работают 9 инструкторов по спорту.           Структурными подразделениями учреждения являются: туристический конноспортивный клуб «Алтей», спортивный комплекс «Лидер» в с. Павловка, Дом физкультуры, детский оздоровительный лагерь «Огонёк», спортивный клуб «Олимпик» в с. Подлесное, спортивный клуб «Золотая шайба» в с. Калининское, спортивно-оздоровительный центр «Пчёлка» в с. Степное, шахматно-шашечный клуб по улице Карла Либкнехта г. Маркс, борцовский клуб г. Маркс.</w:t>
      </w:r>
    </w:p>
    <w:p w:rsidR="004D7E92" w:rsidRDefault="004D7E92" w:rsidP="004D7E92">
      <w:pPr>
        <w:pStyle w:val="a3"/>
        <w:jc w:val="both"/>
      </w:pPr>
      <w:r>
        <w:t>На базе ТКСК «Алтей» проводятся занятия по обучению детей верховой езде на лошадях, в клубе занимается 84 человек, в том числе 42 детей с ограниченными возможностями. Кроме того, клуб сотрудничает с туристическими фирмами, организует экскурсии не только для жителей, но и для желающих из других районов Саратовской области.</w:t>
      </w:r>
    </w:p>
    <w:p w:rsidR="004D7E92" w:rsidRDefault="004D7E92" w:rsidP="004D7E92">
      <w:pPr>
        <w:pStyle w:val="a3"/>
        <w:jc w:val="both"/>
      </w:pPr>
      <w:r>
        <w:t>Летняя оздоровительная кампания в этом году проходила с 4 июня по 28 августа. Провели 4 смены, в лагере отдохнуло за этот период 690 детей, в том числе 400 детей, находящихся в трудной жизненной ситуации, проживающих на территории Саратовской области.</w:t>
      </w:r>
    </w:p>
    <w:p w:rsidR="004D7E92" w:rsidRDefault="004D7E92" w:rsidP="004D7E92">
      <w:pPr>
        <w:pStyle w:val="a3"/>
        <w:jc w:val="both"/>
      </w:pPr>
      <w:r>
        <w:lastRenderedPageBreak/>
        <w:t>МУ «МСЦ» Олимп» выиграл грант в фонде им. Тимченко «Добрый лед» на сумму 468,2 тыс. руб., что поспособствует развитию детского хоккея на селе. Сделан ремонт в раздевалках, стяжка пола, резиновое покрытие, станок для заточки коньков.</w:t>
      </w:r>
    </w:p>
    <w:p w:rsidR="004D7E92" w:rsidRDefault="004D7E92" w:rsidP="004D7E92">
      <w:pPr>
        <w:pStyle w:val="a3"/>
        <w:jc w:val="both"/>
      </w:pPr>
      <w:r>
        <w:t>Так же ведёт свою работу с детьми с ограниченными возможностями детская спортивная школа «РИФ» в ней работают 2 тренера-преподавателя, с числом занимающихся 72 человек, по таким видам спорта как: легкая атлетика, настольный теннис, дартс и другие.</w:t>
      </w:r>
    </w:p>
    <w:p w:rsidR="004D7E92" w:rsidRDefault="004D7E92" w:rsidP="004D7E92">
      <w:pPr>
        <w:pStyle w:val="a3"/>
        <w:jc w:val="both"/>
      </w:pPr>
      <w:r>
        <w:t>В Центре внешкольной работы при комитете образования функционирует 11 спортивных секций по таким видам спорта, как: футбол, волейбол, художественная гимнастика, баскетбол, греко-римская борьба, бокс, легкая атлетика, в которых занимается порядка 561 детей и подростков.</w:t>
      </w:r>
    </w:p>
    <w:p w:rsidR="004D7E92" w:rsidRDefault="004D7E92" w:rsidP="004D7E92">
      <w:pPr>
        <w:pStyle w:val="a3"/>
        <w:jc w:val="both"/>
      </w:pPr>
      <w:r>
        <w:t>В зимний период на территории района функционирует 12 катков и 5 хоккейных коробок.</w:t>
      </w:r>
    </w:p>
    <w:p w:rsidR="004D7E92" w:rsidRDefault="004D7E92" w:rsidP="004D7E92">
      <w:pPr>
        <w:pStyle w:val="a3"/>
        <w:jc w:val="both"/>
      </w:pPr>
      <w:r>
        <w:t>За отчетный период более 8,0 тыс. спортсменов, (в т.ч. 3,0 тыс. школьников) муниципального района приняли участие в 100 спортивно-массовых мероприятиях, в т.ч. 28-ти областных и 9-х всероссийских. Самые значимые:</w:t>
      </w:r>
    </w:p>
    <w:p w:rsidR="004D7E92" w:rsidRDefault="004D7E92" w:rsidP="004D7E92">
      <w:pPr>
        <w:pStyle w:val="a3"/>
        <w:jc w:val="both"/>
      </w:pPr>
      <w:r>
        <w:t>- в г. Саранске республика Мордовия состоялся турнир по мини-футболу среди детских команд 2013-2014 г.р. «Кубок юных чемпионов»;</w:t>
      </w:r>
    </w:p>
    <w:p w:rsidR="004D7E92" w:rsidRDefault="004D7E92" w:rsidP="004D7E92">
      <w:pPr>
        <w:pStyle w:val="a3"/>
        <w:jc w:val="both"/>
      </w:pPr>
      <w:r>
        <w:t>- в г.Саратове матчи регионального этапа турнира по хоккею с шайбой в рамках Всероссийских соревнований юных хоккеистов «Золотая шайба» среди спортсменов 2006-2007 гг. рождения;</w:t>
      </w:r>
    </w:p>
    <w:p w:rsidR="004D7E92" w:rsidRDefault="004D7E92" w:rsidP="004D7E92">
      <w:pPr>
        <w:pStyle w:val="a3"/>
        <w:jc w:val="both"/>
      </w:pPr>
      <w:r>
        <w:t>- в с. Павловка на лыжном стадионе прошел 1 этап Всероссийской лыжной гонки «Лыжня России» 2023 года;</w:t>
      </w:r>
    </w:p>
    <w:p w:rsidR="004D7E92" w:rsidRDefault="004D7E92" w:rsidP="004D7E92">
      <w:pPr>
        <w:pStyle w:val="a3"/>
        <w:jc w:val="both"/>
      </w:pPr>
      <w:r>
        <w:t>- Первенство Марксовского муниципального района по военно - спортивному многоборью среди студентов средне - профессиональных учебных учреждений, в рамках Всероссийской акции «Своих не бросаем»;</w:t>
      </w:r>
    </w:p>
    <w:p w:rsidR="004D7E92" w:rsidRDefault="004D7E92" w:rsidP="004D7E92">
      <w:pPr>
        <w:pStyle w:val="a3"/>
        <w:jc w:val="both"/>
      </w:pPr>
      <w:r>
        <w:t>- соревнования для начинающих спортсменов по греко-римской борьбе. На соревнования приняли участие борцы из п. Новые Бурасы, Маркса (ЦВР), с. Зоркино и с. Подлесное, всего более 50 человек;</w:t>
      </w:r>
    </w:p>
    <w:p w:rsidR="004D7E92" w:rsidRDefault="004D7E92" w:rsidP="004D7E92">
      <w:pPr>
        <w:pStyle w:val="a3"/>
        <w:jc w:val="both"/>
      </w:pPr>
      <w:r>
        <w:t>- в с. Павловка прошли районные соревнования по лыжным гонкам в рамках Всероссийской массовой лыжной гонки «Лыжня России». В соревнованиях приняли участие более 300 спортсменов района.</w:t>
      </w:r>
    </w:p>
    <w:p w:rsidR="004D7E92" w:rsidRDefault="004D7E92" w:rsidP="004D7E92">
      <w:pPr>
        <w:pStyle w:val="a3"/>
        <w:jc w:val="both"/>
      </w:pPr>
      <w:r>
        <w:t>- в Марксе прошёл парад открытия соревнований, областных сельских игр в рамках подготовки к XI Всероссийским зимним областным сельским спортивным играм! В них приняли участие более 350 человек из 31 муниципального района области.</w:t>
      </w:r>
    </w:p>
    <w:p w:rsidR="004D7E92" w:rsidRDefault="004D7E92" w:rsidP="004D7E92">
      <w:pPr>
        <w:pStyle w:val="a3"/>
        <w:jc w:val="both"/>
      </w:pPr>
      <w:r>
        <w:t>- в г. Москва прошел юношеский турнир среди 2006-2008 и 2010-2011 г.р. по спортивной борьбе на поясах. Количество участников более 150 человек из разных городов России.</w:t>
      </w:r>
    </w:p>
    <w:p w:rsidR="004D7E92" w:rsidRDefault="004D7E92" w:rsidP="004D7E92">
      <w:pPr>
        <w:pStyle w:val="a3"/>
        <w:jc w:val="both"/>
      </w:pPr>
      <w:r>
        <w:t>- в спортивном комплексе «Лето» г. Энгельса состоялся первый турнир по мини-футболу среди детских команд 2014 года рождения на Кубок ДЮФА ПФК ЦСКА посвящённый Дню защитника Отечества.</w:t>
      </w:r>
    </w:p>
    <w:p w:rsidR="004D7E92" w:rsidRDefault="004D7E92" w:rsidP="004D7E92">
      <w:pPr>
        <w:pStyle w:val="a3"/>
        <w:jc w:val="both"/>
      </w:pPr>
      <w:r>
        <w:lastRenderedPageBreak/>
        <w:t>- в г. Балаково состоялся турнир по Греко-римской борьбе памяти героя Советского союза Тарасова Д.З. В турнире приняли участия более 150 борцов из Саратовской области. Воспитанники СК «Олимпик» с.Подлесное завоевали 2-первых и 2-вторых места</w:t>
      </w:r>
    </w:p>
    <w:p w:rsidR="004D7E92" w:rsidRDefault="004D7E92" w:rsidP="004D7E92">
      <w:pPr>
        <w:pStyle w:val="a3"/>
        <w:jc w:val="both"/>
      </w:pPr>
      <w:r>
        <w:t>- в здании ФОКа, прошло открытие соревнований по волейболу среди женских команд, посвященного памяти П.Т. Чащина. В соревнованиях принимают участие 18 команд из разных районов.</w:t>
      </w:r>
    </w:p>
    <w:p w:rsidR="004D7E92" w:rsidRDefault="004D7E92" w:rsidP="004D7E92">
      <w:pPr>
        <w:pStyle w:val="a3"/>
        <w:jc w:val="both"/>
      </w:pPr>
      <w:r>
        <w:t>- в г.Энгельсе проходили областные соревнования по прыжкам в длину. В соревнованиях приняли участие спортсмены из Саратова, Энгельса, Балакова, Пугачева, Балашова, Петровска и других районов области. Город Маркс представляли 14 учащихся Центра внешкольной работы.</w:t>
      </w:r>
    </w:p>
    <w:p w:rsidR="004D7E92" w:rsidRDefault="004D7E92" w:rsidP="004D7E92">
      <w:pPr>
        <w:pStyle w:val="a3"/>
        <w:jc w:val="both"/>
      </w:pPr>
      <w:r>
        <w:t>- в г.Саратов в ледовом дворце «Кристалл», проходил финал турнира юных хоккеистов «Кубок Надежды» саратовской области среди 2010-2011г.р. Команда Марксовского района «Нива» заняла 1 место.</w:t>
      </w:r>
    </w:p>
    <w:p w:rsidR="004D7E92" w:rsidRDefault="004D7E92" w:rsidP="004D7E92">
      <w:pPr>
        <w:pStyle w:val="a3"/>
        <w:jc w:val="both"/>
      </w:pPr>
      <w:r>
        <w:t>- в г. Саратов прошел Всероссийский турнир по греко-римской борьбе памяти Ивана Ярыгина. В турнире приняли участие 200 участников из 23 регионов России. Воспитаник СК «Олимпик» завоевал 3 место и выполнил разряд «Кандидата в мастера спорта»</w:t>
      </w:r>
    </w:p>
    <w:p w:rsidR="004D7E92" w:rsidRDefault="004D7E92" w:rsidP="004D7E92">
      <w:pPr>
        <w:pStyle w:val="a3"/>
        <w:jc w:val="both"/>
      </w:pPr>
      <w:r>
        <w:t>- на стадионе «Старт» прошли соревнования по лёгкой атлетике «День бегуна», посвященные Дню России, в которых приняли участие 80 человек.</w:t>
      </w:r>
    </w:p>
    <w:p w:rsidR="004D7E92" w:rsidRDefault="004D7E92" w:rsidP="004D7E92">
      <w:pPr>
        <w:pStyle w:val="a3"/>
        <w:jc w:val="both"/>
      </w:pPr>
      <w:r>
        <w:t>Прошли очередные соревнования по плаванию на открытой воде Swimcup Karaman 2023 серии плавания на открытой воде.</w:t>
      </w:r>
    </w:p>
    <w:p w:rsidR="004D7E92" w:rsidRDefault="004D7E92" w:rsidP="004D7E92">
      <w:pPr>
        <w:pStyle w:val="a3"/>
        <w:jc w:val="both"/>
      </w:pPr>
      <w:r>
        <w:t>В г. Самаре Марксовская детская команда «Волга» завоевала золотые медали Международного кубка по футболу «Битва городов». Участие приняли 113 коллективов из 10 регионов России.</w:t>
      </w:r>
    </w:p>
    <w:p w:rsidR="004D7E92" w:rsidRDefault="004D7E92" w:rsidP="004D7E92">
      <w:pPr>
        <w:pStyle w:val="a3"/>
        <w:jc w:val="both"/>
      </w:pPr>
      <w:r>
        <w:t>Юные футболисты заняли 3 место на Открытом областном турнире по футболу среди дворовых команд на Кубок Губернатора Саратовской области.</w:t>
      </w:r>
    </w:p>
    <w:p w:rsidR="004D7E92" w:rsidRDefault="004D7E92" w:rsidP="004D7E92">
      <w:pPr>
        <w:pStyle w:val="a3"/>
        <w:jc w:val="both"/>
      </w:pPr>
      <w:r>
        <w:t>В рамках укрепления материально-технической базы в ДЗЛ «Огонек» приобретен мягкий инвентарь и мебель на сумму 600,0 тыс. руб.</w:t>
      </w:r>
    </w:p>
    <w:p w:rsidR="004D7E92" w:rsidRDefault="004D7E92" w:rsidP="004D7E92">
      <w:pPr>
        <w:pStyle w:val="a3"/>
        <w:jc w:val="both"/>
      </w:pPr>
      <w:r>
        <w:t>В августе открылся клуб единоборств «Колизей», в сентябре открылся боксерский клуб «Олимпийский» имени братьев Гусевых.</w:t>
      </w:r>
    </w:p>
    <w:p w:rsidR="004D7E92" w:rsidRDefault="004D7E92" w:rsidP="004D7E92">
      <w:pPr>
        <w:pStyle w:val="a3"/>
        <w:jc w:val="both"/>
      </w:pPr>
      <w:r>
        <w:t>Анна Шепоткина - серебряный призер Первенства России по борьбе на поясах занесена на доску почета в г. Саратове.</w:t>
      </w:r>
    </w:p>
    <w:p w:rsidR="004D7E92" w:rsidRDefault="004D7E92" w:rsidP="004D7E92">
      <w:pPr>
        <w:pStyle w:val="a3"/>
        <w:jc w:val="both"/>
      </w:pPr>
      <w:r>
        <w:t>В октябре прошел на чемпионате Европы наш земляк Тамирлан Керефов стал чемпионом Европы.</w:t>
      </w:r>
    </w:p>
    <w:p w:rsidR="004D7E92" w:rsidRDefault="004D7E92" w:rsidP="004D7E92">
      <w:pPr>
        <w:pStyle w:val="a3"/>
        <w:jc w:val="both"/>
      </w:pPr>
      <w:r>
        <w:t>МЕЛИОРАТОР МАРКС стал Чемпионом Саратовской области.</w:t>
      </w:r>
    </w:p>
    <w:p w:rsidR="004D7E92" w:rsidRDefault="004D7E92" w:rsidP="004D7E92">
      <w:pPr>
        <w:pStyle w:val="a3"/>
        <w:jc w:val="both"/>
      </w:pPr>
      <w:r>
        <w:t xml:space="preserve">В спортивном комплексе «Лидер» с. Павловка Марковского района состоялось открытие Всероссийского турнира по греко-римской борьбе и борьбе на поясах среди юношей в память Николая Короткова. В этом году в соревнованиях приняли участие порядка 200 </w:t>
      </w:r>
      <w:r>
        <w:lastRenderedPageBreak/>
        <w:t>спортсменов в разных весовых категориях из городов Саратова, Пугачева, Балаково, Москвы, Балашова, р.п. Новые Бурасы, с. Подлесного и Маркса.</w:t>
      </w:r>
    </w:p>
    <w:p w:rsidR="004D7E92" w:rsidRDefault="004D7E92" w:rsidP="004D7E92">
      <w:pPr>
        <w:pStyle w:val="a3"/>
        <w:jc w:val="both"/>
      </w:pPr>
      <w:r>
        <w:t>ФОК МУ ДО-ЦВР города Маркса состоялось торжественное открытие турнира по художественной гимнастике, посвящённый памяти тренера-преподавателя Юрия Деляверовича Ибрагимова. На торжественном мероприятии воспитанникам МУ ДО «ЦВР» были награждены удостоверениями и денежным вознаграждениям. В соревнованиях приняли участие около 200 спортсменок из Саратова, Энгельса, Петровска, Балаково, Балашова и Маркса.</w:t>
      </w:r>
    </w:p>
    <w:p w:rsidR="004D7E92" w:rsidRDefault="004D7E92" w:rsidP="004D7E92">
      <w:pPr>
        <w:pStyle w:val="a3"/>
        <w:jc w:val="both"/>
      </w:pPr>
      <w:r>
        <w:t>Детская футбольная команда «Волга» под руководством Рината Аитова, в республике Мордовия город Саранск заняли 3 место.</w:t>
      </w:r>
    </w:p>
    <w:p w:rsidR="004D7E92" w:rsidRDefault="004D7E92" w:rsidP="004D7E92">
      <w:pPr>
        <w:pStyle w:val="a3"/>
        <w:jc w:val="both"/>
      </w:pPr>
      <w:r>
        <w:t>Открытое первенство города Москвы по борьбе на поясах, среди юношей и девушек. Участвовали 9 команд - более 110 человек. Чемпионами стали в своих возрастных категориях и в весовой категории из команды Саратовской области — города Маркса 19 человек.</w:t>
      </w:r>
    </w:p>
    <w:p w:rsidR="004D7E92" w:rsidRDefault="004D7E92" w:rsidP="004D7E92">
      <w:pPr>
        <w:pStyle w:val="a3"/>
        <w:jc w:val="both"/>
      </w:pPr>
      <w:r>
        <w:t>Москве состоялись традиционные конноспортивные соревнования для лиц с ограниченными возможностями здоровья «Открытый Кубок по конному спорту имени Данте Хоперии». Саратовские спортсмены, выступавшие по программе Специальной Олимпиады, спортсмены из г. Маркса занялипризовые места.</w:t>
      </w:r>
    </w:p>
    <w:p w:rsidR="004D7E92" w:rsidRDefault="004D7E92" w:rsidP="004D7E92">
      <w:pPr>
        <w:pStyle w:val="a3"/>
        <w:jc w:val="both"/>
      </w:pPr>
      <w:r>
        <w:t>В здании ФОКа прошел традиционный турнир по греко-римской борьбе посвящённый памяти воинов, погибших при выполнении специальной военной операции на Украине. На этом турнире было более 170 спортсменов из разных городов, таких как Саратов, Энгельс, Балаково, Новые Бурасы, Пугачев, Балашов, Новоузенск, Маркс, Озинки, Ершов.</w:t>
      </w:r>
    </w:p>
    <w:p w:rsidR="004D7E92" w:rsidRDefault="004D7E92" w:rsidP="004D7E92">
      <w:pPr>
        <w:pStyle w:val="a3"/>
        <w:jc w:val="both"/>
      </w:pPr>
      <w:r>
        <w:t>Состоялся турнир по боксу памяти ветерана спорта В.Г. Соснера, на котором приняли участие 10 команд, более 100 участника.</w:t>
      </w:r>
    </w:p>
    <w:p w:rsidR="004D7E92" w:rsidRDefault="004D7E92" w:rsidP="004D7E92">
      <w:pPr>
        <w:pStyle w:val="a3"/>
        <w:jc w:val="both"/>
      </w:pPr>
      <w:r>
        <w:t>Проведен ремонт в «Доме Физкультуры» в помещении сделаны работы по замене пола и покраске стен.</w:t>
      </w:r>
    </w:p>
    <w:p w:rsidR="004D7E92" w:rsidRDefault="004D7E92" w:rsidP="004D7E92">
      <w:pPr>
        <w:pStyle w:val="a3"/>
        <w:jc w:val="both"/>
      </w:pPr>
      <w:r>
        <w:rPr>
          <w:rStyle w:val="a5"/>
          <w:b/>
          <w:bCs/>
        </w:rPr>
        <w:t> </w:t>
      </w:r>
    </w:p>
    <w:p w:rsidR="004D7E92" w:rsidRDefault="004D7E92" w:rsidP="004D7E92">
      <w:pPr>
        <w:pStyle w:val="a3"/>
        <w:jc w:val="center"/>
      </w:pPr>
      <w:r>
        <w:rPr>
          <w:rStyle w:val="a5"/>
          <w:b/>
          <w:bCs/>
        </w:rPr>
        <w:t>Социальная защита населения, опека и попечительство, КДН</w:t>
      </w:r>
    </w:p>
    <w:p w:rsidR="004D7E92" w:rsidRDefault="004D7E92" w:rsidP="004D7E92">
      <w:pPr>
        <w:pStyle w:val="a3"/>
        <w:jc w:val="both"/>
      </w:pPr>
      <w:r>
        <w:t>Общая сумма средств, направленных на социальную поддержку населения района через ГКУ СО УСПН Марксовского района, в 2023 году составила – 246,8 млн. руб., в том числе за счет средств федерального бюджета – 138,3 млн. руб.; за счет средств областного бюджета – 108,5 млн. руб. (57,3 % к уровню 12 месяцев 2022 года). Причиной снижения объемов финансирования является передача функций по назначению и выплате пособий в Социальный Фонд.</w:t>
      </w:r>
    </w:p>
    <w:p w:rsidR="004D7E92" w:rsidRDefault="004D7E92" w:rsidP="004D7E92">
      <w:pPr>
        <w:pStyle w:val="a3"/>
        <w:jc w:val="both"/>
      </w:pPr>
      <w:r>
        <w:t>В соответствии с Указом Президента Российской Федерации от 20 марта 2020 года № 199 «О дополнительных мерах государственной поддержки семей, имеющих детей» в 2020 году была введена мера социальной поддержки для семей с детьми – ежемесячная денежная выплата на ребенка в возрасте от трех до семи лет включительно. В 2023 году выплата произведена 1215 получателям на 1464 ребенка, общая сумма выплат составила 77,2 млн. руб. С 01.01.2023 года назначение пособий на детей осуществляется в подразделениях Социального Фонда Российской Федерации.</w:t>
      </w:r>
    </w:p>
    <w:p w:rsidR="004D7E92" w:rsidRDefault="004D7E92" w:rsidP="004D7E92">
      <w:pPr>
        <w:pStyle w:val="a3"/>
        <w:jc w:val="both"/>
      </w:pPr>
      <w:r>
        <w:lastRenderedPageBreak/>
        <w:t>Особое внимание уделялось вопросам социальной поддержки многодетных семей. В рамках регионального закона «О мерах социальной поддержки многодетных семей в Саратовской области» и иных нормативных актов 875 семей воспользовалась правом на различные выплаты на общую сумму 58,3 млн. рублей (71,4 % к уровню 2022 года).</w:t>
      </w:r>
    </w:p>
    <w:p w:rsidR="004D7E92" w:rsidRDefault="004D7E92" w:rsidP="004D7E92">
      <w:pPr>
        <w:pStyle w:val="a3"/>
        <w:jc w:val="both"/>
      </w:pPr>
      <w:r>
        <w:t>В 2023 году получателями регионального материнского (семейного) капитала стали 93 человека на сумму 6,5 млн. рублей. Размер регионального материнского (семейного) капитала с 01.10.2023 года составляет 127480,92 рублей.</w:t>
      </w:r>
    </w:p>
    <w:p w:rsidR="004D7E92" w:rsidRDefault="004D7E92" w:rsidP="004D7E92">
      <w:pPr>
        <w:pStyle w:val="a3"/>
        <w:jc w:val="both"/>
      </w:pPr>
      <w:r>
        <w:t>216 пенсионеров получили путевки в реабилитационные центры Саратовской области (154,3 % к уровню 12 месяцев 2022 года).</w:t>
      </w:r>
    </w:p>
    <w:p w:rsidR="004D7E92" w:rsidRDefault="004D7E92" w:rsidP="004D7E92">
      <w:pPr>
        <w:pStyle w:val="a3"/>
        <w:jc w:val="both"/>
      </w:pPr>
      <w:r>
        <w:t>Прошли оздоровление и отдохнули 751 детей из семей с трудной жизненной ситуацией и детей диспансерной группы в санаториях и детских оздоровительных лагерях (114,3 % к уровню 2022 года).</w:t>
      </w:r>
    </w:p>
    <w:p w:rsidR="004D7E92" w:rsidRDefault="004D7E92" w:rsidP="004D7E92">
      <w:pPr>
        <w:pStyle w:val="a3"/>
        <w:jc w:val="both"/>
      </w:pPr>
      <w:r>
        <w:t>Льготным категориям граждан произведены выплаты на оплату жилья и коммунальных услуг в сумме 69,9 млн. рублей (108,9 % к уровню 2022 года).</w:t>
      </w:r>
    </w:p>
    <w:p w:rsidR="004D7E92" w:rsidRDefault="004D7E92" w:rsidP="004D7E92">
      <w:pPr>
        <w:pStyle w:val="a3"/>
        <w:jc w:val="both"/>
      </w:pPr>
      <w:r>
        <w:t>В рамках реализации государственной программы Российской Федерации «Социальная поддержка граждан», постановления Правительства Саратовской области от 16.12.2019 года № 880-П «Об особенностях назначения и выплаты государственной социальной помощи на основании социального контракта отдельным категориям граждан» в 2023 году заключено 106 социальных контрактов с гражданами (семьями), проживающими в Марксовском районе, по которым произведена выплата в сумме 9,7 млн. руб.</w:t>
      </w:r>
    </w:p>
    <w:p w:rsidR="004D7E92" w:rsidRDefault="004D7E92" w:rsidP="004D7E92">
      <w:pPr>
        <w:pStyle w:val="a3"/>
        <w:jc w:val="both"/>
      </w:pPr>
      <w:r>
        <w:rPr>
          <w:rStyle w:val="a4"/>
        </w:rPr>
        <w:t>Комиссией по делам несовершеннолетних</w:t>
      </w:r>
      <w:r>
        <w:t> и защите их прав администрации Марксовского муниципального района проведено 28 заседаний, где рассмотрен 21 профилактический вопрос вынесением постановлений в органы и учреждения системы профилактики, а так же рассмотрено всего – 217 административных материалов.</w:t>
      </w:r>
    </w:p>
    <w:p w:rsidR="004D7E92" w:rsidRDefault="004D7E92" w:rsidP="004D7E92">
      <w:pPr>
        <w:pStyle w:val="a3"/>
        <w:jc w:val="both"/>
      </w:pPr>
      <w:r>
        <w:t>За  2023 год было организованно и проведено 48 межведомственных рейдов органами и учреждениями системы профилактики.</w:t>
      </w:r>
    </w:p>
    <w:p w:rsidR="004D7E92" w:rsidRDefault="004D7E92" w:rsidP="004D7E92">
      <w:pPr>
        <w:pStyle w:val="a3"/>
        <w:jc w:val="both"/>
      </w:pPr>
      <w:r>
        <w:t> </w:t>
      </w:r>
    </w:p>
    <w:p w:rsidR="004D7E92" w:rsidRDefault="004D7E92" w:rsidP="004D7E92">
      <w:pPr>
        <w:pStyle w:val="a3"/>
        <w:jc w:val="center"/>
      </w:pPr>
      <w:r>
        <w:rPr>
          <w:rStyle w:val="a5"/>
          <w:b/>
          <w:bCs/>
        </w:rPr>
        <w:t>Опека и попечительство</w:t>
      </w:r>
    </w:p>
    <w:p w:rsidR="004D7E92" w:rsidRDefault="004D7E92" w:rsidP="004D7E92">
      <w:pPr>
        <w:pStyle w:val="a3"/>
        <w:jc w:val="both"/>
      </w:pPr>
      <w:r>
        <w:t>На территории района проживают 74 семьи, в которых воспитываются 109 опекаемых детей-сирот и детей, оставшихся без попечения родителей, приемных семей - 16, в них воспитываются 50 несовершеннолетних детей, 21 семья с усыновленными детьми.</w:t>
      </w:r>
    </w:p>
    <w:p w:rsidR="004D7E92" w:rsidRDefault="004D7E92" w:rsidP="004D7E92">
      <w:pPr>
        <w:pStyle w:val="a3"/>
        <w:jc w:val="both"/>
      </w:pPr>
      <w:r>
        <w:t>Количество детей-сирот и детей, оставшихся без попечения родителей (в возрасте от 0 до 18 лет), проживающих на территории района - 258 человек (АППГ - 287 человек), что составляет 2,3 % от общей численности детского населения в районе.  </w:t>
      </w:r>
    </w:p>
    <w:p w:rsidR="004D7E92" w:rsidRDefault="004D7E92" w:rsidP="004D7E92">
      <w:pPr>
        <w:pStyle w:val="a3"/>
        <w:jc w:val="both"/>
      </w:pPr>
      <w:r>
        <w:t>Из них:</w:t>
      </w:r>
    </w:p>
    <w:p w:rsidR="004D7E92" w:rsidRDefault="004D7E92" w:rsidP="004D7E92">
      <w:pPr>
        <w:pStyle w:val="a3"/>
        <w:jc w:val="both"/>
      </w:pPr>
      <w:r>
        <w:t>находятся на воспитании в замещающих семьях 159 детей,</w:t>
      </w:r>
    </w:p>
    <w:p w:rsidR="004D7E92" w:rsidRDefault="004D7E92" w:rsidP="004D7E92">
      <w:pPr>
        <w:pStyle w:val="a3"/>
        <w:jc w:val="both"/>
      </w:pPr>
      <w:r>
        <w:t>на полном государственном обеспечнии в различных государственных учреждениях 77 несовершеннолетних.    </w:t>
      </w:r>
    </w:p>
    <w:p w:rsidR="004D7E92" w:rsidRDefault="004D7E92" w:rsidP="004D7E92">
      <w:pPr>
        <w:pStyle w:val="a3"/>
        <w:jc w:val="both"/>
      </w:pPr>
      <w:r>
        <w:lastRenderedPageBreak/>
        <w:t>Количество детей-сирот и детей, оставшихся без попечения родителей, в районе за год сократилось на 10 %.</w:t>
      </w:r>
    </w:p>
    <w:p w:rsidR="004D7E92" w:rsidRDefault="004D7E92" w:rsidP="004D7E92">
      <w:pPr>
        <w:pStyle w:val="a3"/>
        <w:jc w:val="both"/>
      </w:pPr>
      <w:r>
        <w:t>В 2023 году в районе выявлено 11 детей-сирот и детей, оставшихся без попечения родителей, что на 21 % ниже показателя прошлого года (АППГ - 14 детей). Из них 1 ребенок - сирота, 6 детей - в связи с лишением (ограничением) родителей родительских прав, 4 ребенка были оставлены родителями в государственных учреждениях по истечении срока соглашения о временном помещении ребенка в учреждение.</w:t>
      </w:r>
    </w:p>
    <w:p w:rsidR="004D7E92" w:rsidRDefault="004D7E92" w:rsidP="004D7E92">
      <w:pPr>
        <w:pStyle w:val="a3"/>
        <w:jc w:val="both"/>
      </w:pPr>
      <w:r>
        <w:t>Из 11 выявленных детей-сирот и детей, оставшихся без попечения родителей, на воспитание в семьи граждан переданы 3 детей, помещены под надзор в организации для детей-сирот и детей, оставшихся без попечения родителей, - 8 детей.</w:t>
      </w:r>
    </w:p>
    <w:p w:rsidR="004D7E92" w:rsidRDefault="004D7E92" w:rsidP="004D7E92">
      <w:pPr>
        <w:pStyle w:val="a3"/>
        <w:jc w:val="both"/>
      </w:pPr>
      <w:r>
        <w:t>Всего в течение 2023 года в семьи граждан устроено 14 детей из числа детей-сирот и детей, оставшихся без попечения родителей (АППГ - 22 ребенка).</w:t>
      </w:r>
    </w:p>
    <w:p w:rsidR="004D7E92" w:rsidRDefault="004D7E92" w:rsidP="004D7E92">
      <w:pPr>
        <w:pStyle w:val="a3"/>
        <w:jc w:val="both"/>
      </w:pPr>
      <w:r>
        <w:t>Осуществлялся контроль   за   условиями   проживания и содержания детей в семьях усыновителей, опекунов (попечителей), приемных родителей. Было проведено 307 плановых и 192 внеплановых проверки условий проживания несовершеннолетних детей в замещающих семьях.</w:t>
      </w:r>
    </w:p>
    <w:p w:rsidR="004D7E92" w:rsidRDefault="004D7E92" w:rsidP="004D7E92">
      <w:pPr>
        <w:pStyle w:val="a3"/>
        <w:jc w:val="both"/>
      </w:pPr>
      <w:r>
        <w:t>Все опекаемые дети в районе получают в школах бесплатное питание, социальные проездные билеты на транспорт. На основании решения Собрания Марксовского муниципального района опекаемые дети освобождены от платы за содержание в детских дошкольных образовательных учреждениях.</w:t>
      </w:r>
    </w:p>
    <w:p w:rsidR="004D7E92" w:rsidRDefault="004D7E92" w:rsidP="004D7E92">
      <w:pPr>
        <w:pStyle w:val="a3"/>
        <w:jc w:val="both"/>
      </w:pPr>
      <w:r>
        <w:t>На территории Марксовского муниципального района сохраняется 61 жилое помещение за 90 детьми-сиротами и детьми, оставшимися без попечения родителей, и лицами из их числа.</w:t>
      </w:r>
    </w:p>
    <w:p w:rsidR="004D7E92" w:rsidRDefault="004D7E92" w:rsidP="004D7E92">
      <w:pPr>
        <w:pStyle w:val="a3"/>
        <w:jc w:val="both"/>
      </w:pPr>
      <w:r>
        <w:t>В целях реализации п. 6.1 ст. 7 Закона Саратовской области от 28.12.2007 года № 297 - 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производилась оплата за содержание жилья и отопление 3 закрепленных (пустующих) жилых помещений, общей площадью 101,6 кв.м. Сумма оплаты за 2023 год составила 37 300 рублей. В 2023 году ремонт закрепленных жилых помещений не проводился.</w:t>
      </w:r>
    </w:p>
    <w:p w:rsidR="004D7E92" w:rsidRDefault="004D7E92" w:rsidP="004D7E92">
      <w:pPr>
        <w:pStyle w:val="a3"/>
        <w:jc w:val="both"/>
      </w:pPr>
      <w:r>
        <w:t>Не имеют жилых помещений и состоят на учете в министерстве строительства и жилищно-коммунального хозяйства области в качестве нуждающихся в обеспечении жилыми помещениями 67 несовершеннолетних и 111 граждан старше 18 лет из числа детей-сирот и детей, оставшихся без попечения родителей.</w:t>
      </w:r>
    </w:p>
    <w:p w:rsidR="004D7E92" w:rsidRDefault="004D7E92" w:rsidP="004D7E92">
      <w:pPr>
        <w:pStyle w:val="a3"/>
        <w:jc w:val="both"/>
      </w:pPr>
      <w:r>
        <w:t>В 2023 году было выдано 6 жилищных сертификатов лицам из числа детей-сирот и детей, оставшихся без попечения родителей (АППГ - 11 сертификатов).</w:t>
      </w:r>
    </w:p>
    <w:p w:rsidR="004D7E92" w:rsidRDefault="004D7E92" w:rsidP="004D7E92">
      <w:pPr>
        <w:pStyle w:val="a3"/>
        <w:jc w:val="both"/>
      </w:pPr>
      <w:r>
        <w:t>В 2023 году в г. Марксе было предоставлено 9 квартир лицам из числа детей-сирот и детей, оставшихся без попечения родителей (АППГ- 17 квартир).    </w:t>
      </w:r>
    </w:p>
    <w:p w:rsidR="004D7E92" w:rsidRDefault="004D7E92" w:rsidP="004D7E92">
      <w:pPr>
        <w:pStyle w:val="a3"/>
        <w:jc w:val="both"/>
      </w:pPr>
      <w:r>
        <w:t>                                                                                                                                                              </w:t>
      </w:r>
    </w:p>
    <w:p w:rsidR="004D7E92" w:rsidRDefault="004D7E92" w:rsidP="004D7E92">
      <w:pPr>
        <w:pStyle w:val="a3"/>
        <w:jc w:val="center"/>
      </w:pPr>
      <w:r>
        <w:rPr>
          <w:rStyle w:val="a5"/>
          <w:b/>
          <w:bCs/>
        </w:rPr>
        <w:lastRenderedPageBreak/>
        <w:t>Субсидии</w:t>
      </w:r>
    </w:p>
    <w:p w:rsidR="004D7E92" w:rsidRDefault="004D7E92" w:rsidP="004D7E92">
      <w:pPr>
        <w:pStyle w:val="a3"/>
        <w:jc w:val="both"/>
      </w:pPr>
      <w:r>
        <w:t>На 2023 год субсидии на оплату жилого помещения и коммунальных услуг запланированы в сумме 6,0 млн. рублей.</w:t>
      </w:r>
    </w:p>
    <w:p w:rsidR="004D7E92" w:rsidRDefault="004D7E92" w:rsidP="004D7E92">
      <w:pPr>
        <w:pStyle w:val="a3"/>
        <w:jc w:val="both"/>
      </w:pPr>
      <w:r>
        <w:t>За 2023 год назначено субсидий на сумму 5,7 млн. рублей или на 8,6 % больше к аналогичному периоду 2022 года. Вся начисленная субсидия выплачена в срок и в полном объеме.</w:t>
      </w:r>
    </w:p>
    <w:p w:rsidR="004D7E92" w:rsidRDefault="004D7E92" w:rsidP="004D7E92">
      <w:pPr>
        <w:pStyle w:val="a3"/>
        <w:jc w:val="both"/>
      </w:pPr>
      <w:r>
        <w:t>Средний размер субсидий составляет 287 рублей 58 копеек в месяц. В сравнении с 2022 годом средний размер субсидии увеличился на 106 рублей 63 копейки (58,9 %).</w:t>
      </w:r>
    </w:p>
    <w:p w:rsidR="004D7E92" w:rsidRDefault="004D7E92" w:rsidP="004D7E92">
      <w:pPr>
        <w:pStyle w:val="a3"/>
        <w:jc w:val="both"/>
      </w:pPr>
      <w:r>
        <w:t>За 2023 год субсидии назначены 1664 семье. Число получателей субсидий в 2023 году уменьшилось на 46 %. Это связано с тем, что в 2022 году значительно (на 19,5 %) увеличились доходы пенсионеров (основной массы получателей субсидий). В результате у многих субсидии не получились или их размер существенно уменьшился.</w:t>
      </w:r>
    </w:p>
    <w:p w:rsidR="004D7E92" w:rsidRDefault="004D7E92" w:rsidP="004D7E92">
      <w:pPr>
        <w:pStyle w:val="a3"/>
        <w:jc w:val="both"/>
      </w:pPr>
      <w:r>
        <w:t> </w:t>
      </w:r>
    </w:p>
    <w:p w:rsidR="004D7E92" w:rsidRDefault="004D7E92" w:rsidP="004D7E92">
      <w:pPr>
        <w:pStyle w:val="a3"/>
        <w:jc w:val="center"/>
      </w:pPr>
      <w:r>
        <w:rPr>
          <w:rStyle w:val="a5"/>
          <w:b/>
          <w:bCs/>
        </w:rPr>
        <w:t>Гражданские инициативы</w:t>
      </w:r>
    </w:p>
    <w:p w:rsidR="004D7E92" w:rsidRDefault="004D7E92" w:rsidP="004D7E92">
      <w:pPr>
        <w:pStyle w:val="a3"/>
        <w:jc w:val="both"/>
      </w:pPr>
      <w:r>
        <w:t>В 2023 году на территории района в рамках гражданских инициатив проведены следующие мероприятия:</w:t>
      </w:r>
    </w:p>
    <w:p w:rsidR="004D7E92" w:rsidRDefault="004D7E92" w:rsidP="004D7E92">
      <w:pPr>
        <w:pStyle w:val="a3"/>
        <w:jc w:val="both"/>
      </w:pPr>
      <w:r>
        <w:rPr>
          <w:u w:val="single"/>
        </w:rPr>
        <w:t>Муниципальное образование город Маркс</w:t>
      </w:r>
    </w:p>
    <w:p w:rsidR="004D7E92" w:rsidRDefault="004D7E92" w:rsidP="004D7E92">
      <w:pPr>
        <w:pStyle w:val="a3"/>
        <w:jc w:val="both"/>
      </w:pPr>
      <w:r>
        <w:t>- благоустройство действующего кладбища муниципального образования город Маркс на сумму 3 905 500 рублей.</w:t>
      </w:r>
    </w:p>
    <w:p w:rsidR="004D7E92" w:rsidRDefault="004D7E92" w:rsidP="004D7E92">
      <w:pPr>
        <w:pStyle w:val="a3"/>
        <w:jc w:val="both"/>
      </w:pPr>
      <w:r>
        <w:rPr>
          <w:u w:val="single"/>
        </w:rPr>
        <w:t>Приволжское муниципальное образование</w:t>
      </w:r>
    </w:p>
    <w:p w:rsidR="004D7E92" w:rsidRDefault="004D7E92" w:rsidP="004D7E92">
      <w:pPr>
        <w:pStyle w:val="a3"/>
        <w:jc w:val="both"/>
      </w:pPr>
      <w:r>
        <w:t>- бурение артезианской скважины в с. Павловка на сумму 2 581 878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t>- благоустройство зоны отдыха в с. Раскатово по государственной программе «Комплексное развитие сельских территорий»;</w:t>
      </w:r>
    </w:p>
    <w:p w:rsidR="004D7E92" w:rsidRDefault="004D7E92" w:rsidP="004D7E92">
      <w:pPr>
        <w:pStyle w:val="a3"/>
        <w:jc w:val="both"/>
      </w:pPr>
      <w:r>
        <w:t>- принять участие в конкурсном отборе проектов, основанных на местных инициативах на получение субсидий на установку водонапорной башни и бурение скважины в с. Приволжское.</w:t>
      </w:r>
    </w:p>
    <w:p w:rsidR="004D7E92" w:rsidRDefault="004D7E92" w:rsidP="004D7E92">
      <w:pPr>
        <w:pStyle w:val="a3"/>
        <w:jc w:val="both"/>
      </w:pPr>
      <w:r>
        <w:rPr>
          <w:u w:val="single"/>
        </w:rPr>
        <w:t>Кировское муниципальное образование</w:t>
      </w:r>
    </w:p>
    <w:p w:rsidR="004D7E92" w:rsidRDefault="004D7E92" w:rsidP="004D7E92">
      <w:pPr>
        <w:pStyle w:val="a3"/>
        <w:jc w:val="both"/>
      </w:pPr>
      <w:r>
        <w:t>- ремонт памятников с. Калининское, с. Кировское, п. Водопьяновка на сумму 4 000 рублей;</w:t>
      </w:r>
    </w:p>
    <w:p w:rsidR="004D7E92" w:rsidRDefault="004D7E92" w:rsidP="004D7E92">
      <w:pPr>
        <w:pStyle w:val="a3"/>
        <w:jc w:val="both"/>
      </w:pPr>
      <w:r>
        <w:t>- покраска ворот кладбища в с. Кировское и могилы ветерана в п. Водопьяновка на сумму 1000 рублей;</w:t>
      </w:r>
    </w:p>
    <w:p w:rsidR="004D7E92" w:rsidRDefault="004D7E92" w:rsidP="004D7E92">
      <w:pPr>
        <w:pStyle w:val="a3"/>
        <w:jc w:val="both"/>
      </w:pPr>
      <w:r>
        <w:t>- замена водопровода по ул. Свобода с. Кировское на сумму 162 000 рублей;</w:t>
      </w:r>
    </w:p>
    <w:p w:rsidR="004D7E92" w:rsidRDefault="004D7E92" w:rsidP="004D7E92">
      <w:pPr>
        <w:pStyle w:val="a3"/>
        <w:jc w:val="both"/>
      </w:pPr>
      <w:r>
        <w:lastRenderedPageBreak/>
        <w:t>- замена водопровода по ул. Школьная п. Водопьяновка и в с. Калининское на сумму 40 000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t>- благоустройство территории возле хоккейной коробки в с. Калининское по государственной программе «Комплексное развитие сельских территорий»;</w:t>
      </w:r>
    </w:p>
    <w:p w:rsidR="004D7E92" w:rsidRDefault="004D7E92" w:rsidP="004D7E92">
      <w:pPr>
        <w:pStyle w:val="a3"/>
        <w:jc w:val="both"/>
      </w:pPr>
      <w:r>
        <w:t>- принять участие в конкурсном отборе проектов, основанных на местных инициативах на получение субсидий на установку памятника и благоустройство прилегающей территории в с. Степное.</w:t>
      </w:r>
    </w:p>
    <w:p w:rsidR="004D7E92" w:rsidRDefault="004D7E92" w:rsidP="004D7E92">
      <w:pPr>
        <w:pStyle w:val="a3"/>
        <w:jc w:val="both"/>
      </w:pPr>
      <w:r>
        <w:rPr>
          <w:u w:val="single"/>
        </w:rPr>
        <w:t>Липовское муниципальное образование</w:t>
      </w:r>
    </w:p>
    <w:p w:rsidR="004D7E92" w:rsidRDefault="004D7E92" w:rsidP="004D7E92">
      <w:pPr>
        <w:pStyle w:val="a3"/>
        <w:jc w:val="both"/>
      </w:pPr>
      <w:r>
        <w:t>В 2023 году в рамках гражданских инициатив проведены следующие мероприятия:</w:t>
      </w:r>
    </w:p>
    <w:p w:rsidR="004D7E92" w:rsidRDefault="004D7E92" w:rsidP="004D7E92">
      <w:pPr>
        <w:pStyle w:val="a3"/>
        <w:jc w:val="both"/>
      </w:pPr>
      <w:r>
        <w:t>- замена трассы водоснабжения в с. Бобово на сумму 1 100 000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t>-принять участие в конкурсном отборе проектов, основанных на местных инициативах на получение субсидий на замену трассы водоснабжения в селе Вознесенка</w:t>
      </w:r>
      <w:r>
        <w:rPr>
          <w:rStyle w:val="a4"/>
        </w:rPr>
        <w:t xml:space="preserve">. </w:t>
      </w:r>
    </w:p>
    <w:p w:rsidR="004D7E92" w:rsidRDefault="004D7E92" w:rsidP="004D7E92">
      <w:pPr>
        <w:pStyle w:val="a3"/>
        <w:jc w:val="both"/>
      </w:pPr>
      <w:r>
        <w:rPr>
          <w:u w:val="single"/>
        </w:rPr>
        <w:t>Зоркинское муниципальное образование</w:t>
      </w:r>
    </w:p>
    <w:p w:rsidR="004D7E92" w:rsidRDefault="004D7E92" w:rsidP="004D7E92">
      <w:pPr>
        <w:pStyle w:val="a3"/>
        <w:jc w:val="both"/>
      </w:pPr>
      <w:r>
        <w:t>- ограждение кладбища в с. Воротаевка, с. Георгиевка на сумму 450 000 рублей;</w:t>
      </w:r>
    </w:p>
    <w:p w:rsidR="004D7E92" w:rsidRDefault="004D7E92" w:rsidP="004D7E92">
      <w:pPr>
        <w:pStyle w:val="a3"/>
        <w:jc w:val="both"/>
      </w:pPr>
      <w:r>
        <w:t>- установка спортивной площадки на территории школы с. Зоркино на сумму 500000 рублей;</w:t>
      </w:r>
    </w:p>
    <w:p w:rsidR="004D7E92" w:rsidRDefault="004D7E92" w:rsidP="004D7E92">
      <w:pPr>
        <w:pStyle w:val="a3"/>
        <w:jc w:val="both"/>
      </w:pPr>
      <w:r>
        <w:t>- ремонт крыльца школы с. Зоркино на сумму 60 000 рублей;</w:t>
      </w:r>
    </w:p>
    <w:p w:rsidR="004D7E92" w:rsidRDefault="004D7E92" w:rsidP="004D7E92">
      <w:pPr>
        <w:pStyle w:val="a3"/>
        <w:jc w:val="both"/>
      </w:pPr>
      <w:r>
        <w:t>- ремонт кровли детского сада с. Зоркино на сумму 110 000 рублей;</w:t>
      </w:r>
    </w:p>
    <w:p w:rsidR="004D7E92" w:rsidRDefault="004D7E92" w:rsidP="004D7E92">
      <w:pPr>
        <w:pStyle w:val="a3"/>
        <w:jc w:val="both"/>
      </w:pPr>
      <w:r>
        <w:t>- частичный ремонт кровли школы с. Георгиевка на сумму 30 000 рублей;</w:t>
      </w:r>
    </w:p>
    <w:p w:rsidR="004D7E92" w:rsidRDefault="004D7E92" w:rsidP="004D7E92">
      <w:pPr>
        <w:pStyle w:val="a3"/>
        <w:jc w:val="both"/>
      </w:pPr>
      <w:r>
        <w:t>- ремонт кровли Дома досуга с. Волково на 300 000 рублей;</w:t>
      </w:r>
    </w:p>
    <w:p w:rsidR="004D7E92" w:rsidRDefault="004D7E92" w:rsidP="004D7E92">
      <w:pPr>
        <w:pStyle w:val="a3"/>
        <w:jc w:val="both"/>
      </w:pPr>
      <w:r>
        <w:t>- ремонт спортзала школы с. Ястребовка на сумму 50 000 рублей.</w:t>
      </w:r>
    </w:p>
    <w:p w:rsidR="004D7E92" w:rsidRDefault="004D7E92" w:rsidP="004D7E92">
      <w:pPr>
        <w:pStyle w:val="a3"/>
        <w:jc w:val="both"/>
      </w:pPr>
      <w:r>
        <w:t>- благоустройство территории детского сада с. Ястребовка на сумму 550 000 рублей;</w:t>
      </w:r>
    </w:p>
    <w:p w:rsidR="004D7E92" w:rsidRDefault="004D7E92" w:rsidP="004D7E92">
      <w:pPr>
        <w:pStyle w:val="a3"/>
        <w:jc w:val="both"/>
      </w:pPr>
      <w:r>
        <w:t>- ремонт спортивного зала школы с. Семеновка на сумму 130 000 рублей;</w:t>
      </w:r>
    </w:p>
    <w:p w:rsidR="004D7E92" w:rsidRDefault="004D7E92" w:rsidP="004D7E92">
      <w:pPr>
        <w:pStyle w:val="a3"/>
        <w:jc w:val="both"/>
      </w:pPr>
      <w:r>
        <w:t>- новая теплотрасса к зданию ФАП с. Ястребовка на сумму 220 000 рублей;</w:t>
      </w:r>
    </w:p>
    <w:p w:rsidR="004D7E92" w:rsidRDefault="004D7E92" w:rsidP="004D7E92">
      <w:pPr>
        <w:pStyle w:val="a3"/>
        <w:jc w:val="both"/>
      </w:pPr>
      <w:r>
        <w:t>- приобрели двери на Дом досуга с. Волково на сумму – 18 000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t>- принять участие в конкурсном отборе проектов, основанных на местных инициативах на получение субсидий на организацию водоснабжения в п. Колос;</w:t>
      </w:r>
    </w:p>
    <w:p w:rsidR="004D7E92" w:rsidRDefault="004D7E92" w:rsidP="004D7E92">
      <w:pPr>
        <w:pStyle w:val="a3"/>
        <w:jc w:val="both"/>
      </w:pPr>
      <w:r>
        <w:lastRenderedPageBreak/>
        <w:t>- ремонт и установка фонарей уличного освещения.</w:t>
      </w:r>
    </w:p>
    <w:p w:rsidR="004D7E92" w:rsidRDefault="004D7E92" w:rsidP="004D7E92">
      <w:pPr>
        <w:pStyle w:val="a3"/>
        <w:jc w:val="both"/>
      </w:pPr>
      <w:r>
        <w:rPr>
          <w:u w:val="single"/>
        </w:rPr>
        <w:t>Подлесновское муниципальное образование:</w:t>
      </w:r>
    </w:p>
    <w:p w:rsidR="004D7E92" w:rsidRDefault="004D7E92" w:rsidP="004D7E92">
      <w:pPr>
        <w:pStyle w:val="a3"/>
        <w:jc w:val="both"/>
      </w:pPr>
      <w:r>
        <w:t>- установка фонарей уличного освещения с. Орловское (6 шт.), с. Баскатовка (5 шт.), с. Рязановка (5 шт.) на сумму 25 000 рублей;</w:t>
      </w:r>
    </w:p>
    <w:p w:rsidR="004D7E92" w:rsidRDefault="004D7E92" w:rsidP="004D7E92">
      <w:pPr>
        <w:pStyle w:val="a3"/>
        <w:jc w:val="both"/>
      </w:pPr>
      <w:r>
        <w:t>- проведены субботники (площадь с. Подлесное, кладбище с. Сосновка, с. Баскатовка, с. Караман) на сумму 5 000 рублей;</w:t>
      </w:r>
    </w:p>
    <w:p w:rsidR="004D7E92" w:rsidRDefault="004D7E92" w:rsidP="004D7E92">
      <w:pPr>
        <w:pStyle w:val="a3"/>
        <w:jc w:val="both"/>
      </w:pPr>
      <w:r>
        <w:t>- обустройство молодежной аллеи с. Подлесное (Аллея памяти погибших в СВО) на сумму 53 100 рублей;</w:t>
      </w:r>
    </w:p>
    <w:p w:rsidR="004D7E92" w:rsidRDefault="004D7E92" w:rsidP="004D7E92">
      <w:pPr>
        <w:pStyle w:val="a3"/>
        <w:jc w:val="both"/>
      </w:pPr>
      <w:r>
        <w:t>- обустройство мест общего пользования с. Подлесное (аллея – обустройство клумб) на сумму 15 000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rPr>
          <w:rStyle w:val="a4"/>
        </w:rPr>
        <w:t>-</w:t>
      </w:r>
      <w:r>
        <w:t xml:space="preserve"> принять участие в конкурсном отборе проектов, основанных на местных инициативах на получение субсидий на благоустройство спортивной площадки в с. Баскатовка.</w:t>
      </w:r>
    </w:p>
    <w:p w:rsidR="004D7E92" w:rsidRDefault="004D7E92" w:rsidP="004D7E92">
      <w:pPr>
        <w:pStyle w:val="a3"/>
        <w:jc w:val="both"/>
      </w:pPr>
      <w:r>
        <w:rPr>
          <w:u w:val="single"/>
        </w:rPr>
        <w:t>Осиновское муниципальное образование</w:t>
      </w:r>
    </w:p>
    <w:p w:rsidR="004D7E92" w:rsidRDefault="004D7E92" w:rsidP="004D7E92">
      <w:pPr>
        <w:pStyle w:val="a3"/>
        <w:jc w:val="both"/>
      </w:pPr>
      <w:r>
        <w:t>В 2023 году в рамках гражданских инициатив проведены следующие мероприятия:</w:t>
      </w:r>
    </w:p>
    <w:p w:rsidR="004D7E92" w:rsidRDefault="004D7E92" w:rsidP="004D7E92">
      <w:pPr>
        <w:pStyle w:val="a3"/>
        <w:jc w:val="both"/>
      </w:pPr>
      <w:r>
        <w:t>- восстановление водоотвода для паводковых вод пос. Осиновский на сумму 115 000 рублей;</w:t>
      </w:r>
    </w:p>
    <w:p w:rsidR="004D7E92" w:rsidRDefault="004D7E92" w:rsidP="004D7E92">
      <w:pPr>
        <w:pStyle w:val="a3"/>
        <w:jc w:val="both"/>
      </w:pPr>
      <w:r>
        <w:t>- благоустройство территории прилегающей к зданию администрации пос. Осиновский на сумму 5 000 рублей (за счет средств жителей);</w:t>
      </w:r>
    </w:p>
    <w:p w:rsidR="004D7E92" w:rsidRDefault="004D7E92" w:rsidP="004D7E92">
      <w:pPr>
        <w:pStyle w:val="a3"/>
        <w:jc w:val="both"/>
      </w:pPr>
      <w:r>
        <w:t>- установка светильников уличного освещения 10 шт., ремонт 8 светильников на сумму 11 600 рублей;</w:t>
      </w:r>
    </w:p>
    <w:p w:rsidR="004D7E92" w:rsidRDefault="004D7E92" w:rsidP="004D7E92">
      <w:pPr>
        <w:pStyle w:val="a3"/>
        <w:jc w:val="both"/>
      </w:pPr>
      <w:r>
        <w:t>- благоустройство перекресток ул.Интернациональная и ул.Мелиораторов с.Каменка (ликвидация несанкционированной свалки, вывоз мусора) на сумму 10 000 рублей;</w:t>
      </w:r>
    </w:p>
    <w:p w:rsidR="004D7E92" w:rsidRDefault="004D7E92" w:rsidP="004D7E92">
      <w:pPr>
        <w:pStyle w:val="a3"/>
        <w:jc w:val="both"/>
      </w:pPr>
      <w:r>
        <w:t>- покраска ограждения кладбища с. Бородаевка на сумму 27 000 рублей;</w:t>
      </w:r>
    </w:p>
    <w:p w:rsidR="004D7E92" w:rsidRDefault="004D7E92" w:rsidP="004D7E92">
      <w:pPr>
        <w:pStyle w:val="a3"/>
        <w:jc w:val="both"/>
      </w:pPr>
      <w:r>
        <w:t>- покраска ограждения кладбища с. Каменка на сумму 20 000 рублей (спонсорская помощь);</w:t>
      </w:r>
    </w:p>
    <w:p w:rsidR="004D7E92" w:rsidRDefault="004D7E92" w:rsidP="004D7E92">
      <w:pPr>
        <w:pStyle w:val="a3"/>
        <w:jc w:val="both"/>
      </w:pPr>
      <w:r>
        <w:t>-покраска ограждения памятника ВОВ с. Бородаевка на сумму 10 000 рублей;</w:t>
      </w:r>
    </w:p>
    <w:p w:rsidR="004D7E92" w:rsidRDefault="004D7E92" w:rsidP="004D7E92">
      <w:pPr>
        <w:pStyle w:val="a3"/>
        <w:jc w:val="both"/>
      </w:pPr>
      <w:r>
        <w:t>- завоз песка на кладбище с. Бородаевка, детская площадка пос. Осиновский на сумму 6000 рублей;</w:t>
      </w:r>
    </w:p>
    <w:p w:rsidR="004D7E92" w:rsidRDefault="004D7E92" w:rsidP="004D7E92">
      <w:pPr>
        <w:pStyle w:val="a3"/>
        <w:jc w:val="both"/>
      </w:pPr>
      <w:r>
        <w:t>- установка обелиска воинам локальных войн на сумму 38 000 рублей;</w:t>
      </w:r>
    </w:p>
    <w:p w:rsidR="004D7E92" w:rsidRDefault="004D7E92" w:rsidP="004D7E92">
      <w:pPr>
        <w:pStyle w:val="a3"/>
        <w:jc w:val="both"/>
      </w:pPr>
      <w:r>
        <w:t>- выкорчевывание деревьев и кустарников на стадионе «Юность» в с. Каменка на сумму 50 000 рублей;</w:t>
      </w:r>
    </w:p>
    <w:p w:rsidR="004D7E92" w:rsidRDefault="004D7E92" w:rsidP="004D7E92">
      <w:pPr>
        <w:pStyle w:val="a3"/>
        <w:jc w:val="both"/>
      </w:pPr>
      <w:r>
        <w:lastRenderedPageBreak/>
        <w:t>- завоз песка на берег реки с. Филипповка на сумму 20 000 рублей;</w:t>
      </w:r>
    </w:p>
    <w:p w:rsidR="004D7E92" w:rsidRDefault="004D7E92" w:rsidP="004D7E92">
      <w:pPr>
        <w:pStyle w:val="a3"/>
        <w:jc w:val="both"/>
      </w:pPr>
      <w:r>
        <w:t>-завоз песка в МОУСОШ с. Каменка, с. Березовка на сумму 20 000 рублей;</w:t>
      </w:r>
    </w:p>
    <w:p w:rsidR="004D7E92" w:rsidRDefault="004D7E92" w:rsidP="004D7E92">
      <w:pPr>
        <w:pStyle w:val="a3"/>
        <w:jc w:val="both"/>
      </w:pPr>
      <w:r>
        <w:t>-завоз песка и грунта на площадку в п. Осиновский на сумму 220000 рублей;</w:t>
      </w:r>
    </w:p>
    <w:p w:rsidR="004D7E92" w:rsidRDefault="004D7E92" w:rsidP="004D7E92">
      <w:pPr>
        <w:pStyle w:val="a3"/>
        <w:jc w:val="both"/>
      </w:pPr>
      <w:r>
        <w:t>-проведение областных соревнований «Березовский зигзаг 2023» в с. Березовка на сумму 34 150 рублей;</w:t>
      </w:r>
    </w:p>
    <w:p w:rsidR="004D7E92" w:rsidRDefault="004D7E92" w:rsidP="004D7E92">
      <w:pPr>
        <w:pStyle w:val="a3"/>
        <w:jc w:val="both"/>
      </w:pPr>
      <w:r>
        <w:t>- покос травы на кладбище п. Осиновский, на пустырях с. Березовка, Бородаевка, с. Каменка, п. Осиновский на сумму 50 000 рублей.</w:t>
      </w:r>
    </w:p>
    <w:p w:rsidR="004D7E92" w:rsidRDefault="004D7E92" w:rsidP="004D7E92">
      <w:pPr>
        <w:pStyle w:val="a3"/>
        <w:jc w:val="both"/>
      </w:pPr>
      <w:r>
        <w:t>- организация канализационной системы с установкой септиков в п. Осиновский (Дом культуры, административное здание - социокультурный центр) на сумму 58 800 рублей.</w:t>
      </w:r>
    </w:p>
    <w:p w:rsidR="004D7E92" w:rsidRDefault="004D7E92" w:rsidP="004D7E92">
      <w:pPr>
        <w:pStyle w:val="a3"/>
        <w:jc w:val="both"/>
      </w:pPr>
      <w:r>
        <w:t>- выкорчевывание деревьев в с. Березовка, в с. Филипповка на сумму 60 750 рублей;</w:t>
      </w:r>
    </w:p>
    <w:p w:rsidR="004D7E92" w:rsidRDefault="004D7E92" w:rsidP="004D7E92">
      <w:pPr>
        <w:pStyle w:val="a3"/>
        <w:jc w:val="both"/>
      </w:pPr>
      <w:r>
        <w:t>- установка пластиковых окон в ФАП с.Филипповка на сумму 50 000 рублей;</w:t>
      </w:r>
    </w:p>
    <w:p w:rsidR="004D7E92" w:rsidRDefault="004D7E92" w:rsidP="004D7E92">
      <w:pPr>
        <w:pStyle w:val="a3"/>
        <w:jc w:val="both"/>
      </w:pPr>
      <w:r>
        <w:t>- частичная замена водопровода с. Каменка, с. Березовка на сумму 180 000 рублей.</w:t>
      </w:r>
    </w:p>
    <w:p w:rsidR="004D7E92" w:rsidRDefault="004D7E92" w:rsidP="004D7E92">
      <w:pPr>
        <w:pStyle w:val="a3"/>
        <w:jc w:val="both"/>
      </w:pPr>
      <w:r>
        <w:t>- замена водопроводной сети ул. 3-я линия, ул. Интернациональная, с</w:t>
      </w:r>
    </w:p>
    <w:p w:rsidR="004D7E92" w:rsidRDefault="004D7E92" w:rsidP="004D7E92">
      <w:pPr>
        <w:pStyle w:val="a3"/>
        <w:jc w:val="both"/>
      </w:pPr>
      <w:r>
        <w:t>за кольцеванием с ул. Почтовая (300 м.) с. Бородаевка на сумму 50 000 рублей;</w:t>
      </w:r>
    </w:p>
    <w:p w:rsidR="004D7E92" w:rsidRDefault="004D7E92" w:rsidP="004D7E92">
      <w:pPr>
        <w:pStyle w:val="a3"/>
        <w:jc w:val="both"/>
      </w:pPr>
      <w:r>
        <w:t>- установка уличных фонарей (15 шт.) на сумму 15 000 рублей.</w:t>
      </w:r>
    </w:p>
    <w:p w:rsidR="004D7E92" w:rsidRDefault="004D7E92" w:rsidP="004D7E92">
      <w:pPr>
        <w:pStyle w:val="a3"/>
        <w:jc w:val="both"/>
      </w:pPr>
      <w:r>
        <w:t>На 2024 год запланировано следующее:</w:t>
      </w:r>
    </w:p>
    <w:p w:rsidR="004D7E92" w:rsidRDefault="004D7E92" w:rsidP="004D7E92">
      <w:pPr>
        <w:pStyle w:val="a3"/>
        <w:jc w:val="both"/>
      </w:pPr>
      <w:r>
        <w:t>- принять участие в конкурсном отборе проектов, основанных на местных инициативах на получение субсидий на реализацию следующих проектов:</w:t>
      </w:r>
    </w:p>
    <w:p w:rsidR="004D7E92" w:rsidRDefault="004D7E92" w:rsidP="004D7E92">
      <w:pPr>
        <w:pStyle w:val="a3"/>
        <w:jc w:val="both"/>
      </w:pPr>
      <w:r>
        <w:t>- приобретение и установка башни Рожновского в п. Осиновский;</w:t>
      </w:r>
    </w:p>
    <w:p w:rsidR="004D7E92" w:rsidRDefault="004D7E92" w:rsidP="004D7E92">
      <w:pPr>
        <w:pStyle w:val="a3"/>
        <w:jc w:val="both"/>
      </w:pPr>
      <w:r>
        <w:t>- благоустройство места памяти воинам-освободителям всех времен и народов в с. Каменка»;</w:t>
      </w:r>
    </w:p>
    <w:p w:rsidR="004D7E92" w:rsidRDefault="004D7E92" w:rsidP="004D7E92">
      <w:pPr>
        <w:pStyle w:val="a3"/>
        <w:jc w:val="both"/>
      </w:pPr>
      <w:r>
        <w:t>- обустройство футбольного поля и хоккейной коробки в с. Бородаевка;</w:t>
      </w:r>
    </w:p>
    <w:p w:rsidR="004D7E92" w:rsidRDefault="004D7E92" w:rsidP="004D7E92">
      <w:pPr>
        <w:pStyle w:val="a3"/>
        <w:jc w:val="both"/>
      </w:pPr>
      <w:r>
        <w:t>-благоустройство территории, прилегающей к скверу «75 лет Победы» в с. Березовка.</w:t>
      </w:r>
    </w:p>
    <w:p w:rsidR="004D7E92" w:rsidRDefault="004D7E92" w:rsidP="004D7E92">
      <w:pPr>
        <w:pStyle w:val="a3"/>
        <w:jc w:val="both"/>
      </w:pPr>
      <w:r>
        <w:t>Марксовская районная организация Саратовской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4D7E92" w:rsidRDefault="004D7E92" w:rsidP="004D7E92">
      <w:pPr>
        <w:pStyle w:val="a3"/>
        <w:jc w:val="both"/>
      </w:pPr>
      <w:r>
        <w:t>- установлена мемориальная доска на здании школы в с. Раскатово Юрию Цыгановскому и Арстану Шангалиеву, погибшим в ходе специальной военной операции;</w:t>
      </w:r>
    </w:p>
    <w:p w:rsidR="004D7E92" w:rsidRDefault="004D7E92" w:rsidP="004D7E92">
      <w:pPr>
        <w:pStyle w:val="a3"/>
        <w:jc w:val="both"/>
      </w:pPr>
      <w:r>
        <w:t>- установлен стенд памяти в филиале ГАПОУ СО «Энгельсский медицинский колледж Св. Луки (Войно - Ясенецкого)» в г. Марксе Евгению Маркелову, погибшему в ходе специальной военной операции на Украине;</w:t>
      </w:r>
    </w:p>
    <w:p w:rsidR="004D7E92" w:rsidRDefault="004D7E92" w:rsidP="004D7E92">
      <w:pPr>
        <w:pStyle w:val="a3"/>
        <w:jc w:val="both"/>
      </w:pPr>
      <w:r>
        <w:lastRenderedPageBreak/>
        <w:t>-  установлена мемориальная доска участнице Великой Отечественной войны, ефрейтору Анне Андреевне Ивановой.</w:t>
      </w:r>
    </w:p>
    <w:p w:rsidR="004D7E92" w:rsidRDefault="004D7E92" w:rsidP="004D7E92">
      <w:pPr>
        <w:pStyle w:val="a3"/>
        <w:jc w:val="both"/>
      </w:pPr>
      <w:r>
        <w:t>На 2024 год запланирована установка в парке Победы г. Маркса обелиска сухопутным родам войск Российской Федерации.</w:t>
      </w:r>
    </w:p>
    <w:p w:rsidR="004D7E92" w:rsidRDefault="004D7E92" w:rsidP="004D7E92">
      <w:pPr>
        <w:pStyle w:val="a3"/>
        <w:jc w:val="both"/>
      </w:pPr>
      <w:r>
        <w:t> </w:t>
      </w:r>
    </w:p>
    <w:p w:rsidR="004D7E92" w:rsidRDefault="004D7E92" w:rsidP="004D7E92">
      <w:pPr>
        <w:pStyle w:val="a3"/>
        <w:jc w:val="center"/>
      </w:pPr>
      <w:r>
        <w:rPr>
          <w:rStyle w:val="a5"/>
          <w:b/>
          <w:bCs/>
        </w:rPr>
        <w:t>Обращения граждан</w:t>
      </w:r>
    </w:p>
    <w:p w:rsidR="004D7E92" w:rsidRDefault="004D7E92" w:rsidP="004D7E92">
      <w:pPr>
        <w:pStyle w:val="a3"/>
        <w:jc w:val="both"/>
      </w:pPr>
      <w:r>
        <w:t>За 2023 год поступило всего обращений граждан – 741 (2022 год – 682 обр.) из них: письменных обращений - 216, устных - 196, из вышестоящих органов - 295, по телефону доверия – 34, из которых рассмотрено – 730, поддержано – 154, решено положительно - 183, разъяснено – 390, не поддержано – 3, находится на рассмотрении – 11.</w:t>
      </w:r>
    </w:p>
    <w:p w:rsidR="004D7E92" w:rsidRDefault="004D7E92" w:rsidP="004D7E92">
      <w:pPr>
        <w:pStyle w:val="a3"/>
        <w:jc w:val="both"/>
      </w:pPr>
      <w:r>
        <w:t>К главе муниципального района за 2023 год обратилось 196 человек, проведено 86 приемов, поступило 196 вопросов по следующим тематикам: жилищно – коммунальная сфера - 585; экономика – 63; социальная сфера – 83; государство, общество, политика – 10.</w:t>
      </w:r>
    </w:p>
    <w:p w:rsidR="00462E32" w:rsidRDefault="00462E32"/>
    <w:sectPr w:rsidR="00462E32" w:rsidSect="00462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4D7E92"/>
    <w:rsid w:val="00462E32"/>
    <w:rsid w:val="004D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7E92"/>
    <w:rPr>
      <w:b/>
      <w:bCs/>
    </w:rPr>
  </w:style>
  <w:style w:type="character" w:styleId="a5">
    <w:name w:val="Emphasis"/>
    <w:basedOn w:val="a0"/>
    <w:uiPriority w:val="20"/>
    <w:qFormat/>
    <w:rsid w:val="004D7E92"/>
    <w:rPr>
      <w:i/>
      <w:iCs/>
    </w:rPr>
  </w:style>
  <w:style w:type="character" w:styleId="a6">
    <w:name w:val="Hyperlink"/>
    <w:basedOn w:val="a0"/>
    <w:uiPriority w:val="99"/>
    <w:semiHidden/>
    <w:unhideWhenUsed/>
    <w:rsid w:val="004D7E92"/>
    <w:rPr>
      <w:color w:val="0000FF"/>
      <w:u w:val="single"/>
    </w:rPr>
  </w:style>
</w:styles>
</file>

<file path=word/webSettings.xml><?xml version="1.0" encoding="utf-8"?>
<w:webSettings xmlns:r="http://schemas.openxmlformats.org/officeDocument/2006/relationships" xmlns:w="http://schemas.openxmlformats.org/wordprocessingml/2006/main">
  <w:divs>
    <w:div w:id="13369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n----7sbbg4agccbquehshj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16218</Words>
  <Characters>92444</Characters>
  <Application>Microsoft Office Word</Application>
  <DocSecurity>0</DocSecurity>
  <Lines>770</Lines>
  <Paragraphs>216</Paragraphs>
  <ScaleCrop>false</ScaleCrop>
  <Company>Krokoz™</Company>
  <LinksUpToDate>false</LinksUpToDate>
  <CharactersWithSpaces>108446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зинин-вю</dc:creator>
  <cp:keywords/>
  <dc:description/>
  <cp:lastModifiedBy>зинин-вю</cp:lastModifiedBy>
  <cp:revision>2</cp:revision>
  <dcterms:created xsi:type="dcterms:W3CDTF">2024-06-05T08:12:00Z</dcterms:created>
  <dcterms:modified xsi:type="dcterms:W3CDTF">2024-06-05T08:13:00Z</dcterms:modified>
</cp:coreProperties>
</file>