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B9" w:rsidRDefault="000A7AB9" w:rsidP="000A7AB9">
      <w:pPr>
        <w:rPr>
          <w:b/>
          <w:color w:val="000000"/>
          <w:lang w:eastAsia="ar-SA"/>
        </w:rPr>
      </w:pPr>
      <w:r>
        <w:t xml:space="preserve">                                                                                  </w:t>
      </w:r>
    </w:p>
    <w:p w:rsidR="00ED2154" w:rsidRPr="007D79D4" w:rsidRDefault="00ED2154" w:rsidP="000A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9D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7D79D4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7D79D4">
        <w:rPr>
          <w:rFonts w:ascii="Times New Roman" w:hAnsi="Times New Roman" w:cs="Times New Roman"/>
          <w:sz w:val="24"/>
          <w:szCs w:val="24"/>
        </w:rPr>
        <w:t xml:space="preserve"> муниципального района  сообщает о </w:t>
      </w:r>
      <w:r w:rsidR="000A7AB9" w:rsidRPr="007D79D4">
        <w:rPr>
          <w:rFonts w:ascii="Times New Roman" w:hAnsi="Times New Roman" w:cs="Times New Roman"/>
          <w:sz w:val="24"/>
          <w:szCs w:val="24"/>
        </w:rPr>
        <w:t xml:space="preserve"> проведении аукциона по продаже муниципального имущества </w:t>
      </w:r>
      <w:r w:rsidR="000A7AB9" w:rsidRPr="007D7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="000A7AB9" w:rsidRPr="007D79D4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r w:rsidRPr="007D79D4">
        <w:rPr>
          <w:rFonts w:ascii="Times New Roman" w:hAnsi="Times New Roman" w:cs="Times New Roman"/>
          <w:sz w:val="24"/>
          <w:szCs w:val="24"/>
        </w:rPr>
        <w:t>:</w:t>
      </w:r>
    </w:p>
    <w:p w:rsidR="00FE6C2F" w:rsidRDefault="00FE6C2F" w:rsidP="001D029A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420D7" w:rsidRPr="00C420D7" w:rsidRDefault="00C420D7" w:rsidP="00C420D7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C420D7">
        <w:rPr>
          <w:rFonts w:ascii="Times New Roman" w:hAnsi="Times New Roman"/>
          <w:sz w:val="24"/>
          <w:szCs w:val="24"/>
        </w:rPr>
        <w:t>1. Сведения об объекте приватизации.</w:t>
      </w:r>
    </w:p>
    <w:p w:rsidR="00C420D7" w:rsidRPr="00C420D7" w:rsidRDefault="00C420D7" w:rsidP="00C420D7">
      <w:pPr>
        <w:pStyle w:val="ab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9644" w:type="dxa"/>
        <w:tblLook w:val="04A0"/>
      </w:tblPr>
      <w:tblGrid>
        <w:gridCol w:w="817"/>
        <w:gridCol w:w="3278"/>
        <w:gridCol w:w="1857"/>
        <w:gridCol w:w="1846"/>
        <w:gridCol w:w="1846"/>
      </w:tblGrid>
      <w:tr w:rsidR="00C420D7" w:rsidRPr="00C01143" w:rsidTr="00D6601E">
        <w:tc>
          <w:tcPr>
            <w:tcW w:w="817" w:type="dxa"/>
          </w:tcPr>
          <w:p w:rsidR="00C420D7" w:rsidRPr="00C01143" w:rsidRDefault="00C420D7" w:rsidP="00D660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3278" w:type="dxa"/>
          </w:tcPr>
          <w:p w:rsidR="00C420D7" w:rsidRPr="00C01143" w:rsidRDefault="00C420D7" w:rsidP="00D660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Наименование объекта продажи</w:t>
            </w:r>
          </w:p>
        </w:tc>
        <w:tc>
          <w:tcPr>
            <w:tcW w:w="1857" w:type="dxa"/>
          </w:tcPr>
          <w:p w:rsidR="00C420D7" w:rsidRPr="00C01143" w:rsidRDefault="00C420D7" w:rsidP="00D660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Начальная цена, с учетом НДС, руб.</w:t>
            </w:r>
          </w:p>
        </w:tc>
        <w:tc>
          <w:tcPr>
            <w:tcW w:w="1846" w:type="dxa"/>
          </w:tcPr>
          <w:p w:rsidR="00C420D7" w:rsidRPr="00C01143" w:rsidRDefault="00C420D7" w:rsidP="00D660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Задаток для участия в аукционе, руб.</w:t>
            </w:r>
          </w:p>
        </w:tc>
        <w:tc>
          <w:tcPr>
            <w:tcW w:w="1846" w:type="dxa"/>
          </w:tcPr>
          <w:p w:rsidR="00C420D7" w:rsidRPr="00C01143" w:rsidRDefault="00C420D7" w:rsidP="00D660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«Шаг» аукциона, руб.</w:t>
            </w:r>
          </w:p>
        </w:tc>
      </w:tr>
      <w:tr w:rsidR="009C739D" w:rsidRPr="00C01143" w:rsidTr="00D6601E">
        <w:tc>
          <w:tcPr>
            <w:tcW w:w="817" w:type="dxa"/>
          </w:tcPr>
          <w:p w:rsidR="009C739D" w:rsidRPr="00C01143" w:rsidRDefault="009C739D" w:rsidP="00D660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9C739D" w:rsidRPr="00C01143" w:rsidRDefault="009C739D" w:rsidP="00C74C51">
            <w:pPr>
              <w:jc w:val="both"/>
              <w:rPr>
                <w:sz w:val="24"/>
                <w:szCs w:val="24"/>
              </w:rPr>
            </w:pPr>
            <w:r w:rsidRPr="00C01143"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- нежилое здание, </w:t>
            </w:r>
            <w:r w:rsidRPr="00C01143">
              <w:rPr>
                <w:color w:val="000000" w:themeColor="text1"/>
                <w:sz w:val="24"/>
                <w:szCs w:val="24"/>
              </w:rPr>
              <w:t xml:space="preserve">расположенное по адресу: </w:t>
            </w:r>
            <w:r w:rsidRPr="00C01143">
              <w:rPr>
                <w:sz w:val="24"/>
                <w:szCs w:val="24"/>
              </w:rPr>
              <w:t xml:space="preserve">Саратовская область, </w:t>
            </w:r>
            <w:proofErr w:type="spellStart"/>
            <w:r w:rsidRPr="00C01143">
              <w:rPr>
                <w:sz w:val="24"/>
                <w:szCs w:val="24"/>
              </w:rPr>
              <w:t>Марксовский</w:t>
            </w:r>
            <w:proofErr w:type="spellEnd"/>
            <w:r w:rsidRPr="00C01143">
              <w:rPr>
                <w:sz w:val="24"/>
                <w:szCs w:val="24"/>
              </w:rPr>
              <w:t xml:space="preserve"> район, с. Яблоня, ул. Центральная, д. 15</w:t>
            </w:r>
            <w:r w:rsidRPr="00C01143">
              <w:rPr>
                <w:color w:val="000000" w:themeColor="text1"/>
                <w:sz w:val="24"/>
                <w:szCs w:val="24"/>
              </w:rPr>
              <w:t xml:space="preserve">,  общей площадью 2416,3 кв. м, кадастровый номер </w:t>
            </w:r>
            <w:r w:rsidRPr="00C01143">
              <w:rPr>
                <w:sz w:val="24"/>
                <w:szCs w:val="24"/>
              </w:rPr>
              <w:t>64:20:041101:323</w:t>
            </w:r>
            <w:r w:rsidRPr="00C01143">
              <w:rPr>
                <w:color w:val="000000" w:themeColor="text1"/>
                <w:sz w:val="24"/>
                <w:szCs w:val="24"/>
              </w:rPr>
              <w:t>;</w:t>
            </w:r>
          </w:p>
          <w:p w:rsidR="009C739D" w:rsidRPr="00C01143" w:rsidRDefault="009C739D" w:rsidP="003E7CD6">
            <w:pPr>
              <w:jc w:val="both"/>
              <w:rPr>
                <w:sz w:val="24"/>
                <w:szCs w:val="24"/>
              </w:rPr>
            </w:pPr>
            <w:r w:rsidRPr="00C01143">
              <w:rPr>
                <w:color w:val="000000" w:themeColor="text1"/>
                <w:sz w:val="24"/>
                <w:szCs w:val="24"/>
              </w:rPr>
              <w:t xml:space="preserve">-  земельный участок, расположенный по адресу: </w:t>
            </w:r>
            <w:r w:rsidRPr="00C01143">
              <w:rPr>
                <w:sz w:val="24"/>
                <w:szCs w:val="24"/>
              </w:rPr>
              <w:t xml:space="preserve">Саратовская область, </w:t>
            </w:r>
            <w:proofErr w:type="spellStart"/>
            <w:r w:rsidRPr="00C01143">
              <w:rPr>
                <w:sz w:val="24"/>
                <w:szCs w:val="24"/>
              </w:rPr>
              <w:t>Марксовский</w:t>
            </w:r>
            <w:proofErr w:type="spellEnd"/>
            <w:r w:rsidRPr="00C01143">
              <w:rPr>
                <w:sz w:val="24"/>
                <w:szCs w:val="24"/>
              </w:rPr>
              <w:t xml:space="preserve"> район, с. Яблоня, ул. Центральная, д. 15</w:t>
            </w:r>
            <w:r w:rsidRPr="00C01143">
              <w:rPr>
                <w:color w:val="000000" w:themeColor="text1"/>
                <w:sz w:val="24"/>
                <w:szCs w:val="24"/>
              </w:rPr>
              <w:t xml:space="preserve">, общей площадью 9580 кв. м, </w:t>
            </w:r>
            <w:r w:rsidRPr="00C01143">
              <w:rPr>
                <w:sz w:val="24"/>
                <w:szCs w:val="24"/>
              </w:rPr>
              <w:t xml:space="preserve">категория земель: земли населенных пунктов, </w:t>
            </w:r>
            <w:r w:rsidRPr="00C01143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01143">
              <w:rPr>
                <w:color w:val="000000" w:themeColor="text1"/>
                <w:sz w:val="24"/>
                <w:szCs w:val="24"/>
              </w:rPr>
              <w:t xml:space="preserve">кадастровый номер </w:t>
            </w:r>
            <w:r w:rsidRPr="00C01143">
              <w:rPr>
                <w:sz w:val="24"/>
                <w:szCs w:val="24"/>
              </w:rPr>
              <w:t>64:20:041101:117</w:t>
            </w:r>
          </w:p>
        </w:tc>
        <w:tc>
          <w:tcPr>
            <w:tcW w:w="1857" w:type="dxa"/>
          </w:tcPr>
          <w:p w:rsidR="009C739D" w:rsidRPr="00C01143" w:rsidRDefault="009C739D" w:rsidP="00CC1F6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1 500 000,00</w:t>
            </w:r>
          </w:p>
        </w:tc>
        <w:tc>
          <w:tcPr>
            <w:tcW w:w="1846" w:type="dxa"/>
          </w:tcPr>
          <w:p w:rsidR="009C739D" w:rsidRPr="00C01143" w:rsidRDefault="009C739D" w:rsidP="00CC1F6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150 000,00</w:t>
            </w:r>
          </w:p>
        </w:tc>
        <w:tc>
          <w:tcPr>
            <w:tcW w:w="1846" w:type="dxa"/>
          </w:tcPr>
          <w:p w:rsidR="009C739D" w:rsidRPr="00C01143" w:rsidRDefault="009C739D" w:rsidP="00CC1F6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75 000,00</w:t>
            </w:r>
          </w:p>
        </w:tc>
      </w:tr>
    </w:tbl>
    <w:p w:rsidR="00C420D7" w:rsidRPr="00C420D7" w:rsidRDefault="00C420D7" w:rsidP="00C420D7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420D7" w:rsidRPr="00FA0BB7" w:rsidRDefault="00C420D7" w:rsidP="00FA0BB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4"/>
          <w:szCs w:val="24"/>
          <w:lang w:val="ru-RU"/>
        </w:rPr>
      </w:pPr>
      <w:r w:rsidRPr="00FA0BB7">
        <w:rPr>
          <w:b w:val="0"/>
          <w:sz w:val="24"/>
          <w:szCs w:val="24"/>
          <w:lang w:val="ru-RU"/>
        </w:rPr>
        <w:t>2. Сведения о продавце.</w:t>
      </w:r>
    </w:p>
    <w:p w:rsidR="00FA0BB7" w:rsidRPr="00FA0BB7" w:rsidRDefault="00C420D7" w:rsidP="00FA0BB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 w:rsidRPr="00FA0BB7">
        <w:rPr>
          <w:b w:val="0"/>
          <w:sz w:val="24"/>
          <w:szCs w:val="24"/>
          <w:lang w:val="ru-RU"/>
        </w:rPr>
        <w:tab/>
      </w:r>
    </w:p>
    <w:p w:rsidR="00FA0BB7" w:rsidRPr="00B32265" w:rsidRDefault="00FA0BB7" w:rsidP="00424498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 xml:space="preserve">     </w:t>
      </w:r>
      <w:r w:rsidR="00826818">
        <w:rPr>
          <w:b/>
        </w:rPr>
        <w:t xml:space="preserve">  </w:t>
      </w:r>
      <w:r>
        <w:rPr>
          <w:b/>
        </w:rPr>
        <w:t xml:space="preserve">  </w:t>
      </w:r>
      <w:r w:rsidR="00B32265">
        <w:rPr>
          <w:b/>
        </w:rPr>
        <w:t xml:space="preserve">  </w:t>
      </w:r>
      <w:r w:rsidRPr="00B32265">
        <w:rPr>
          <w:rFonts w:ascii="Times New Roman" w:hAnsi="Times New Roman"/>
          <w:sz w:val="24"/>
          <w:szCs w:val="24"/>
        </w:rPr>
        <w:t xml:space="preserve">Продавец: администрация </w:t>
      </w:r>
      <w:proofErr w:type="spellStart"/>
      <w:r w:rsidRPr="00B32265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области. </w:t>
      </w:r>
    </w:p>
    <w:p w:rsidR="00FA0BB7" w:rsidRPr="00B32265" w:rsidRDefault="00B32265" w:rsidP="00826818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26818">
        <w:rPr>
          <w:rFonts w:ascii="Times New Roman" w:hAnsi="Times New Roman"/>
          <w:sz w:val="24"/>
          <w:szCs w:val="24"/>
        </w:rPr>
        <w:t xml:space="preserve"> </w:t>
      </w:r>
      <w:r w:rsidR="00FA0BB7" w:rsidRPr="00B32265">
        <w:rPr>
          <w:rFonts w:ascii="Times New Roman" w:hAnsi="Times New Roman"/>
          <w:sz w:val="24"/>
          <w:szCs w:val="24"/>
        </w:rPr>
        <w:t>Оператор: универсальная торговая платформа АО «</w:t>
      </w:r>
      <w:proofErr w:type="spellStart"/>
      <w:r w:rsidR="00FA0BB7" w:rsidRPr="00B32265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="00FA0BB7" w:rsidRPr="00B32265">
        <w:rPr>
          <w:rFonts w:ascii="Times New Roman" w:hAnsi="Times New Roman"/>
          <w:sz w:val="24"/>
          <w:szCs w:val="24"/>
        </w:rPr>
        <w:t>» (</w:t>
      </w:r>
      <w:r w:rsidR="00FA0BB7" w:rsidRPr="0077592F">
        <w:rPr>
          <w:rStyle w:val="ad"/>
          <w:rFonts w:ascii="Times New Roman" w:hAnsi="Times New Roman"/>
          <w:b w:val="0"/>
          <w:sz w:val="24"/>
          <w:szCs w:val="24"/>
        </w:rPr>
        <w:t>https:</w:t>
      </w:r>
      <w:r w:rsidR="00FA0BB7" w:rsidRPr="00B32265">
        <w:rPr>
          <w:rStyle w:val="ad"/>
          <w:rFonts w:ascii="Times New Roman" w:hAnsi="Times New Roman"/>
          <w:sz w:val="24"/>
          <w:szCs w:val="24"/>
        </w:rPr>
        <w:t>//</w:t>
      </w:r>
      <w:r w:rsidR="00FA0BB7" w:rsidRPr="00B32265">
        <w:rPr>
          <w:rFonts w:ascii="Times New Roman" w:hAnsi="Times New Roman"/>
          <w:sz w:val="24"/>
          <w:szCs w:val="24"/>
        </w:rPr>
        <w:t>utp.sberbank-ast.ru</w:t>
      </w:r>
      <w:r w:rsidR="00FA0BB7" w:rsidRPr="00B32265">
        <w:rPr>
          <w:rStyle w:val="12"/>
          <w:szCs w:val="24"/>
        </w:rPr>
        <w:t xml:space="preserve"> </w:t>
      </w:r>
      <w:r w:rsidR="00FA0BB7" w:rsidRPr="00B32265">
        <w:rPr>
          <w:rStyle w:val="ad"/>
          <w:rFonts w:ascii="Times New Roman" w:hAnsi="Times New Roman"/>
          <w:sz w:val="24"/>
          <w:szCs w:val="24"/>
        </w:rPr>
        <w:t>/</w:t>
      </w:r>
      <w:r w:rsidR="00FA0BB7" w:rsidRPr="00B32265">
        <w:rPr>
          <w:rFonts w:ascii="Times New Roman" w:hAnsi="Times New Roman"/>
          <w:sz w:val="24"/>
          <w:szCs w:val="24"/>
        </w:rPr>
        <w:t>).</w:t>
      </w:r>
    </w:p>
    <w:p w:rsidR="00FA0BB7" w:rsidRPr="00B32265" w:rsidRDefault="00FA0BB7" w:rsidP="00B3226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32265">
        <w:rPr>
          <w:rFonts w:ascii="Times New Roman" w:hAnsi="Times New Roman"/>
          <w:sz w:val="24"/>
          <w:szCs w:val="24"/>
        </w:rPr>
        <w:t xml:space="preserve">        </w:t>
      </w:r>
      <w:r w:rsidR="00826818">
        <w:rPr>
          <w:rFonts w:ascii="Times New Roman" w:hAnsi="Times New Roman"/>
          <w:sz w:val="24"/>
          <w:szCs w:val="24"/>
        </w:rPr>
        <w:t xml:space="preserve"> </w:t>
      </w:r>
      <w:r w:rsidRPr="00B32265">
        <w:rPr>
          <w:rFonts w:ascii="Times New Roman" w:hAnsi="Times New Roman"/>
          <w:sz w:val="24"/>
          <w:szCs w:val="24"/>
        </w:rPr>
        <w:t xml:space="preserve">Продажа имущества проводится в  соответствии с Федеральным законом от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21 декабря 2001 года № 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собственности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области, утвержденным решением Собрания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от 27 февраля 2014 года № 66/384,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решением Собрания </w:t>
      </w:r>
      <w:proofErr w:type="spell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от 31 октября 2024 года № 48/432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решением Собрания </w:t>
      </w:r>
      <w:proofErr w:type="spell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от 24 апреля 2025 года № 55/506 «О внесении изменения в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решение Собрания </w:t>
      </w:r>
      <w:proofErr w:type="spell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от 31 октября 2024 года № 48/432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решением Собрания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от 24 апреля 2025 года № 55/507 «Об условиях приватизации объектов муниципальной собственности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lastRenderedPageBreak/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</w:t>
      </w:r>
      <w:r w:rsidR="00523AEF" w:rsidRPr="00B32265">
        <w:rPr>
          <w:rFonts w:ascii="Times New Roman" w:hAnsi="Times New Roman"/>
          <w:color w:val="000000" w:themeColor="text1"/>
          <w:sz w:val="24"/>
          <w:szCs w:val="24"/>
        </w:rPr>
        <w:t>на основании отчета об оценке рыночной стоимости от 2 апреля 2025 года № 2024</w:t>
      </w:r>
      <w:r w:rsidRPr="00B32265">
        <w:rPr>
          <w:rFonts w:ascii="Times New Roman" w:hAnsi="Times New Roman"/>
          <w:sz w:val="24"/>
          <w:szCs w:val="24"/>
        </w:rPr>
        <w:t>, Регламентом электронной площадки «</w:t>
      </w:r>
      <w:proofErr w:type="spellStart"/>
      <w:r w:rsidRPr="00B32265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B32265">
        <w:rPr>
          <w:rFonts w:ascii="Times New Roman" w:hAnsi="Times New Roman"/>
          <w:sz w:val="24"/>
          <w:szCs w:val="24"/>
        </w:rPr>
        <w:t>» (размещен по адресу: http://utp.sberbank-ast.ru/AP/Notice/1027/Instructions).</w:t>
      </w:r>
    </w:p>
    <w:p w:rsidR="00C420D7" w:rsidRPr="00C420D7" w:rsidRDefault="00C420D7" w:rsidP="00FA0BB7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rFonts w:eastAsia="Calibri"/>
          <w:b w:val="0"/>
          <w:bCs/>
          <w:sz w:val="24"/>
          <w:szCs w:val="24"/>
          <w:lang w:val="ru-RU" w:eastAsia="ru-RU"/>
        </w:rPr>
      </w:pPr>
    </w:p>
    <w:p w:rsidR="00C420D7" w:rsidRPr="00C420D7" w:rsidRDefault="00C420D7" w:rsidP="00C420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3. Сроки, время подачи заявок и проведения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аукциона по продаже муниципального имущества</w:t>
      </w: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C420D7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цене.</w:t>
      </w:r>
      <w:r w:rsidRPr="00C420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32265" w:rsidRPr="00B32265" w:rsidRDefault="00B32265" w:rsidP="00B32265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t xml:space="preserve">          </w:t>
      </w:r>
      <w:r w:rsidRPr="00B32265">
        <w:rPr>
          <w:rFonts w:ascii="Times New Roman" w:hAnsi="Times New Roman"/>
          <w:sz w:val="24"/>
          <w:szCs w:val="24"/>
        </w:rPr>
        <w:t xml:space="preserve">Заявки на участие в аукционе принимаются с </w:t>
      </w:r>
      <w:r w:rsidR="0077592F">
        <w:rPr>
          <w:rFonts w:ascii="Times New Roman" w:hAnsi="Times New Roman"/>
          <w:sz w:val="24"/>
          <w:szCs w:val="24"/>
        </w:rPr>
        <w:t>3</w:t>
      </w:r>
      <w:r w:rsidRPr="00B32265">
        <w:rPr>
          <w:rFonts w:ascii="Times New Roman" w:hAnsi="Times New Roman"/>
          <w:sz w:val="24"/>
          <w:szCs w:val="24"/>
        </w:rPr>
        <w:t xml:space="preserve"> ию</w:t>
      </w:r>
      <w:r w:rsidR="0077592F">
        <w:rPr>
          <w:rFonts w:ascii="Times New Roman" w:hAnsi="Times New Roman"/>
          <w:sz w:val="24"/>
          <w:szCs w:val="24"/>
        </w:rPr>
        <w:t>л</w:t>
      </w:r>
      <w:r w:rsidRPr="00B32265">
        <w:rPr>
          <w:rFonts w:ascii="Times New Roman" w:hAnsi="Times New Roman"/>
          <w:sz w:val="24"/>
          <w:szCs w:val="24"/>
        </w:rPr>
        <w:t>я 2025</w:t>
      </w:r>
      <w:r w:rsidR="00424498">
        <w:rPr>
          <w:rFonts w:ascii="Times New Roman" w:hAnsi="Times New Roman"/>
          <w:sz w:val="24"/>
          <w:szCs w:val="24"/>
        </w:rPr>
        <w:t xml:space="preserve"> года с  </w:t>
      </w:r>
      <w:r w:rsidRPr="00B32265">
        <w:rPr>
          <w:rFonts w:ascii="Times New Roman" w:hAnsi="Times New Roman"/>
          <w:sz w:val="24"/>
          <w:szCs w:val="24"/>
        </w:rPr>
        <w:t>17 часов 00 минут (16 часов 00 минут по МСК) на электронной площадке - универсальная торговая платформа АО «</w:t>
      </w:r>
      <w:proofErr w:type="spellStart"/>
      <w:r w:rsidRPr="00B32265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B32265">
        <w:rPr>
          <w:rFonts w:ascii="Times New Roman" w:hAnsi="Times New Roman"/>
          <w:sz w:val="24"/>
          <w:szCs w:val="24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B32265" w:rsidRPr="00B32265" w:rsidRDefault="00B32265" w:rsidP="00B3226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32265">
        <w:rPr>
          <w:rFonts w:ascii="Times New Roman" w:hAnsi="Times New Roman"/>
          <w:sz w:val="24"/>
          <w:szCs w:val="24"/>
        </w:rPr>
        <w:t>Срок окончания приема заявок на участие в аукционе</w:t>
      </w:r>
      <w:r w:rsidR="00424498">
        <w:rPr>
          <w:rFonts w:ascii="Times New Roman" w:hAnsi="Times New Roman"/>
          <w:sz w:val="24"/>
          <w:szCs w:val="24"/>
        </w:rPr>
        <w:t xml:space="preserve"> - </w:t>
      </w:r>
      <w:r w:rsidRPr="00B32265">
        <w:rPr>
          <w:rFonts w:ascii="Times New Roman" w:hAnsi="Times New Roman"/>
          <w:sz w:val="24"/>
          <w:szCs w:val="24"/>
        </w:rPr>
        <w:t xml:space="preserve">17 часов 00 минут (16 часов 00 минут по МСК) </w:t>
      </w:r>
      <w:r w:rsidR="002340C8">
        <w:rPr>
          <w:rFonts w:ascii="Times New Roman" w:hAnsi="Times New Roman"/>
          <w:sz w:val="24"/>
          <w:szCs w:val="24"/>
        </w:rPr>
        <w:t>28</w:t>
      </w:r>
      <w:r w:rsidRPr="00B32265">
        <w:rPr>
          <w:rFonts w:ascii="Times New Roman" w:hAnsi="Times New Roman"/>
          <w:sz w:val="24"/>
          <w:szCs w:val="24"/>
        </w:rPr>
        <w:t xml:space="preserve"> ию</w:t>
      </w:r>
      <w:r w:rsidR="002340C8">
        <w:rPr>
          <w:rFonts w:ascii="Times New Roman" w:hAnsi="Times New Roman"/>
          <w:sz w:val="24"/>
          <w:szCs w:val="24"/>
        </w:rPr>
        <w:t>л</w:t>
      </w:r>
      <w:r w:rsidRPr="00B32265">
        <w:rPr>
          <w:rFonts w:ascii="Times New Roman" w:hAnsi="Times New Roman"/>
          <w:sz w:val="24"/>
          <w:szCs w:val="24"/>
        </w:rPr>
        <w:t>я  2025 года;</w:t>
      </w:r>
    </w:p>
    <w:p w:rsidR="00B32265" w:rsidRPr="00B32265" w:rsidRDefault="00B32265" w:rsidP="00B3226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32265">
        <w:rPr>
          <w:rFonts w:ascii="Times New Roman" w:hAnsi="Times New Roman"/>
          <w:sz w:val="24"/>
          <w:szCs w:val="24"/>
        </w:rPr>
        <w:t xml:space="preserve">Дата определения участников аукциона -  </w:t>
      </w:r>
      <w:r w:rsidR="002340C8">
        <w:rPr>
          <w:rFonts w:ascii="Times New Roman" w:hAnsi="Times New Roman"/>
          <w:sz w:val="24"/>
          <w:szCs w:val="24"/>
        </w:rPr>
        <w:t>29</w:t>
      </w:r>
      <w:r w:rsidRPr="00B32265">
        <w:rPr>
          <w:rFonts w:ascii="Times New Roman" w:hAnsi="Times New Roman"/>
          <w:sz w:val="24"/>
          <w:szCs w:val="24"/>
        </w:rPr>
        <w:t xml:space="preserve"> </w:t>
      </w:r>
      <w:r w:rsidR="0025580D">
        <w:rPr>
          <w:rFonts w:ascii="Times New Roman" w:hAnsi="Times New Roman"/>
          <w:sz w:val="24"/>
          <w:szCs w:val="24"/>
        </w:rPr>
        <w:t xml:space="preserve"> </w:t>
      </w:r>
      <w:r w:rsidRPr="00B32265">
        <w:rPr>
          <w:rFonts w:ascii="Times New Roman" w:hAnsi="Times New Roman"/>
          <w:sz w:val="24"/>
          <w:szCs w:val="24"/>
        </w:rPr>
        <w:t xml:space="preserve">июля </w:t>
      </w:r>
      <w:r w:rsidR="0025580D">
        <w:rPr>
          <w:rFonts w:ascii="Times New Roman" w:hAnsi="Times New Roman"/>
          <w:sz w:val="24"/>
          <w:szCs w:val="24"/>
        </w:rPr>
        <w:t xml:space="preserve"> </w:t>
      </w:r>
      <w:r w:rsidRPr="00B32265">
        <w:rPr>
          <w:rFonts w:ascii="Times New Roman" w:hAnsi="Times New Roman"/>
          <w:sz w:val="24"/>
          <w:szCs w:val="24"/>
        </w:rPr>
        <w:t>2025 года;</w:t>
      </w:r>
    </w:p>
    <w:p w:rsidR="00B32265" w:rsidRPr="00B32265" w:rsidRDefault="00B32265" w:rsidP="00B3226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32265">
        <w:rPr>
          <w:rFonts w:ascii="Times New Roman" w:hAnsi="Times New Roman"/>
          <w:sz w:val="24"/>
          <w:szCs w:val="24"/>
        </w:rPr>
        <w:t>Дата подведения итогов - 11 часов 00 минут (10 часов 00 минут по МСК)</w:t>
      </w:r>
      <w:r w:rsidR="0025580D">
        <w:rPr>
          <w:rFonts w:ascii="Times New Roman" w:hAnsi="Times New Roman"/>
          <w:sz w:val="24"/>
          <w:szCs w:val="24"/>
        </w:rPr>
        <w:t xml:space="preserve"> </w:t>
      </w:r>
      <w:r w:rsidRPr="00B32265">
        <w:rPr>
          <w:rFonts w:ascii="Times New Roman" w:hAnsi="Times New Roman"/>
          <w:sz w:val="24"/>
          <w:szCs w:val="24"/>
        </w:rPr>
        <w:t xml:space="preserve"> </w:t>
      </w:r>
      <w:r w:rsidR="002340C8">
        <w:rPr>
          <w:rFonts w:ascii="Times New Roman" w:hAnsi="Times New Roman"/>
          <w:sz w:val="24"/>
          <w:szCs w:val="24"/>
        </w:rPr>
        <w:t>31</w:t>
      </w:r>
      <w:r w:rsidRPr="00B32265">
        <w:rPr>
          <w:rFonts w:ascii="Times New Roman" w:hAnsi="Times New Roman"/>
          <w:sz w:val="24"/>
          <w:szCs w:val="24"/>
        </w:rPr>
        <w:t xml:space="preserve">  июля 2025 года.</w:t>
      </w:r>
    </w:p>
    <w:p w:rsidR="00C420D7" w:rsidRPr="00C420D7" w:rsidRDefault="00C420D7" w:rsidP="00C420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20D7" w:rsidRPr="00C420D7" w:rsidRDefault="00C420D7" w:rsidP="00C420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0D7">
        <w:rPr>
          <w:rFonts w:ascii="Times New Roman" w:hAnsi="Times New Roman" w:cs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аукционе по продаже муниципального имущества</w:t>
      </w: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C420D7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r w:rsidRPr="00C420D7">
        <w:rPr>
          <w:rFonts w:ascii="Times New Roman" w:hAnsi="Times New Roman" w:cs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Pr="00C420D7">
        <w:rPr>
          <w:rStyle w:val="Tahoma14"/>
          <w:rFonts w:cs="Times New Roman"/>
          <w:bCs/>
          <w:sz w:val="24"/>
          <w:szCs w:val="24"/>
        </w:rPr>
        <w:t>.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Одновременно с заявкой (приложение № 1)  претенденты представляют следующие документы: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ab/>
        <w:t>для юридических лиц: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заверенные копии учредительных документов;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         для физических лиц: </w:t>
      </w:r>
      <w:r w:rsidRPr="00C420D7">
        <w:rPr>
          <w:rFonts w:ascii="Times New Roman" w:hAnsi="Times New Roman" w:cs="Times New Roman"/>
          <w:sz w:val="24"/>
          <w:szCs w:val="24"/>
        </w:rPr>
        <w:t>копии всех листов документа удостоверяющего личность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Требования, предъявляемые к претендентам на участие в торгах: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0012"/>
      <w:r w:rsidRPr="00C420D7">
        <w:rPr>
          <w:rFonts w:ascii="Times New Roman" w:hAnsi="Times New Roman" w:cs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012"/>
      <w:bookmarkEnd w:id="0"/>
      <w:r w:rsidRPr="00C420D7">
        <w:rPr>
          <w:rFonts w:ascii="Times New Roman" w:hAnsi="Times New Roman" w:cs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013"/>
      <w:bookmarkEnd w:id="1"/>
      <w:r w:rsidRPr="00C420D7">
        <w:rPr>
          <w:rFonts w:ascii="Times New Roman" w:hAnsi="Times New Roman" w:cs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w:anchor="sub_25" w:history="1">
        <w:r w:rsidRPr="00C420D7">
          <w:rPr>
            <w:rFonts w:ascii="Times New Roman" w:hAnsi="Times New Roman" w:cs="Times New Roman"/>
            <w:sz w:val="24"/>
            <w:szCs w:val="24"/>
          </w:rPr>
          <w:t>статьей 25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5014"/>
      <w:bookmarkEnd w:id="2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офшорные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выгодоприобретателях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бенефициарных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владельцах и контролирующих лицах в порядке, установленном Правительством Российской Федерации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016"/>
      <w:bookmarkEnd w:id="3"/>
      <w:r w:rsidRPr="00C420D7">
        <w:rPr>
          <w:rFonts w:ascii="Times New Roman" w:hAnsi="Times New Roman" w:cs="Times New Roman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6" w:history="1">
        <w:r w:rsidRPr="00C420D7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выгодоприобретатель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бенефициарный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 владелец» используются в значениях, указанных в </w:t>
      </w:r>
      <w:hyperlink r:id="rId7" w:history="1">
        <w:r w:rsidRPr="00C420D7">
          <w:rPr>
            <w:rFonts w:ascii="Times New Roman" w:hAnsi="Times New Roman" w:cs="Times New Roman"/>
            <w:sz w:val="24"/>
            <w:szCs w:val="24"/>
          </w:rPr>
          <w:t>статье 3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2"/>
      <w:bookmarkEnd w:id="4"/>
      <w:r w:rsidRPr="00C420D7">
        <w:rPr>
          <w:rFonts w:ascii="Times New Roman" w:hAnsi="Times New Roman" w:cs="Times New Roman"/>
          <w:sz w:val="24"/>
          <w:szCs w:val="24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C420D7" w:rsidRPr="00C420D7" w:rsidRDefault="00C420D7" w:rsidP="00C420D7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 w:rsidRPr="00C420D7">
        <w:rPr>
          <w:rFonts w:ascii="Times New Roman" w:hAnsi="Times New Roman" w:cs="Times New Roman"/>
          <w:bCs/>
          <w:sz w:val="24"/>
          <w:szCs w:val="24"/>
        </w:rPr>
        <w:tab/>
      </w:r>
    </w:p>
    <w:p w:rsidR="00C420D7" w:rsidRPr="00C420D7" w:rsidRDefault="00C420D7" w:rsidP="00C420D7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20D7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C420D7" w:rsidRPr="00C420D7" w:rsidRDefault="00C420D7" w:rsidP="00C420D7">
      <w:pPr>
        <w:pStyle w:val="3"/>
        <w:tabs>
          <w:tab w:val="left" w:pos="709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C420D7" w:rsidRPr="00C420D7" w:rsidRDefault="00C420D7" w:rsidP="00C420D7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420D7" w:rsidRPr="00C420D7" w:rsidRDefault="00C420D7" w:rsidP="00C420D7">
      <w:pPr>
        <w:tabs>
          <w:tab w:val="left" w:pos="540"/>
          <w:tab w:val="left" w:pos="851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420D7" w:rsidRPr="00C420D7" w:rsidRDefault="00C420D7" w:rsidP="00C420D7">
      <w:pPr>
        <w:tabs>
          <w:tab w:val="left" w:pos="540"/>
          <w:tab w:val="left" w:pos="851"/>
        </w:tabs>
        <w:jc w:val="center"/>
        <w:outlineLvl w:val="0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5. </w:t>
      </w:r>
      <w:r w:rsidRPr="00C420D7">
        <w:rPr>
          <w:rFonts w:ascii="Times New Roman" w:hAnsi="Times New Roman" w:cs="Times New Roman"/>
          <w:noProof/>
          <w:sz w:val="24"/>
          <w:szCs w:val="24"/>
          <w:lang w:eastAsia="zh-CN"/>
        </w:rPr>
        <w:t> Основания для отказа в приеме заявок</w:t>
      </w:r>
    </w:p>
    <w:p w:rsidR="00C420D7" w:rsidRPr="00C420D7" w:rsidRDefault="00C420D7" w:rsidP="00C420D7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</w:t>
      </w:r>
      <w:r w:rsidRPr="00C420D7">
        <w:rPr>
          <w:rFonts w:ascii="Times New Roman" w:hAnsi="Times New Roman" w:cs="Times New Roman"/>
          <w:bCs/>
          <w:sz w:val="24"/>
          <w:szCs w:val="24"/>
        </w:rPr>
        <w:t>родавец отказывает Претенденту в приеме  заявки в следующих случаях: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 xml:space="preserve">  - З</w:t>
      </w:r>
      <w:r w:rsidRPr="00C420D7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- П</w:t>
      </w: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редставлены не все документы, предусмотренные перечнем, указанным в информационном сообщении о проведении аукциона </w:t>
      </w:r>
      <w:r w:rsidRPr="00C420D7">
        <w:rPr>
          <w:rFonts w:ascii="Times New Roman" w:hAnsi="Times New Roman" w:cs="Times New Roman"/>
          <w:color w:val="22272F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C420D7" w:rsidRPr="00C420D7" w:rsidRDefault="00C420D7" w:rsidP="00C420D7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lastRenderedPageBreak/>
        <w:tab/>
        <w:t>Перечень указанных оснований отказа Претенденту в участии в аукционе по продаже муниципального имущества является исчерпывающим.</w:t>
      </w:r>
    </w:p>
    <w:p w:rsidR="00C420D7" w:rsidRPr="00C420D7" w:rsidRDefault="00C420D7" w:rsidP="00C420D7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420D7" w:rsidRPr="00C420D7" w:rsidRDefault="00C420D7" w:rsidP="00C420D7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6. Порядок ознакомления участников продажи с условиями договора, заключаемого по итогам проведения аукциона по продаже муниципального имущества, порядок предоставления разъяснений положений информационного сообщения.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С условиями договора заключаемого по итогам проведения аукциона по продаже муниципального имущества, можно ознакомиться </w:t>
      </w:r>
      <w:r w:rsidRPr="00C420D7">
        <w:rPr>
          <w:rFonts w:ascii="Times New Roman" w:hAnsi="Times New Roman" w:cs="Times New Roman"/>
          <w:sz w:val="24"/>
          <w:szCs w:val="24"/>
        </w:rPr>
        <w:t>с даты размещения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420D7" w:rsidRPr="00C420D7" w:rsidRDefault="00C420D7" w:rsidP="00C4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C420D7" w:rsidRPr="00C420D7" w:rsidRDefault="00C420D7" w:rsidP="00C4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 xml:space="preserve">Осмотр имущества производится в период подачи заявок, по предварительному согласованию со специалистом отдела по управлению имуществом управления земельно-имущественных отношений администрации 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 муниципального района по телефону 8(84567)5-18-60 в рабочие дни с 9 ч. 00 мин. до 13 ч.00 мин. и с 14ч.00 мин. до 16 ч. 00 мин.</w:t>
      </w:r>
    </w:p>
    <w:p w:rsidR="00684B55" w:rsidRPr="00684B55" w:rsidRDefault="00C420D7" w:rsidP="00684B55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684B55" w:rsidRPr="00684B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продаж: </w:t>
      </w:r>
      <w:r w:rsidR="00684B55" w:rsidRPr="00684B55">
        <w:rPr>
          <w:rFonts w:ascii="Times New Roman" w:hAnsi="Times New Roman" w:cs="Times New Roman"/>
          <w:sz w:val="24"/>
          <w:szCs w:val="24"/>
        </w:rPr>
        <w:t>открытые аукционы по продаже муниципального имущества в отношении Лота № 1 не проводились.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0D7" w:rsidRPr="00C420D7" w:rsidRDefault="00C420D7" w:rsidP="00C420D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7. Порядок внесения задатка для участия в аукционе</w:t>
      </w:r>
    </w:p>
    <w:p w:rsidR="00C420D7" w:rsidRPr="00475EC2" w:rsidRDefault="00C420D7" w:rsidP="00C420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EC2">
        <w:rPr>
          <w:rFonts w:ascii="Times New Roman" w:hAnsi="Times New Roman" w:cs="Times New Roman"/>
          <w:sz w:val="24"/>
          <w:szCs w:val="24"/>
        </w:rPr>
        <w:t xml:space="preserve">Для участия в аукционе претендент вносит задаток  в размере </w:t>
      </w:r>
      <w:r w:rsidRPr="00475EC2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475EC2">
        <w:rPr>
          <w:rFonts w:ascii="Times New Roman" w:hAnsi="Times New Roman" w:cs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C420D7" w:rsidRPr="00475EC2" w:rsidRDefault="00C420D7" w:rsidP="00C420D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75EC2">
        <w:rPr>
          <w:rFonts w:ascii="Times New Roman" w:hAnsi="Times New Roman" w:cs="Times New Roman"/>
          <w:sz w:val="24"/>
          <w:szCs w:val="24"/>
        </w:rPr>
        <w:t xml:space="preserve">Сумма задатка  в размере: </w:t>
      </w:r>
    </w:p>
    <w:p w:rsidR="00E1518C" w:rsidRPr="00475EC2" w:rsidRDefault="00E1518C" w:rsidP="00E151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EC2">
        <w:rPr>
          <w:rFonts w:ascii="Times New Roman" w:hAnsi="Times New Roman" w:cs="Times New Roman"/>
          <w:sz w:val="24"/>
          <w:szCs w:val="24"/>
        </w:rPr>
        <w:t>ЛОТ № 1 – 150 000 (сто пятьдесят тысяч) рублей 00 копеек;</w:t>
      </w:r>
    </w:p>
    <w:p w:rsidR="00C420D7" w:rsidRPr="00475EC2" w:rsidRDefault="00E1518C" w:rsidP="00E1518C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5EC2">
        <w:rPr>
          <w:rFonts w:ascii="Times New Roman" w:hAnsi="Times New Roman" w:cs="Times New Roman"/>
          <w:sz w:val="24"/>
          <w:szCs w:val="24"/>
        </w:rPr>
        <w:t xml:space="preserve">перечисляется претендентами и должна поступить на счет оператора электронной площадки в срок до </w:t>
      </w:r>
      <w:r w:rsidRPr="0047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 часов 00 минут (16 часов 00 минут по МСК)  30 июня  2025 года </w:t>
      </w:r>
      <w:r w:rsidR="00C420D7" w:rsidRPr="00475EC2">
        <w:rPr>
          <w:rFonts w:ascii="Times New Roman" w:hAnsi="Times New Roman" w:cs="Times New Roman"/>
          <w:sz w:val="24"/>
          <w:szCs w:val="24"/>
        </w:rPr>
        <w:t xml:space="preserve"> по реквизитам:</w:t>
      </w:r>
    </w:p>
    <w:p w:rsidR="00C420D7" w:rsidRDefault="00C420D7" w:rsidP="00C420D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lastRenderedPageBreak/>
        <w:t>ПОЛУЧАТЕЛЬ: Наименование: АО «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Сбербанк-АСТ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» ИНН: 7707308480 КПП: 770401001 Расчетный счет: 407028 1 030002003 8047 БАНК ПОЛУЧАТЕЛЯ: Наименование банка: ПАО «СБЕРБАНК РОССИИ» г.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C420D7" w:rsidRPr="00C420D7" w:rsidRDefault="00C420D7" w:rsidP="00C420D7">
      <w:pPr>
        <w:pStyle w:val="ae"/>
        <w:ind w:firstLine="518"/>
        <w:rPr>
          <w:rFonts w:ascii="Times New Roman" w:hAnsi="Times New Roman" w:cs="Times New Roman"/>
          <w:color w:val="auto"/>
          <w:sz w:val="24"/>
          <w:szCs w:val="24"/>
        </w:rPr>
      </w:pPr>
      <w:r w:rsidRPr="00C420D7">
        <w:rPr>
          <w:rFonts w:ascii="Times New Roman" w:hAnsi="Times New Roman" w:cs="Times New Roman"/>
          <w:color w:val="auto"/>
          <w:sz w:val="24"/>
          <w:szCs w:val="24"/>
        </w:rPr>
        <w:t>Сумма задатка победителю аукциона засчитывается в счет оплаты имущества.</w:t>
      </w:r>
    </w:p>
    <w:p w:rsidR="00C420D7" w:rsidRPr="00C420D7" w:rsidRDefault="00C420D7" w:rsidP="00C420D7">
      <w:pPr>
        <w:pStyle w:val="3"/>
        <w:tabs>
          <w:tab w:val="left" w:pos="540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Информационное сообщение</w:t>
      </w:r>
      <w:r w:rsidRPr="00C420D7">
        <w:rPr>
          <w:rFonts w:ascii="Times New Roman" w:hAnsi="Times New Roman" w:cs="Times New Roman"/>
          <w:sz w:val="24"/>
          <w:szCs w:val="24"/>
        </w:rPr>
        <w:t xml:space="preserve">, опубликованное в газете «Воложка» и размещенное на официальном сайте 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 муниципального района, на официальном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сайте </w:t>
      </w:r>
      <w:hyperlink r:id="rId8" w:history="1">
        <w:r w:rsidRPr="00C420D7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420D7">
          <w:rPr>
            <w:rFonts w:ascii="Times New Roman" w:hAnsi="Times New Roman" w:cs="Times New Roman"/>
            <w:sz w:val="24"/>
            <w:szCs w:val="24"/>
          </w:rPr>
          <w:t>.</w:t>
        </w:r>
        <w:r w:rsidRPr="00C420D7">
          <w:rPr>
            <w:rFonts w:ascii="Times New Roman" w:hAnsi="Times New Roman" w:cs="Times New Roman"/>
            <w:sz w:val="24"/>
            <w:szCs w:val="24"/>
            <w:lang w:val="en-US"/>
          </w:rPr>
          <w:t>torgi</w:t>
        </w:r>
        <w:r w:rsidRPr="00C420D7">
          <w:rPr>
            <w:rFonts w:ascii="Times New Roman" w:hAnsi="Times New Roman" w:cs="Times New Roman"/>
            <w:sz w:val="24"/>
            <w:szCs w:val="24"/>
          </w:rPr>
          <w:t>.</w:t>
        </w:r>
        <w:r w:rsidRPr="00C420D7">
          <w:rPr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C420D7">
          <w:rPr>
            <w:rFonts w:ascii="Times New Roman" w:hAnsi="Times New Roman" w:cs="Times New Roman"/>
            <w:sz w:val="24"/>
            <w:szCs w:val="24"/>
          </w:rPr>
          <w:t>.</w:t>
        </w:r>
        <w:r w:rsidRPr="00C420D7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электронной площадке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www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sberbank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ast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проведении аукциона по продаже муниципального</w:t>
      </w:r>
      <w:r w:rsidRPr="00C420D7">
        <w:rPr>
          <w:rFonts w:ascii="Times New Roman" w:hAnsi="Times New Roman" w:cs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C420D7" w:rsidRPr="00C420D7" w:rsidRDefault="00C420D7" w:rsidP="00C420D7">
      <w:pPr>
        <w:pStyle w:val="TextBoldCenter"/>
        <w:spacing w:before="0"/>
        <w:ind w:firstLine="567"/>
        <w:jc w:val="both"/>
        <w:outlineLvl w:val="0"/>
        <w:rPr>
          <w:b w:val="0"/>
          <w:i/>
          <w:sz w:val="24"/>
          <w:szCs w:val="24"/>
        </w:rPr>
      </w:pPr>
      <w:r w:rsidRPr="00C420D7">
        <w:rPr>
          <w:b w:val="0"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договоров купли-продажи и оплате приобретенного на аукционе имущества, и производится в соответствии с Регламентом электронной площадки.</w:t>
      </w:r>
    </w:p>
    <w:p w:rsidR="00C420D7" w:rsidRPr="00C420D7" w:rsidRDefault="00C420D7" w:rsidP="00C420D7">
      <w:pPr>
        <w:pStyle w:val="TextBoldCenter"/>
        <w:tabs>
          <w:tab w:val="left" w:pos="284"/>
        </w:tabs>
        <w:spacing w:before="0"/>
        <w:ind w:firstLine="567"/>
        <w:jc w:val="both"/>
        <w:outlineLvl w:val="0"/>
        <w:rPr>
          <w:b w:val="0"/>
          <w:i/>
          <w:sz w:val="24"/>
          <w:szCs w:val="24"/>
        </w:rPr>
      </w:pPr>
      <w:r w:rsidRPr="00C420D7">
        <w:rPr>
          <w:b w:val="0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C420D7" w:rsidRPr="00C420D7" w:rsidRDefault="00C420D7" w:rsidP="00C420D7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>Задаток возвращается претендентам, не допущенным к участию в аукционе, в течение 5 календарных дней со дня подписания протокола рассмотрения заявок и определения участников аукциона.</w:t>
      </w:r>
    </w:p>
    <w:p w:rsidR="00C420D7" w:rsidRPr="00C420D7" w:rsidRDefault="00C420D7" w:rsidP="00C420D7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>Задаток возвращается всем участникам аукциона, кроме победителя, в течение 5 календарных дней с даты подведения итогов аукциона. Задаток, перечисленный победителем аукциона, засчитывается в сумму платежа по договорам купли-продажи.</w:t>
      </w:r>
    </w:p>
    <w:p w:rsidR="00C420D7" w:rsidRPr="00C420D7" w:rsidRDefault="00C420D7" w:rsidP="00C420D7">
      <w:pPr>
        <w:pStyle w:val="rezul"/>
        <w:tabs>
          <w:tab w:val="left" w:pos="709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4"/>
          <w:szCs w:val="24"/>
          <w:lang w:val="ru-RU" w:eastAsia="ru-RU"/>
        </w:rPr>
      </w:pPr>
      <w:r w:rsidRPr="00C420D7">
        <w:rPr>
          <w:rFonts w:eastAsia="Calibri"/>
          <w:b w:val="0"/>
          <w:bCs/>
          <w:sz w:val="24"/>
          <w:szCs w:val="24"/>
          <w:lang w:val="ru-RU" w:eastAsia="ru-RU"/>
        </w:rPr>
        <w:t xml:space="preserve">При уклонении или отказе победителя </w:t>
      </w:r>
      <w:r w:rsidRPr="00C420D7">
        <w:rPr>
          <w:b w:val="0"/>
          <w:sz w:val="24"/>
          <w:szCs w:val="24"/>
          <w:lang w:val="ru-RU"/>
        </w:rPr>
        <w:t>аукциона</w:t>
      </w:r>
      <w:r w:rsidRPr="00C420D7">
        <w:rPr>
          <w:rFonts w:eastAsia="Calibri"/>
          <w:b w:val="0"/>
          <w:bCs/>
          <w:sz w:val="24"/>
          <w:szCs w:val="24"/>
          <w:lang w:val="ru-RU"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C420D7" w:rsidRDefault="00C420D7" w:rsidP="00C420D7">
      <w:pPr>
        <w:pStyle w:val="TextBoldCenter"/>
        <w:spacing w:before="0"/>
        <w:outlineLvl w:val="0"/>
        <w:rPr>
          <w:b w:val="0"/>
          <w:sz w:val="24"/>
          <w:szCs w:val="24"/>
        </w:rPr>
      </w:pPr>
    </w:p>
    <w:p w:rsidR="00C420D7" w:rsidRPr="00C420D7" w:rsidRDefault="00C420D7" w:rsidP="00C420D7">
      <w:pPr>
        <w:pStyle w:val="TextBoldCenter"/>
        <w:spacing w:before="0"/>
        <w:outlineLvl w:val="0"/>
        <w:rPr>
          <w:sz w:val="24"/>
          <w:szCs w:val="24"/>
        </w:rPr>
      </w:pPr>
      <w:r w:rsidRPr="00C420D7">
        <w:rPr>
          <w:b w:val="0"/>
          <w:sz w:val="24"/>
          <w:szCs w:val="24"/>
        </w:rPr>
        <w:t>8. Рассмотрение заявок на участие в аукционе</w:t>
      </w:r>
    </w:p>
    <w:p w:rsidR="00C420D7" w:rsidRPr="00C420D7" w:rsidRDefault="00C420D7" w:rsidP="00C420D7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>Для участия в аукционе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C420D7" w:rsidRPr="00C420D7" w:rsidRDefault="00C420D7" w:rsidP="00C420D7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420D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Претендент не допускается к участию в аукционе по следующим основаниям: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sz w:val="24"/>
          <w:szCs w:val="24"/>
        </w:rPr>
        <w:tab/>
        <w:t xml:space="preserve"> - З</w:t>
      </w:r>
      <w:r w:rsidRPr="00C420D7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-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редставлены не все документы, предусмотренные перечнем, указанным в информационном сообщении о проведении аукциона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Представленные документы</w:t>
      </w:r>
      <w:r w:rsidRPr="00C420D7">
        <w:rPr>
          <w:rFonts w:ascii="Times New Roman" w:hAnsi="Times New Roman" w:cs="Times New Roman"/>
          <w:sz w:val="24"/>
          <w:szCs w:val="24"/>
        </w:rPr>
        <w:t xml:space="preserve"> не подтверждают право претендента быть покупателем имущества в соответствии с законодательством Российской Федерации.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- Не подтверждено поступление в установленный срок задатка на счета, указанные в информационном сообщении.</w:t>
      </w:r>
    </w:p>
    <w:p w:rsidR="00C420D7" w:rsidRPr="00C420D7" w:rsidRDefault="00C420D7" w:rsidP="00C420D7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</w:t>
      </w:r>
    </w:p>
    <w:p w:rsidR="00C420D7" w:rsidRPr="00C420D7" w:rsidRDefault="00C420D7" w:rsidP="00C420D7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 xml:space="preserve">Решение комиссии по проведению аукциона по продаже муниципального имущества (далее – Комиссия)  о признании Претендентов участниками или об отказе в допуске к участию в аукционе оформляется в течение 5 рабочих дней со дня окончания срока приема заявок протоколом о рассмотрении заявок и определении участников, в </w:t>
      </w:r>
      <w:r w:rsidRPr="00C420D7">
        <w:rPr>
          <w:b w:val="0"/>
          <w:sz w:val="24"/>
          <w:szCs w:val="24"/>
        </w:rPr>
        <w:lastRenderedPageBreak/>
        <w:t>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C420D7" w:rsidRPr="00C420D7" w:rsidRDefault="00C420D7" w:rsidP="00C420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аукциона.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При наличии оснований для признания аукциона несостоявшимся, комиссия принимает соответствующее решение, которое отражает в протоколе.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Не позднее рабочего дня, следующего после дня подписания протокола рассмотрения заявок и определения участников аукциона,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 и на официальном сайте торгов. </w:t>
      </w:r>
    </w:p>
    <w:p w:rsidR="00C420D7" w:rsidRPr="00C420D7" w:rsidRDefault="00C420D7" w:rsidP="00C420D7">
      <w:pPr>
        <w:ind w:left="60" w:right="60" w:firstLine="649"/>
        <w:jc w:val="both"/>
        <w:rPr>
          <w:rFonts w:ascii="Times New Roman" w:hAnsi="Times New Roman" w:cs="Times New Roman"/>
          <w:sz w:val="24"/>
          <w:szCs w:val="24"/>
        </w:rPr>
      </w:pPr>
    </w:p>
    <w:p w:rsidR="00C420D7" w:rsidRPr="00C420D7" w:rsidRDefault="00C420D7" w:rsidP="00C420D7">
      <w:pPr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9. Порядок проведения аукциона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562"/>
        <w:jc w:val="both"/>
      </w:pPr>
      <w:r w:rsidRPr="00C420D7">
        <w:rPr>
          <w:color w:val="000000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C420D7" w:rsidRPr="00C420D7" w:rsidRDefault="00C420D7" w:rsidP="00C420D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«Шаг аукциона» составляет  5 % начальной цены продажи, и не изменяется в течение всего аукциона:</w:t>
      </w:r>
    </w:p>
    <w:p w:rsidR="00BE327A" w:rsidRPr="00BE327A" w:rsidRDefault="00BE327A" w:rsidP="00BE327A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327A">
        <w:rPr>
          <w:rFonts w:ascii="Times New Roman" w:hAnsi="Times New Roman" w:cs="Times New Roman"/>
          <w:sz w:val="24"/>
          <w:szCs w:val="24"/>
        </w:rPr>
        <w:t>ЛОТ № 1 – 75 000 (семьдесят пять тысяч) рублей 00 копеек.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</w:r>
      <w:r w:rsidRPr="00C420D7">
        <w:rPr>
          <w:rFonts w:ascii="Times New Roman" w:hAnsi="Times New Roman" w:cs="Times New Roman"/>
          <w:color w:val="000000"/>
          <w:sz w:val="24"/>
          <w:szCs w:val="24"/>
        </w:rPr>
        <w:tab/>
        <w:t>Со времени начала проведения процедуры аукциона оператором электронной площадки размещается: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Во время проведения процедуры аукциона программными средствами электронной площадки обеспечивается: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lastRenderedPageBreak/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2" w:firstLine="709"/>
        <w:jc w:val="both"/>
      </w:pPr>
      <w:r w:rsidRPr="00C420D7">
        <w:rPr>
          <w:color w:val="000000"/>
        </w:rPr>
        <w:t>Победителем аукциона признается участник, предложивший наибольшую цену имущества.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2" w:firstLine="709"/>
        <w:jc w:val="both"/>
      </w:pPr>
      <w:r w:rsidRPr="00C420D7">
        <w:t xml:space="preserve"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 </w:t>
      </w:r>
      <w:r w:rsidRPr="00C420D7">
        <w:rPr>
          <w:color w:val="000000"/>
        </w:rPr>
        <w:t xml:space="preserve">адресу: </w:t>
      </w:r>
      <w:r w:rsidRPr="00C420D7">
        <w:t xml:space="preserve">Саратовская область, г. Маркс, пр. Ленина, д. 20, </w:t>
      </w:r>
      <w:proofErr w:type="spellStart"/>
      <w:r w:rsidRPr="00C420D7">
        <w:t>каб</w:t>
      </w:r>
      <w:proofErr w:type="spellEnd"/>
      <w:r w:rsidRPr="00C420D7">
        <w:t>. 45.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88"/>
      <w:r w:rsidRPr="00C420D7">
        <w:rPr>
          <w:rFonts w:ascii="Times New Roman" w:hAnsi="Times New Roman" w:cs="Times New Roman"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2"/>
      <w:bookmarkEnd w:id="6"/>
      <w:r w:rsidRPr="00C420D7">
        <w:rPr>
          <w:rFonts w:ascii="Times New Roman" w:hAnsi="Times New Roman" w:cs="Times New Roman"/>
          <w:sz w:val="24"/>
          <w:szCs w:val="24"/>
        </w:rPr>
        <w:t>Аукцион признается несостоявшимся в следующих случаях:</w:t>
      </w:r>
    </w:p>
    <w:bookmarkEnd w:id="7"/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принято решение о признании только одного претендента участником;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ни один из участников не сделал предложение о начальной цене имущества.</w:t>
      </w:r>
    </w:p>
    <w:p w:rsidR="00C420D7" w:rsidRPr="00C420D7" w:rsidRDefault="00C420D7" w:rsidP="00C420D7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20D7" w:rsidRPr="00C420D7" w:rsidRDefault="00C420D7" w:rsidP="00C420D7">
      <w:pPr>
        <w:pStyle w:val="TextBasTxt"/>
        <w:ind w:firstLine="709"/>
      </w:pPr>
      <w:r w:rsidRPr="00C420D7">
        <w:tab/>
        <w:t xml:space="preserve">      10. Срок заключения договора купли-продажи.</w:t>
      </w:r>
    </w:p>
    <w:p w:rsidR="00C420D7" w:rsidRPr="00C420D7" w:rsidRDefault="00C420D7" w:rsidP="00C420D7">
      <w:pPr>
        <w:pStyle w:val="TextBasTxt"/>
        <w:ind w:firstLine="709"/>
      </w:pPr>
      <w:r w:rsidRPr="00C420D7">
        <w:rPr>
          <w:rFonts w:eastAsia="Times New Roman"/>
          <w:lang w:eastAsia="en-US"/>
        </w:rPr>
        <w:t xml:space="preserve">Договор купли-продажи заключается между Продавцом  и покупателем </w:t>
      </w:r>
      <w:r w:rsidRPr="00C420D7">
        <w:t>в течение 5 рабочих дней с даты подведения итогов аукциона по продаже муниципального имущества в форме электронного документа.</w:t>
      </w:r>
    </w:p>
    <w:p w:rsidR="00C420D7" w:rsidRPr="00C420D7" w:rsidRDefault="00C420D7" w:rsidP="00C420D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C420D7">
        <w:rPr>
          <w:b w:val="0"/>
          <w:sz w:val="24"/>
          <w:szCs w:val="24"/>
          <w:lang w:val="ru-RU"/>
        </w:rPr>
        <w:t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аукцион по продаже муниципального имущества признается несостоявшейся.</w:t>
      </w:r>
    </w:p>
    <w:p w:rsidR="00C420D7" w:rsidRPr="00C420D7" w:rsidRDefault="00C420D7" w:rsidP="00C420D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C420D7">
        <w:rPr>
          <w:b w:val="0"/>
          <w:sz w:val="24"/>
          <w:szCs w:val="24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C420D7" w:rsidRPr="00C420D7" w:rsidRDefault="00C420D7" w:rsidP="00C420D7">
      <w:pPr>
        <w:pStyle w:val="TextBasTxt"/>
        <w:tabs>
          <w:tab w:val="left" w:pos="1560"/>
        </w:tabs>
        <w:ind w:firstLine="709"/>
        <w:jc w:val="center"/>
        <w:rPr>
          <w:b/>
        </w:rPr>
      </w:pPr>
    </w:p>
    <w:p w:rsidR="00C420D7" w:rsidRPr="00C420D7" w:rsidRDefault="00C420D7" w:rsidP="00C420D7">
      <w:pPr>
        <w:pStyle w:val="TextBasTxt"/>
        <w:tabs>
          <w:tab w:val="left" w:pos="1560"/>
        </w:tabs>
        <w:ind w:firstLine="709"/>
        <w:jc w:val="center"/>
      </w:pPr>
      <w:r w:rsidRPr="00C420D7">
        <w:t>11. Оплата приобретаемого имущества.</w:t>
      </w:r>
    </w:p>
    <w:p w:rsidR="00C420D7" w:rsidRPr="00C420D7" w:rsidRDefault="00C420D7" w:rsidP="00C420D7">
      <w:pPr>
        <w:pStyle w:val="TextBasTxt"/>
        <w:tabs>
          <w:tab w:val="left" w:pos="1560"/>
        </w:tabs>
        <w:ind w:firstLine="709"/>
        <w:rPr>
          <w:snapToGrid w:val="0"/>
        </w:rPr>
      </w:pPr>
      <w:r w:rsidRPr="00C420D7">
        <w:t>Оплата производится победителем</w:t>
      </w:r>
      <w:r w:rsidRPr="00C420D7">
        <w:rPr>
          <w:color w:val="000000"/>
        </w:rPr>
        <w:t xml:space="preserve"> единовременно</w:t>
      </w:r>
      <w:r w:rsidRPr="00C420D7">
        <w:t xml:space="preserve"> в течение 10 (десяти) дней с момента подписания договора купли-продажи </w:t>
      </w:r>
      <w:r w:rsidRPr="00C420D7">
        <w:rPr>
          <w:snapToGrid w:val="0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 по Саратовской области, г. Саратов, получатель: УФК по Саратовской области (Администрация </w:t>
      </w:r>
      <w:proofErr w:type="spellStart"/>
      <w:r w:rsidRPr="00C420D7">
        <w:rPr>
          <w:snapToGrid w:val="0"/>
        </w:rPr>
        <w:t>Марксовского</w:t>
      </w:r>
      <w:proofErr w:type="spellEnd"/>
      <w:r w:rsidRPr="00C420D7">
        <w:rPr>
          <w:snapToGrid w:val="0"/>
        </w:rPr>
        <w:t xml:space="preserve"> муниципального района).</w:t>
      </w:r>
    </w:p>
    <w:p w:rsidR="00C420D7" w:rsidRPr="00C420D7" w:rsidRDefault="00C420D7" w:rsidP="00C420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20D7">
        <w:rPr>
          <w:rFonts w:ascii="Times New Roman" w:eastAsia="Calibri" w:hAnsi="Times New Roman" w:cs="Times New Roman"/>
          <w:sz w:val="24"/>
          <w:szCs w:val="24"/>
          <w:lang w:eastAsia="en-US"/>
        </w:rPr>
        <w:t>В назначении платежа указывается: оплата по договору купли-продажи муниципального имущества.</w:t>
      </w:r>
    </w:p>
    <w:p w:rsidR="00C420D7" w:rsidRPr="00C420D7" w:rsidRDefault="00C420D7" w:rsidP="00C420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20D7">
        <w:rPr>
          <w:rFonts w:ascii="Times New Roman" w:eastAsia="Calibri" w:hAnsi="Times New Roman" w:cs="Times New Roman"/>
          <w:sz w:val="24"/>
          <w:szCs w:val="24"/>
          <w:lang w:eastAsia="en-US"/>
        </w:rPr>
        <w:t>НДС уплачивается Покупателем самостоятельно в случаях, предусмотренных действующим законодательством.</w:t>
      </w:r>
    </w:p>
    <w:p w:rsidR="009C18CE" w:rsidRDefault="009C18CE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21839" w:rsidRDefault="00921839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21839" w:rsidRDefault="00921839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sectPr w:rsidR="00921839" w:rsidSect="00C635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9F469A"/>
    <w:rsid w:val="00007E79"/>
    <w:rsid w:val="0001605B"/>
    <w:rsid w:val="00036716"/>
    <w:rsid w:val="00044444"/>
    <w:rsid w:val="0006011D"/>
    <w:rsid w:val="000672A8"/>
    <w:rsid w:val="00093981"/>
    <w:rsid w:val="000A2898"/>
    <w:rsid w:val="000A7AB9"/>
    <w:rsid w:val="000B6876"/>
    <w:rsid w:val="000B6E06"/>
    <w:rsid w:val="000C2689"/>
    <w:rsid w:val="000D41E2"/>
    <w:rsid w:val="00105A0E"/>
    <w:rsid w:val="001443BC"/>
    <w:rsid w:val="00160700"/>
    <w:rsid w:val="00192C51"/>
    <w:rsid w:val="00194189"/>
    <w:rsid w:val="001A4358"/>
    <w:rsid w:val="001B41AB"/>
    <w:rsid w:val="001B660B"/>
    <w:rsid w:val="001D029A"/>
    <w:rsid w:val="001E5583"/>
    <w:rsid w:val="001E66F3"/>
    <w:rsid w:val="001F0724"/>
    <w:rsid w:val="00200A9F"/>
    <w:rsid w:val="00203015"/>
    <w:rsid w:val="00213466"/>
    <w:rsid w:val="0021347D"/>
    <w:rsid w:val="00213C71"/>
    <w:rsid w:val="00221C4A"/>
    <w:rsid w:val="002255DD"/>
    <w:rsid w:val="002340C8"/>
    <w:rsid w:val="00250C61"/>
    <w:rsid w:val="0025580D"/>
    <w:rsid w:val="002559A0"/>
    <w:rsid w:val="0026199E"/>
    <w:rsid w:val="00271AA4"/>
    <w:rsid w:val="00285C56"/>
    <w:rsid w:val="002920D1"/>
    <w:rsid w:val="00297B0D"/>
    <w:rsid w:val="002A0586"/>
    <w:rsid w:val="002A2C45"/>
    <w:rsid w:val="002B1562"/>
    <w:rsid w:val="002B63CA"/>
    <w:rsid w:val="002C515A"/>
    <w:rsid w:val="002D3C2B"/>
    <w:rsid w:val="002E0AC7"/>
    <w:rsid w:val="002E1D09"/>
    <w:rsid w:val="002E632E"/>
    <w:rsid w:val="002F7518"/>
    <w:rsid w:val="00300AC3"/>
    <w:rsid w:val="00301EE9"/>
    <w:rsid w:val="0031708F"/>
    <w:rsid w:val="00325F3F"/>
    <w:rsid w:val="003308BA"/>
    <w:rsid w:val="0033421D"/>
    <w:rsid w:val="00353695"/>
    <w:rsid w:val="003605F3"/>
    <w:rsid w:val="00363430"/>
    <w:rsid w:val="00372513"/>
    <w:rsid w:val="00373AC1"/>
    <w:rsid w:val="00396BF6"/>
    <w:rsid w:val="003B6312"/>
    <w:rsid w:val="003C008C"/>
    <w:rsid w:val="003E7CD6"/>
    <w:rsid w:val="003F4495"/>
    <w:rsid w:val="003F50FC"/>
    <w:rsid w:val="00405DE1"/>
    <w:rsid w:val="00406FB4"/>
    <w:rsid w:val="00417CD5"/>
    <w:rsid w:val="00424498"/>
    <w:rsid w:val="0045739D"/>
    <w:rsid w:val="00474E70"/>
    <w:rsid w:val="00475EC2"/>
    <w:rsid w:val="0049528A"/>
    <w:rsid w:val="004961E7"/>
    <w:rsid w:val="004B1FF4"/>
    <w:rsid w:val="004F186C"/>
    <w:rsid w:val="004F203D"/>
    <w:rsid w:val="004F5ABC"/>
    <w:rsid w:val="004F63C1"/>
    <w:rsid w:val="00523AEF"/>
    <w:rsid w:val="005301A9"/>
    <w:rsid w:val="005637B7"/>
    <w:rsid w:val="00563BD2"/>
    <w:rsid w:val="00565F2B"/>
    <w:rsid w:val="00573359"/>
    <w:rsid w:val="00573CFE"/>
    <w:rsid w:val="005B5656"/>
    <w:rsid w:val="005B6A98"/>
    <w:rsid w:val="005C132F"/>
    <w:rsid w:val="005E1247"/>
    <w:rsid w:val="005F33CC"/>
    <w:rsid w:val="005F75CC"/>
    <w:rsid w:val="006037BC"/>
    <w:rsid w:val="006072BF"/>
    <w:rsid w:val="00616471"/>
    <w:rsid w:val="00625144"/>
    <w:rsid w:val="00640EBB"/>
    <w:rsid w:val="00645B38"/>
    <w:rsid w:val="00655B81"/>
    <w:rsid w:val="00665A6D"/>
    <w:rsid w:val="006849B4"/>
    <w:rsid w:val="00684B55"/>
    <w:rsid w:val="00695CC6"/>
    <w:rsid w:val="006C583C"/>
    <w:rsid w:val="006D1D42"/>
    <w:rsid w:val="006F3646"/>
    <w:rsid w:val="006F36A5"/>
    <w:rsid w:val="006F573F"/>
    <w:rsid w:val="00744C62"/>
    <w:rsid w:val="007562A2"/>
    <w:rsid w:val="00767D7F"/>
    <w:rsid w:val="0077291B"/>
    <w:rsid w:val="00775450"/>
    <w:rsid w:val="0077592F"/>
    <w:rsid w:val="00786AF5"/>
    <w:rsid w:val="007A1F7D"/>
    <w:rsid w:val="007B2256"/>
    <w:rsid w:val="007D79D4"/>
    <w:rsid w:val="007F06DE"/>
    <w:rsid w:val="007F3CE6"/>
    <w:rsid w:val="00814A91"/>
    <w:rsid w:val="008177FE"/>
    <w:rsid w:val="00826818"/>
    <w:rsid w:val="008402C1"/>
    <w:rsid w:val="00845336"/>
    <w:rsid w:val="008477A5"/>
    <w:rsid w:val="00860F77"/>
    <w:rsid w:val="00883B58"/>
    <w:rsid w:val="00892AFF"/>
    <w:rsid w:val="00894E1C"/>
    <w:rsid w:val="008A17F8"/>
    <w:rsid w:val="008D7248"/>
    <w:rsid w:val="008E3A0C"/>
    <w:rsid w:val="008E7EDA"/>
    <w:rsid w:val="008F2521"/>
    <w:rsid w:val="00903D5A"/>
    <w:rsid w:val="00905C12"/>
    <w:rsid w:val="00910144"/>
    <w:rsid w:val="00910432"/>
    <w:rsid w:val="00920046"/>
    <w:rsid w:val="00921839"/>
    <w:rsid w:val="00930336"/>
    <w:rsid w:val="009507C9"/>
    <w:rsid w:val="0095512C"/>
    <w:rsid w:val="00956B43"/>
    <w:rsid w:val="00965181"/>
    <w:rsid w:val="00976222"/>
    <w:rsid w:val="0098659F"/>
    <w:rsid w:val="00994FBA"/>
    <w:rsid w:val="009B22F8"/>
    <w:rsid w:val="009C18CE"/>
    <w:rsid w:val="009C739D"/>
    <w:rsid w:val="009C7FEF"/>
    <w:rsid w:val="009D2A72"/>
    <w:rsid w:val="009E54A5"/>
    <w:rsid w:val="009E6379"/>
    <w:rsid w:val="009F469A"/>
    <w:rsid w:val="009F75DB"/>
    <w:rsid w:val="00A15BBA"/>
    <w:rsid w:val="00A44DF8"/>
    <w:rsid w:val="00A61A0D"/>
    <w:rsid w:val="00A70C46"/>
    <w:rsid w:val="00A73D2E"/>
    <w:rsid w:val="00A973E1"/>
    <w:rsid w:val="00AA77CE"/>
    <w:rsid w:val="00AB4621"/>
    <w:rsid w:val="00AC5C29"/>
    <w:rsid w:val="00AF5FBA"/>
    <w:rsid w:val="00B1749D"/>
    <w:rsid w:val="00B32265"/>
    <w:rsid w:val="00B479A7"/>
    <w:rsid w:val="00B56FF7"/>
    <w:rsid w:val="00B725E3"/>
    <w:rsid w:val="00B73D08"/>
    <w:rsid w:val="00B7628B"/>
    <w:rsid w:val="00B94F7D"/>
    <w:rsid w:val="00B9683F"/>
    <w:rsid w:val="00BA058B"/>
    <w:rsid w:val="00BB2C81"/>
    <w:rsid w:val="00BD0DC9"/>
    <w:rsid w:val="00BD7D1B"/>
    <w:rsid w:val="00BE1200"/>
    <w:rsid w:val="00BE327A"/>
    <w:rsid w:val="00C01143"/>
    <w:rsid w:val="00C12B6E"/>
    <w:rsid w:val="00C420D7"/>
    <w:rsid w:val="00C45EC6"/>
    <w:rsid w:val="00C478F3"/>
    <w:rsid w:val="00C521DA"/>
    <w:rsid w:val="00C54F21"/>
    <w:rsid w:val="00C605D9"/>
    <w:rsid w:val="00C613FA"/>
    <w:rsid w:val="00C635F7"/>
    <w:rsid w:val="00C664BF"/>
    <w:rsid w:val="00C66829"/>
    <w:rsid w:val="00C66EF6"/>
    <w:rsid w:val="00C701AC"/>
    <w:rsid w:val="00C71D45"/>
    <w:rsid w:val="00C74C51"/>
    <w:rsid w:val="00C75CB3"/>
    <w:rsid w:val="00C97B72"/>
    <w:rsid w:val="00C97EB0"/>
    <w:rsid w:val="00CA4B3D"/>
    <w:rsid w:val="00CC5E37"/>
    <w:rsid w:val="00CC695F"/>
    <w:rsid w:val="00CC7B7C"/>
    <w:rsid w:val="00CF3B66"/>
    <w:rsid w:val="00D00AC7"/>
    <w:rsid w:val="00D0700B"/>
    <w:rsid w:val="00D0702F"/>
    <w:rsid w:val="00D10B97"/>
    <w:rsid w:val="00D23A50"/>
    <w:rsid w:val="00D41AB0"/>
    <w:rsid w:val="00D50C6B"/>
    <w:rsid w:val="00D80E07"/>
    <w:rsid w:val="00D92D72"/>
    <w:rsid w:val="00DB1132"/>
    <w:rsid w:val="00DD25BF"/>
    <w:rsid w:val="00DE75E8"/>
    <w:rsid w:val="00DF27C7"/>
    <w:rsid w:val="00E0144B"/>
    <w:rsid w:val="00E1518C"/>
    <w:rsid w:val="00E15C5D"/>
    <w:rsid w:val="00E32B39"/>
    <w:rsid w:val="00E36A01"/>
    <w:rsid w:val="00E43783"/>
    <w:rsid w:val="00E75173"/>
    <w:rsid w:val="00E9333A"/>
    <w:rsid w:val="00E977C9"/>
    <w:rsid w:val="00EB2594"/>
    <w:rsid w:val="00EC5FDC"/>
    <w:rsid w:val="00ED2154"/>
    <w:rsid w:val="00EE5D40"/>
    <w:rsid w:val="00EF2348"/>
    <w:rsid w:val="00EF7389"/>
    <w:rsid w:val="00F016F0"/>
    <w:rsid w:val="00F110D5"/>
    <w:rsid w:val="00F2727F"/>
    <w:rsid w:val="00F40B7C"/>
    <w:rsid w:val="00F5349B"/>
    <w:rsid w:val="00F55B15"/>
    <w:rsid w:val="00F57ED7"/>
    <w:rsid w:val="00F6191F"/>
    <w:rsid w:val="00F9009F"/>
    <w:rsid w:val="00F97236"/>
    <w:rsid w:val="00FA0BB7"/>
    <w:rsid w:val="00FA0C86"/>
    <w:rsid w:val="00FA2A95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23862.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0212.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07BBE-CDAD-4B7F-9F24-97FC3FA69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3312</Words>
  <Characters>18880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10</cp:revision>
  <cp:lastPrinted>2024-11-18T08:08:00Z</cp:lastPrinted>
  <dcterms:created xsi:type="dcterms:W3CDTF">2025-06-05T11:18:00Z</dcterms:created>
  <dcterms:modified xsi:type="dcterms:W3CDTF">2025-07-01T12:06:00Z</dcterms:modified>
</cp:coreProperties>
</file>