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    </w:t>
      </w:r>
    </w:p>
    <w:p w:rsidR="00ED2154" w:rsidRPr="007D79D4" w:rsidRDefault="00ED2154" w:rsidP="000A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9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7D79D4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7D79D4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 w:rsidRPr="007D79D4">
        <w:rPr>
          <w:rFonts w:ascii="Times New Roman" w:hAnsi="Times New Roman" w:cs="Times New Roman"/>
          <w:sz w:val="24"/>
          <w:szCs w:val="24"/>
        </w:rPr>
        <w:t xml:space="preserve">о </w:t>
      </w:r>
      <w:r w:rsidR="000A7AB9" w:rsidRPr="007D79D4">
        <w:rPr>
          <w:rFonts w:ascii="Times New Roman" w:hAnsi="Times New Roman" w:cs="Times New Roman"/>
          <w:sz w:val="24"/>
          <w:szCs w:val="24"/>
        </w:rPr>
        <w:t xml:space="preserve"> проведении аукциона по продаже муниципального имущества </w:t>
      </w:r>
      <w:r w:rsidR="000A7AB9"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0A7AB9"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Pr="007D79D4">
        <w:rPr>
          <w:rFonts w:ascii="Times New Roman" w:hAnsi="Times New Roman" w:cs="Times New Roman"/>
          <w:sz w:val="24"/>
          <w:szCs w:val="24"/>
        </w:rPr>
        <w:t>:</w:t>
      </w:r>
    </w:p>
    <w:p w:rsidR="00FE6C2F" w:rsidRDefault="00FE6C2F" w:rsidP="001D029A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420D7" w:rsidRPr="00C420D7" w:rsidRDefault="00C420D7" w:rsidP="00C420D7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C420D7">
        <w:rPr>
          <w:rFonts w:ascii="Times New Roman" w:hAnsi="Times New Roman"/>
          <w:sz w:val="24"/>
          <w:szCs w:val="24"/>
        </w:rPr>
        <w:t>1. Сведения об объекте приватизации.</w:t>
      </w:r>
    </w:p>
    <w:p w:rsidR="00C420D7" w:rsidRPr="00C420D7" w:rsidRDefault="00C420D7" w:rsidP="00C420D7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C420D7" w:rsidRPr="00C01143" w:rsidTr="00D6601E">
        <w:tc>
          <w:tcPr>
            <w:tcW w:w="817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278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C420D7" w:rsidRPr="00C01143" w:rsidRDefault="00C420D7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9C739D" w:rsidRPr="00C01143" w:rsidTr="00D6601E">
        <w:tc>
          <w:tcPr>
            <w:tcW w:w="817" w:type="dxa"/>
          </w:tcPr>
          <w:p w:rsidR="009C739D" w:rsidRPr="00C01143" w:rsidRDefault="009C739D" w:rsidP="00D660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9C739D" w:rsidRPr="00C01143" w:rsidRDefault="009C739D" w:rsidP="00C74C51">
            <w:pPr>
              <w:jc w:val="both"/>
              <w:rPr>
                <w:sz w:val="24"/>
                <w:szCs w:val="24"/>
              </w:rPr>
            </w:pPr>
            <w:r w:rsidRPr="00C01143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здание, 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расположенное по адресу: </w:t>
            </w:r>
            <w:proofErr w:type="gramStart"/>
            <w:r w:rsidRPr="00C01143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C01143">
              <w:rPr>
                <w:sz w:val="24"/>
                <w:szCs w:val="24"/>
              </w:rPr>
              <w:t>Марксовский</w:t>
            </w:r>
            <w:proofErr w:type="spellEnd"/>
            <w:r w:rsidRPr="00C01143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,  общей площадью 2416,3 кв. м, кадастровый номер </w:t>
            </w:r>
            <w:r w:rsidRPr="00C01143">
              <w:rPr>
                <w:sz w:val="24"/>
                <w:szCs w:val="24"/>
              </w:rPr>
              <w:t>64:20:041101:323</w:t>
            </w:r>
            <w:r w:rsidRPr="00C01143">
              <w:rPr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9C739D" w:rsidRPr="00C01143" w:rsidRDefault="009C739D" w:rsidP="00C74C51">
            <w:pPr>
              <w:jc w:val="both"/>
              <w:rPr>
                <w:sz w:val="24"/>
                <w:szCs w:val="24"/>
              </w:rPr>
            </w:pPr>
            <w:r w:rsidRPr="00C01143">
              <w:rPr>
                <w:color w:val="000000" w:themeColor="text1"/>
                <w:sz w:val="24"/>
                <w:szCs w:val="24"/>
              </w:rPr>
              <w:t xml:space="preserve">-  земельный участок, расположенный по адресу: </w:t>
            </w:r>
            <w:proofErr w:type="gramStart"/>
            <w:r w:rsidRPr="00C01143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C01143">
              <w:rPr>
                <w:sz w:val="24"/>
                <w:szCs w:val="24"/>
              </w:rPr>
              <w:t>Марксовский</w:t>
            </w:r>
            <w:proofErr w:type="spellEnd"/>
            <w:r w:rsidRPr="00C01143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, общей площадью 9580 кв. м, </w:t>
            </w:r>
            <w:r w:rsidRPr="00C01143">
              <w:rPr>
                <w:sz w:val="24"/>
                <w:szCs w:val="24"/>
              </w:rPr>
              <w:t>категория земель: земли населенных пунктов, вид разрешенного использования: для размещения средней общеобразовательной школы</w:t>
            </w:r>
            <w:r w:rsidRPr="00C01143">
              <w:rPr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C01143">
              <w:rPr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C01143">
              <w:rPr>
                <w:sz w:val="24"/>
                <w:szCs w:val="24"/>
              </w:rPr>
              <w:t>64:20:041101:117</w:t>
            </w:r>
            <w:proofErr w:type="gramEnd"/>
          </w:p>
        </w:tc>
        <w:tc>
          <w:tcPr>
            <w:tcW w:w="1857" w:type="dxa"/>
          </w:tcPr>
          <w:p w:rsidR="009C739D" w:rsidRPr="00C01143" w:rsidRDefault="009C739D" w:rsidP="00CC1F6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1 500 000,00</w:t>
            </w:r>
          </w:p>
        </w:tc>
        <w:tc>
          <w:tcPr>
            <w:tcW w:w="1846" w:type="dxa"/>
          </w:tcPr>
          <w:p w:rsidR="009C739D" w:rsidRPr="00C01143" w:rsidRDefault="009C739D" w:rsidP="00CC1F6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846" w:type="dxa"/>
          </w:tcPr>
          <w:p w:rsidR="009C739D" w:rsidRPr="00C01143" w:rsidRDefault="009C739D" w:rsidP="00CC1F6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75 000,00</w:t>
            </w:r>
          </w:p>
        </w:tc>
      </w:tr>
    </w:tbl>
    <w:p w:rsidR="00C420D7" w:rsidRPr="00C420D7" w:rsidRDefault="00C420D7" w:rsidP="00C420D7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420D7" w:rsidRPr="00FA0BB7" w:rsidRDefault="00C420D7" w:rsidP="00FA0BB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>2. Сведения о продавце.</w:t>
      </w:r>
    </w:p>
    <w:p w:rsidR="00FA0BB7" w:rsidRPr="00FA0BB7" w:rsidRDefault="00C420D7" w:rsidP="00FA0BB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ab/>
      </w:r>
    </w:p>
    <w:p w:rsidR="00FA0BB7" w:rsidRPr="00B32265" w:rsidRDefault="00FA0BB7" w:rsidP="00424498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 </w:t>
      </w:r>
      <w:r w:rsidR="00826818">
        <w:rPr>
          <w:b/>
        </w:rPr>
        <w:t xml:space="preserve">  </w:t>
      </w:r>
      <w:r>
        <w:rPr>
          <w:b/>
        </w:rPr>
        <w:t xml:space="preserve">  </w:t>
      </w:r>
      <w:r w:rsidR="00B32265">
        <w:rPr>
          <w:b/>
        </w:rPr>
        <w:t xml:space="preserve">  </w:t>
      </w:r>
      <w:r w:rsidRPr="00B32265">
        <w:rPr>
          <w:rFonts w:ascii="Times New Roman" w:hAnsi="Times New Roman"/>
          <w:sz w:val="24"/>
          <w:szCs w:val="24"/>
        </w:rPr>
        <w:t xml:space="preserve">Продавец: администрация </w:t>
      </w:r>
      <w:proofErr w:type="spellStart"/>
      <w:r w:rsidRPr="00B32265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FA0BB7" w:rsidRPr="00B32265" w:rsidRDefault="00B32265" w:rsidP="00826818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26818">
        <w:rPr>
          <w:rFonts w:ascii="Times New Roman" w:hAnsi="Times New Roman"/>
          <w:sz w:val="24"/>
          <w:szCs w:val="24"/>
        </w:rPr>
        <w:t xml:space="preserve"> </w:t>
      </w:r>
      <w:r w:rsidR="00FA0BB7" w:rsidRPr="00B32265">
        <w:rPr>
          <w:rFonts w:ascii="Times New Roman" w:hAnsi="Times New Roman"/>
          <w:sz w:val="24"/>
          <w:szCs w:val="24"/>
        </w:rPr>
        <w:t>Оператор: универсальная торговая платформа АО «</w:t>
      </w:r>
      <w:proofErr w:type="spellStart"/>
      <w:r w:rsidR="00FA0BB7"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="00FA0BB7" w:rsidRPr="00B32265">
        <w:rPr>
          <w:rFonts w:ascii="Times New Roman" w:hAnsi="Times New Roman"/>
          <w:sz w:val="24"/>
          <w:szCs w:val="24"/>
        </w:rPr>
        <w:t>» (</w:t>
      </w:r>
      <w:r w:rsidR="00FA0BB7" w:rsidRPr="00B32265">
        <w:rPr>
          <w:rStyle w:val="ad"/>
          <w:rFonts w:ascii="Times New Roman" w:hAnsi="Times New Roman"/>
          <w:sz w:val="24"/>
          <w:szCs w:val="24"/>
        </w:rPr>
        <w:t>https://</w:t>
      </w:r>
      <w:r w:rsidR="00FA0BB7" w:rsidRPr="00B32265">
        <w:rPr>
          <w:rFonts w:ascii="Times New Roman" w:hAnsi="Times New Roman"/>
          <w:sz w:val="24"/>
          <w:szCs w:val="24"/>
        </w:rPr>
        <w:t>utp.sberbank-ast.ru</w:t>
      </w:r>
      <w:r w:rsidR="00FA0BB7" w:rsidRPr="00B32265">
        <w:rPr>
          <w:rStyle w:val="12"/>
          <w:szCs w:val="24"/>
        </w:rPr>
        <w:t xml:space="preserve"> </w:t>
      </w:r>
      <w:r w:rsidR="00FA0BB7" w:rsidRPr="00B32265">
        <w:rPr>
          <w:rStyle w:val="ad"/>
          <w:rFonts w:ascii="Times New Roman" w:hAnsi="Times New Roman"/>
          <w:sz w:val="24"/>
          <w:szCs w:val="24"/>
        </w:rPr>
        <w:t>/</w:t>
      </w:r>
      <w:r w:rsidR="00FA0BB7" w:rsidRPr="00B32265">
        <w:rPr>
          <w:rFonts w:ascii="Times New Roman" w:hAnsi="Times New Roman"/>
          <w:sz w:val="24"/>
          <w:szCs w:val="24"/>
        </w:rPr>
        <w:t>).</w:t>
      </w:r>
    </w:p>
    <w:p w:rsidR="00FA0BB7" w:rsidRPr="00B32265" w:rsidRDefault="00FA0BB7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 xml:space="preserve">        </w:t>
      </w:r>
      <w:r w:rsidR="008268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2265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21 декабря 2001 года № 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области, утвержденным решением Собрания</w:t>
      </w:r>
      <w:proofErr w:type="gram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27 февраля 2014 года № 66/384,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24 апреля 2025 года № 55/506 «О внесении изменения в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решение</w:t>
      </w:r>
      <w:proofErr w:type="gram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решением Собрания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24 апреля 2025 года № 55/507 «Об условиях приватизации объектов муниципальной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</w:t>
      </w:r>
      <w:r w:rsidR="00523AEF" w:rsidRPr="00B32265">
        <w:rPr>
          <w:rFonts w:ascii="Times New Roman" w:hAnsi="Times New Roman"/>
          <w:color w:val="000000" w:themeColor="text1"/>
          <w:sz w:val="24"/>
          <w:szCs w:val="24"/>
        </w:rPr>
        <w:t>на основании отчета об</w:t>
      </w:r>
      <w:proofErr w:type="gramEnd"/>
      <w:r w:rsidR="00523AEF"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оценке рыночной стоимости от 2 апреля 2025 года № 2024</w:t>
      </w:r>
      <w:r w:rsidRPr="00B32265">
        <w:rPr>
          <w:rFonts w:ascii="Times New Roman" w:hAnsi="Times New Roman"/>
          <w:sz w:val="24"/>
          <w:szCs w:val="24"/>
        </w:rPr>
        <w:t>, Регламентом электронной площадки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 (</w:t>
      </w:r>
      <w:proofErr w:type="gramStart"/>
      <w:r w:rsidRPr="00B32265">
        <w:rPr>
          <w:rFonts w:ascii="Times New Roman" w:hAnsi="Times New Roman"/>
          <w:sz w:val="24"/>
          <w:szCs w:val="24"/>
        </w:rPr>
        <w:t>размещен</w:t>
      </w:r>
      <w:proofErr w:type="gramEnd"/>
      <w:r w:rsidRPr="00B32265">
        <w:rPr>
          <w:rFonts w:ascii="Times New Roman" w:hAnsi="Times New Roman"/>
          <w:sz w:val="24"/>
          <w:szCs w:val="24"/>
        </w:rPr>
        <w:t xml:space="preserve"> по адресу: http://utp.sberbank-ast.ru/AP/Notice/1027/Instructions).</w:t>
      </w:r>
    </w:p>
    <w:p w:rsidR="00C420D7" w:rsidRPr="00C420D7" w:rsidRDefault="00C420D7" w:rsidP="00FA0BB7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C420D7" w:rsidRPr="00C420D7" w:rsidRDefault="00C420D7" w:rsidP="00C42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 w:rsidRPr="00C420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r w:rsidRPr="00B32265">
        <w:rPr>
          <w:rFonts w:ascii="Times New Roman" w:hAnsi="Times New Roman"/>
          <w:sz w:val="24"/>
          <w:szCs w:val="24"/>
        </w:rPr>
        <w:t>Заявки на участие в аукционе принимаются с 5 июня 2025</w:t>
      </w:r>
      <w:r w:rsidR="00424498">
        <w:rPr>
          <w:rFonts w:ascii="Times New Roman" w:hAnsi="Times New Roman"/>
          <w:sz w:val="24"/>
          <w:szCs w:val="24"/>
        </w:rPr>
        <w:t xml:space="preserve"> года с  </w:t>
      </w:r>
      <w:r w:rsidRPr="00B32265">
        <w:rPr>
          <w:rFonts w:ascii="Times New Roman" w:hAnsi="Times New Roman"/>
          <w:sz w:val="24"/>
          <w:szCs w:val="24"/>
        </w:rPr>
        <w:t>17 часов 00 минут (16 часов 00 минут по МСК) на электронной площадке - универсальная торговая платформа АО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>Срок окончания приема заявок на участие в аукционе</w:t>
      </w:r>
      <w:r w:rsidR="00424498">
        <w:rPr>
          <w:rFonts w:ascii="Times New Roman" w:hAnsi="Times New Roman"/>
          <w:sz w:val="24"/>
          <w:szCs w:val="24"/>
        </w:rPr>
        <w:t xml:space="preserve"> - </w:t>
      </w:r>
      <w:r w:rsidRPr="00B32265">
        <w:rPr>
          <w:rFonts w:ascii="Times New Roman" w:hAnsi="Times New Roman"/>
          <w:sz w:val="24"/>
          <w:szCs w:val="24"/>
        </w:rPr>
        <w:t>17 часов 00 минут (16 часов 00 минут по МСК) 30 июня  2025 года;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>Дата определения участников аукциона -  1 июля 2025 года;</w:t>
      </w:r>
    </w:p>
    <w:p w:rsidR="00B32265" w:rsidRPr="00B32265" w:rsidRDefault="00B32265" w:rsidP="00B3226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>Дата подведения итогов - 11 часов 00 минут (10 часов 00 минут по МСК) 3  июля 2025 года.</w:t>
      </w:r>
    </w:p>
    <w:p w:rsidR="00C420D7" w:rsidRPr="00C420D7" w:rsidRDefault="00C420D7" w:rsidP="00C420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0D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 w:rsidRPr="00C420D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C420D7">
        <w:rPr>
          <w:rStyle w:val="Tahoma14"/>
          <w:rFonts w:cs="Times New Roman"/>
          <w:bCs/>
          <w:sz w:val="24"/>
          <w:szCs w:val="24"/>
        </w:rPr>
        <w:t>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C420D7"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C420D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C420D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C420D7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C420D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C420D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C420D7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C420D7" w:rsidRPr="00C420D7" w:rsidRDefault="00C420D7" w:rsidP="00C420D7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C420D7">
        <w:rPr>
          <w:rFonts w:ascii="Times New Roman" w:hAnsi="Times New Roman" w:cs="Times New Roman"/>
          <w:bCs/>
          <w:sz w:val="24"/>
          <w:szCs w:val="24"/>
        </w:rPr>
        <w:tab/>
      </w:r>
    </w:p>
    <w:p w:rsidR="00C420D7" w:rsidRPr="00C420D7" w:rsidRDefault="00C420D7" w:rsidP="00C420D7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20D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420D7" w:rsidRPr="00C420D7" w:rsidRDefault="00C420D7" w:rsidP="00C420D7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C420D7" w:rsidRPr="00C420D7" w:rsidRDefault="00C420D7" w:rsidP="00C420D7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C420D7" w:rsidRPr="00C420D7" w:rsidRDefault="00C420D7" w:rsidP="00C420D7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5. </w:t>
      </w:r>
      <w:r w:rsidRPr="00C420D7"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C420D7" w:rsidRPr="00C420D7" w:rsidRDefault="00C420D7" w:rsidP="00C420D7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</w:t>
      </w:r>
      <w:r w:rsidRPr="00C420D7"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 xml:space="preserve"> 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- П</w:t>
      </w:r>
      <w:r w:rsidRPr="00C420D7"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lastRenderedPageBreak/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C420D7" w:rsidRPr="00C420D7" w:rsidRDefault="00C420D7" w:rsidP="00C420D7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420D7" w:rsidRPr="00C420D7" w:rsidRDefault="00C420D7" w:rsidP="00C4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C420D7" w:rsidRPr="00C420D7" w:rsidRDefault="00C420D7" w:rsidP="00C42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684B55" w:rsidRPr="00684B55" w:rsidRDefault="00C420D7" w:rsidP="00684B55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684B55" w:rsidRPr="00684B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  <w:r w:rsidR="00684B55" w:rsidRPr="00684B55">
        <w:rPr>
          <w:rFonts w:ascii="Times New Roman" w:hAnsi="Times New Roman" w:cs="Times New Roman"/>
          <w:sz w:val="24"/>
          <w:szCs w:val="24"/>
        </w:rPr>
        <w:t>открытые аукционы по продаже муниципального имущества в отношении Лота № 1 не проводились.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C420D7" w:rsidRPr="00475EC2" w:rsidRDefault="00C420D7" w:rsidP="00C420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475EC2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475EC2">
        <w:rPr>
          <w:rFonts w:ascii="Times New Roman" w:hAnsi="Times New Roman" w:cs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C420D7" w:rsidRPr="00475EC2" w:rsidRDefault="00C420D7" w:rsidP="00C420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t xml:space="preserve">Сумма задатка  в размере: </w:t>
      </w:r>
    </w:p>
    <w:p w:rsidR="00E1518C" w:rsidRPr="00475EC2" w:rsidRDefault="00E1518C" w:rsidP="00E151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t>ЛОТ № 1 – 150 000 (сто пятьдесят тысяч) рублей 00 копеек;</w:t>
      </w:r>
    </w:p>
    <w:p w:rsidR="00C420D7" w:rsidRPr="00475EC2" w:rsidRDefault="00E1518C" w:rsidP="00E1518C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EC2">
        <w:rPr>
          <w:rFonts w:ascii="Times New Roman" w:hAnsi="Times New Roman" w:cs="Times New Roman"/>
          <w:sz w:val="24"/>
          <w:szCs w:val="24"/>
        </w:rPr>
        <w:lastRenderedPageBreak/>
        <w:t xml:space="preserve">перечисляется претендентами и должна поступить на счет оператора электронной площадки в срок до </w:t>
      </w:r>
      <w:r w:rsidRPr="0047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 часов 00 минут (16 часов 00 минут по МСК)  30 июня  2025 года </w:t>
      </w:r>
      <w:r w:rsidR="00C420D7" w:rsidRPr="00475EC2">
        <w:rPr>
          <w:rFonts w:ascii="Times New Roman" w:hAnsi="Times New Roman" w:cs="Times New Roman"/>
          <w:sz w:val="24"/>
          <w:szCs w:val="24"/>
        </w:rPr>
        <w:t xml:space="preserve"> по реквизитам:</w:t>
      </w:r>
    </w:p>
    <w:p w:rsidR="00C420D7" w:rsidRDefault="00C420D7" w:rsidP="00C420D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ПОЛУЧАТЕЛЬ: Наименование: АО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C420D7" w:rsidRPr="00C420D7" w:rsidRDefault="00C420D7" w:rsidP="00C420D7">
      <w:pPr>
        <w:pStyle w:val="ae"/>
        <w:ind w:firstLine="518"/>
        <w:rPr>
          <w:rFonts w:ascii="Times New Roman" w:hAnsi="Times New Roman" w:cs="Times New Roman"/>
          <w:color w:val="auto"/>
          <w:sz w:val="24"/>
          <w:szCs w:val="24"/>
        </w:rPr>
      </w:pPr>
      <w:r w:rsidRPr="00C420D7">
        <w:rPr>
          <w:rFonts w:ascii="Times New Roman" w:hAnsi="Times New Roman" w:cs="Times New Roman"/>
          <w:color w:val="auto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C420D7" w:rsidRPr="00C420D7" w:rsidRDefault="00C420D7" w:rsidP="00C420D7">
      <w:pPr>
        <w:pStyle w:val="3"/>
        <w:tabs>
          <w:tab w:val="left" w:pos="54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сообщение</w:t>
      </w:r>
      <w:r w:rsidRPr="00C420D7">
        <w:rPr>
          <w:rFonts w:ascii="Times New Roman" w:hAnsi="Times New Roman" w:cs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района, на официальном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420D7">
          <w:rPr>
            <w:rFonts w:ascii="Times New Roman" w:hAnsi="Times New Roman" w:cs="Times New Roman"/>
            <w:sz w:val="24"/>
            <w:szCs w:val="24"/>
          </w:rPr>
          <w:t>.</w:t>
        </w:r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C420D7">
          <w:rPr>
            <w:rFonts w:ascii="Times New Roman" w:hAnsi="Times New Roman" w:cs="Times New Roman"/>
            <w:sz w:val="24"/>
            <w:szCs w:val="24"/>
          </w:rPr>
          <w:t>.</w:t>
        </w:r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C420D7">
          <w:rPr>
            <w:rFonts w:ascii="Times New Roman" w:hAnsi="Times New Roman" w:cs="Times New Roman"/>
            <w:sz w:val="24"/>
            <w:szCs w:val="24"/>
          </w:rPr>
          <w:t>.</w:t>
        </w:r>
        <w:r w:rsidRPr="00C420D7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электронной площадке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www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sberbank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ast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ии ау</w:t>
      </w:r>
      <w:proofErr w:type="gramEnd"/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кциона по продаже муниципального</w:t>
      </w:r>
      <w:r w:rsidRPr="00C420D7">
        <w:rPr>
          <w:rFonts w:ascii="Times New Roman" w:hAnsi="Times New Roman" w:cs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C420D7" w:rsidRPr="00C420D7" w:rsidRDefault="00C420D7" w:rsidP="00C420D7">
      <w:pPr>
        <w:pStyle w:val="TextBoldCenter"/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C420D7" w:rsidRPr="00C420D7" w:rsidRDefault="00C420D7" w:rsidP="00C420D7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C420D7" w:rsidRPr="00C420D7" w:rsidRDefault="00C420D7" w:rsidP="00C420D7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C420D7" w:rsidRPr="00C420D7" w:rsidRDefault="00C420D7" w:rsidP="00C420D7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C420D7">
        <w:rPr>
          <w:b w:val="0"/>
          <w:sz w:val="24"/>
          <w:szCs w:val="24"/>
        </w:rPr>
        <w:t>с даты подведения</w:t>
      </w:r>
      <w:proofErr w:type="gramEnd"/>
      <w:r w:rsidRPr="00C420D7">
        <w:rPr>
          <w:b w:val="0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C420D7" w:rsidRPr="00C420D7" w:rsidRDefault="00C420D7" w:rsidP="00C420D7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 w:eastAsia="ru-RU"/>
        </w:rPr>
      </w:pP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При уклонении или отказе победителя </w:t>
      </w:r>
      <w:r w:rsidRPr="00C420D7">
        <w:rPr>
          <w:b w:val="0"/>
          <w:sz w:val="24"/>
          <w:szCs w:val="24"/>
          <w:lang w:val="ru-RU"/>
        </w:rPr>
        <w:t>аукциона</w:t>
      </w: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C420D7" w:rsidRDefault="00C420D7" w:rsidP="00C420D7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C420D7" w:rsidRPr="00C420D7" w:rsidRDefault="00C420D7" w:rsidP="00C420D7">
      <w:pPr>
        <w:pStyle w:val="TextBoldCenter"/>
        <w:spacing w:before="0"/>
        <w:outlineLvl w:val="0"/>
        <w:rPr>
          <w:sz w:val="24"/>
          <w:szCs w:val="24"/>
        </w:rPr>
      </w:pPr>
      <w:r w:rsidRPr="00C420D7">
        <w:rPr>
          <w:b w:val="0"/>
          <w:sz w:val="24"/>
          <w:szCs w:val="24"/>
        </w:rPr>
        <w:t>8. Рассмотрение заявок на участие в аукционе</w:t>
      </w:r>
    </w:p>
    <w:p w:rsidR="00C420D7" w:rsidRPr="00C420D7" w:rsidRDefault="00C420D7" w:rsidP="00C420D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C420D7" w:rsidRPr="00C420D7" w:rsidRDefault="00C420D7" w:rsidP="00C420D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ab/>
        <w:t xml:space="preserve">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-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 w:rsidRPr="00C420D7"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C420D7" w:rsidRPr="00C420D7" w:rsidRDefault="00C420D7" w:rsidP="00C42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C420D7" w:rsidRPr="00C420D7" w:rsidRDefault="00C420D7" w:rsidP="00C420D7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C420D7" w:rsidRPr="00C420D7" w:rsidRDefault="00C420D7" w:rsidP="00C420D7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C420D7">
        <w:rPr>
          <w:b w:val="0"/>
          <w:sz w:val="24"/>
          <w:szCs w:val="24"/>
        </w:rPr>
        <w:lastRenderedPageBreak/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C420D7"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C420D7" w:rsidRPr="00C420D7" w:rsidRDefault="00C420D7" w:rsidP="00C420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C420D7" w:rsidRPr="00C420D7" w:rsidRDefault="00C420D7" w:rsidP="00C420D7">
      <w:pPr>
        <w:ind w:left="60" w:right="60" w:firstLine="649"/>
        <w:jc w:val="both"/>
        <w:rPr>
          <w:rFonts w:ascii="Times New Roman" w:hAnsi="Times New Roman" w:cs="Times New Roman"/>
          <w:sz w:val="24"/>
          <w:szCs w:val="24"/>
        </w:rPr>
      </w:pPr>
    </w:p>
    <w:p w:rsidR="00C420D7" w:rsidRPr="00C420D7" w:rsidRDefault="00C420D7" w:rsidP="00C420D7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9. Порядок проведения аукциона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562"/>
        <w:jc w:val="both"/>
      </w:pPr>
      <w:r w:rsidRPr="00C420D7">
        <w:rPr>
          <w:color w:val="000000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420D7" w:rsidRPr="00C420D7" w:rsidRDefault="00C420D7" w:rsidP="00C420D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BE327A" w:rsidRPr="00BE327A" w:rsidRDefault="00BE327A" w:rsidP="00BE327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327A">
        <w:rPr>
          <w:rFonts w:ascii="Times New Roman" w:hAnsi="Times New Roman" w:cs="Times New Roman"/>
          <w:sz w:val="24"/>
          <w:szCs w:val="24"/>
        </w:rPr>
        <w:t>ЛОТ № 1 – 75 000 (семьдесят пять тысяч) рублей 00 копеек.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C420D7">
        <w:rPr>
          <w:rFonts w:ascii="Times New Roman" w:hAnsi="Times New Roman" w:cs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C420D7">
        <w:rPr>
          <w:color w:val="000000"/>
        </w:rPr>
        <w:t>,</w:t>
      </w:r>
      <w:proofErr w:type="gramEnd"/>
      <w:r w:rsidRPr="00C420D7">
        <w:rPr>
          <w:color w:val="000000"/>
        </w:rPr>
        <w:t xml:space="preserve"> если в течение указанного времени: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 xml:space="preserve"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</w:t>
      </w:r>
      <w:r w:rsidRPr="00C420D7">
        <w:rPr>
          <w:color w:val="000000"/>
        </w:rPr>
        <w:lastRenderedPageBreak/>
        <w:t>случае временем окончания представления предложений о цене имущества является время завершения аукциона.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Во время проведения процедуры аукциона программными средствами электронной площадки обеспечивается: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2" w:firstLine="709"/>
        <w:jc w:val="both"/>
      </w:pPr>
      <w:r w:rsidRPr="00C420D7">
        <w:rPr>
          <w:color w:val="000000"/>
        </w:rPr>
        <w:t>Победителем аукциона признается участник, предложивший наибольшую цену имущества.</w:t>
      </w:r>
    </w:p>
    <w:p w:rsidR="00C420D7" w:rsidRPr="00C420D7" w:rsidRDefault="00C420D7" w:rsidP="00C420D7">
      <w:pPr>
        <w:pStyle w:val="western"/>
        <w:spacing w:before="0" w:beforeAutospacing="0" w:after="0" w:afterAutospacing="0"/>
        <w:ind w:right="-142" w:firstLine="709"/>
        <w:jc w:val="both"/>
      </w:pPr>
      <w:proofErr w:type="gramStart"/>
      <w:r w:rsidRPr="00C420D7"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C420D7">
        <w:t xml:space="preserve"> позднее рабочего дня, следующего за днем подведения итогов аукциона </w:t>
      </w:r>
      <w:r w:rsidRPr="00C420D7">
        <w:rPr>
          <w:color w:val="000000"/>
        </w:rPr>
        <w:t xml:space="preserve">адресу: </w:t>
      </w:r>
      <w:r w:rsidRPr="00C420D7">
        <w:t xml:space="preserve">Саратовская область, </w:t>
      </w:r>
      <w:proofErr w:type="gramStart"/>
      <w:r w:rsidRPr="00C420D7">
        <w:t>г</w:t>
      </w:r>
      <w:proofErr w:type="gramEnd"/>
      <w:r w:rsidRPr="00C420D7">
        <w:t xml:space="preserve">. Маркс, пр. Ленина, д. 20, </w:t>
      </w:r>
      <w:proofErr w:type="spellStart"/>
      <w:r w:rsidRPr="00C420D7">
        <w:t>каб</w:t>
      </w:r>
      <w:proofErr w:type="spellEnd"/>
      <w:r w:rsidRPr="00C420D7">
        <w:t>. 45.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 w:rsidRPr="00C420D7">
        <w:rPr>
          <w:rFonts w:ascii="Times New Roman" w:hAnsi="Times New Roman" w:cs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2"/>
      <w:bookmarkEnd w:id="6"/>
      <w:r w:rsidRPr="00C420D7">
        <w:rPr>
          <w:rFonts w:ascii="Times New Roman" w:hAnsi="Times New Roman" w:cs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C420D7" w:rsidRPr="00C420D7" w:rsidRDefault="00C420D7" w:rsidP="00C42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C420D7" w:rsidRPr="00C420D7" w:rsidRDefault="00C420D7" w:rsidP="00C420D7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0D7" w:rsidRPr="00C420D7" w:rsidRDefault="00C420D7" w:rsidP="00C420D7">
      <w:pPr>
        <w:pStyle w:val="TextBasTxt"/>
        <w:ind w:firstLine="709"/>
      </w:pPr>
      <w:r w:rsidRPr="00C420D7">
        <w:tab/>
        <w:t xml:space="preserve">      10. Срок заключения договора купли-продажи.</w:t>
      </w:r>
    </w:p>
    <w:p w:rsidR="00C420D7" w:rsidRPr="00C420D7" w:rsidRDefault="00C420D7" w:rsidP="00C420D7">
      <w:pPr>
        <w:pStyle w:val="TextBasTxt"/>
        <w:ind w:firstLine="709"/>
      </w:pPr>
      <w:r w:rsidRPr="00C420D7"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 w:rsidRPr="00C420D7">
        <w:t xml:space="preserve">в течение 5 рабочих дней </w:t>
      </w:r>
      <w:proofErr w:type="gramStart"/>
      <w:r w:rsidRPr="00C420D7">
        <w:t>с даты подведения</w:t>
      </w:r>
      <w:proofErr w:type="gramEnd"/>
      <w:r w:rsidRPr="00C420D7">
        <w:t xml:space="preserve"> итогов аукциона по продаже муниципального имущества в форме электронного документа.</w:t>
      </w:r>
    </w:p>
    <w:p w:rsidR="00C420D7" w:rsidRPr="00C420D7" w:rsidRDefault="00C420D7" w:rsidP="00C420D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C420D7" w:rsidRPr="00C420D7" w:rsidRDefault="00C420D7" w:rsidP="00C420D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C420D7" w:rsidRPr="00C420D7" w:rsidRDefault="00C420D7" w:rsidP="00C420D7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C420D7" w:rsidRPr="00C420D7" w:rsidRDefault="00C420D7" w:rsidP="00C420D7">
      <w:pPr>
        <w:pStyle w:val="TextBasTxt"/>
        <w:tabs>
          <w:tab w:val="left" w:pos="1560"/>
        </w:tabs>
        <w:ind w:firstLine="709"/>
        <w:jc w:val="center"/>
      </w:pPr>
      <w:r w:rsidRPr="00C420D7">
        <w:t>11. Оплата приобретаемого имущества.</w:t>
      </w:r>
    </w:p>
    <w:p w:rsidR="00C420D7" w:rsidRPr="00C420D7" w:rsidRDefault="00C420D7" w:rsidP="00C420D7">
      <w:pPr>
        <w:pStyle w:val="TextBasTxt"/>
        <w:tabs>
          <w:tab w:val="left" w:pos="1560"/>
        </w:tabs>
        <w:ind w:firstLine="709"/>
        <w:rPr>
          <w:snapToGrid w:val="0"/>
        </w:rPr>
      </w:pPr>
      <w:r w:rsidRPr="00C420D7">
        <w:t>Оплата производится победителем</w:t>
      </w:r>
      <w:r w:rsidRPr="00C420D7">
        <w:rPr>
          <w:color w:val="000000"/>
        </w:rPr>
        <w:t xml:space="preserve"> единовременно</w:t>
      </w:r>
      <w:r w:rsidRPr="00C420D7">
        <w:t xml:space="preserve"> в течение 10 (десяти) дней с момента подписания договора купли-продажи </w:t>
      </w:r>
      <w:r w:rsidRPr="00C420D7">
        <w:rPr>
          <w:snapToGrid w:val="0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C420D7">
        <w:rPr>
          <w:snapToGrid w:val="0"/>
        </w:rPr>
        <w:t>г</w:t>
      </w:r>
      <w:proofErr w:type="gramEnd"/>
      <w:r w:rsidRPr="00C420D7">
        <w:rPr>
          <w:snapToGrid w:val="0"/>
        </w:rPr>
        <w:t xml:space="preserve">. Саратов, получатель: УФК по Саратовской области (Администрация </w:t>
      </w:r>
      <w:proofErr w:type="spellStart"/>
      <w:r w:rsidRPr="00C420D7">
        <w:rPr>
          <w:snapToGrid w:val="0"/>
        </w:rPr>
        <w:t>Марксовского</w:t>
      </w:r>
      <w:proofErr w:type="spellEnd"/>
      <w:r w:rsidRPr="00C420D7">
        <w:rPr>
          <w:snapToGrid w:val="0"/>
        </w:rPr>
        <w:t xml:space="preserve"> муниципального района).</w:t>
      </w: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="Calibri" w:hAnsi="Times New Roman" w:cs="Times New Roman"/>
          <w:sz w:val="24"/>
          <w:szCs w:val="24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C420D7" w:rsidRPr="00C420D7" w:rsidRDefault="00C420D7" w:rsidP="00C420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="Calibri" w:hAnsi="Times New Roman" w:cs="Times New Roman"/>
          <w:sz w:val="24"/>
          <w:szCs w:val="24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9C18CE" w:rsidRDefault="009C18CE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921839" w:rsidSect="00C635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4444"/>
    <w:rsid w:val="0006011D"/>
    <w:rsid w:val="000672A8"/>
    <w:rsid w:val="00093981"/>
    <w:rsid w:val="000A2898"/>
    <w:rsid w:val="000A7AB9"/>
    <w:rsid w:val="000B6876"/>
    <w:rsid w:val="000B6E06"/>
    <w:rsid w:val="000C2689"/>
    <w:rsid w:val="000D41E2"/>
    <w:rsid w:val="00105A0E"/>
    <w:rsid w:val="001443BC"/>
    <w:rsid w:val="00160700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50C61"/>
    <w:rsid w:val="002559A0"/>
    <w:rsid w:val="0026199E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300AC3"/>
    <w:rsid w:val="00301EE9"/>
    <w:rsid w:val="0031708F"/>
    <w:rsid w:val="00325F3F"/>
    <w:rsid w:val="003308BA"/>
    <w:rsid w:val="0033421D"/>
    <w:rsid w:val="00353695"/>
    <w:rsid w:val="003605F3"/>
    <w:rsid w:val="00363430"/>
    <w:rsid w:val="00372513"/>
    <w:rsid w:val="00373AC1"/>
    <w:rsid w:val="00396BF6"/>
    <w:rsid w:val="003B6312"/>
    <w:rsid w:val="003C008C"/>
    <w:rsid w:val="003F4495"/>
    <w:rsid w:val="003F50FC"/>
    <w:rsid w:val="00405DE1"/>
    <w:rsid w:val="00406FB4"/>
    <w:rsid w:val="00417CD5"/>
    <w:rsid w:val="00424498"/>
    <w:rsid w:val="0045739D"/>
    <w:rsid w:val="00474E70"/>
    <w:rsid w:val="00475EC2"/>
    <w:rsid w:val="0049528A"/>
    <w:rsid w:val="004961E7"/>
    <w:rsid w:val="004B1FF4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44C62"/>
    <w:rsid w:val="007562A2"/>
    <w:rsid w:val="00767D7F"/>
    <w:rsid w:val="0077291B"/>
    <w:rsid w:val="00775450"/>
    <w:rsid w:val="00786AF5"/>
    <w:rsid w:val="007B2256"/>
    <w:rsid w:val="007D79D4"/>
    <w:rsid w:val="007F06DE"/>
    <w:rsid w:val="007F3CE6"/>
    <w:rsid w:val="00814A91"/>
    <w:rsid w:val="008177FE"/>
    <w:rsid w:val="00826818"/>
    <w:rsid w:val="008402C1"/>
    <w:rsid w:val="00845336"/>
    <w:rsid w:val="008477A5"/>
    <w:rsid w:val="00860F77"/>
    <w:rsid w:val="00883B58"/>
    <w:rsid w:val="00892AFF"/>
    <w:rsid w:val="00894E1C"/>
    <w:rsid w:val="008A17F8"/>
    <w:rsid w:val="008D7248"/>
    <w:rsid w:val="008E3A0C"/>
    <w:rsid w:val="008E7EDA"/>
    <w:rsid w:val="008F2521"/>
    <w:rsid w:val="00903D5A"/>
    <w:rsid w:val="00905C12"/>
    <w:rsid w:val="00910432"/>
    <w:rsid w:val="00920046"/>
    <w:rsid w:val="00921839"/>
    <w:rsid w:val="00930336"/>
    <w:rsid w:val="009507C9"/>
    <w:rsid w:val="0095512C"/>
    <w:rsid w:val="00956B43"/>
    <w:rsid w:val="00965181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44DF8"/>
    <w:rsid w:val="00A61A0D"/>
    <w:rsid w:val="00A70C46"/>
    <w:rsid w:val="00A73D2E"/>
    <w:rsid w:val="00A973E1"/>
    <w:rsid w:val="00AA77CE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1AC"/>
    <w:rsid w:val="00C71D45"/>
    <w:rsid w:val="00C74C51"/>
    <w:rsid w:val="00C75CB3"/>
    <w:rsid w:val="00C97B72"/>
    <w:rsid w:val="00C97EB0"/>
    <w:rsid w:val="00CA4B3D"/>
    <w:rsid w:val="00CC5E37"/>
    <w:rsid w:val="00CC695F"/>
    <w:rsid w:val="00CC7B7C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D25BF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C5FDC"/>
    <w:rsid w:val="00ED2154"/>
    <w:rsid w:val="00EE5D40"/>
    <w:rsid w:val="00EF2348"/>
    <w:rsid w:val="00EF7389"/>
    <w:rsid w:val="00F016F0"/>
    <w:rsid w:val="00F110D5"/>
    <w:rsid w:val="00F2727F"/>
    <w:rsid w:val="00F40B7C"/>
    <w:rsid w:val="00F5349B"/>
    <w:rsid w:val="00F55B15"/>
    <w:rsid w:val="00F57ED7"/>
    <w:rsid w:val="00F6191F"/>
    <w:rsid w:val="00F9009F"/>
    <w:rsid w:val="00F97236"/>
    <w:rsid w:val="00FA0BB7"/>
    <w:rsid w:val="00FA0C86"/>
    <w:rsid w:val="00FA2A95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8C8CA-0BCE-4996-A865-E2F914F9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3323</Words>
  <Characters>18945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5</cp:revision>
  <cp:lastPrinted>2024-11-18T08:08:00Z</cp:lastPrinted>
  <dcterms:created xsi:type="dcterms:W3CDTF">2025-06-05T11:18:00Z</dcterms:created>
  <dcterms:modified xsi:type="dcterms:W3CDTF">2025-06-05T11:18:00Z</dcterms:modified>
</cp:coreProperties>
</file>