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  </w:t>
      </w:r>
      <w:r w:rsidR="001E1379" w:rsidRPr="00C108AD">
        <w:rPr>
          <w:rFonts w:ascii="Times New Roman" w:hAnsi="Times New Roman" w:cs="Times New Roman"/>
          <w:sz w:val="28"/>
          <w:szCs w:val="28"/>
        </w:rPr>
        <w:t>20</w:t>
      </w:r>
      <w:r w:rsidR="00003164" w:rsidRPr="00C108AD">
        <w:rPr>
          <w:rFonts w:ascii="Times New Roman" w:hAnsi="Times New Roman" w:cs="Times New Roman"/>
          <w:sz w:val="28"/>
          <w:szCs w:val="28"/>
        </w:rPr>
        <w:t>.</w:t>
      </w:r>
      <w:r w:rsidR="001E1379" w:rsidRPr="00C108AD">
        <w:rPr>
          <w:rFonts w:ascii="Times New Roman" w:hAnsi="Times New Roman" w:cs="Times New Roman"/>
          <w:sz w:val="28"/>
          <w:szCs w:val="28"/>
        </w:rPr>
        <w:t>10</w:t>
      </w:r>
      <w:r w:rsidR="00102C39" w:rsidRPr="00C108AD">
        <w:rPr>
          <w:rFonts w:ascii="Times New Roman" w:hAnsi="Times New Roman" w:cs="Times New Roman"/>
          <w:sz w:val="28"/>
          <w:szCs w:val="28"/>
        </w:rPr>
        <w:t>.2017</w:t>
      </w:r>
      <w:r w:rsidRPr="00C108A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12.00 часов.</w:t>
      </w:r>
      <w:r w:rsidRPr="00C108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135C6" w:rsidRPr="00C108AD" w:rsidRDefault="00F135C6" w:rsidP="00C108AD">
      <w:pPr>
        <w:pStyle w:val="1"/>
        <w:rPr>
          <w:sz w:val="28"/>
          <w:szCs w:val="28"/>
        </w:rPr>
      </w:pPr>
      <w:proofErr w:type="gramStart"/>
      <w:r w:rsidRPr="00C108AD">
        <w:rPr>
          <w:sz w:val="28"/>
          <w:szCs w:val="28"/>
        </w:rPr>
        <w:t>П</w:t>
      </w:r>
      <w:proofErr w:type="gramEnd"/>
      <w:r w:rsidRPr="00C108AD">
        <w:rPr>
          <w:sz w:val="28"/>
          <w:szCs w:val="28"/>
        </w:rPr>
        <w:t xml:space="preserve"> Р О Т О К О Л  №1</w:t>
      </w:r>
    </w:p>
    <w:p w:rsidR="00102C39" w:rsidRDefault="00B87E6C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396B6B" w:rsidRPr="00C108AD">
        <w:rPr>
          <w:rFonts w:ascii="Times New Roman" w:hAnsi="Times New Roman" w:cs="Times New Roman"/>
          <w:sz w:val="28"/>
          <w:szCs w:val="28"/>
        </w:rPr>
        <w:t xml:space="preserve">по проведению аукциона по продаже муниципального имущества </w:t>
      </w:r>
      <w:proofErr w:type="spellStart"/>
      <w:r w:rsidR="00396B6B" w:rsidRPr="00C108A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96B6B" w:rsidRPr="00C10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102C39" w:rsidRPr="00C108AD">
        <w:rPr>
          <w:rFonts w:ascii="Times New Roman" w:hAnsi="Times New Roman" w:cs="Times New Roman"/>
          <w:sz w:val="28"/>
          <w:szCs w:val="28"/>
        </w:rPr>
        <w:t xml:space="preserve">по определению  участников   </w:t>
      </w:r>
      <w:r w:rsidRPr="00C108AD"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C108AD" w:rsidRPr="00C108AD" w:rsidRDefault="00C108AD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6C" w:rsidRPr="00C108AD" w:rsidRDefault="00102C39" w:rsidP="00C108A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="00B87E6C" w:rsidRPr="00C10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379" w:rsidRPr="00C108AD" w:rsidRDefault="0095311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r w:rsidR="001E1379" w:rsidRPr="00C108AD">
        <w:rPr>
          <w:rFonts w:ascii="Times New Roman" w:hAnsi="Times New Roman" w:cs="Times New Roman"/>
          <w:b/>
          <w:sz w:val="28"/>
          <w:szCs w:val="28"/>
        </w:rPr>
        <w:t>Лот № 1: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Комплекс нежилых зданий объединенных одним земельным участком по адресу: Саратовская область, </w:t>
      </w:r>
      <w:proofErr w:type="gramStart"/>
      <w:r w:rsidR="001E1379" w:rsidRPr="00C10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1379" w:rsidRPr="00C108AD">
        <w:rPr>
          <w:rFonts w:ascii="Times New Roman" w:hAnsi="Times New Roman" w:cs="Times New Roman"/>
          <w:sz w:val="28"/>
          <w:szCs w:val="28"/>
        </w:rPr>
        <w:t>. Маркс, ул. Дорожная, д. 2: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>- нежилое строение склада, назначение: нежилое, общая площадь 70 кв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- нежилое строение конюшни, назначение: нежилое, общая площадь 26,2 кв.м.;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- земельный участок, категория земель: земли населенных пунктов, разрешенное использование: школа, общая  площадь 3565 кв.м. </w:t>
      </w:r>
    </w:p>
    <w:p w:rsidR="001E1379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eastAsia="Times New Roman" w:hAnsi="Times New Roman" w:cs="Times New Roman"/>
          <w:sz w:val="28"/>
          <w:szCs w:val="28"/>
        </w:rPr>
        <w:tab/>
      </w:r>
      <w:r w:rsidRPr="00C108A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C108AD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>аркс, пр.Ленина, д.68, пом.6.</w:t>
      </w: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39" w:rsidRPr="00C108AD" w:rsidRDefault="00102C39" w:rsidP="00C108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08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2. Место заседания комиссии: Саратовская область, 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. Маркс, пр. Ленина, д.20, каб.45. 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4.На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заседании комиссии присутствовали: </w:t>
      </w:r>
    </w:p>
    <w:p w:rsidR="001E1379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Кяримович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4E54B7" w:rsidRPr="00C108AD" w:rsidRDefault="0095311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</w:t>
      </w:r>
      <w:r w:rsidRPr="00C108A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  <w:r w:rsidR="00953119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– </w:t>
      </w:r>
      <w:r w:rsidR="00953119" w:rsidRPr="00C108A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Маркелова 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член комиссии;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Шадрина Мария Александровна – член комиссии.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5.Повестка дня: </w:t>
      </w: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C108AD">
        <w:rPr>
          <w:rFonts w:ascii="Times New Roman" w:hAnsi="Times New Roman" w:cs="Times New Roman"/>
          <w:sz w:val="28"/>
          <w:szCs w:val="28"/>
        </w:rPr>
        <w:t xml:space="preserve"> Комплекс нежилых зданий объединенных одним земельным участком по адресу: Саратовская область, 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>. Маркс, ул. Дорожная, д. 2: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>- нежилое строение склада, назначение: нежилое, общая площадь 70 кв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- нежилое строение конюшни, назначение: нежилое, общая площадь 26,2 кв.м.;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земельный участок, категория земель: земли населенных пунктов, разрешенное использование: школа, общая  площадь 3565 кв.м. </w:t>
      </w:r>
    </w:p>
    <w:p w:rsidR="004E54B7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составляет  </w:t>
      </w:r>
      <w:r w:rsidR="001E1379" w:rsidRPr="00C108AD">
        <w:rPr>
          <w:rFonts w:ascii="Times New Roman" w:hAnsi="Times New Roman" w:cs="Times New Roman"/>
          <w:sz w:val="28"/>
          <w:szCs w:val="28"/>
        </w:rPr>
        <w:t>3 071 450 (три миллиона семьдесят одна тысяча четыреста пятьдесят) рублей, в том числе НДС</w:t>
      </w:r>
      <w:r w:rsidR="00C248D5" w:rsidRPr="00C108AD">
        <w:rPr>
          <w:rFonts w:ascii="Times New Roman" w:hAnsi="Times New Roman" w:cs="Times New Roman"/>
          <w:sz w:val="28"/>
          <w:szCs w:val="28"/>
        </w:rPr>
        <w:t>.</w:t>
      </w:r>
    </w:p>
    <w:p w:rsidR="00C108AD" w:rsidRPr="00C108AD" w:rsidRDefault="00C108AD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8D5" w:rsidRPr="00C108AD" w:rsidRDefault="00C248D5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B0A4A" w:rsidRPr="00C108AD" w:rsidRDefault="006B0A4A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В аукционную комиссию до 16 час.</w:t>
      </w:r>
      <w:r w:rsidR="007C333C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Pr="00C108AD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1E1379" w:rsidRPr="00C108AD">
        <w:rPr>
          <w:rFonts w:ascii="Times New Roman" w:hAnsi="Times New Roman" w:cs="Times New Roman"/>
          <w:sz w:val="28"/>
          <w:szCs w:val="28"/>
        </w:rPr>
        <w:t>16</w:t>
      </w:r>
      <w:r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="001E1379" w:rsidRPr="00C108AD">
        <w:rPr>
          <w:rFonts w:ascii="Times New Roman" w:hAnsi="Times New Roman" w:cs="Times New Roman"/>
          <w:sz w:val="28"/>
          <w:szCs w:val="28"/>
        </w:rPr>
        <w:t>октября</w:t>
      </w:r>
      <w:r w:rsidRPr="00C108AD">
        <w:rPr>
          <w:rFonts w:ascii="Times New Roman" w:hAnsi="Times New Roman" w:cs="Times New Roman"/>
          <w:sz w:val="28"/>
          <w:szCs w:val="28"/>
        </w:rPr>
        <w:t xml:space="preserve"> 2017г. по Лоту № </w:t>
      </w:r>
      <w:r w:rsidR="001E1379" w:rsidRPr="00C108AD">
        <w:rPr>
          <w:rFonts w:ascii="Times New Roman" w:hAnsi="Times New Roman" w:cs="Times New Roman"/>
          <w:sz w:val="28"/>
          <w:szCs w:val="28"/>
        </w:rPr>
        <w:t>1 не поступило н</w:t>
      </w:r>
      <w:r w:rsidR="00C108AD">
        <w:rPr>
          <w:rFonts w:ascii="Times New Roman" w:hAnsi="Times New Roman" w:cs="Times New Roman"/>
          <w:sz w:val="28"/>
          <w:szCs w:val="28"/>
        </w:rPr>
        <w:t>и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7C333C" w:rsidRPr="00C1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418" w:rsidRPr="00C108AD" w:rsidRDefault="00302418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C108AD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>аркс, пр.Ленина, д.68, пом.6.</w:t>
      </w:r>
    </w:p>
    <w:p w:rsidR="00C248D5" w:rsidRDefault="00C248D5" w:rsidP="00C1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 w:rsidRPr="00C108AD">
        <w:rPr>
          <w:rFonts w:ascii="Times New Roman" w:eastAsia="Times New Roman" w:hAnsi="Times New Roman" w:cs="Times New Roman"/>
          <w:sz w:val="28"/>
          <w:szCs w:val="28"/>
        </w:rPr>
        <w:t xml:space="preserve"> составляет  </w:t>
      </w:r>
      <w:r w:rsidR="001E1379" w:rsidRPr="00C108AD">
        <w:rPr>
          <w:rFonts w:ascii="Times New Roman" w:eastAsia="Times New Roman" w:hAnsi="Times New Roman" w:cs="Times New Roman"/>
          <w:sz w:val="28"/>
          <w:szCs w:val="28"/>
        </w:rPr>
        <w:t xml:space="preserve">2 000 </w:t>
      </w:r>
      <w:proofErr w:type="spellStart"/>
      <w:r w:rsidR="001E1379" w:rsidRPr="00C108AD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="001E1379" w:rsidRPr="00C108AD">
        <w:rPr>
          <w:rFonts w:ascii="Times New Roman" w:eastAsia="Times New Roman" w:hAnsi="Times New Roman" w:cs="Times New Roman"/>
          <w:sz w:val="28"/>
          <w:szCs w:val="28"/>
        </w:rPr>
        <w:t xml:space="preserve"> (два </w:t>
      </w:r>
      <w:r w:rsidR="001E1379" w:rsidRPr="00C108AD">
        <w:rPr>
          <w:rFonts w:ascii="Times New Roman" w:hAnsi="Times New Roman" w:cs="Times New Roman"/>
          <w:sz w:val="28"/>
          <w:szCs w:val="28"/>
        </w:rPr>
        <w:t>миллиона</w:t>
      </w:r>
      <w:r w:rsidR="001E1379" w:rsidRPr="00C108AD">
        <w:rPr>
          <w:rFonts w:ascii="Times New Roman" w:eastAsia="Times New Roman" w:hAnsi="Times New Roman" w:cs="Times New Roman"/>
          <w:sz w:val="28"/>
          <w:szCs w:val="28"/>
        </w:rPr>
        <w:t>) рублей, без учета  НДС</w:t>
      </w:r>
      <w:r w:rsidRPr="00C1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8AD" w:rsidRPr="00C108AD" w:rsidRDefault="00C108AD" w:rsidP="00C10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8D5" w:rsidRPr="00C108AD" w:rsidRDefault="00C248D5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E1379" w:rsidRPr="00C108AD" w:rsidRDefault="00C248D5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час.00 мин. </w:t>
      </w:r>
      <w:r w:rsidR="001E1379" w:rsidRPr="00C108AD">
        <w:rPr>
          <w:rFonts w:ascii="Times New Roman" w:hAnsi="Times New Roman" w:cs="Times New Roman"/>
          <w:sz w:val="28"/>
          <w:szCs w:val="28"/>
        </w:rPr>
        <w:t>16 октября 2017г. по Лоту № 1 не поступило н</w:t>
      </w:r>
      <w:r w:rsidR="00C108AD">
        <w:rPr>
          <w:rFonts w:ascii="Times New Roman" w:hAnsi="Times New Roman" w:cs="Times New Roman"/>
          <w:sz w:val="28"/>
          <w:szCs w:val="28"/>
        </w:rPr>
        <w:t>и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1E1379" w:rsidRPr="00C1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064" w:rsidRPr="00C108AD" w:rsidRDefault="00A82064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5C6" w:rsidRPr="00C108AD" w:rsidRDefault="003C6991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8D5" w:rsidRPr="00C108AD">
        <w:rPr>
          <w:rFonts w:ascii="Times New Roman" w:hAnsi="Times New Roman" w:cs="Times New Roman"/>
          <w:sz w:val="28"/>
          <w:szCs w:val="28"/>
        </w:rPr>
        <w:t>РЕШЕНИЕ</w:t>
      </w:r>
      <w:r w:rsidR="00F135C6" w:rsidRPr="00C108AD">
        <w:rPr>
          <w:rFonts w:ascii="Times New Roman" w:hAnsi="Times New Roman" w:cs="Times New Roman"/>
          <w:sz w:val="28"/>
          <w:szCs w:val="28"/>
        </w:rPr>
        <w:t>:</w:t>
      </w: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в аукционе по продаже муниципального имущества:</w:t>
      </w:r>
    </w:p>
    <w:p w:rsidR="00E63E82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по продаже муниципального имущества </w:t>
      </w:r>
      <w:r w:rsidR="00BC7870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по Лоту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считать несостоявшимся</w:t>
      </w:r>
      <w:r w:rsidR="00C108AD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C35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815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Аукцион по продаже муниципального имущества по Лоту № 2 считать несостоявшимся</w:t>
      </w:r>
      <w:r w:rsidR="001E1379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385A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85A" w:rsidRDefault="0067385A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_________Н.К.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</w:p>
    <w:p w:rsidR="00BC7870" w:rsidRPr="00C108AD" w:rsidRDefault="00BC7870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_________Е.А.Яхина</w:t>
      </w:r>
      <w:proofErr w:type="spellEnd"/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1E1379"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</w:p>
    <w:p w:rsidR="0011081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</w:t>
      </w:r>
      <w:r w:rsidR="00110815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Е.А. Маркелова</w:t>
      </w:r>
    </w:p>
    <w:p w:rsidR="008A6C35" w:rsidRPr="00C108AD" w:rsidRDefault="0011081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__________М.А.Шадрина</w:t>
      </w:r>
      <w:proofErr w:type="spellEnd"/>
    </w:p>
    <w:p w:rsidR="008A6C35" w:rsidRPr="00C248D5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sectPr w:rsidR="008A6C35" w:rsidRPr="00C248D5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416E"/>
    <w:multiLevelType w:val="hybridMultilevel"/>
    <w:tmpl w:val="82F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03164"/>
    <w:rsid w:val="000440EE"/>
    <w:rsid w:val="000A2B19"/>
    <w:rsid w:val="00102C39"/>
    <w:rsid w:val="00110815"/>
    <w:rsid w:val="00122228"/>
    <w:rsid w:val="00145056"/>
    <w:rsid w:val="001A5BBF"/>
    <w:rsid w:val="001B61DB"/>
    <w:rsid w:val="001E1379"/>
    <w:rsid w:val="001F6CA4"/>
    <w:rsid w:val="002119EF"/>
    <w:rsid w:val="00251A8C"/>
    <w:rsid w:val="00260BDD"/>
    <w:rsid w:val="00261F5C"/>
    <w:rsid w:val="002B0166"/>
    <w:rsid w:val="002B5BF9"/>
    <w:rsid w:val="002C5C77"/>
    <w:rsid w:val="00302418"/>
    <w:rsid w:val="00315DC6"/>
    <w:rsid w:val="00317094"/>
    <w:rsid w:val="00347C11"/>
    <w:rsid w:val="00396B6B"/>
    <w:rsid w:val="003A0A19"/>
    <w:rsid w:val="003C6991"/>
    <w:rsid w:val="004212E5"/>
    <w:rsid w:val="00473E5E"/>
    <w:rsid w:val="004E54B7"/>
    <w:rsid w:val="00536FCA"/>
    <w:rsid w:val="00560C6C"/>
    <w:rsid w:val="005705E2"/>
    <w:rsid w:val="005F4C8F"/>
    <w:rsid w:val="0067385A"/>
    <w:rsid w:val="006B0A4A"/>
    <w:rsid w:val="007005FA"/>
    <w:rsid w:val="007021B5"/>
    <w:rsid w:val="00707EA7"/>
    <w:rsid w:val="007307C9"/>
    <w:rsid w:val="00751864"/>
    <w:rsid w:val="00762F06"/>
    <w:rsid w:val="007A03E4"/>
    <w:rsid w:val="007A3690"/>
    <w:rsid w:val="007C333C"/>
    <w:rsid w:val="007E6D0B"/>
    <w:rsid w:val="00800BE6"/>
    <w:rsid w:val="00843E1F"/>
    <w:rsid w:val="008A6C35"/>
    <w:rsid w:val="008E7806"/>
    <w:rsid w:val="008F3E3B"/>
    <w:rsid w:val="009253BF"/>
    <w:rsid w:val="00930C42"/>
    <w:rsid w:val="00953119"/>
    <w:rsid w:val="00993B74"/>
    <w:rsid w:val="00994639"/>
    <w:rsid w:val="009C5C60"/>
    <w:rsid w:val="009E4DA9"/>
    <w:rsid w:val="009F0FF0"/>
    <w:rsid w:val="009F2115"/>
    <w:rsid w:val="00A03118"/>
    <w:rsid w:val="00A1771E"/>
    <w:rsid w:val="00A5779B"/>
    <w:rsid w:val="00A60170"/>
    <w:rsid w:val="00A82064"/>
    <w:rsid w:val="00AB4621"/>
    <w:rsid w:val="00B06F50"/>
    <w:rsid w:val="00B14558"/>
    <w:rsid w:val="00B850D0"/>
    <w:rsid w:val="00B87E6C"/>
    <w:rsid w:val="00B92E91"/>
    <w:rsid w:val="00BC7870"/>
    <w:rsid w:val="00C108AD"/>
    <w:rsid w:val="00C248D5"/>
    <w:rsid w:val="00C257D2"/>
    <w:rsid w:val="00C503A9"/>
    <w:rsid w:val="00C97416"/>
    <w:rsid w:val="00D47618"/>
    <w:rsid w:val="00D5574C"/>
    <w:rsid w:val="00D60321"/>
    <w:rsid w:val="00DD6065"/>
    <w:rsid w:val="00DF2837"/>
    <w:rsid w:val="00DF3D44"/>
    <w:rsid w:val="00DF3E20"/>
    <w:rsid w:val="00E63E82"/>
    <w:rsid w:val="00E9191C"/>
    <w:rsid w:val="00EB4649"/>
    <w:rsid w:val="00F135C6"/>
    <w:rsid w:val="00F45D83"/>
    <w:rsid w:val="00F6324D"/>
    <w:rsid w:val="00F931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2C39"/>
    <w:pPr>
      <w:ind w:left="720"/>
      <w:contextualSpacing/>
    </w:pPr>
  </w:style>
  <w:style w:type="table" w:styleId="a6">
    <w:name w:val="Table Grid"/>
    <w:basedOn w:val="a1"/>
    <w:uiPriority w:val="59"/>
    <w:rsid w:val="006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40</cp:revision>
  <cp:lastPrinted>2017-10-20T07:14:00Z</cp:lastPrinted>
  <dcterms:created xsi:type="dcterms:W3CDTF">2011-12-18T05:54:00Z</dcterms:created>
  <dcterms:modified xsi:type="dcterms:W3CDTF">2017-10-20T07:14:00Z</dcterms:modified>
</cp:coreProperties>
</file>