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открытого конкурса по отбору управляющей организации для управления многоквартирным домом</w:t>
      </w:r>
    </w:p>
    <w:p w:rsidR="00210B91" w:rsidRDefault="00210B91" w:rsidP="00210B91">
      <w:pPr>
        <w:rPr>
          <w:b/>
          <w:sz w:val="28"/>
          <w:szCs w:val="28"/>
        </w:rPr>
      </w:pPr>
    </w:p>
    <w:p w:rsidR="00210B91" w:rsidRDefault="00210B91" w:rsidP="00210B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 района Саратовской области (организатор конкурса) сообщает о проведении открытого конкурса по отбору управляющей организации для управления  многоквартирными домами, расположенными на территории Марксовского муниципального района, способ управления которыми собственниками помещений в соответствии с действующим законодательством не выбран, либо избранный собственниками помещений способ управления многоквартирным домом не реализован.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проведения открытого конкурса:</w:t>
      </w:r>
    </w:p>
    <w:p w:rsidR="00210B91" w:rsidRDefault="00210B91" w:rsidP="00210B91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собственники помещений в многоквартирном доме, право на управление общим имуществом которого является предметом конкурса, не избрали в соответствии со ст. 161 Жилищного кодекса Российской Федерации способ управления многоквартирным домом, либо избранный собственниками помещений способ управления многоквартирным домом не реализован. </w:t>
      </w:r>
      <w:proofErr w:type="gramStart"/>
      <w:r>
        <w:rPr>
          <w:sz w:val="28"/>
          <w:szCs w:val="28"/>
        </w:rPr>
        <w:t>Конкурс проводится на основании Постановления Правительства Российской Федерации от 6 февраля 2006 г. № 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постановления администрации Марксовского муниципального района Саратовской области от 5 октября 2011 года № 2470-н «О создании постоянно действующей конкурсной комиссии для проведения открытого конкурса по отбору управляющей организации для уп</w:t>
      </w:r>
      <w:r w:rsidR="00456AFD">
        <w:rPr>
          <w:sz w:val="28"/>
          <w:szCs w:val="28"/>
        </w:rPr>
        <w:t>равления</w:t>
      </w:r>
      <w:proofErr w:type="gramEnd"/>
      <w:r w:rsidR="00456AFD">
        <w:rPr>
          <w:sz w:val="28"/>
          <w:szCs w:val="28"/>
        </w:rPr>
        <w:t xml:space="preserve"> многоквартирным домом».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конкурса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Администрация Марксовского муниципального района Саратовской области.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Адрес электронной почты: </w:t>
      </w:r>
      <w:proofErr w:type="spellStart"/>
      <w:r>
        <w:rPr>
          <w:sz w:val="28"/>
          <w:szCs w:val="28"/>
          <w:lang w:val="en-US"/>
        </w:rPr>
        <w:t>marksadm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210B91" w:rsidRDefault="00210B91" w:rsidP="00210B91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 и адрес местонахождения: </w:t>
      </w:r>
    </w:p>
    <w:p w:rsidR="00210B91" w:rsidRDefault="00210B91" w:rsidP="00210B91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413090,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Саратовская</w:t>
      </w:r>
      <w:proofErr w:type="gramEnd"/>
      <w:r>
        <w:rPr>
          <w:sz w:val="28"/>
          <w:szCs w:val="28"/>
        </w:rPr>
        <w:t xml:space="preserve"> обл., г. Маркс, пр. Ленина, д. 20, каб. 22.</w:t>
      </w:r>
    </w:p>
    <w:p w:rsidR="00210B91" w:rsidRDefault="00210B91" w:rsidP="00210B91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 и телефоны: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Березина Елена Владимировна, (84567) 5-16-06;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Захарова Елизавета Алексеевна, (84567) 5-10-33.</w:t>
      </w: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Размещение конкурсной документации </w:t>
      </w: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 порядок её предоставления</w:t>
      </w:r>
    </w:p>
    <w:p w:rsidR="00210B91" w:rsidRDefault="00210B91" w:rsidP="00210B91">
      <w:pPr>
        <w:ind w:left="57" w:firstLine="709"/>
        <w:jc w:val="center"/>
        <w:rPr>
          <w:b/>
          <w:sz w:val="28"/>
          <w:szCs w:val="28"/>
        </w:rPr>
      </w:pPr>
    </w:p>
    <w:p w:rsidR="00210B91" w:rsidRDefault="00210B91" w:rsidP="00210B91">
      <w:pPr>
        <w:ind w:left="5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Конкурсная документация размещена организатором конкурса на сайте: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torgi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документация направляется организатором конкурса заинтересованным лицам в электронном виде по электронной почте в течение 2 (двух) рабочих дней со дня поступления соответствующего запроса. Запрос на предоставление конкурсной документации в электронном виде может быть подан в письменном виде в свободной форме любым </w:t>
      </w:r>
      <w:r>
        <w:rPr>
          <w:sz w:val="28"/>
          <w:szCs w:val="28"/>
        </w:rPr>
        <w:lastRenderedPageBreak/>
        <w:t xml:space="preserve">заинтересованным лицом по указанному адресу электронной почты организатора конкурса либо по почтовому адресу организатора конкурса. Предоставление конкурсной документации по электронной почте производится без взимания платы. 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Конкурсная документация может быть представлена в электронном виде любому заинтересованному лицу, явившемуся к организатору конкурса лично либо направившему своего представителя, непосредственно в день обращения. В данном случае конкурсная документация предоставляется бесплатно на носитель, представленный заинтересованным лицом. </w:t>
      </w:r>
    </w:p>
    <w:p w:rsidR="00210B91" w:rsidRDefault="00210B91" w:rsidP="00210B91">
      <w:pPr>
        <w:pBdr>
          <w:bottom w:val="single" w:sz="12" w:space="6" w:color="auto"/>
        </w:pBd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конкурсной документации в письменном виде по почте организатор конкурса  не берет на себя ответственность за утерю или вручение с опозданием конкурсной документации. 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конкурсе могут быть представлены только в письменной форме по адресу:</w:t>
      </w:r>
    </w:p>
    <w:p w:rsidR="00210B91" w:rsidRDefault="00210B91" w:rsidP="00210B91">
      <w:pPr>
        <w:ind w:left="57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413090, </w:t>
      </w:r>
      <w:proofErr w:type="gramStart"/>
      <w:r>
        <w:rPr>
          <w:sz w:val="28"/>
          <w:szCs w:val="28"/>
        </w:rPr>
        <w:t>Саратовская</w:t>
      </w:r>
      <w:proofErr w:type="gramEnd"/>
      <w:r>
        <w:rPr>
          <w:sz w:val="28"/>
          <w:szCs w:val="28"/>
        </w:rPr>
        <w:t xml:space="preserve"> обл., г. Маркс, пр. Ленина, д. 20, каб</w:t>
      </w:r>
      <w:r>
        <w:rPr>
          <w:bCs/>
          <w:sz w:val="28"/>
          <w:szCs w:val="28"/>
        </w:rPr>
        <w:t>. 22.</w:t>
      </w:r>
    </w:p>
    <w:p w:rsidR="00210B91" w:rsidRDefault="00456AFD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Начало приема заявок – «21</w:t>
      </w:r>
      <w:r w:rsidR="00210B91">
        <w:rPr>
          <w:sz w:val="28"/>
          <w:szCs w:val="28"/>
        </w:rPr>
        <w:t>» ноября 2025 года.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окончания приема заявок - 11 часов «29» декабря 2025 года.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представляется по установленной в конкурсной документации форме. К заявке прилагаются оригиналы или в установленном порядке заверенные копии документов, перечень которых указан в конкурсной документации. Заявка на участие в конкурсе и приложенные к заявке документы представляются организатору конкурса в запечатанных конвертах.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</w:p>
    <w:p w:rsidR="00210B91" w:rsidRDefault="00210B91" w:rsidP="00210B9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 обеспечения заявки на участие в конкурсе составляет:</w:t>
      </w:r>
    </w:p>
    <w:p w:rsidR="00210B91" w:rsidRDefault="00210B91" w:rsidP="00210B91">
      <w:pPr>
        <w:rPr>
          <w:sz w:val="28"/>
          <w:szCs w:val="28"/>
        </w:rPr>
      </w:pPr>
    </w:p>
    <w:tbl>
      <w:tblPr>
        <w:tblW w:w="0" w:type="auto"/>
        <w:jc w:val="center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0"/>
        <w:gridCol w:w="6731"/>
      </w:tblGrid>
      <w:tr w:rsidR="00210B91" w:rsidTr="00210B91">
        <w:trPr>
          <w:jc w:val="center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Лота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обеспечения заявки на участие в конкурсе</w:t>
            </w:r>
          </w:p>
        </w:tc>
      </w:tr>
      <w:tr w:rsidR="00210B91" w:rsidTr="00210B91">
        <w:trPr>
          <w:jc w:val="center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 w:rsidP="00E4643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432,66</w:t>
            </w:r>
          </w:p>
        </w:tc>
      </w:tr>
      <w:tr w:rsidR="00210B91" w:rsidTr="00210B91">
        <w:trPr>
          <w:jc w:val="center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 w:rsidP="00E4643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1050,42</w:t>
            </w:r>
          </w:p>
        </w:tc>
      </w:tr>
    </w:tbl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Вскрытие конвертов с заявками будет производиться конкурсной комиссией «23» декабря 2025 года в 11 ч. 15 мин. по адресу: </w:t>
      </w:r>
      <w:proofErr w:type="gramStart"/>
      <w:r>
        <w:rPr>
          <w:sz w:val="28"/>
          <w:szCs w:val="28"/>
        </w:rPr>
        <w:t>Саратовская</w:t>
      </w:r>
      <w:proofErr w:type="gramEnd"/>
      <w:r>
        <w:rPr>
          <w:sz w:val="28"/>
          <w:szCs w:val="28"/>
        </w:rPr>
        <w:t xml:space="preserve"> обл., г. Маркс, пр. Ленина, д. 20, кабинет № 22.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рассмотрения конкурсной комиссией заявок на участие в конкурсе «23» декабря 2025 года в 11 ч. 30 мин. 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Окончание рассмотрения конкурсной комиссией заявок на участие в конкурсе «29» декабря 2025 года в 10 ч. 00 мин.  по адресу:  </w:t>
      </w:r>
      <w:proofErr w:type="gramStart"/>
      <w:r>
        <w:rPr>
          <w:sz w:val="28"/>
          <w:szCs w:val="28"/>
        </w:rPr>
        <w:t>Саратовская</w:t>
      </w:r>
      <w:proofErr w:type="gramEnd"/>
      <w:r>
        <w:rPr>
          <w:sz w:val="28"/>
          <w:szCs w:val="28"/>
        </w:rPr>
        <w:t xml:space="preserve"> обл., г. Маркс, пр. Ленина, д. 20,  кабинет № 22.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Место, дата и время проведения конкурса: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производиться «29» декабря 2025 года в 10 ч. 00 мин. по адресу:  </w:t>
      </w:r>
      <w:proofErr w:type="gramStart"/>
      <w:r>
        <w:rPr>
          <w:sz w:val="28"/>
          <w:szCs w:val="28"/>
        </w:rPr>
        <w:t>Саратовская</w:t>
      </w:r>
      <w:proofErr w:type="gramEnd"/>
      <w:r>
        <w:rPr>
          <w:sz w:val="28"/>
          <w:szCs w:val="28"/>
        </w:rPr>
        <w:t xml:space="preserve"> обл., г. Маркс, пр. Ленина, д. 20, кабинет № 22.</w:t>
      </w: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</w:p>
    <w:p w:rsidR="00210B91" w:rsidRDefault="00210B91" w:rsidP="00210B91">
      <w:pPr>
        <w:ind w:left="57" w:firstLine="709"/>
        <w:jc w:val="both"/>
        <w:rPr>
          <w:sz w:val="28"/>
          <w:szCs w:val="28"/>
        </w:rPr>
      </w:pPr>
    </w:p>
    <w:p w:rsidR="00210B91" w:rsidRDefault="00210B91" w:rsidP="00210B91">
      <w:pPr>
        <w:rPr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осмотров объектов  конкурса</w:t>
      </w:r>
    </w:p>
    <w:p w:rsidR="00210B91" w:rsidRDefault="00210B91" w:rsidP="00210B91">
      <w:pPr>
        <w:ind w:left="57" w:firstLine="709"/>
        <w:jc w:val="center"/>
        <w:rPr>
          <w:sz w:val="28"/>
          <w:szCs w:val="28"/>
        </w:rPr>
      </w:pPr>
    </w:p>
    <w:tbl>
      <w:tblPr>
        <w:tblW w:w="9495" w:type="dxa"/>
        <w:tblInd w:w="108" w:type="dxa"/>
        <w:tblLayout w:type="fixed"/>
        <w:tblLook w:val="04A0"/>
      </w:tblPr>
      <w:tblGrid>
        <w:gridCol w:w="992"/>
        <w:gridCol w:w="708"/>
        <w:gridCol w:w="6095"/>
        <w:gridCol w:w="1700"/>
      </w:tblGrid>
      <w:tr w:rsidR="00210B91" w:rsidTr="00210B9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0B91" w:rsidRDefault="00210B91">
            <w:pPr>
              <w:pStyle w:val="4"/>
              <w:tabs>
                <w:tab w:val="clear" w:pos="0"/>
                <w:tab w:val="num" w:pos="864"/>
              </w:tabs>
              <w:snapToGrid w:val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B91" w:rsidRDefault="00210B91">
            <w:pPr>
              <w:snapToGrid w:val="0"/>
              <w:ind w:left="57"/>
              <w:jc w:val="center"/>
              <w:rPr>
                <w:sz w:val="28"/>
                <w:szCs w:val="28"/>
              </w:rPr>
            </w:pPr>
          </w:p>
          <w:p w:rsidR="00210B91" w:rsidRDefault="00210B91">
            <w:pPr>
              <w:tabs>
                <w:tab w:val="left" w:pos="331"/>
              </w:tabs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10B91" w:rsidRDefault="00210B91">
            <w:pPr>
              <w:tabs>
                <w:tab w:val="left" w:pos="331"/>
              </w:tabs>
              <w:ind w:left="-108"/>
              <w:jc w:val="center"/>
              <w:rPr>
                <w:sz w:val="28"/>
                <w:szCs w:val="28"/>
              </w:rPr>
            </w:pPr>
          </w:p>
          <w:p w:rsidR="00210B91" w:rsidRDefault="00210B91">
            <w:pPr>
              <w:tabs>
                <w:tab w:val="left" w:pos="331"/>
              </w:tabs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0B91" w:rsidRDefault="00210B91">
            <w:pPr>
              <w:snapToGrid w:val="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и время начало осмотра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snapToGrid w:val="0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осмотра, контактный телефон</w:t>
            </w:r>
          </w:p>
        </w:tc>
      </w:tr>
      <w:tr w:rsidR="00210B91" w:rsidTr="00210B91">
        <w:trPr>
          <w:trHeight w:val="5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0B91" w:rsidRDefault="00210B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24.11. 2025 г. по 25.11. 2025г.  с 10-00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B91" w:rsidRDefault="00210B9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B91" w:rsidRDefault="00210B91">
            <w:pPr>
              <w:suppressAutoHyphens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Лот № 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  <w:t xml:space="preserve">г. Маркс, ул.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Заводская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, д. 1</w:t>
            </w:r>
          </w:p>
          <w:p w:rsidR="00210B91" w:rsidRDefault="00210B91">
            <w:pPr>
              <w:suppressAutoHyphens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Лот №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  <w:t>г. Маркс, ул. 5-линия, д.35</w:t>
            </w:r>
          </w:p>
          <w:p w:rsidR="00210B91" w:rsidRDefault="00210B91">
            <w:pPr>
              <w:suppressAutoHyphens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Березина Елена Владимировна</w:t>
            </w:r>
          </w:p>
          <w:p w:rsidR="00210B91" w:rsidRDefault="00210B9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8(84567)5-16-06</w:t>
            </w:r>
          </w:p>
        </w:tc>
      </w:tr>
    </w:tbl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7C7332" w:rsidRDefault="007C7332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Характеристика объектов конкурса:</w:t>
      </w:r>
    </w:p>
    <w:p w:rsidR="00210B91" w:rsidRDefault="00210B91" w:rsidP="00210B91">
      <w:pPr>
        <w:ind w:left="57" w:firstLine="709"/>
        <w:jc w:val="center"/>
        <w:rPr>
          <w:bCs/>
          <w:sz w:val="28"/>
          <w:szCs w:val="28"/>
        </w:rPr>
      </w:pPr>
    </w:p>
    <w:tbl>
      <w:tblPr>
        <w:tblW w:w="10335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"/>
        <w:gridCol w:w="1009"/>
        <w:gridCol w:w="1540"/>
        <w:gridCol w:w="850"/>
        <w:gridCol w:w="567"/>
        <w:gridCol w:w="727"/>
        <w:gridCol w:w="691"/>
        <w:gridCol w:w="585"/>
        <w:gridCol w:w="407"/>
        <w:gridCol w:w="477"/>
        <w:gridCol w:w="567"/>
        <w:gridCol w:w="373"/>
        <w:gridCol w:w="993"/>
        <w:gridCol w:w="916"/>
      </w:tblGrid>
      <w:tr w:rsidR="00210B91" w:rsidTr="00210B91">
        <w:trPr>
          <w:jc w:val="center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лота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и номер МКД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благоустройства МКД</w:t>
            </w:r>
          </w:p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дома, площадь земельного участка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стен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кровли</w:t>
            </w:r>
          </w:p>
        </w:tc>
        <w:tc>
          <w:tcPr>
            <w:tcW w:w="2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и тип постройки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10B91" w:rsidRDefault="00210B91">
            <w:pPr>
              <w:suppressAutoHyphens w:val="0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10B91" w:rsidRDefault="00210B91">
            <w:pPr>
              <w:suppressAutoHyphens w:val="0"/>
            </w:pPr>
          </w:p>
        </w:tc>
      </w:tr>
      <w:tr w:rsidR="00210B91" w:rsidTr="00210B91">
        <w:trPr>
          <w:cantSplit/>
          <w:trHeight w:val="2815"/>
          <w:jc w:val="center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Этажей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Лифтов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Подъездов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</w:t>
            </w:r>
          </w:p>
        </w:tc>
        <w:tc>
          <w:tcPr>
            <w:tcW w:w="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B91" w:rsidRDefault="00210B9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жилых и нежилых помещений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0B91" w:rsidRDefault="00210B91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общего пользования</w:t>
            </w:r>
          </w:p>
        </w:tc>
      </w:tr>
      <w:tr w:rsidR="00210B91" w:rsidTr="00210B91">
        <w:trPr>
          <w:cantSplit/>
          <w:trHeight w:val="1278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 w:rsidP="00E46432">
            <w:pPr>
              <w:numPr>
                <w:ilvl w:val="0"/>
                <w:numId w:val="3"/>
              </w:numPr>
              <w:ind w:left="11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Маркс, ул. </w:t>
            </w:r>
            <w:proofErr w:type="gramStart"/>
            <w:r>
              <w:rPr>
                <w:sz w:val="28"/>
                <w:szCs w:val="28"/>
              </w:rPr>
              <w:t>Заводская</w:t>
            </w:r>
            <w:proofErr w:type="gramEnd"/>
            <w:r>
              <w:rPr>
                <w:sz w:val="28"/>
                <w:szCs w:val="28"/>
              </w:rPr>
              <w:t xml:space="preserve"> д.1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r>
              <w:rPr>
                <w:sz w:val="28"/>
                <w:szCs w:val="28"/>
              </w:rPr>
              <w:t>Электроснабжение, водоснабжение, водоотведение, теплоснабжение, газоснабжение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64:44:040137:18; 538,9</w:t>
            </w:r>
          </w:p>
          <w:p w:rsidR="00210B91" w:rsidRDefault="00210B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Кирпич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Шиферная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492,5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46,4</w:t>
            </w:r>
          </w:p>
        </w:tc>
      </w:tr>
      <w:tr w:rsidR="00210B91" w:rsidTr="00210B91">
        <w:trPr>
          <w:cantSplit/>
          <w:trHeight w:val="1278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Маркс, ул. 5-я линия, д. 35</w:t>
            </w:r>
          </w:p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10B91" w:rsidRDefault="00210B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Электроснабжение, водоснабжение, водоотведение, теплоснабжение, газоснабжение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64:44: 100101:1696; 1483,7</w:t>
            </w:r>
          </w:p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Кирпич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Рулонная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1195,70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288,0</w:t>
            </w:r>
          </w:p>
        </w:tc>
      </w:tr>
    </w:tbl>
    <w:p w:rsidR="00210B91" w:rsidRDefault="00210B91" w:rsidP="00210B91">
      <w:pPr>
        <w:rPr>
          <w:sz w:val="28"/>
          <w:szCs w:val="28"/>
        </w:rPr>
      </w:pPr>
    </w:p>
    <w:p w:rsidR="00210B91" w:rsidRDefault="00210B91" w:rsidP="00210B91">
      <w:pPr>
        <w:rPr>
          <w:sz w:val="28"/>
          <w:szCs w:val="28"/>
        </w:rPr>
      </w:pPr>
    </w:p>
    <w:p w:rsidR="00210B91" w:rsidRDefault="00210B91" w:rsidP="00210B91">
      <w:pPr>
        <w:rPr>
          <w:sz w:val="28"/>
          <w:szCs w:val="28"/>
        </w:rPr>
      </w:pPr>
      <w:r>
        <w:rPr>
          <w:sz w:val="28"/>
          <w:szCs w:val="28"/>
        </w:rPr>
        <w:t>Наименование работ и услуг по содержанию и ремонту общего имущества</w:t>
      </w:r>
    </w:p>
    <w:p w:rsidR="00210B91" w:rsidRDefault="00210B91" w:rsidP="00210B91">
      <w:pPr>
        <w:jc w:val="center"/>
        <w:rPr>
          <w:sz w:val="28"/>
          <w:szCs w:val="28"/>
        </w:rPr>
      </w:pP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8"/>
        <w:gridCol w:w="1699"/>
      </w:tblGrid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работ/услуг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Подготовка </w:t>
            </w:r>
            <w:proofErr w:type="gramStart"/>
            <w:r>
              <w:rPr>
                <w:sz w:val="28"/>
                <w:szCs w:val="28"/>
              </w:rPr>
              <w:t>многоквартирного</w:t>
            </w:r>
            <w:proofErr w:type="gramEnd"/>
            <w:r>
              <w:rPr>
                <w:sz w:val="28"/>
                <w:szCs w:val="28"/>
              </w:rPr>
              <w:t xml:space="preserve"> дома к сезонной эксплуатации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</w:p>
        </w:tc>
      </w:tr>
      <w:tr w:rsidR="00210B91" w:rsidTr="00210B91">
        <w:trPr>
          <w:trHeight w:val="651"/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 Осмотр линий электросетей, арматуры и электрооборудования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1.2.   Текущий ремонт окон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1.3.   Текущий ремонт дверей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1.4.   Замена стекол в оконных переплетах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Консервация и расконсервация систем центрального </w:t>
            </w:r>
            <w:r>
              <w:rPr>
                <w:sz w:val="28"/>
                <w:szCs w:val="28"/>
              </w:rPr>
              <w:lastRenderedPageBreak/>
              <w:t>отопления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 Регулировка систем центрального отопления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 Затраты на РКЦ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 Затраты на содержание УК (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персонала, канцелярские товары, ГСМ, связь, аренда машин и здания, налоги)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II. Техническое обслуживание </w:t>
            </w:r>
            <w:proofErr w:type="gramStart"/>
            <w:r>
              <w:rPr>
                <w:sz w:val="28"/>
                <w:szCs w:val="28"/>
              </w:rPr>
              <w:t>многоквартирного</w:t>
            </w:r>
            <w:proofErr w:type="gramEnd"/>
            <w:r>
              <w:rPr>
                <w:sz w:val="28"/>
                <w:szCs w:val="28"/>
              </w:rPr>
              <w:t xml:space="preserve"> дома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  Аварийно-диспетчерская служба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  Замена светильников (внутридомовых и дворовых)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  Смена электроламп (внутридомовых и дворовых)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  Текущий ремонт электропроводки, арматуры (выключатели, патроны).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  Ремонт в групповых электрических щитах с заменой автоматов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2.6.  Устранение засоров внутренних трубопроводов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  Уплотнение сгонов, запорной арматуры на трубопроводах внутридомовых инженерных сетях.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 Средства на оплату  за потребленную энергетическую энергию - места общего пользования, дворовое освещение.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Прочистка внутридомовой  системы  канализации и выходов канализационной системы на колодцы канализации.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 Прочистка вентиляционных каналов.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 Сезонный уход за крышей (очистка от снега, наледи, опавших листьев).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 Текущий ремонт многоквартирного дома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Внутридомовое  отопление (стояки в комнатах).   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Внутридомовое  водоснабжение  (стояки).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Внутридомовое  водоотведение (стояки).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 Стены, фасад, цоколь.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 Подъезды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  <w:tr w:rsidR="00210B91" w:rsidTr="00210B91">
        <w:trPr>
          <w:jc w:val="center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 Отмостки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>
            <w:pPr>
              <w:rPr>
                <w:b/>
                <w:sz w:val="28"/>
                <w:szCs w:val="28"/>
              </w:rPr>
            </w:pPr>
          </w:p>
        </w:tc>
      </w:tr>
    </w:tbl>
    <w:p w:rsidR="00210B91" w:rsidRDefault="00210B91" w:rsidP="00210B91">
      <w:pPr>
        <w:rPr>
          <w:sz w:val="28"/>
          <w:szCs w:val="28"/>
        </w:rPr>
      </w:pPr>
    </w:p>
    <w:p w:rsidR="00210B91" w:rsidRDefault="00210B91" w:rsidP="00210B91">
      <w:pPr>
        <w:rPr>
          <w:sz w:val="28"/>
          <w:szCs w:val="28"/>
        </w:rPr>
      </w:pPr>
    </w:p>
    <w:p w:rsidR="00210B91" w:rsidRDefault="00210B91" w:rsidP="00210B9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 за содержание и ремонт:</w:t>
      </w:r>
    </w:p>
    <w:p w:rsidR="00210B91" w:rsidRDefault="00210B91" w:rsidP="00210B91">
      <w:pPr>
        <w:jc w:val="center"/>
        <w:rPr>
          <w:sz w:val="28"/>
          <w:szCs w:val="28"/>
        </w:rPr>
      </w:pPr>
    </w:p>
    <w:tbl>
      <w:tblPr>
        <w:tblW w:w="9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1"/>
        <w:gridCol w:w="5237"/>
        <w:gridCol w:w="1822"/>
        <w:gridCol w:w="1972"/>
      </w:tblGrid>
      <w:tr w:rsidR="00210B91" w:rsidTr="00210B91">
        <w:trPr>
          <w:trHeight w:val="1313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платы за содержание и ремонт руб. за 1 кв. м в год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платы за содержание и ремонт руб. за 1 кв. м в месяц</w:t>
            </w:r>
          </w:p>
        </w:tc>
      </w:tr>
      <w:tr w:rsidR="00210B91" w:rsidTr="00210B91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ind w:left="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10B91" w:rsidTr="00210B91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 w:rsidP="00E46432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Маркс, ул. </w:t>
            </w:r>
            <w:proofErr w:type="gramStart"/>
            <w:r>
              <w:rPr>
                <w:sz w:val="28"/>
                <w:szCs w:val="28"/>
              </w:rPr>
              <w:t>Заводская</w:t>
            </w:r>
            <w:proofErr w:type="gramEnd"/>
            <w:r>
              <w:rPr>
                <w:sz w:val="28"/>
                <w:szCs w:val="28"/>
              </w:rPr>
              <w:t>, д.1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210,84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17,57</w:t>
            </w:r>
          </w:p>
        </w:tc>
      </w:tr>
      <w:tr w:rsidR="00210B91" w:rsidTr="00210B91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91" w:rsidRDefault="00210B91" w:rsidP="00E46432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Маркс, ул. 5-я линия, д. 35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210,84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10B91" w:rsidRDefault="00210B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17,57</w:t>
            </w:r>
          </w:p>
        </w:tc>
      </w:tr>
    </w:tbl>
    <w:p w:rsidR="00210B91" w:rsidRDefault="00210B91" w:rsidP="00210B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Стандартный перечень коммунальных услуг, предоставляемых управляющей организацией: электроснабжение, газоснабжение, отопление, снабжение холодной водой, водоотведение (вывоз ЖБО). Примечание: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дома.</w:t>
      </w:r>
    </w:p>
    <w:p w:rsidR="00210B91" w:rsidRDefault="00210B91" w:rsidP="00210B91">
      <w:pPr>
        <w:rPr>
          <w:sz w:val="28"/>
          <w:szCs w:val="28"/>
        </w:rPr>
      </w:pPr>
    </w:p>
    <w:p w:rsidR="00E21684" w:rsidRDefault="00E21684"/>
    <w:sectPr w:rsidR="00E21684" w:rsidSect="00E2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9938AA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0556B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AA0304"/>
    <w:multiLevelType w:val="hybridMultilevel"/>
    <w:tmpl w:val="83FE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0B91"/>
    <w:rsid w:val="00124CE6"/>
    <w:rsid w:val="00210B91"/>
    <w:rsid w:val="00446AAA"/>
    <w:rsid w:val="00456AFD"/>
    <w:rsid w:val="004F4453"/>
    <w:rsid w:val="00504FC1"/>
    <w:rsid w:val="00610ED8"/>
    <w:rsid w:val="007A18CE"/>
    <w:rsid w:val="007C7332"/>
    <w:rsid w:val="00944289"/>
    <w:rsid w:val="00A43C8F"/>
    <w:rsid w:val="00A55D2D"/>
    <w:rsid w:val="00B30D3C"/>
    <w:rsid w:val="00BF3F64"/>
    <w:rsid w:val="00C4029D"/>
    <w:rsid w:val="00CB7F63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10B9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10B91"/>
    <w:pPr>
      <w:keepNext/>
      <w:numPr>
        <w:ilvl w:val="1"/>
        <w:numId w:val="1"/>
      </w:numPr>
      <w:outlineLvl w:val="1"/>
    </w:pPr>
    <w:rPr>
      <w:sz w:val="24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10B91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nhideWhenUsed/>
    <w:qFormat/>
    <w:rsid w:val="00210B9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10B9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B91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210B91"/>
    <w:rPr>
      <w:rFonts w:ascii="Times New Roman" w:eastAsia="Times New Roman" w:hAnsi="Times New Roman" w:cs="Times New Roman"/>
      <w:sz w:val="24"/>
      <w:szCs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210B9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10B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210B9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10B9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1197</Words>
  <Characters>6827</Characters>
  <Application>Microsoft Office Word</Application>
  <DocSecurity>0</DocSecurity>
  <Lines>56</Lines>
  <Paragraphs>16</Paragraphs>
  <ScaleCrop>false</ScaleCrop>
  <Company>Krokoz™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4</cp:revision>
  <dcterms:created xsi:type="dcterms:W3CDTF">2025-11-13T13:04:00Z</dcterms:created>
  <dcterms:modified xsi:type="dcterms:W3CDTF">2025-11-17T06:26:00Z</dcterms:modified>
</cp:coreProperties>
</file>